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23DD4" w14:textId="03FACFD1" w:rsidR="00361271" w:rsidRPr="00221E74" w:rsidRDefault="004D2DEE" w:rsidP="00012273">
      <w:pPr>
        <w:pStyle w:val="Title"/>
        <w:spacing w:before="600" w:line="276" w:lineRule="auto"/>
        <w:ind w:left="0"/>
        <w:rPr>
          <w:noProof/>
          <w:sz w:val="44"/>
          <w:szCs w:val="44"/>
        </w:rPr>
      </w:pPr>
      <w:r w:rsidRPr="00E601FD">
        <w:rPr>
          <w:noProof/>
          <w:sz w:val="40"/>
          <w:szCs w:val="40"/>
        </w:rPr>
        <w:drawing>
          <wp:anchor distT="0" distB="0" distL="114300" distR="114300" simplePos="0" relativeHeight="251658240" behindDoc="1" locked="0" layoutInCell="1" allowOverlap="1" wp14:anchorId="585AB9D2" wp14:editId="466AF193">
            <wp:simplePos x="504825" y="1200150"/>
            <wp:positionH relativeFrom="page">
              <wp:align>left</wp:align>
            </wp:positionH>
            <wp:positionV relativeFrom="page">
              <wp:align>top</wp:align>
            </wp:positionV>
            <wp:extent cx="7560000" cy="1962000"/>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9">
                      <a:extLst>
                        <a:ext uri="{28A0092B-C50C-407E-A947-70E740481C1C}">
                          <a14:useLocalDpi xmlns:a14="http://schemas.microsoft.com/office/drawing/2010/main" val="0"/>
                        </a:ext>
                      </a:extLst>
                    </a:blip>
                    <a:stretch>
                      <a:fillRect/>
                    </a:stretch>
                  </pic:blipFill>
                  <pic:spPr>
                    <a:xfrm>
                      <a:off x="0" y="0"/>
                      <a:ext cx="7560000" cy="1962000"/>
                    </a:xfrm>
                    <a:prstGeom prst="rect">
                      <a:avLst/>
                    </a:prstGeom>
                  </pic:spPr>
                </pic:pic>
              </a:graphicData>
            </a:graphic>
            <wp14:sizeRelH relativeFrom="margin">
              <wp14:pctWidth>0</wp14:pctWidth>
            </wp14:sizeRelH>
            <wp14:sizeRelV relativeFrom="margin">
              <wp14:pctHeight>0</wp14:pctHeight>
            </wp14:sizeRelV>
          </wp:anchor>
        </w:drawing>
      </w:r>
      <w:r w:rsidR="00012273">
        <w:rPr>
          <w:noProof/>
          <w:sz w:val="40"/>
          <w:szCs w:val="40"/>
        </w:rPr>
        <w:t xml:space="preserve">  </w:t>
      </w:r>
      <w:r w:rsidR="00E601FD" w:rsidRPr="00221E74">
        <w:rPr>
          <w:noProof/>
          <w:sz w:val="44"/>
          <w:szCs w:val="44"/>
        </w:rPr>
        <w:t>YOUTH HUB</w:t>
      </w:r>
      <w:r w:rsidR="00012273" w:rsidRPr="00221E74">
        <w:rPr>
          <w:noProof/>
          <w:sz w:val="44"/>
          <w:szCs w:val="44"/>
        </w:rPr>
        <w:t xml:space="preserve"> REFERENCE GROUP</w:t>
      </w:r>
    </w:p>
    <w:p w14:paraId="3FB6B1AC" w14:textId="77777777" w:rsidR="00012273" w:rsidRDefault="00012273" w:rsidP="00361271">
      <w:pPr>
        <w:pStyle w:val="Title"/>
        <w:spacing w:before="600" w:line="276" w:lineRule="auto"/>
        <w:rPr>
          <w:noProof/>
          <w:sz w:val="30"/>
          <w:szCs w:val="30"/>
        </w:rPr>
      </w:pPr>
    </w:p>
    <w:p w14:paraId="252C1E2A" w14:textId="39265506" w:rsidR="00012273" w:rsidRPr="0038478B" w:rsidRDefault="00E601FD" w:rsidP="0038478B">
      <w:pPr>
        <w:pStyle w:val="Title"/>
        <w:spacing w:before="600" w:line="276" w:lineRule="auto"/>
        <w:rPr>
          <w:sz w:val="30"/>
          <w:szCs w:val="30"/>
        </w:rPr>
      </w:pPr>
      <w:r w:rsidRPr="00E601FD">
        <w:rPr>
          <w:noProof/>
          <w:sz w:val="30"/>
          <w:szCs w:val="30"/>
        </w:rPr>
        <w:t>TERMS OF REFERENCE</w:t>
      </w:r>
      <w:r w:rsidRPr="00E601FD">
        <w:rPr>
          <w:sz w:val="30"/>
          <w:szCs w:val="30"/>
        </w:rPr>
        <w:tab/>
      </w:r>
    </w:p>
    <w:p w14:paraId="270B1987" w14:textId="3B605A1F" w:rsidR="00770FF6" w:rsidRPr="0038478B" w:rsidRDefault="00770FF6" w:rsidP="0038478B">
      <w:pPr>
        <w:pStyle w:val="Default"/>
        <w:spacing w:line="276" w:lineRule="auto"/>
        <w:rPr>
          <w:rFonts w:asciiTheme="majorHAnsi" w:hAnsiTheme="majorHAnsi" w:cstheme="majorHAnsi"/>
          <w:b/>
          <w:color w:val="002060"/>
        </w:rPr>
      </w:pPr>
      <w:r w:rsidRPr="0038478B">
        <w:rPr>
          <w:rFonts w:asciiTheme="majorHAnsi" w:hAnsiTheme="majorHAnsi" w:cstheme="majorHAnsi"/>
          <w:b/>
          <w:color w:val="002060"/>
        </w:rPr>
        <w:t>MISSION</w:t>
      </w:r>
    </w:p>
    <w:p w14:paraId="09C99899" w14:textId="4E821A49" w:rsidR="00770FF6" w:rsidRPr="00E265F7" w:rsidRDefault="00770FF6" w:rsidP="00E265F7">
      <w:pPr>
        <w:spacing w:line="276" w:lineRule="auto"/>
        <w:rPr>
          <w:rFonts w:asciiTheme="majorHAnsi" w:eastAsiaTheme="minorHAnsi" w:hAnsiTheme="majorHAnsi" w:cstheme="majorHAnsi"/>
          <w:sz w:val="24"/>
          <w:szCs w:val="24"/>
          <w:lang w:eastAsia="en-US"/>
          <w14:ligatures w14:val="standardContextual"/>
        </w:rPr>
      </w:pPr>
      <w:r w:rsidRPr="00E265F7">
        <w:rPr>
          <w:rFonts w:asciiTheme="majorHAnsi" w:hAnsiTheme="majorHAnsi" w:cstheme="majorHAnsi"/>
          <w:sz w:val="24"/>
          <w:szCs w:val="24"/>
        </w:rPr>
        <w:t xml:space="preserve">To </w:t>
      </w:r>
      <w:r w:rsidRPr="00E265F7">
        <w:rPr>
          <w:rFonts w:asciiTheme="majorHAnsi" w:eastAsiaTheme="minorHAnsi" w:hAnsiTheme="majorHAnsi" w:cstheme="majorHAnsi"/>
          <w:sz w:val="24"/>
          <w:szCs w:val="24"/>
          <w:lang w:eastAsia="en-US"/>
          <w14:ligatures w14:val="standardContextual"/>
        </w:rPr>
        <w:t xml:space="preserve">provide young people with ownership over </w:t>
      </w:r>
      <w:r w:rsidR="005C477A">
        <w:rPr>
          <w:rFonts w:asciiTheme="majorHAnsi" w:eastAsiaTheme="minorHAnsi" w:hAnsiTheme="majorHAnsi" w:cstheme="majorHAnsi"/>
          <w:sz w:val="24"/>
          <w:szCs w:val="24"/>
          <w:lang w:eastAsia="en-US"/>
          <w14:ligatures w14:val="standardContextual"/>
        </w:rPr>
        <w:t>The Nest Youth Hub pilot</w:t>
      </w:r>
      <w:r w:rsidRPr="00E265F7">
        <w:rPr>
          <w:rFonts w:asciiTheme="majorHAnsi" w:eastAsiaTheme="minorHAnsi" w:hAnsiTheme="majorHAnsi" w:cstheme="majorHAnsi"/>
          <w:sz w:val="24"/>
          <w:szCs w:val="24"/>
          <w:lang w:eastAsia="en-US"/>
          <w14:ligatures w14:val="standardContextual"/>
        </w:rPr>
        <w:t xml:space="preserve"> through leadership opportunities and support. The Youth Hub Reference Group will promote and role model collaboration, ensure programming is responsive to community need, and endeavour to reduce barriers to access services and support.</w:t>
      </w:r>
    </w:p>
    <w:p w14:paraId="4186B702" w14:textId="77777777" w:rsidR="00012273" w:rsidRPr="00E265F7" w:rsidRDefault="00012273" w:rsidP="00E265F7">
      <w:pPr>
        <w:pStyle w:val="Default"/>
        <w:spacing w:line="276" w:lineRule="auto"/>
        <w:rPr>
          <w:rFonts w:asciiTheme="majorHAnsi" w:hAnsiTheme="majorHAnsi" w:cstheme="majorHAnsi"/>
          <w:bCs/>
        </w:rPr>
      </w:pPr>
    </w:p>
    <w:p w14:paraId="68278FE1" w14:textId="1E3FD810" w:rsidR="00012273" w:rsidRPr="00E265F7" w:rsidRDefault="00012273"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t>P</w:t>
      </w:r>
      <w:r w:rsidR="00770FF6" w:rsidRPr="00E265F7">
        <w:rPr>
          <w:rFonts w:asciiTheme="majorHAnsi" w:hAnsiTheme="majorHAnsi" w:cstheme="majorHAnsi"/>
          <w:b/>
          <w:bCs/>
          <w:color w:val="002060"/>
        </w:rPr>
        <w:t>URPOSE</w:t>
      </w:r>
    </w:p>
    <w:p w14:paraId="71754837" w14:textId="266865D4" w:rsidR="00770FF6" w:rsidRPr="00E265F7" w:rsidRDefault="00770FF6" w:rsidP="00E265F7">
      <w:pPr>
        <w:pStyle w:val="Default"/>
        <w:spacing w:line="276" w:lineRule="auto"/>
        <w:rPr>
          <w:rFonts w:asciiTheme="majorHAnsi" w:hAnsiTheme="majorHAnsi" w:cstheme="majorHAnsi"/>
          <w:bCs/>
        </w:rPr>
      </w:pPr>
      <w:r w:rsidRPr="00E265F7">
        <w:rPr>
          <w:rFonts w:asciiTheme="majorHAnsi" w:hAnsiTheme="majorHAnsi" w:cstheme="majorHAnsi"/>
          <w:bCs/>
        </w:rPr>
        <w:t xml:space="preserve">The Youth Hub Reference Group is responsible for providing advice to support the effective planning, development, and operations of </w:t>
      </w:r>
      <w:r w:rsidR="005C477A">
        <w:rPr>
          <w:rFonts w:asciiTheme="majorHAnsi" w:hAnsiTheme="majorHAnsi" w:cstheme="majorHAnsi"/>
          <w:bCs/>
        </w:rPr>
        <w:t>The Nest Youth Hub pilot,</w:t>
      </w:r>
      <w:r w:rsidRPr="00E265F7">
        <w:rPr>
          <w:rFonts w:asciiTheme="majorHAnsi" w:hAnsiTheme="majorHAnsi" w:cstheme="majorHAnsi"/>
          <w:bCs/>
        </w:rPr>
        <w:t xml:space="preserve"> aligning with the diverse needs, views, and interests of young people in the Greater Geelong community. </w:t>
      </w:r>
    </w:p>
    <w:p w14:paraId="250604BB" w14:textId="77777777" w:rsidR="00012273" w:rsidRPr="00E265F7" w:rsidRDefault="00012273" w:rsidP="00E265F7">
      <w:pPr>
        <w:pStyle w:val="Default"/>
        <w:spacing w:line="276" w:lineRule="auto"/>
        <w:rPr>
          <w:rFonts w:asciiTheme="majorHAnsi" w:hAnsiTheme="majorHAnsi" w:cstheme="majorHAnsi"/>
          <w:b/>
          <w:bCs/>
        </w:rPr>
      </w:pPr>
    </w:p>
    <w:p w14:paraId="72F05352" w14:textId="77777777" w:rsidR="00012273" w:rsidRPr="00E265F7" w:rsidRDefault="00012273"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t>Definitions</w:t>
      </w:r>
    </w:p>
    <w:p w14:paraId="60F32F2C" w14:textId="77777777" w:rsidR="0038478B" w:rsidRPr="00E265F7" w:rsidRDefault="0038478B" w:rsidP="00E265F7">
      <w:pPr>
        <w:pStyle w:val="BodyText"/>
        <w:spacing w:before="0" w:after="0" w:line="276" w:lineRule="auto"/>
        <w:rPr>
          <w:rFonts w:asciiTheme="majorHAnsi" w:hAnsiTheme="majorHAnsi" w:cstheme="majorHAnsi"/>
          <w:b/>
          <w:color w:val="003263" w:themeColor="text2"/>
          <w:sz w:val="24"/>
          <w:szCs w:val="24"/>
        </w:rPr>
      </w:pPr>
      <w:r w:rsidRPr="00E265F7">
        <w:rPr>
          <w:rFonts w:asciiTheme="majorHAnsi" w:hAnsiTheme="majorHAnsi" w:cstheme="majorHAnsi"/>
          <w:b/>
          <w:color w:val="003263" w:themeColor="text2"/>
          <w:sz w:val="24"/>
          <w:szCs w:val="24"/>
        </w:rPr>
        <w:t xml:space="preserve">Child Safe Standards Policy </w:t>
      </w:r>
    </w:p>
    <w:p w14:paraId="6C658FB0" w14:textId="77777777" w:rsidR="0038478B" w:rsidRPr="00E265F7" w:rsidRDefault="0038478B" w:rsidP="00E265F7">
      <w:pPr>
        <w:pStyle w:val="BodyText"/>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The approved policy to protect children and young people from harm and which applies to all Councillors, employees and volunteers of the City of Greater Geelong.</w:t>
      </w:r>
    </w:p>
    <w:p w14:paraId="0012F8FF" w14:textId="77777777" w:rsidR="0038478B" w:rsidRPr="00E265F7" w:rsidRDefault="0038478B" w:rsidP="00E265F7">
      <w:pPr>
        <w:spacing w:line="276" w:lineRule="auto"/>
        <w:rPr>
          <w:rFonts w:asciiTheme="majorHAnsi" w:hAnsiTheme="majorHAnsi" w:cstheme="majorHAnsi"/>
          <w:b/>
          <w:bCs/>
          <w:color w:val="002060"/>
          <w:sz w:val="24"/>
          <w:szCs w:val="24"/>
        </w:rPr>
      </w:pPr>
      <w:r w:rsidRPr="00E265F7">
        <w:rPr>
          <w:rFonts w:asciiTheme="majorHAnsi" w:hAnsiTheme="majorHAnsi" w:cstheme="majorHAnsi"/>
          <w:b/>
          <w:bCs/>
          <w:color w:val="002060"/>
          <w:sz w:val="24"/>
          <w:szCs w:val="24"/>
        </w:rPr>
        <w:t xml:space="preserve">City </w:t>
      </w:r>
    </w:p>
    <w:p w14:paraId="72E70A5A" w14:textId="77777777" w:rsidR="0038478B" w:rsidRPr="00E265F7" w:rsidRDefault="0038478B" w:rsidP="00E265F7">
      <w:pPr>
        <w:spacing w:line="276" w:lineRule="auto"/>
        <w:rPr>
          <w:rFonts w:asciiTheme="majorHAnsi" w:hAnsiTheme="majorHAnsi" w:cstheme="majorHAnsi"/>
          <w:sz w:val="24"/>
          <w:szCs w:val="24"/>
        </w:rPr>
      </w:pPr>
      <w:r w:rsidRPr="00E265F7">
        <w:rPr>
          <w:rFonts w:asciiTheme="majorHAnsi" w:hAnsiTheme="majorHAnsi" w:cstheme="majorHAnsi"/>
          <w:sz w:val="24"/>
          <w:szCs w:val="24"/>
        </w:rPr>
        <w:t>Means the administrative organisation of the Council, led by the Chief Executive Officer.</w:t>
      </w:r>
    </w:p>
    <w:p w14:paraId="40A2DCCD" w14:textId="77777777" w:rsidR="0038478B" w:rsidRPr="00E265F7" w:rsidRDefault="0038478B" w:rsidP="00E265F7">
      <w:pPr>
        <w:spacing w:line="276" w:lineRule="auto"/>
        <w:rPr>
          <w:rFonts w:asciiTheme="majorHAnsi" w:hAnsiTheme="majorHAnsi" w:cstheme="majorHAnsi"/>
          <w:color w:val="002060"/>
          <w:sz w:val="24"/>
          <w:szCs w:val="24"/>
        </w:rPr>
      </w:pPr>
      <w:r w:rsidRPr="00E265F7">
        <w:rPr>
          <w:rFonts w:asciiTheme="majorHAnsi" w:hAnsiTheme="majorHAnsi" w:cstheme="majorHAnsi"/>
          <w:b/>
          <w:bCs/>
          <w:color w:val="002060"/>
          <w:sz w:val="24"/>
          <w:szCs w:val="24"/>
        </w:rPr>
        <w:t>Council</w:t>
      </w:r>
      <w:r w:rsidRPr="00E265F7">
        <w:rPr>
          <w:rFonts w:asciiTheme="majorHAnsi" w:hAnsiTheme="majorHAnsi" w:cstheme="majorHAnsi"/>
          <w:color w:val="002060"/>
          <w:sz w:val="24"/>
          <w:szCs w:val="24"/>
        </w:rPr>
        <w:t xml:space="preserve"> </w:t>
      </w:r>
    </w:p>
    <w:p w14:paraId="42FD7984" w14:textId="77777777" w:rsidR="0038478B" w:rsidRPr="00E265F7" w:rsidRDefault="0038478B" w:rsidP="00E265F7">
      <w:pPr>
        <w:spacing w:line="276" w:lineRule="auto"/>
        <w:rPr>
          <w:rFonts w:asciiTheme="majorHAnsi" w:hAnsiTheme="majorHAnsi" w:cstheme="majorHAnsi"/>
          <w:sz w:val="24"/>
          <w:szCs w:val="24"/>
        </w:rPr>
      </w:pPr>
      <w:r w:rsidRPr="00E265F7">
        <w:rPr>
          <w:rFonts w:asciiTheme="majorHAnsi" w:hAnsiTheme="majorHAnsi" w:cstheme="majorHAnsi"/>
          <w:sz w:val="24"/>
          <w:szCs w:val="24"/>
        </w:rPr>
        <w:t>Means the Greater Geelong City Council constituted in accordance with the Local Government Act (Vic) 1989.</w:t>
      </w:r>
    </w:p>
    <w:p w14:paraId="1B9BEB0F" w14:textId="77777777" w:rsidR="0038478B" w:rsidRPr="00E265F7" w:rsidRDefault="0038478B" w:rsidP="00E265F7">
      <w:pPr>
        <w:spacing w:line="276" w:lineRule="auto"/>
        <w:rPr>
          <w:rFonts w:asciiTheme="majorHAnsi" w:hAnsiTheme="majorHAnsi" w:cstheme="majorHAnsi"/>
          <w:color w:val="002060"/>
          <w:sz w:val="24"/>
          <w:szCs w:val="24"/>
        </w:rPr>
      </w:pPr>
      <w:r w:rsidRPr="00E265F7">
        <w:rPr>
          <w:rFonts w:asciiTheme="majorHAnsi" w:hAnsiTheme="majorHAnsi" w:cstheme="majorHAnsi"/>
          <w:b/>
          <w:bCs/>
          <w:color w:val="002060"/>
          <w:sz w:val="24"/>
          <w:szCs w:val="24"/>
        </w:rPr>
        <w:t>Member</w:t>
      </w:r>
      <w:r w:rsidRPr="00E265F7">
        <w:rPr>
          <w:rFonts w:asciiTheme="majorHAnsi" w:hAnsiTheme="majorHAnsi" w:cstheme="majorHAnsi"/>
          <w:color w:val="002060"/>
          <w:sz w:val="24"/>
          <w:szCs w:val="24"/>
        </w:rPr>
        <w:t xml:space="preserve"> </w:t>
      </w:r>
    </w:p>
    <w:p w14:paraId="2BB58A7C" w14:textId="7CD758F3" w:rsidR="00797770" w:rsidRDefault="0038478B" w:rsidP="00E265F7">
      <w:pPr>
        <w:spacing w:line="276" w:lineRule="auto"/>
        <w:rPr>
          <w:rFonts w:asciiTheme="majorHAnsi" w:hAnsiTheme="majorHAnsi" w:cstheme="majorHAnsi"/>
          <w:sz w:val="24"/>
          <w:szCs w:val="24"/>
        </w:rPr>
      </w:pPr>
      <w:r w:rsidRPr="00E265F7">
        <w:rPr>
          <w:rFonts w:asciiTheme="majorHAnsi" w:hAnsiTheme="majorHAnsi" w:cstheme="majorHAnsi"/>
          <w:sz w:val="24"/>
          <w:szCs w:val="24"/>
        </w:rPr>
        <w:t xml:space="preserve">Means a member of this </w:t>
      </w:r>
      <w:r w:rsidR="00797770">
        <w:rPr>
          <w:rFonts w:asciiTheme="majorHAnsi" w:hAnsiTheme="majorHAnsi" w:cstheme="majorHAnsi"/>
          <w:sz w:val="24"/>
          <w:szCs w:val="24"/>
        </w:rPr>
        <w:t>Reference Group</w:t>
      </w:r>
      <w:r w:rsidR="003F050E">
        <w:rPr>
          <w:rFonts w:asciiTheme="majorHAnsi" w:hAnsiTheme="majorHAnsi" w:cstheme="majorHAnsi"/>
          <w:sz w:val="24"/>
          <w:szCs w:val="24"/>
        </w:rPr>
        <w:t>.</w:t>
      </w:r>
    </w:p>
    <w:p w14:paraId="3E36D0FF" w14:textId="373ABB6F" w:rsidR="003F050E" w:rsidRPr="003F050E" w:rsidRDefault="003F050E" w:rsidP="00E265F7">
      <w:pPr>
        <w:spacing w:line="276" w:lineRule="auto"/>
        <w:rPr>
          <w:rFonts w:asciiTheme="majorHAnsi" w:hAnsiTheme="majorHAnsi" w:cstheme="majorHAnsi"/>
          <w:b/>
          <w:bCs/>
          <w:color w:val="002060"/>
          <w:sz w:val="24"/>
          <w:szCs w:val="24"/>
        </w:rPr>
      </w:pPr>
      <w:r w:rsidRPr="003F050E">
        <w:rPr>
          <w:rFonts w:asciiTheme="majorHAnsi" w:hAnsiTheme="majorHAnsi" w:cstheme="majorHAnsi"/>
          <w:b/>
          <w:bCs/>
          <w:color w:val="002060"/>
          <w:sz w:val="24"/>
          <w:szCs w:val="24"/>
        </w:rPr>
        <w:t>MOU</w:t>
      </w:r>
    </w:p>
    <w:p w14:paraId="100FE1F4" w14:textId="2A72453F" w:rsidR="003F050E" w:rsidRDefault="003F050E" w:rsidP="00E265F7">
      <w:pPr>
        <w:spacing w:line="276" w:lineRule="auto"/>
        <w:rPr>
          <w:rFonts w:asciiTheme="majorHAnsi" w:hAnsiTheme="majorHAnsi" w:cstheme="majorHAnsi"/>
          <w:sz w:val="24"/>
          <w:szCs w:val="24"/>
        </w:rPr>
      </w:pPr>
      <w:r>
        <w:rPr>
          <w:rFonts w:asciiTheme="majorHAnsi" w:hAnsiTheme="majorHAnsi" w:cstheme="majorHAnsi"/>
          <w:sz w:val="24"/>
          <w:szCs w:val="24"/>
        </w:rPr>
        <w:t>Refers to a Memorandum of Understanding between the City and service providers.</w:t>
      </w:r>
    </w:p>
    <w:p w14:paraId="3DC4AEA0" w14:textId="77777777" w:rsidR="00797770" w:rsidRPr="00797770" w:rsidRDefault="00797770" w:rsidP="00E265F7">
      <w:pPr>
        <w:spacing w:line="276" w:lineRule="auto"/>
        <w:rPr>
          <w:rFonts w:asciiTheme="majorHAnsi" w:hAnsiTheme="majorHAnsi" w:cstheme="majorHAnsi"/>
          <w:b/>
          <w:bCs/>
          <w:color w:val="002060"/>
          <w:sz w:val="24"/>
          <w:szCs w:val="24"/>
        </w:rPr>
      </w:pPr>
      <w:r w:rsidRPr="00797770">
        <w:rPr>
          <w:rFonts w:asciiTheme="majorHAnsi" w:hAnsiTheme="majorHAnsi" w:cstheme="majorHAnsi"/>
          <w:b/>
          <w:bCs/>
          <w:color w:val="002060"/>
          <w:sz w:val="24"/>
          <w:szCs w:val="24"/>
        </w:rPr>
        <w:t>Steering Committee</w:t>
      </w:r>
    </w:p>
    <w:p w14:paraId="4795542C" w14:textId="13FD71F0" w:rsidR="0038478B" w:rsidRPr="00E265F7" w:rsidRDefault="00797770" w:rsidP="00E265F7">
      <w:pPr>
        <w:spacing w:line="276" w:lineRule="auto"/>
        <w:rPr>
          <w:rFonts w:asciiTheme="majorHAnsi" w:hAnsiTheme="majorHAnsi" w:cstheme="majorHAnsi"/>
          <w:sz w:val="24"/>
          <w:szCs w:val="24"/>
        </w:rPr>
      </w:pPr>
      <w:r>
        <w:rPr>
          <w:rFonts w:asciiTheme="majorHAnsi" w:hAnsiTheme="majorHAnsi" w:cstheme="majorHAnsi"/>
          <w:sz w:val="24"/>
          <w:szCs w:val="24"/>
        </w:rPr>
        <w:t>Means the Youth Hub Steering Committee which is responsible for all decision making related to the GYHP.</w:t>
      </w:r>
    </w:p>
    <w:p w14:paraId="63C8E401" w14:textId="77777777" w:rsidR="0038478B" w:rsidRPr="00E265F7" w:rsidRDefault="00012273" w:rsidP="00E265F7">
      <w:pPr>
        <w:pStyle w:val="Default"/>
        <w:spacing w:line="276" w:lineRule="auto"/>
        <w:rPr>
          <w:rFonts w:asciiTheme="majorHAnsi" w:hAnsiTheme="majorHAnsi" w:cstheme="majorHAnsi"/>
        </w:rPr>
      </w:pPr>
      <w:r w:rsidRPr="00E265F7">
        <w:rPr>
          <w:rFonts w:asciiTheme="majorHAnsi" w:hAnsiTheme="majorHAnsi" w:cstheme="majorHAnsi"/>
          <w:b/>
          <w:bCs/>
          <w:color w:val="002060"/>
        </w:rPr>
        <w:t>Youth Council Advisory Committee</w:t>
      </w:r>
      <w:r w:rsidRPr="00E265F7">
        <w:rPr>
          <w:rFonts w:asciiTheme="majorHAnsi" w:hAnsiTheme="majorHAnsi" w:cstheme="majorHAnsi"/>
          <w:color w:val="002060"/>
        </w:rPr>
        <w:t xml:space="preserve"> </w:t>
      </w:r>
    </w:p>
    <w:p w14:paraId="478D59DF" w14:textId="22FC13A2" w:rsidR="00012273" w:rsidRPr="00E265F7" w:rsidRDefault="0038478B" w:rsidP="00E265F7">
      <w:pPr>
        <w:pStyle w:val="Default"/>
        <w:spacing w:line="276" w:lineRule="auto"/>
        <w:rPr>
          <w:rFonts w:asciiTheme="majorHAnsi" w:hAnsiTheme="majorHAnsi" w:cstheme="majorHAnsi"/>
          <w:color w:val="auto"/>
          <w:spacing w:val="-7"/>
          <w:shd w:val="clear" w:color="auto" w:fill="FFFFFF"/>
        </w:rPr>
      </w:pPr>
      <w:r w:rsidRPr="00E265F7">
        <w:rPr>
          <w:rFonts w:asciiTheme="majorHAnsi" w:hAnsiTheme="majorHAnsi" w:cstheme="majorHAnsi"/>
        </w:rPr>
        <w:t>Re</w:t>
      </w:r>
      <w:r w:rsidR="00012273" w:rsidRPr="00E265F7">
        <w:rPr>
          <w:rFonts w:asciiTheme="majorHAnsi" w:hAnsiTheme="majorHAnsi" w:cstheme="majorHAnsi"/>
        </w:rPr>
        <w:t xml:space="preserve">fers to the group of 11 young people aged 12-17 </w:t>
      </w:r>
      <w:r w:rsidR="00012273" w:rsidRPr="00E265F7">
        <w:rPr>
          <w:rFonts w:asciiTheme="majorHAnsi" w:hAnsiTheme="majorHAnsi" w:cstheme="majorHAnsi"/>
          <w:color w:val="auto"/>
          <w:spacing w:val="-7"/>
          <w:shd w:val="clear" w:color="auto" w:fill="FFFFFF"/>
        </w:rPr>
        <w:t>elected by their peers to represent the views of young people in Greater Geelong and have a say in the decisions that affect their lives.</w:t>
      </w:r>
    </w:p>
    <w:p w14:paraId="5EF21752" w14:textId="77777777" w:rsidR="0038478B" w:rsidRPr="00E265F7" w:rsidRDefault="0038478B" w:rsidP="00E265F7">
      <w:pPr>
        <w:spacing w:line="276" w:lineRule="auto"/>
        <w:rPr>
          <w:rFonts w:asciiTheme="majorHAnsi" w:hAnsiTheme="majorHAnsi" w:cstheme="majorHAnsi"/>
          <w:b/>
          <w:bCs/>
          <w:color w:val="002060"/>
          <w:sz w:val="24"/>
          <w:szCs w:val="24"/>
        </w:rPr>
      </w:pPr>
      <w:r w:rsidRPr="00E265F7">
        <w:rPr>
          <w:rFonts w:asciiTheme="majorHAnsi" w:hAnsiTheme="majorHAnsi" w:cstheme="majorHAnsi"/>
          <w:b/>
          <w:bCs/>
          <w:color w:val="002060"/>
          <w:sz w:val="24"/>
          <w:szCs w:val="24"/>
        </w:rPr>
        <w:t xml:space="preserve">Youth Services Network </w:t>
      </w:r>
    </w:p>
    <w:p w14:paraId="22CAF3A7" w14:textId="446C133D" w:rsidR="0038478B" w:rsidRPr="00E265F7" w:rsidRDefault="0038478B" w:rsidP="00E265F7">
      <w:pPr>
        <w:spacing w:line="276" w:lineRule="auto"/>
        <w:rPr>
          <w:rFonts w:asciiTheme="majorHAnsi" w:hAnsiTheme="majorHAnsi" w:cstheme="majorHAnsi"/>
          <w:sz w:val="24"/>
          <w:szCs w:val="24"/>
        </w:rPr>
      </w:pPr>
      <w:r w:rsidRPr="00E265F7">
        <w:rPr>
          <w:rFonts w:asciiTheme="majorHAnsi" w:hAnsiTheme="majorHAnsi" w:cstheme="majorHAnsi"/>
          <w:sz w:val="24"/>
          <w:szCs w:val="24"/>
        </w:rPr>
        <w:t>Refers to a network of community services and organisations that work with young people.</w:t>
      </w:r>
    </w:p>
    <w:p w14:paraId="14BD95A8" w14:textId="35A3BDBA" w:rsidR="00012273" w:rsidRDefault="00797770" w:rsidP="00E265F7">
      <w:pPr>
        <w:pStyle w:val="Default"/>
        <w:spacing w:line="276" w:lineRule="auto"/>
        <w:rPr>
          <w:rFonts w:asciiTheme="majorHAnsi" w:hAnsiTheme="majorHAnsi" w:cstheme="majorHAnsi"/>
          <w:b/>
          <w:bCs/>
          <w:color w:val="002060"/>
        </w:rPr>
      </w:pPr>
      <w:r>
        <w:rPr>
          <w:rFonts w:asciiTheme="majorHAnsi" w:hAnsiTheme="majorHAnsi" w:cstheme="majorHAnsi"/>
          <w:b/>
          <w:bCs/>
          <w:color w:val="002060"/>
        </w:rPr>
        <w:t>WWCC</w:t>
      </w:r>
    </w:p>
    <w:p w14:paraId="04CA069A" w14:textId="32C5B423" w:rsidR="00797770" w:rsidRPr="00797770" w:rsidRDefault="00797770" w:rsidP="00E265F7">
      <w:pPr>
        <w:pStyle w:val="Default"/>
        <w:spacing w:line="276" w:lineRule="auto"/>
        <w:rPr>
          <w:rFonts w:asciiTheme="majorHAnsi" w:hAnsiTheme="majorHAnsi" w:cstheme="majorHAnsi"/>
          <w:color w:val="auto"/>
        </w:rPr>
      </w:pPr>
      <w:r w:rsidRPr="00797770">
        <w:rPr>
          <w:rFonts w:asciiTheme="majorHAnsi" w:hAnsiTheme="majorHAnsi" w:cstheme="majorHAnsi"/>
          <w:color w:val="auto"/>
        </w:rPr>
        <w:t>Refers to the screening process for assessing and re-assessing people who work with or care for children in Victoria.</w:t>
      </w:r>
    </w:p>
    <w:p w14:paraId="3362C122" w14:textId="77777777" w:rsidR="00AC5A6C" w:rsidRPr="00E265F7" w:rsidRDefault="00AC5A6C" w:rsidP="00E265F7">
      <w:pPr>
        <w:pStyle w:val="Default"/>
        <w:spacing w:line="276" w:lineRule="auto"/>
        <w:rPr>
          <w:rFonts w:asciiTheme="majorHAnsi" w:hAnsiTheme="majorHAnsi" w:cstheme="majorHAnsi"/>
          <w:b/>
          <w:bCs/>
          <w:color w:val="002060"/>
        </w:rPr>
      </w:pPr>
    </w:p>
    <w:p w14:paraId="77E75493" w14:textId="77777777" w:rsidR="0038478B" w:rsidRDefault="0038478B" w:rsidP="00E265F7">
      <w:pPr>
        <w:pStyle w:val="Default"/>
        <w:spacing w:line="276" w:lineRule="auto"/>
        <w:rPr>
          <w:rFonts w:asciiTheme="majorHAnsi" w:hAnsiTheme="majorHAnsi" w:cstheme="majorHAnsi"/>
          <w:b/>
          <w:bCs/>
          <w:color w:val="002060"/>
        </w:rPr>
      </w:pPr>
    </w:p>
    <w:p w14:paraId="2DCA0878" w14:textId="77777777" w:rsidR="005C477A" w:rsidRDefault="005C477A" w:rsidP="00E265F7">
      <w:pPr>
        <w:pStyle w:val="Default"/>
        <w:spacing w:line="276" w:lineRule="auto"/>
        <w:rPr>
          <w:rFonts w:asciiTheme="majorHAnsi" w:hAnsiTheme="majorHAnsi" w:cstheme="majorHAnsi"/>
          <w:b/>
          <w:bCs/>
          <w:color w:val="002060"/>
        </w:rPr>
      </w:pPr>
    </w:p>
    <w:p w14:paraId="177DB64A" w14:textId="77777777" w:rsidR="005C477A" w:rsidRPr="00E265F7" w:rsidRDefault="005C477A" w:rsidP="00E265F7">
      <w:pPr>
        <w:pStyle w:val="Default"/>
        <w:spacing w:line="276" w:lineRule="auto"/>
        <w:rPr>
          <w:rFonts w:asciiTheme="majorHAnsi" w:hAnsiTheme="majorHAnsi" w:cstheme="majorHAnsi"/>
          <w:b/>
          <w:bCs/>
          <w:color w:val="002060"/>
        </w:rPr>
      </w:pPr>
    </w:p>
    <w:p w14:paraId="40693EA7" w14:textId="77777777" w:rsidR="0038478B" w:rsidRPr="00E265F7" w:rsidRDefault="0038478B"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lastRenderedPageBreak/>
        <w:t xml:space="preserve">COMMITTEE TERM </w:t>
      </w:r>
    </w:p>
    <w:p w14:paraId="0748A469" w14:textId="1696B648" w:rsidR="0038478B" w:rsidRPr="00E265F7" w:rsidRDefault="0038478B"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t>Term</w:t>
      </w:r>
      <w:r w:rsidR="00E265F7" w:rsidRPr="00E265F7">
        <w:rPr>
          <w:rFonts w:asciiTheme="majorHAnsi" w:hAnsiTheme="majorHAnsi" w:cstheme="majorHAnsi"/>
          <w:b/>
          <w:bCs/>
          <w:color w:val="002060"/>
        </w:rPr>
        <w:t xml:space="preserve"> s</w:t>
      </w:r>
      <w:r w:rsidRPr="00E265F7">
        <w:rPr>
          <w:rFonts w:asciiTheme="majorHAnsi" w:hAnsiTheme="majorHAnsi" w:cstheme="majorHAnsi"/>
          <w:b/>
          <w:bCs/>
          <w:color w:val="002060"/>
        </w:rPr>
        <w:t>tarts</w:t>
      </w:r>
    </w:p>
    <w:p w14:paraId="6192EB00" w14:textId="116FCE21" w:rsidR="0038478B" w:rsidRPr="00E265F7" w:rsidRDefault="0038478B" w:rsidP="00E265F7">
      <w:pPr>
        <w:pStyle w:val="Default"/>
        <w:numPr>
          <w:ilvl w:val="0"/>
          <w:numId w:val="39"/>
        </w:numPr>
        <w:spacing w:line="276" w:lineRule="auto"/>
        <w:rPr>
          <w:rFonts w:asciiTheme="majorHAnsi" w:hAnsiTheme="majorHAnsi" w:cstheme="majorHAnsi"/>
        </w:rPr>
      </w:pPr>
      <w:r w:rsidRPr="00E265F7">
        <w:rPr>
          <w:rFonts w:asciiTheme="majorHAnsi" w:hAnsiTheme="majorHAnsi" w:cstheme="majorHAnsi"/>
        </w:rPr>
        <w:t xml:space="preserve">The Youth Hub Reference Group </w:t>
      </w:r>
      <w:r w:rsidR="005C477A">
        <w:rPr>
          <w:rFonts w:asciiTheme="majorHAnsi" w:hAnsiTheme="majorHAnsi" w:cstheme="majorHAnsi"/>
        </w:rPr>
        <w:t>commenced on</w:t>
      </w:r>
      <w:r w:rsidRPr="00E265F7">
        <w:rPr>
          <w:rFonts w:asciiTheme="majorHAnsi" w:hAnsiTheme="majorHAnsi" w:cstheme="majorHAnsi"/>
        </w:rPr>
        <w:t xml:space="preserve"> </w:t>
      </w:r>
      <w:r w:rsidR="00A64905">
        <w:rPr>
          <w:rFonts w:asciiTheme="majorHAnsi" w:hAnsiTheme="majorHAnsi" w:cstheme="majorHAnsi"/>
        </w:rPr>
        <w:t>2</w:t>
      </w:r>
      <w:r w:rsidR="00B0607C">
        <w:rPr>
          <w:rFonts w:asciiTheme="majorHAnsi" w:hAnsiTheme="majorHAnsi" w:cstheme="majorHAnsi"/>
        </w:rPr>
        <w:t>5</w:t>
      </w:r>
      <w:r w:rsidRPr="00E265F7">
        <w:rPr>
          <w:rFonts w:asciiTheme="majorHAnsi" w:hAnsiTheme="majorHAnsi" w:cstheme="majorHAnsi"/>
        </w:rPr>
        <w:t xml:space="preserve"> February 2025 and will continue for the duration of the </w:t>
      </w:r>
      <w:r w:rsidR="005C477A">
        <w:rPr>
          <w:rFonts w:asciiTheme="majorHAnsi" w:hAnsiTheme="majorHAnsi" w:cstheme="majorHAnsi"/>
        </w:rPr>
        <w:t>pilot</w:t>
      </w:r>
      <w:r w:rsidRPr="00E265F7">
        <w:rPr>
          <w:rFonts w:asciiTheme="majorHAnsi" w:hAnsiTheme="majorHAnsi" w:cstheme="majorHAnsi"/>
        </w:rPr>
        <w:t xml:space="preserve"> which concludes in December 2026. </w:t>
      </w:r>
    </w:p>
    <w:p w14:paraId="330E1C78" w14:textId="094377A5" w:rsidR="00E265F7" w:rsidRPr="00E265F7" w:rsidRDefault="00E265F7" w:rsidP="00E265F7">
      <w:pPr>
        <w:pStyle w:val="Default"/>
        <w:numPr>
          <w:ilvl w:val="0"/>
          <w:numId w:val="39"/>
        </w:numPr>
        <w:spacing w:line="276" w:lineRule="auto"/>
        <w:rPr>
          <w:rFonts w:asciiTheme="majorHAnsi" w:hAnsiTheme="majorHAnsi" w:cstheme="majorHAnsi"/>
          <w:bCs/>
        </w:rPr>
      </w:pPr>
      <w:r w:rsidRPr="00E265F7">
        <w:rPr>
          <w:rFonts w:asciiTheme="majorHAnsi" w:hAnsiTheme="majorHAnsi" w:cstheme="majorHAnsi"/>
          <w:bCs/>
        </w:rPr>
        <w:t xml:space="preserve">Young people will be nominated for a one-year term </w:t>
      </w:r>
      <w:proofErr w:type="gramStart"/>
      <w:r w:rsidRPr="00E265F7">
        <w:rPr>
          <w:rFonts w:asciiTheme="majorHAnsi" w:hAnsiTheme="majorHAnsi" w:cstheme="majorHAnsi"/>
          <w:bCs/>
        </w:rPr>
        <w:t>with the exception of</w:t>
      </w:r>
      <w:proofErr w:type="gramEnd"/>
      <w:r w:rsidRPr="00E265F7">
        <w:rPr>
          <w:rFonts w:asciiTheme="majorHAnsi" w:hAnsiTheme="majorHAnsi" w:cstheme="majorHAnsi"/>
          <w:bCs/>
        </w:rPr>
        <w:t xml:space="preserve"> the Youth Council Advisory Committee representative</w:t>
      </w:r>
      <w:r w:rsidR="005C477A">
        <w:rPr>
          <w:rFonts w:asciiTheme="majorHAnsi" w:hAnsiTheme="majorHAnsi" w:cstheme="majorHAnsi"/>
          <w:bCs/>
        </w:rPr>
        <w:t>s</w:t>
      </w:r>
      <w:r w:rsidRPr="00E265F7">
        <w:rPr>
          <w:rFonts w:asciiTheme="majorHAnsi" w:hAnsiTheme="majorHAnsi" w:cstheme="majorHAnsi"/>
          <w:bCs/>
        </w:rPr>
        <w:t xml:space="preserve"> which will rotate monthly.</w:t>
      </w:r>
    </w:p>
    <w:p w14:paraId="5F7D7A0C" w14:textId="77777777" w:rsidR="0038478B" w:rsidRPr="00E265F7" w:rsidRDefault="0038478B" w:rsidP="00E265F7">
      <w:pPr>
        <w:pStyle w:val="Default"/>
        <w:spacing w:line="276" w:lineRule="auto"/>
        <w:rPr>
          <w:rFonts w:asciiTheme="majorHAnsi" w:hAnsiTheme="majorHAnsi" w:cstheme="majorHAnsi"/>
          <w:b/>
          <w:bCs/>
          <w:color w:val="002060"/>
        </w:rPr>
      </w:pPr>
    </w:p>
    <w:p w14:paraId="4202C746" w14:textId="163715F9" w:rsidR="0038478B" w:rsidRPr="00E265F7" w:rsidRDefault="0038478B"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t>MEMBERSHIP</w:t>
      </w:r>
    </w:p>
    <w:p w14:paraId="61593309" w14:textId="281A2642" w:rsidR="0038478B" w:rsidRPr="00E265F7" w:rsidRDefault="00E265F7"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t>Make-up</w:t>
      </w:r>
      <w:r w:rsidR="0038478B" w:rsidRPr="00E265F7">
        <w:rPr>
          <w:rFonts w:asciiTheme="majorHAnsi" w:hAnsiTheme="majorHAnsi" w:cstheme="majorHAnsi"/>
          <w:b/>
          <w:bCs/>
          <w:color w:val="002060"/>
        </w:rPr>
        <w:t xml:space="preserve"> of the committee</w:t>
      </w:r>
    </w:p>
    <w:p w14:paraId="12A99723" w14:textId="2A38835B" w:rsidR="0038478B" w:rsidRPr="00E265F7" w:rsidRDefault="00012273" w:rsidP="00E265F7">
      <w:pPr>
        <w:pStyle w:val="Default"/>
        <w:numPr>
          <w:ilvl w:val="0"/>
          <w:numId w:val="39"/>
        </w:numPr>
        <w:spacing w:line="276" w:lineRule="auto"/>
        <w:rPr>
          <w:rFonts w:asciiTheme="majorHAnsi" w:hAnsiTheme="majorHAnsi" w:cstheme="majorHAnsi"/>
          <w:b/>
          <w:bCs/>
          <w:color w:val="002060"/>
        </w:rPr>
      </w:pPr>
      <w:r w:rsidRPr="00E265F7">
        <w:rPr>
          <w:rFonts w:asciiTheme="majorHAnsi" w:hAnsiTheme="majorHAnsi" w:cstheme="majorHAnsi"/>
          <w:bCs/>
        </w:rPr>
        <w:t>Membership of the Youth Hub Reference Group will consist of representatives from:</w:t>
      </w:r>
    </w:p>
    <w:p w14:paraId="2B08AA1D" w14:textId="7566AD35" w:rsidR="0038478B" w:rsidRPr="00E265F7" w:rsidRDefault="00012273" w:rsidP="00E265F7">
      <w:pPr>
        <w:pStyle w:val="Default"/>
        <w:numPr>
          <w:ilvl w:val="0"/>
          <w:numId w:val="43"/>
        </w:numPr>
        <w:spacing w:line="276" w:lineRule="auto"/>
        <w:rPr>
          <w:rFonts w:asciiTheme="majorHAnsi" w:hAnsiTheme="majorHAnsi" w:cstheme="majorHAnsi"/>
        </w:rPr>
      </w:pPr>
      <w:r w:rsidRPr="00E265F7">
        <w:rPr>
          <w:rFonts w:asciiTheme="majorHAnsi" w:hAnsiTheme="majorHAnsi" w:cstheme="majorHAnsi"/>
          <w:b/>
        </w:rPr>
        <w:t xml:space="preserve">Local </w:t>
      </w:r>
      <w:r w:rsidR="00B231FF">
        <w:rPr>
          <w:rFonts w:asciiTheme="majorHAnsi" w:hAnsiTheme="majorHAnsi" w:cstheme="majorHAnsi"/>
          <w:b/>
        </w:rPr>
        <w:t>y</w:t>
      </w:r>
      <w:r w:rsidRPr="00E265F7">
        <w:rPr>
          <w:rFonts w:asciiTheme="majorHAnsi" w:hAnsiTheme="majorHAnsi" w:cstheme="majorHAnsi"/>
          <w:b/>
        </w:rPr>
        <w:t>oung people</w:t>
      </w:r>
      <w:r w:rsidR="0038478B" w:rsidRPr="00E265F7">
        <w:rPr>
          <w:rFonts w:asciiTheme="majorHAnsi" w:hAnsiTheme="majorHAnsi" w:cstheme="majorHAnsi"/>
          <w:b/>
        </w:rPr>
        <w:t xml:space="preserve"> </w:t>
      </w:r>
      <w:r w:rsidR="005C477A">
        <w:rPr>
          <w:rFonts w:asciiTheme="majorHAnsi" w:hAnsiTheme="majorHAnsi" w:cstheme="majorHAnsi"/>
          <w:b/>
        </w:rPr>
        <w:t>–</w:t>
      </w:r>
      <w:r w:rsidR="0038478B" w:rsidRPr="00E265F7">
        <w:rPr>
          <w:rFonts w:asciiTheme="majorHAnsi" w:hAnsiTheme="majorHAnsi" w:cstheme="majorHAnsi"/>
          <w:b/>
        </w:rPr>
        <w:t xml:space="preserve"> </w:t>
      </w:r>
      <w:r w:rsidR="005C477A">
        <w:rPr>
          <w:rFonts w:asciiTheme="majorHAnsi" w:hAnsiTheme="majorHAnsi" w:cstheme="majorHAnsi"/>
          <w:bCs/>
        </w:rPr>
        <w:t>Three</w:t>
      </w:r>
      <w:r w:rsidRPr="00E265F7">
        <w:rPr>
          <w:rFonts w:asciiTheme="majorHAnsi" w:hAnsiTheme="majorHAnsi" w:cstheme="majorHAnsi"/>
          <w:bCs/>
        </w:rPr>
        <w:t xml:space="preserve"> young people aged 12-25 who li</w:t>
      </w:r>
      <w:r w:rsidRPr="00E265F7">
        <w:rPr>
          <w:rFonts w:asciiTheme="majorHAnsi" w:hAnsiTheme="majorHAnsi" w:cstheme="majorHAnsi"/>
        </w:rPr>
        <w:t>ve, work, volunteer, study or play or study in Greater Geelong. Youth representatives will be invited to participate by the City’s Youth Development Unit (YD</w:t>
      </w:r>
      <w:r w:rsidR="009C3586" w:rsidRPr="00E265F7">
        <w:rPr>
          <w:rFonts w:asciiTheme="majorHAnsi" w:hAnsiTheme="majorHAnsi" w:cstheme="majorHAnsi"/>
        </w:rPr>
        <w:t>U</w:t>
      </w:r>
      <w:r w:rsidRPr="00E265F7">
        <w:rPr>
          <w:rFonts w:asciiTheme="majorHAnsi" w:hAnsiTheme="majorHAnsi" w:cstheme="majorHAnsi"/>
        </w:rPr>
        <w:t>) and will serve a one-year term.</w:t>
      </w:r>
    </w:p>
    <w:p w14:paraId="02F51456" w14:textId="26F2B991" w:rsidR="0038478B" w:rsidRPr="00E265F7" w:rsidRDefault="00012273" w:rsidP="00E265F7">
      <w:pPr>
        <w:pStyle w:val="Default"/>
        <w:numPr>
          <w:ilvl w:val="0"/>
          <w:numId w:val="43"/>
        </w:numPr>
        <w:spacing w:line="276" w:lineRule="auto"/>
        <w:rPr>
          <w:rFonts w:asciiTheme="majorHAnsi" w:hAnsiTheme="majorHAnsi" w:cstheme="majorHAnsi"/>
        </w:rPr>
      </w:pPr>
      <w:r w:rsidRPr="00E265F7">
        <w:rPr>
          <w:rFonts w:asciiTheme="majorHAnsi" w:hAnsiTheme="majorHAnsi" w:cstheme="majorHAnsi"/>
          <w:b/>
          <w:bCs/>
        </w:rPr>
        <w:t>Youth Council Advisory Committee</w:t>
      </w:r>
      <w:r w:rsidR="0038478B" w:rsidRPr="00E265F7">
        <w:rPr>
          <w:rFonts w:asciiTheme="majorHAnsi" w:hAnsiTheme="majorHAnsi" w:cstheme="majorHAnsi"/>
          <w:b/>
          <w:bCs/>
        </w:rPr>
        <w:t xml:space="preserve"> -</w:t>
      </w:r>
      <w:r w:rsidR="0038478B" w:rsidRPr="00E265F7">
        <w:rPr>
          <w:rFonts w:asciiTheme="majorHAnsi" w:hAnsiTheme="majorHAnsi" w:cstheme="majorHAnsi"/>
        </w:rPr>
        <w:t xml:space="preserve"> </w:t>
      </w:r>
      <w:r w:rsidRPr="00E265F7">
        <w:rPr>
          <w:rFonts w:asciiTheme="majorHAnsi" w:hAnsiTheme="majorHAnsi" w:cstheme="majorHAnsi"/>
        </w:rPr>
        <w:t xml:space="preserve">One representative from the Youth Council Advisory Committee will be invited to attend </w:t>
      </w:r>
      <w:r w:rsidR="0038478B" w:rsidRPr="00E265F7">
        <w:rPr>
          <w:rFonts w:asciiTheme="majorHAnsi" w:hAnsiTheme="majorHAnsi" w:cstheme="majorHAnsi"/>
        </w:rPr>
        <w:t>every meeting.</w:t>
      </w:r>
    </w:p>
    <w:p w14:paraId="39571882" w14:textId="329A0571" w:rsidR="0038478B" w:rsidRPr="00E265F7" w:rsidRDefault="00012273" w:rsidP="00E265F7">
      <w:pPr>
        <w:pStyle w:val="Default"/>
        <w:numPr>
          <w:ilvl w:val="0"/>
          <w:numId w:val="43"/>
        </w:numPr>
        <w:spacing w:line="276" w:lineRule="auto"/>
        <w:rPr>
          <w:rFonts w:asciiTheme="majorHAnsi" w:hAnsiTheme="majorHAnsi" w:cstheme="majorHAnsi"/>
        </w:rPr>
      </w:pPr>
      <w:r w:rsidRPr="00E265F7">
        <w:rPr>
          <w:rFonts w:asciiTheme="majorHAnsi" w:hAnsiTheme="majorHAnsi" w:cstheme="majorHAnsi"/>
          <w:b/>
        </w:rPr>
        <w:t xml:space="preserve">Partner agencies </w:t>
      </w:r>
      <w:r w:rsidR="0038478B" w:rsidRPr="00E265F7">
        <w:rPr>
          <w:rFonts w:asciiTheme="majorHAnsi" w:hAnsiTheme="majorHAnsi" w:cstheme="majorHAnsi"/>
          <w:b/>
        </w:rPr>
        <w:t xml:space="preserve">- </w:t>
      </w:r>
      <w:r w:rsidRPr="00E265F7">
        <w:rPr>
          <w:rFonts w:asciiTheme="majorHAnsi" w:hAnsiTheme="majorHAnsi" w:cstheme="majorHAnsi"/>
          <w:bCs/>
        </w:rPr>
        <w:t xml:space="preserve">Comprised of local youth-focused services and organisations that have signed or are interested in signing an </w:t>
      </w:r>
      <w:r w:rsidR="00617F25">
        <w:rPr>
          <w:rFonts w:asciiTheme="majorHAnsi" w:hAnsiTheme="majorHAnsi" w:cstheme="majorHAnsi"/>
          <w:bCs/>
        </w:rPr>
        <w:t>MoU</w:t>
      </w:r>
      <w:r w:rsidRPr="00E265F7">
        <w:rPr>
          <w:rFonts w:asciiTheme="majorHAnsi" w:hAnsiTheme="majorHAnsi" w:cstheme="majorHAnsi"/>
          <w:bCs/>
        </w:rPr>
        <w:t>. As part of the M</w:t>
      </w:r>
      <w:r w:rsidR="00617F25">
        <w:rPr>
          <w:rFonts w:asciiTheme="majorHAnsi" w:hAnsiTheme="majorHAnsi" w:cstheme="majorHAnsi"/>
          <w:bCs/>
        </w:rPr>
        <w:t>o</w:t>
      </w:r>
      <w:r w:rsidRPr="00E265F7">
        <w:rPr>
          <w:rFonts w:asciiTheme="majorHAnsi" w:hAnsiTheme="majorHAnsi" w:cstheme="majorHAnsi"/>
          <w:bCs/>
        </w:rPr>
        <w:t>U, each agency will be required to provide a formal delegate to attend Reference Group meetings.</w:t>
      </w:r>
    </w:p>
    <w:p w14:paraId="0AA54767" w14:textId="6FC45D2C" w:rsidR="0038478B" w:rsidRPr="00E265F7" w:rsidRDefault="00012273" w:rsidP="00E265F7">
      <w:pPr>
        <w:pStyle w:val="Default"/>
        <w:numPr>
          <w:ilvl w:val="0"/>
          <w:numId w:val="43"/>
        </w:numPr>
        <w:spacing w:line="276" w:lineRule="auto"/>
        <w:rPr>
          <w:rFonts w:asciiTheme="majorHAnsi" w:hAnsiTheme="majorHAnsi" w:cstheme="majorHAnsi"/>
        </w:rPr>
      </w:pPr>
      <w:r w:rsidRPr="00E265F7">
        <w:rPr>
          <w:rFonts w:asciiTheme="majorHAnsi" w:hAnsiTheme="majorHAnsi" w:cstheme="majorHAnsi"/>
          <w:b/>
          <w:bCs/>
        </w:rPr>
        <w:t>Stakeholder representatives</w:t>
      </w:r>
      <w:r w:rsidR="0038478B" w:rsidRPr="00E265F7">
        <w:rPr>
          <w:rFonts w:asciiTheme="majorHAnsi" w:hAnsiTheme="majorHAnsi" w:cstheme="majorHAnsi"/>
          <w:b/>
          <w:bCs/>
        </w:rPr>
        <w:t xml:space="preserve"> - </w:t>
      </w:r>
      <w:r w:rsidRPr="00E265F7">
        <w:rPr>
          <w:rFonts w:asciiTheme="majorHAnsi" w:hAnsiTheme="majorHAnsi" w:cstheme="majorHAnsi"/>
          <w:bCs/>
        </w:rPr>
        <w:t xml:space="preserve">Representatives from other organisations may be invited </w:t>
      </w:r>
      <w:r w:rsidR="0038478B" w:rsidRPr="00E265F7">
        <w:rPr>
          <w:rFonts w:asciiTheme="majorHAnsi" w:hAnsiTheme="majorHAnsi" w:cstheme="majorHAnsi"/>
          <w:bCs/>
        </w:rPr>
        <w:t>to attend</w:t>
      </w:r>
      <w:r w:rsidRPr="00E265F7">
        <w:rPr>
          <w:rFonts w:asciiTheme="majorHAnsi" w:hAnsiTheme="majorHAnsi" w:cstheme="majorHAnsi"/>
          <w:bCs/>
        </w:rPr>
        <w:t xml:space="preserve"> the Reference Group by the City where it is deemed relevant to provide expertise and information to assist in meeting the </w:t>
      </w:r>
      <w:r w:rsidR="0038478B" w:rsidRPr="00E265F7">
        <w:rPr>
          <w:rFonts w:asciiTheme="majorHAnsi" w:hAnsiTheme="majorHAnsi" w:cstheme="majorHAnsi"/>
          <w:bCs/>
        </w:rPr>
        <w:t>GYHP</w:t>
      </w:r>
      <w:r w:rsidRPr="00E265F7">
        <w:rPr>
          <w:rFonts w:asciiTheme="majorHAnsi" w:hAnsiTheme="majorHAnsi" w:cstheme="majorHAnsi"/>
          <w:bCs/>
        </w:rPr>
        <w:t xml:space="preserve"> function/s.</w:t>
      </w:r>
    </w:p>
    <w:p w14:paraId="794BDF53" w14:textId="62A7CDAD" w:rsidR="00012273" w:rsidRPr="00E265F7" w:rsidRDefault="00012273" w:rsidP="00E265F7">
      <w:pPr>
        <w:pStyle w:val="Default"/>
        <w:numPr>
          <w:ilvl w:val="0"/>
          <w:numId w:val="43"/>
        </w:numPr>
        <w:spacing w:line="276" w:lineRule="auto"/>
        <w:rPr>
          <w:rFonts w:asciiTheme="majorHAnsi" w:hAnsiTheme="majorHAnsi" w:cstheme="majorHAnsi"/>
        </w:rPr>
      </w:pPr>
      <w:r w:rsidRPr="00E265F7">
        <w:rPr>
          <w:rFonts w:asciiTheme="majorHAnsi" w:hAnsiTheme="majorHAnsi" w:cstheme="majorHAnsi"/>
          <w:b/>
          <w:bCs/>
        </w:rPr>
        <w:t>Diverse representation</w:t>
      </w:r>
      <w:r w:rsidR="0038478B" w:rsidRPr="00E265F7">
        <w:rPr>
          <w:rFonts w:asciiTheme="majorHAnsi" w:hAnsiTheme="majorHAnsi" w:cstheme="majorHAnsi"/>
          <w:b/>
          <w:bCs/>
        </w:rPr>
        <w:t xml:space="preserve"> - </w:t>
      </w:r>
      <w:r w:rsidRPr="00E265F7">
        <w:rPr>
          <w:rFonts w:asciiTheme="majorHAnsi" w:hAnsiTheme="majorHAnsi" w:cstheme="majorHAnsi"/>
          <w:bCs/>
        </w:rPr>
        <w:t xml:space="preserve">Where possible, </w:t>
      </w:r>
      <w:r w:rsidR="0038478B" w:rsidRPr="00E265F7">
        <w:rPr>
          <w:rFonts w:asciiTheme="majorHAnsi" w:hAnsiTheme="majorHAnsi" w:cstheme="majorHAnsi"/>
          <w:bCs/>
        </w:rPr>
        <w:t>members</w:t>
      </w:r>
      <w:r w:rsidRPr="00E265F7">
        <w:rPr>
          <w:rFonts w:asciiTheme="majorHAnsi" w:hAnsiTheme="majorHAnsi" w:cstheme="majorHAnsi"/>
          <w:bCs/>
        </w:rPr>
        <w:t xml:space="preserve"> should represent the </w:t>
      </w:r>
      <w:r w:rsidR="00E265F7" w:rsidRPr="00E265F7">
        <w:rPr>
          <w:rFonts w:asciiTheme="majorHAnsi" w:hAnsiTheme="majorHAnsi" w:cstheme="majorHAnsi"/>
          <w:bCs/>
        </w:rPr>
        <w:t>diverse</w:t>
      </w:r>
      <w:r w:rsidRPr="00E265F7">
        <w:rPr>
          <w:rFonts w:asciiTheme="majorHAnsi" w:hAnsiTheme="majorHAnsi" w:cstheme="majorHAnsi"/>
          <w:bCs/>
        </w:rPr>
        <w:t xml:space="preserve"> needs of the youth community in Greater Geelong, including but not limited to those identifying as Aboriginal or Torres Strait Islander, LGBTIQA+, living with a disability</w:t>
      </w:r>
      <w:r w:rsidR="0038478B" w:rsidRPr="00E265F7">
        <w:rPr>
          <w:rFonts w:asciiTheme="majorHAnsi" w:hAnsiTheme="majorHAnsi" w:cstheme="majorHAnsi"/>
          <w:bCs/>
        </w:rPr>
        <w:t xml:space="preserve"> and </w:t>
      </w:r>
      <w:r w:rsidRPr="00E265F7">
        <w:rPr>
          <w:rFonts w:asciiTheme="majorHAnsi" w:hAnsiTheme="majorHAnsi" w:cstheme="majorHAnsi"/>
          <w:bCs/>
        </w:rPr>
        <w:t>Culturally and Linguistically Diverse (CALD).</w:t>
      </w:r>
    </w:p>
    <w:p w14:paraId="21F9287E" w14:textId="560D2DBA" w:rsidR="00E265F7" w:rsidRPr="00E265F7" w:rsidRDefault="00E265F7" w:rsidP="00E265F7">
      <w:pPr>
        <w:pStyle w:val="Default"/>
        <w:spacing w:line="276" w:lineRule="auto"/>
        <w:rPr>
          <w:rFonts w:asciiTheme="majorHAnsi" w:hAnsiTheme="majorHAnsi" w:cstheme="majorHAnsi"/>
          <w:b/>
          <w:bCs/>
          <w:color w:val="002060"/>
        </w:rPr>
      </w:pPr>
    </w:p>
    <w:p w14:paraId="11C6D853" w14:textId="1E8A3600" w:rsidR="00E265F7" w:rsidRPr="00E265F7" w:rsidRDefault="00053D77" w:rsidP="00E265F7">
      <w:pPr>
        <w:spacing w:line="276" w:lineRule="auto"/>
        <w:rPr>
          <w:rFonts w:asciiTheme="majorHAnsi" w:hAnsiTheme="majorHAnsi" w:cstheme="majorHAnsi"/>
          <w:b/>
          <w:bCs/>
          <w:color w:val="002060"/>
          <w:sz w:val="24"/>
          <w:szCs w:val="24"/>
        </w:rPr>
      </w:pPr>
      <w:r>
        <w:rPr>
          <w:rFonts w:asciiTheme="majorHAnsi" w:hAnsiTheme="majorHAnsi" w:cstheme="majorHAnsi"/>
          <w:b/>
          <w:bCs/>
          <w:color w:val="002060"/>
          <w:sz w:val="24"/>
          <w:szCs w:val="24"/>
        </w:rPr>
        <w:t>Objectives</w:t>
      </w:r>
    </w:p>
    <w:p w14:paraId="1465AAD7" w14:textId="3D6E83D4" w:rsidR="00E265F7" w:rsidRPr="003B6F31" w:rsidRDefault="00E265F7" w:rsidP="003B6F31">
      <w:pPr>
        <w:pStyle w:val="ListParagraph"/>
        <w:numPr>
          <w:ilvl w:val="0"/>
          <w:numId w:val="39"/>
        </w:numPr>
        <w:spacing w:line="276" w:lineRule="auto"/>
        <w:rPr>
          <w:rFonts w:asciiTheme="majorHAnsi" w:hAnsiTheme="majorHAnsi" w:cstheme="majorHAnsi"/>
          <w:sz w:val="24"/>
          <w:szCs w:val="24"/>
        </w:rPr>
      </w:pPr>
      <w:r w:rsidRPr="003B6F31">
        <w:rPr>
          <w:rFonts w:asciiTheme="majorHAnsi" w:hAnsiTheme="majorHAnsi" w:cstheme="majorHAnsi"/>
          <w:sz w:val="24"/>
          <w:szCs w:val="24"/>
        </w:rPr>
        <w:t xml:space="preserve">The Youth Hub Reference Group will </w:t>
      </w:r>
      <w:r w:rsidR="00053D77">
        <w:rPr>
          <w:rFonts w:asciiTheme="majorHAnsi" w:hAnsiTheme="majorHAnsi" w:cstheme="majorHAnsi"/>
          <w:sz w:val="24"/>
          <w:szCs w:val="24"/>
        </w:rPr>
        <w:t>endeavour to achieve the following objectives:</w:t>
      </w:r>
    </w:p>
    <w:p w14:paraId="500F2346" w14:textId="76470912" w:rsidR="00E265F7" w:rsidRPr="00E265F7" w:rsidRDefault="00B66845" w:rsidP="003B6F31">
      <w:pPr>
        <w:pStyle w:val="Default"/>
        <w:numPr>
          <w:ilvl w:val="0"/>
          <w:numId w:val="37"/>
        </w:numPr>
        <w:spacing w:line="276" w:lineRule="auto"/>
        <w:rPr>
          <w:rFonts w:asciiTheme="majorHAnsi" w:hAnsiTheme="majorHAnsi" w:cstheme="majorHAnsi"/>
          <w:bCs/>
        </w:rPr>
      </w:pPr>
      <w:r>
        <w:rPr>
          <w:rFonts w:asciiTheme="majorHAnsi" w:hAnsiTheme="majorHAnsi" w:cstheme="majorHAnsi"/>
          <w:b/>
          <w:bCs/>
        </w:rPr>
        <w:t>Advoca</w:t>
      </w:r>
      <w:r w:rsidR="00053D77">
        <w:rPr>
          <w:rFonts w:asciiTheme="majorHAnsi" w:hAnsiTheme="majorHAnsi" w:cstheme="majorHAnsi"/>
          <w:b/>
          <w:bCs/>
        </w:rPr>
        <w:t>te for youth</w:t>
      </w:r>
      <w:r w:rsidR="00E265F7" w:rsidRPr="00E265F7">
        <w:rPr>
          <w:rFonts w:asciiTheme="majorHAnsi" w:hAnsiTheme="majorHAnsi" w:cstheme="majorHAnsi"/>
          <w:bCs/>
        </w:rPr>
        <w:t>: Represent the interests, needs, and perspectives of local young people aged 12-25 in the planning, design, and operation of the youth hub.</w:t>
      </w:r>
    </w:p>
    <w:p w14:paraId="6FC9184E" w14:textId="7D08D362" w:rsidR="00E265F7" w:rsidRPr="00E265F7" w:rsidRDefault="00E265F7" w:rsidP="00E265F7">
      <w:pPr>
        <w:pStyle w:val="Default"/>
        <w:numPr>
          <w:ilvl w:val="0"/>
          <w:numId w:val="37"/>
        </w:numPr>
        <w:spacing w:line="276" w:lineRule="auto"/>
        <w:rPr>
          <w:rFonts w:asciiTheme="majorHAnsi" w:hAnsiTheme="majorHAnsi" w:cstheme="majorHAnsi"/>
          <w:bCs/>
        </w:rPr>
      </w:pPr>
      <w:r w:rsidRPr="00E265F7">
        <w:rPr>
          <w:rFonts w:asciiTheme="majorHAnsi" w:hAnsiTheme="majorHAnsi" w:cstheme="majorHAnsi"/>
          <w:b/>
          <w:bCs/>
        </w:rPr>
        <w:t>Provide expertise</w:t>
      </w:r>
      <w:r w:rsidRPr="00E265F7">
        <w:rPr>
          <w:rFonts w:asciiTheme="majorHAnsi" w:hAnsiTheme="majorHAnsi" w:cstheme="majorHAnsi"/>
          <w:bCs/>
        </w:rPr>
        <w:t>: Offer advice and recommendations on the processes</w:t>
      </w:r>
      <w:r w:rsidR="00B66845">
        <w:rPr>
          <w:rFonts w:asciiTheme="majorHAnsi" w:hAnsiTheme="majorHAnsi" w:cstheme="majorHAnsi"/>
          <w:bCs/>
        </w:rPr>
        <w:t xml:space="preserve"> </w:t>
      </w:r>
      <w:r w:rsidRPr="00E265F7">
        <w:rPr>
          <w:rFonts w:asciiTheme="majorHAnsi" w:hAnsiTheme="majorHAnsi" w:cstheme="majorHAnsi"/>
          <w:bCs/>
        </w:rPr>
        <w:t xml:space="preserve">and </w:t>
      </w:r>
      <w:r w:rsidR="00053D77">
        <w:rPr>
          <w:rFonts w:asciiTheme="majorHAnsi" w:hAnsiTheme="majorHAnsi" w:cstheme="majorHAnsi"/>
          <w:bCs/>
        </w:rPr>
        <w:t>services</w:t>
      </w:r>
      <w:r w:rsidRPr="00E265F7">
        <w:rPr>
          <w:rFonts w:asciiTheme="majorHAnsi" w:hAnsiTheme="majorHAnsi" w:cstheme="majorHAnsi"/>
          <w:bCs/>
        </w:rPr>
        <w:t xml:space="preserve"> related to the h</w:t>
      </w:r>
      <w:r w:rsidR="00053D77">
        <w:rPr>
          <w:rFonts w:asciiTheme="majorHAnsi" w:hAnsiTheme="majorHAnsi" w:cstheme="majorHAnsi"/>
          <w:bCs/>
        </w:rPr>
        <w:t xml:space="preserve">ub to </w:t>
      </w:r>
      <w:r w:rsidR="00112001">
        <w:rPr>
          <w:rFonts w:asciiTheme="majorHAnsi" w:hAnsiTheme="majorHAnsi" w:cstheme="majorHAnsi"/>
          <w:bCs/>
        </w:rPr>
        <w:t>be considered by the</w:t>
      </w:r>
      <w:r w:rsidR="00053D77">
        <w:rPr>
          <w:rFonts w:asciiTheme="majorHAnsi" w:hAnsiTheme="majorHAnsi" w:cstheme="majorHAnsi"/>
          <w:bCs/>
        </w:rPr>
        <w:t xml:space="preserve"> Steering Committee</w:t>
      </w:r>
      <w:r w:rsidR="00112001">
        <w:rPr>
          <w:rFonts w:asciiTheme="majorHAnsi" w:hAnsiTheme="majorHAnsi" w:cstheme="majorHAnsi"/>
          <w:bCs/>
        </w:rPr>
        <w:t>.</w:t>
      </w:r>
    </w:p>
    <w:p w14:paraId="10B66D69" w14:textId="2DBD26B3" w:rsidR="00E265F7" w:rsidRPr="00E265F7" w:rsidRDefault="00E265F7" w:rsidP="00E265F7">
      <w:pPr>
        <w:pStyle w:val="Default"/>
        <w:numPr>
          <w:ilvl w:val="0"/>
          <w:numId w:val="37"/>
        </w:numPr>
        <w:spacing w:line="276" w:lineRule="auto"/>
        <w:rPr>
          <w:rFonts w:asciiTheme="majorHAnsi" w:hAnsiTheme="majorHAnsi" w:cstheme="majorHAnsi"/>
          <w:bCs/>
        </w:rPr>
      </w:pPr>
      <w:r w:rsidRPr="00E265F7">
        <w:rPr>
          <w:rFonts w:asciiTheme="majorHAnsi" w:hAnsiTheme="majorHAnsi" w:cstheme="majorHAnsi"/>
          <w:b/>
          <w:bCs/>
        </w:rPr>
        <w:t>Collaboration:</w:t>
      </w:r>
      <w:r w:rsidRPr="00E265F7">
        <w:rPr>
          <w:rFonts w:asciiTheme="majorHAnsi" w:hAnsiTheme="majorHAnsi" w:cstheme="majorHAnsi"/>
          <w:bCs/>
        </w:rPr>
        <w:t xml:space="preserve"> Work in conjunction with stakeholders, </w:t>
      </w:r>
      <w:r w:rsidR="00B66845">
        <w:rPr>
          <w:rFonts w:asciiTheme="majorHAnsi" w:hAnsiTheme="majorHAnsi" w:cstheme="majorHAnsi"/>
          <w:bCs/>
        </w:rPr>
        <w:t>including the City</w:t>
      </w:r>
      <w:r w:rsidRPr="00E265F7">
        <w:rPr>
          <w:rFonts w:asciiTheme="majorHAnsi" w:hAnsiTheme="majorHAnsi" w:cstheme="majorHAnsi"/>
          <w:bCs/>
        </w:rPr>
        <w:t xml:space="preserve">, youth services, educational institutions, and community groups, to ensure the youth hub serves as a comprehensive resource for the community. </w:t>
      </w:r>
    </w:p>
    <w:p w14:paraId="41901F66" w14:textId="1635C69F" w:rsidR="00E265F7" w:rsidRPr="00E265F7" w:rsidRDefault="00E265F7" w:rsidP="00E265F7">
      <w:pPr>
        <w:pStyle w:val="Default"/>
        <w:numPr>
          <w:ilvl w:val="0"/>
          <w:numId w:val="37"/>
        </w:numPr>
        <w:spacing w:line="276" w:lineRule="auto"/>
        <w:rPr>
          <w:rFonts w:asciiTheme="majorHAnsi" w:hAnsiTheme="majorHAnsi" w:cstheme="majorHAnsi"/>
          <w:bCs/>
        </w:rPr>
      </w:pPr>
      <w:r w:rsidRPr="00E265F7">
        <w:rPr>
          <w:rFonts w:asciiTheme="majorHAnsi" w:hAnsiTheme="majorHAnsi" w:cstheme="majorHAnsi"/>
          <w:b/>
        </w:rPr>
        <w:t>Inclusion and diversity</w:t>
      </w:r>
      <w:r w:rsidRPr="00E265F7">
        <w:rPr>
          <w:rFonts w:asciiTheme="majorHAnsi" w:hAnsiTheme="majorHAnsi" w:cstheme="majorHAnsi"/>
          <w:bCs/>
        </w:rPr>
        <w:t xml:space="preserve">: Ensure </w:t>
      </w:r>
      <w:r w:rsidR="00617F25">
        <w:rPr>
          <w:rFonts w:asciiTheme="majorHAnsi" w:hAnsiTheme="majorHAnsi" w:cstheme="majorHAnsi"/>
          <w:bCs/>
        </w:rPr>
        <w:t xml:space="preserve">The Nest Youth Hub </w:t>
      </w:r>
      <w:r w:rsidRPr="00E265F7">
        <w:rPr>
          <w:rFonts w:asciiTheme="majorHAnsi" w:hAnsiTheme="majorHAnsi" w:cstheme="majorHAnsi"/>
          <w:bCs/>
        </w:rPr>
        <w:t>is a safe, welcoming and inclusive environment which provides all young people with equal opportunity to access services, supports and programs.</w:t>
      </w:r>
    </w:p>
    <w:p w14:paraId="5111661E" w14:textId="13E2FB57" w:rsidR="00E265F7" w:rsidRPr="00E265F7" w:rsidRDefault="00E265F7" w:rsidP="00E265F7">
      <w:pPr>
        <w:pStyle w:val="Default"/>
        <w:numPr>
          <w:ilvl w:val="0"/>
          <w:numId w:val="37"/>
        </w:numPr>
        <w:spacing w:line="276" w:lineRule="auto"/>
        <w:rPr>
          <w:rFonts w:asciiTheme="majorHAnsi" w:hAnsiTheme="majorHAnsi" w:cstheme="majorHAnsi"/>
          <w:bCs/>
        </w:rPr>
      </w:pPr>
      <w:r w:rsidRPr="00E265F7">
        <w:rPr>
          <w:rFonts w:asciiTheme="majorHAnsi" w:hAnsiTheme="majorHAnsi" w:cstheme="majorHAnsi"/>
          <w:b/>
          <w:bCs/>
        </w:rPr>
        <w:t>Evaluate impact:</w:t>
      </w:r>
      <w:r w:rsidRPr="00E265F7">
        <w:rPr>
          <w:rFonts w:asciiTheme="majorHAnsi" w:hAnsiTheme="majorHAnsi" w:cstheme="majorHAnsi"/>
          <w:bCs/>
        </w:rPr>
        <w:t xml:space="preserve"> Participate in the collection, assessment and feedback processes regarding evaluation of the </w:t>
      </w:r>
      <w:r w:rsidR="00617F25">
        <w:rPr>
          <w:rFonts w:asciiTheme="majorHAnsi" w:hAnsiTheme="majorHAnsi" w:cstheme="majorHAnsi"/>
          <w:bCs/>
        </w:rPr>
        <w:t>hubs</w:t>
      </w:r>
      <w:r w:rsidRPr="00E265F7">
        <w:rPr>
          <w:rFonts w:asciiTheme="majorHAnsi" w:hAnsiTheme="majorHAnsi" w:cstheme="majorHAnsi"/>
          <w:bCs/>
        </w:rPr>
        <w:t xml:space="preserve"> impact.</w:t>
      </w:r>
    </w:p>
    <w:p w14:paraId="2387737A" w14:textId="6E484B2A" w:rsidR="00E265F7" w:rsidRPr="00E265F7" w:rsidRDefault="00E265F7" w:rsidP="00E265F7">
      <w:pPr>
        <w:pStyle w:val="Default"/>
        <w:numPr>
          <w:ilvl w:val="0"/>
          <w:numId w:val="37"/>
        </w:numPr>
        <w:spacing w:line="276" w:lineRule="auto"/>
        <w:rPr>
          <w:rFonts w:asciiTheme="majorHAnsi" w:hAnsiTheme="majorHAnsi" w:cstheme="majorHAnsi"/>
          <w:bCs/>
        </w:rPr>
      </w:pPr>
      <w:r w:rsidRPr="00E265F7">
        <w:rPr>
          <w:rFonts w:asciiTheme="majorHAnsi" w:hAnsiTheme="majorHAnsi" w:cstheme="majorHAnsi"/>
          <w:b/>
          <w:bCs/>
        </w:rPr>
        <w:t>Be responsive to local needs:</w:t>
      </w:r>
      <w:r w:rsidRPr="00E265F7">
        <w:rPr>
          <w:rFonts w:asciiTheme="majorHAnsi" w:hAnsiTheme="majorHAnsi" w:cstheme="majorHAnsi"/>
          <w:bCs/>
        </w:rPr>
        <w:t xml:space="preserve"> </w:t>
      </w:r>
      <w:r w:rsidR="00112001">
        <w:rPr>
          <w:rFonts w:asciiTheme="majorHAnsi" w:hAnsiTheme="majorHAnsi" w:cstheme="majorHAnsi"/>
          <w:bCs/>
        </w:rPr>
        <w:t>Respond</w:t>
      </w:r>
      <w:r w:rsidRPr="00E265F7">
        <w:rPr>
          <w:rFonts w:asciiTheme="majorHAnsi" w:hAnsiTheme="majorHAnsi" w:cstheme="majorHAnsi"/>
          <w:bCs/>
        </w:rPr>
        <w:t xml:space="preserve"> and adapt to new and emerging</w:t>
      </w:r>
      <w:r w:rsidR="00112001">
        <w:rPr>
          <w:rFonts w:asciiTheme="majorHAnsi" w:hAnsiTheme="majorHAnsi" w:cstheme="majorHAnsi"/>
          <w:bCs/>
        </w:rPr>
        <w:t xml:space="preserve"> trends and</w:t>
      </w:r>
      <w:r w:rsidRPr="00E265F7">
        <w:rPr>
          <w:rFonts w:asciiTheme="majorHAnsi" w:hAnsiTheme="majorHAnsi" w:cstheme="majorHAnsi"/>
          <w:bCs/>
        </w:rPr>
        <w:t xml:space="preserve"> needs of young people in </w:t>
      </w:r>
      <w:r w:rsidR="00B779CC">
        <w:rPr>
          <w:rFonts w:asciiTheme="majorHAnsi" w:hAnsiTheme="majorHAnsi" w:cstheme="majorHAnsi"/>
          <w:bCs/>
        </w:rPr>
        <w:t xml:space="preserve">Greater </w:t>
      </w:r>
      <w:r w:rsidR="00B66845">
        <w:rPr>
          <w:rFonts w:asciiTheme="majorHAnsi" w:hAnsiTheme="majorHAnsi" w:cstheme="majorHAnsi"/>
          <w:bCs/>
        </w:rPr>
        <w:t>Geelong</w:t>
      </w:r>
      <w:r w:rsidRPr="00E265F7">
        <w:rPr>
          <w:rFonts w:asciiTheme="majorHAnsi" w:hAnsiTheme="majorHAnsi" w:cstheme="majorHAnsi"/>
          <w:bCs/>
        </w:rPr>
        <w:t>.</w:t>
      </w:r>
    </w:p>
    <w:p w14:paraId="7D069FDB" w14:textId="77777777" w:rsidR="00E265F7" w:rsidRDefault="00E265F7" w:rsidP="00E265F7">
      <w:pPr>
        <w:pStyle w:val="Default"/>
        <w:spacing w:line="276" w:lineRule="auto"/>
        <w:rPr>
          <w:rFonts w:asciiTheme="majorHAnsi" w:hAnsiTheme="majorHAnsi" w:cstheme="majorHAnsi"/>
          <w:b/>
          <w:bCs/>
          <w:color w:val="002060"/>
        </w:rPr>
      </w:pPr>
    </w:p>
    <w:p w14:paraId="743D27AC" w14:textId="77777777" w:rsidR="00E265F7" w:rsidRDefault="00E265F7" w:rsidP="00E265F7">
      <w:pPr>
        <w:pStyle w:val="Default"/>
        <w:spacing w:line="276" w:lineRule="auto"/>
        <w:rPr>
          <w:rFonts w:asciiTheme="majorHAnsi" w:hAnsiTheme="majorHAnsi" w:cstheme="majorHAnsi"/>
          <w:b/>
          <w:bCs/>
          <w:color w:val="002060"/>
        </w:rPr>
      </w:pPr>
    </w:p>
    <w:p w14:paraId="2E97FFBF" w14:textId="022F863B" w:rsidR="0038478B" w:rsidRPr="00E265F7" w:rsidRDefault="0038478B"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lastRenderedPageBreak/>
        <w:t>Roles and responsibilities of members</w:t>
      </w:r>
    </w:p>
    <w:p w14:paraId="09CEEB5F" w14:textId="3B308C82" w:rsidR="0038478B" w:rsidRPr="00E265F7" w:rsidRDefault="0038478B" w:rsidP="00E265F7">
      <w:pPr>
        <w:pStyle w:val="Default"/>
        <w:numPr>
          <w:ilvl w:val="0"/>
          <w:numId w:val="39"/>
        </w:numPr>
        <w:spacing w:line="276" w:lineRule="auto"/>
        <w:rPr>
          <w:rFonts w:asciiTheme="majorHAnsi" w:hAnsiTheme="majorHAnsi" w:cstheme="majorHAnsi"/>
          <w:bCs/>
        </w:rPr>
      </w:pPr>
      <w:r w:rsidRPr="00E265F7">
        <w:rPr>
          <w:rFonts w:asciiTheme="majorHAnsi" w:hAnsiTheme="majorHAnsi" w:cstheme="majorHAnsi"/>
          <w:bCs/>
        </w:rPr>
        <w:t>To ensure effective participation and representation, members will uphold the following requirements:</w:t>
      </w:r>
    </w:p>
    <w:p w14:paraId="3FF50B60" w14:textId="77777777" w:rsidR="0038478B" w:rsidRPr="00E265F7" w:rsidRDefault="0038478B" w:rsidP="00E265F7">
      <w:pPr>
        <w:pStyle w:val="Default"/>
        <w:numPr>
          <w:ilvl w:val="0"/>
          <w:numId w:val="36"/>
        </w:numPr>
        <w:spacing w:line="276" w:lineRule="auto"/>
        <w:rPr>
          <w:rFonts w:asciiTheme="majorHAnsi" w:hAnsiTheme="majorHAnsi" w:cstheme="majorHAnsi"/>
          <w:bCs/>
        </w:rPr>
      </w:pPr>
      <w:r w:rsidRPr="00E265F7">
        <w:rPr>
          <w:rFonts w:asciiTheme="majorHAnsi" w:hAnsiTheme="majorHAnsi" w:cstheme="majorHAnsi"/>
          <w:bCs/>
        </w:rPr>
        <w:t>Commit to actively engage and represent the diverse needs of young people aged 12-25 years old who live, work, study, volunteer or play in Greater Geelong.</w:t>
      </w:r>
    </w:p>
    <w:p w14:paraId="36C23545" w14:textId="7E0C343E" w:rsidR="0038478B" w:rsidRPr="00E265F7" w:rsidRDefault="0038478B" w:rsidP="00E265F7">
      <w:pPr>
        <w:pStyle w:val="ListNumber2"/>
        <w:numPr>
          <w:ilvl w:val="0"/>
          <w:numId w:val="36"/>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Prepare for each meeting and make every reasonable effort to attend each meeting.</w:t>
      </w:r>
    </w:p>
    <w:p w14:paraId="53827846" w14:textId="77777777" w:rsidR="0038478B" w:rsidRPr="00E265F7" w:rsidRDefault="0038478B" w:rsidP="00E265F7">
      <w:pPr>
        <w:pStyle w:val="ListNumber2"/>
        <w:numPr>
          <w:ilvl w:val="0"/>
          <w:numId w:val="36"/>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Foster a collaborative environment, respecting diverse opinions and ideas.</w:t>
      </w:r>
    </w:p>
    <w:p w14:paraId="4F4CF7F6" w14:textId="77777777" w:rsidR="0038478B" w:rsidRPr="00E265F7" w:rsidRDefault="0038478B" w:rsidP="00E265F7">
      <w:pPr>
        <w:pStyle w:val="ListNumber2"/>
        <w:numPr>
          <w:ilvl w:val="0"/>
          <w:numId w:val="36"/>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Actively contribute to meaningful discussions and collaborate to make decisions.</w:t>
      </w:r>
    </w:p>
    <w:p w14:paraId="56D16CBC" w14:textId="77777777" w:rsidR="0038478B" w:rsidRPr="00E265F7" w:rsidRDefault="0038478B" w:rsidP="00E265F7">
      <w:pPr>
        <w:pStyle w:val="ListNumber2"/>
        <w:numPr>
          <w:ilvl w:val="0"/>
          <w:numId w:val="36"/>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Share information openly and communicate effectively with other members.</w:t>
      </w:r>
    </w:p>
    <w:p w14:paraId="6E0F2777" w14:textId="1D70B853" w:rsidR="0038478B" w:rsidRPr="00E265F7" w:rsidRDefault="0038478B" w:rsidP="00E265F7">
      <w:pPr>
        <w:pStyle w:val="ListNumber2"/>
        <w:numPr>
          <w:ilvl w:val="0"/>
          <w:numId w:val="36"/>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 xml:space="preserve">Actively promote and advocate for </w:t>
      </w:r>
      <w:r w:rsidR="00617F25">
        <w:rPr>
          <w:rFonts w:asciiTheme="majorHAnsi" w:hAnsiTheme="majorHAnsi" w:cstheme="majorHAnsi"/>
          <w:sz w:val="24"/>
          <w:szCs w:val="24"/>
        </w:rPr>
        <w:t xml:space="preserve">The Nest Youth Hub </w:t>
      </w:r>
      <w:r w:rsidRPr="00E265F7">
        <w:rPr>
          <w:rFonts w:asciiTheme="majorHAnsi" w:hAnsiTheme="majorHAnsi" w:cstheme="majorHAnsi"/>
          <w:sz w:val="24"/>
          <w:szCs w:val="24"/>
        </w:rPr>
        <w:t>and celebrate its successes.</w:t>
      </w:r>
    </w:p>
    <w:p w14:paraId="00CE1C9C" w14:textId="509BFDC3" w:rsidR="0038478B" w:rsidRPr="00E265F7" w:rsidRDefault="0038478B" w:rsidP="00E265F7">
      <w:pPr>
        <w:pStyle w:val="Default"/>
        <w:numPr>
          <w:ilvl w:val="0"/>
          <w:numId w:val="36"/>
        </w:numPr>
        <w:spacing w:line="276" w:lineRule="auto"/>
        <w:rPr>
          <w:rFonts w:asciiTheme="majorHAnsi" w:hAnsiTheme="majorHAnsi" w:cstheme="majorHAnsi"/>
          <w:bCs/>
        </w:rPr>
      </w:pPr>
      <w:r w:rsidRPr="00E265F7">
        <w:rPr>
          <w:rFonts w:asciiTheme="majorHAnsi" w:hAnsiTheme="majorHAnsi" w:cstheme="majorHAnsi"/>
          <w:bCs/>
        </w:rPr>
        <w:t xml:space="preserve">Anyone attending the committee over the age of 18 will be required to obtain and provide a copy of a valid </w:t>
      </w:r>
      <w:r w:rsidR="00797770">
        <w:rPr>
          <w:rFonts w:asciiTheme="majorHAnsi" w:hAnsiTheme="majorHAnsi" w:cstheme="majorHAnsi"/>
          <w:bCs/>
        </w:rPr>
        <w:t>WWCC.</w:t>
      </w:r>
    </w:p>
    <w:p w14:paraId="2DCD7D32" w14:textId="77777777" w:rsidR="00E265F7" w:rsidRPr="00E265F7" w:rsidRDefault="00E265F7" w:rsidP="00E265F7">
      <w:pPr>
        <w:pStyle w:val="ListNumber"/>
        <w:numPr>
          <w:ilvl w:val="0"/>
          <w:numId w:val="0"/>
        </w:numPr>
        <w:spacing w:before="0" w:after="0" w:line="276" w:lineRule="auto"/>
        <w:rPr>
          <w:rFonts w:asciiTheme="majorHAnsi" w:hAnsiTheme="majorHAnsi" w:cstheme="majorHAnsi"/>
          <w:b/>
          <w:bCs/>
          <w:color w:val="002060"/>
          <w:sz w:val="24"/>
          <w:szCs w:val="24"/>
        </w:rPr>
      </w:pPr>
      <w:r w:rsidRPr="00E265F7">
        <w:rPr>
          <w:rFonts w:asciiTheme="majorHAnsi" w:hAnsiTheme="majorHAnsi" w:cstheme="majorHAnsi"/>
          <w:b/>
          <w:bCs/>
          <w:color w:val="002060"/>
          <w:sz w:val="24"/>
          <w:szCs w:val="24"/>
        </w:rPr>
        <w:t xml:space="preserve">Conflict resolution </w:t>
      </w:r>
    </w:p>
    <w:p w14:paraId="4C62433A" w14:textId="4BD148CC" w:rsidR="00E265F7" w:rsidRPr="00E265F7" w:rsidRDefault="00E265F7" w:rsidP="00E265F7">
      <w:pPr>
        <w:pStyle w:val="ListNumber"/>
        <w:numPr>
          <w:ilvl w:val="0"/>
          <w:numId w:val="39"/>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We acknowledge that conflicts may arise and view these instances as opportunities for growth and learning and agree to the following principles:</w:t>
      </w:r>
    </w:p>
    <w:p w14:paraId="70B9F6F6" w14:textId="77777777" w:rsidR="00E265F7" w:rsidRPr="00E265F7" w:rsidRDefault="00E265F7" w:rsidP="00E265F7">
      <w:pPr>
        <w:pStyle w:val="ListParagraph"/>
        <w:numPr>
          <w:ilvl w:val="0"/>
          <w:numId w:val="44"/>
        </w:numPr>
        <w:autoSpaceDE w:val="0"/>
        <w:autoSpaceDN w:val="0"/>
        <w:adjustRightInd w:val="0"/>
        <w:spacing w:line="276" w:lineRule="auto"/>
        <w:rPr>
          <w:rFonts w:asciiTheme="majorHAnsi" w:hAnsiTheme="majorHAnsi" w:cstheme="majorHAnsi"/>
          <w:sz w:val="24"/>
          <w:szCs w:val="24"/>
        </w:rPr>
      </w:pPr>
      <w:r w:rsidRPr="00E265F7">
        <w:rPr>
          <w:rFonts w:asciiTheme="majorHAnsi" w:hAnsiTheme="majorHAnsi" w:cstheme="majorHAnsi"/>
          <w:sz w:val="24"/>
          <w:szCs w:val="24"/>
        </w:rPr>
        <w:t>Conflicts will be addressed promptly.</w:t>
      </w:r>
    </w:p>
    <w:p w14:paraId="294434FA" w14:textId="77777777" w:rsidR="00E265F7" w:rsidRPr="00E265F7" w:rsidRDefault="00E265F7" w:rsidP="00E265F7">
      <w:pPr>
        <w:pStyle w:val="ListParagraph"/>
        <w:numPr>
          <w:ilvl w:val="0"/>
          <w:numId w:val="44"/>
        </w:numPr>
        <w:autoSpaceDE w:val="0"/>
        <w:autoSpaceDN w:val="0"/>
        <w:adjustRightInd w:val="0"/>
        <w:spacing w:line="276" w:lineRule="auto"/>
        <w:rPr>
          <w:rFonts w:asciiTheme="majorHAnsi" w:hAnsiTheme="majorHAnsi" w:cstheme="majorHAnsi"/>
          <w:sz w:val="24"/>
          <w:szCs w:val="24"/>
        </w:rPr>
      </w:pPr>
      <w:r w:rsidRPr="00E265F7">
        <w:rPr>
          <w:rFonts w:asciiTheme="majorHAnsi" w:hAnsiTheme="majorHAnsi" w:cstheme="majorHAnsi"/>
          <w:sz w:val="24"/>
          <w:szCs w:val="24"/>
        </w:rPr>
        <w:t>Open dialogue will enable all parties to feel heard and understood.</w:t>
      </w:r>
    </w:p>
    <w:p w14:paraId="3DA05ED1" w14:textId="34BA0C0C" w:rsidR="00E265F7" w:rsidRPr="00E265F7" w:rsidRDefault="00E265F7" w:rsidP="00E265F7">
      <w:pPr>
        <w:pStyle w:val="ListParagraph"/>
        <w:numPr>
          <w:ilvl w:val="0"/>
          <w:numId w:val="44"/>
        </w:numPr>
        <w:autoSpaceDE w:val="0"/>
        <w:autoSpaceDN w:val="0"/>
        <w:adjustRightInd w:val="0"/>
        <w:spacing w:line="276" w:lineRule="auto"/>
        <w:rPr>
          <w:rFonts w:asciiTheme="majorHAnsi" w:hAnsiTheme="majorHAnsi" w:cstheme="majorHAnsi"/>
          <w:sz w:val="24"/>
          <w:szCs w:val="24"/>
        </w:rPr>
      </w:pPr>
      <w:r w:rsidRPr="00E265F7">
        <w:rPr>
          <w:rFonts w:asciiTheme="majorHAnsi" w:hAnsiTheme="majorHAnsi" w:cstheme="majorHAnsi"/>
          <w:sz w:val="24"/>
          <w:szCs w:val="24"/>
        </w:rPr>
        <w:t>Impartiality and confidentiality will be prioritised.</w:t>
      </w:r>
    </w:p>
    <w:p w14:paraId="27C55414" w14:textId="0F3325DA" w:rsidR="00E265F7" w:rsidRPr="00E265F7" w:rsidRDefault="00E265F7" w:rsidP="00E265F7">
      <w:pPr>
        <w:pStyle w:val="ListNumber"/>
        <w:numPr>
          <w:ilvl w:val="0"/>
          <w:numId w:val="0"/>
        </w:numPr>
        <w:spacing w:after="0" w:line="276" w:lineRule="auto"/>
        <w:rPr>
          <w:rFonts w:asciiTheme="majorHAnsi" w:hAnsiTheme="majorHAnsi" w:cstheme="majorHAnsi"/>
          <w:b/>
          <w:bCs/>
          <w:color w:val="002060"/>
          <w:sz w:val="24"/>
          <w:szCs w:val="24"/>
        </w:rPr>
      </w:pPr>
      <w:r w:rsidRPr="00E265F7">
        <w:rPr>
          <w:rFonts w:asciiTheme="majorHAnsi" w:hAnsiTheme="majorHAnsi" w:cstheme="majorHAnsi"/>
          <w:b/>
          <w:bCs/>
          <w:color w:val="002060"/>
          <w:sz w:val="24"/>
          <w:szCs w:val="24"/>
        </w:rPr>
        <w:t>MEETINGS</w:t>
      </w:r>
    </w:p>
    <w:p w14:paraId="03CC82A0" w14:textId="3C2E8995" w:rsidR="00E265F7" w:rsidRPr="00E265F7" w:rsidRDefault="00E265F7" w:rsidP="00E265F7">
      <w:pPr>
        <w:pStyle w:val="ListNumber"/>
        <w:numPr>
          <w:ilvl w:val="0"/>
          <w:numId w:val="0"/>
        </w:numPr>
        <w:spacing w:after="0" w:line="276" w:lineRule="auto"/>
        <w:rPr>
          <w:rFonts w:asciiTheme="majorHAnsi" w:hAnsiTheme="majorHAnsi" w:cstheme="majorHAnsi"/>
          <w:b/>
          <w:bCs/>
          <w:color w:val="002060"/>
          <w:sz w:val="24"/>
          <w:szCs w:val="24"/>
        </w:rPr>
      </w:pPr>
      <w:r w:rsidRPr="00E265F7">
        <w:rPr>
          <w:rFonts w:asciiTheme="majorHAnsi" w:hAnsiTheme="majorHAnsi" w:cstheme="majorHAnsi"/>
          <w:b/>
          <w:bCs/>
          <w:color w:val="002060"/>
          <w:sz w:val="24"/>
          <w:szCs w:val="24"/>
        </w:rPr>
        <w:t>Frequency of meetings</w:t>
      </w:r>
    </w:p>
    <w:p w14:paraId="7AE94309" w14:textId="1467F6EB" w:rsidR="00E265F7" w:rsidRPr="00E265F7" w:rsidRDefault="00E265F7" w:rsidP="002E7BA7">
      <w:pPr>
        <w:pStyle w:val="ListNumber"/>
        <w:numPr>
          <w:ilvl w:val="0"/>
          <w:numId w:val="39"/>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 xml:space="preserve">Meetings will be held on the second </w:t>
      </w:r>
      <w:r w:rsidR="00617F25">
        <w:rPr>
          <w:rFonts w:asciiTheme="majorHAnsi" w:hAnsiTheme="majorHAnsi" w:cstheme="majorHAnsi"/>
          <w:sz w:val="24"/>
          <w:szCs w:val="24"/>
        </w:rPr>
        <w:t>Tuesday</w:t>
      </w:r>
      <w:r w:rsidRPr="00E265F7">
        <w:rPr>
          <w:rFonts w:asciiTheme="majorHAnsi" w:hAnsiTheme="majorHAnsi" w:cstheme="majorHAnsi"/>
          <w:sz w:val="24"/>
          <w:szCs w:val="24"/>
        </w:rPr>
        <w:t xml:space="preserve"> of every month from 4</w:t>
      </w:r>
      <w:r w:rsidR="00617F25">
        <w:rPr>
          <w:rFonts w:asciiTheme="majorHAnsi" w:hAnsiTheme="majorHAnsi" w:cstheme="majorHAnsi"/>
          <w:sz w:val="24"/>
          <w:szCs w:val="24"/>
        </w:rPr>
        <w:t>:30pm to 6p</w:t>
      </w:r>
      <w:r w:rsidRPr="00E265F7">
        <w:rPr>
          <w:rFonts w:asciiTheme="majorHAnsi" w:hAnsiTheme="majorHAnsi" w:cstheme="majorHAnsi"/>
          <w:sz w:val="24"/>
          <w:szCs w:val="24"/>
        </w:rPr>
        <w:t xml:space="preserve">m for the duration of </w:t>
      </w:r>
      <w:r w:rsidR="00617F25">
        <w:rPr>
          <w:rFonts w:asciiTheme="majorHAnsi" w:hAnsiTheme="majorHAnsi" w:cstheme="majorHAnsi"/>
          <w:sz w:val="24"/>
          <w:szCs w:val="24"/>
        </w:rPr>
        <w:t>The Nest Youth Hub pilot.</w:t>
      </w:r>
    </w:p>
    <w:p w14:paraId="50A3465F" w14:textId="095DD579" w:rsidR="00E265F7" w:rsidRPr="002E7BA7" w:rsidRDefault="00E265F7" w:rsidP="002E7BA7">
      <w:pPr>
        <w:pStyle w:val="ListNumber"/>
        <w:numPr>
          <w:ilvl w:val="0"/>
          <w:numId w:val="39"/>
        </w:numPr>
        <w:spacing w:before="0" w:after="0" w:line="276" w:lineRule="auto"/>
        <w:rPr>
          <w:rFonts w:asciiTheme="majorHAnsi" w:hAnsiTheme="majorHAnsi" w:cstheme="majorHAnsi"/>
          <w:sz w:val="24"/>
          <w:szCs w:val="24"/>
        </w:rPr>
      </w:pPr>
      <w:r w:rsidRPr="00E265F7">
        <w:rPr>
          <w:rFonts w:asciiTheme="majorHAnsi" w:hAnsiTheme="majorHAnsi" w:cstheme="majorHAnsi"/>
          <w:bCs/>
          <w:sz w:val="24"/>
          <w:szCs w:val="24"/>
        </w:rPr>
        <w:t>Meeting frequency and schedule may be reviewed and adjusted based on the ongoing needs of the project and member availability.</w:t>
      </w:r>
    </w:p>
    <w:p w14:paraId="06F2B518" w14:textId="561C8365" w:rsidR="002E7BA7" w:rsidRDefault="002E7BA7" w:rsidP="002E7BA7">
      <w:pPr>
        <w:pStyle w:val="Default"/>
        <w:numPr>
          <w:ilvl w:val="0"/>
          <w:numId w:val="39"/>
        </w:numPr>
        <w:spacing w:line="276" w:lineRule="auto"/>
        <w:rPr>
          <w:rFonts w:asciiTheme="majorHAnsi" w:hAnsiTheme="majorHAnsi" w:cstheme="majorHAnsi"/>
        </w:rPr>
      </w:pPr>
      <w:r w:rsidRPr="002E7BA7">
        <w:rPr>
          <w:rFonts w:asciiTheme="majorHAnsi" w:hAnsiTheme="majorHAnsi" w:cstheme="majorHAnsi"/>
        </w:rPr>
        <w:t xml:space="preserve">Meetings will be chaired by the Youth </w:t>
      </w:r>
      <w:r w:rsidR="00617F25">
        <w:rPr>
          <w:rFonts w:asciiTheme="majorHAnsi" w:hAnsiTheme="majorHAnsi" w:cstheme="majorHAnsi"/>
        </w:rPr>
        <w:t xml:space="preserve">Community </w:t>
      </w:r>
      <w:r w:rsidRPr="002E7BA7">
        <w:rPr>
          <w:rFonts w:asciiTheme="majorHAnsi" w:hAnsiTheme="majorHAnsi" w:cstheme="majorHAnsi"/>
        </w:rPr>
        <w:t>Development Officer – Youth Voice</w:t>
      </w:r>
      <w:r>
        <w:rPr>
          <w:rFonts w:asciiTheme="majorHAnsi" w:hAnsiTheme="majorHAnsi" w:cstheme="majorHAnsi"/>
        </w:rPr>
        <w:t xml:space="preserve">. </w:t>
      </w:r>
    </w:p>
    <w:p w14:paraId="40F51FF3" w14:textId="52F7C94F" w:rsidR="002E7BA7" w:rsidRPr="002E7BA7" w:rsidRDefault="002E7BA7" w:rsidP="002E7BA7">
      <w:pPr>
        <w:pStyle w:val="Default"/>
        <w:numPr>
          <w:ilvl w:val="0"/>
          <w:numId w:val="39"/>
        </w:numPr>
        <w:spacing w:line="276" w:lineRule="auto"/>
        <w:rPr>
          <w:rFonts w:asciiTheme="majorHAnsi" w:hAnsiTheme="majorHAnsi" w:cstheme="majorHAnsi"/>
        </w:rPr>
      </w:pPr>
      <w:r>
        <w:rPr>
          <w:rFonts w:asciiTheme="majorHAnsi" w:hAnsiTheme="majorHAnsi" w:cstheme="majorHAnsi"/>
        </w:rPr>
        <w:t>T</w:t>
      </w:r>
      <w:r w:rsidRPr="002E7BA7">
        <w:rPr>
          <w:rFonts w:asciiTheme="majorHAnsi" w:hAnsiTheme="majorHAnsi" w:cstheme="majorHAnsi"/>
        </w:rPr>
        <w:t xml:space="preserve">he Chair has authority to delegate the chairing role as the need arises. </w:t>
      </w:r>
    </w:p>
    <w:p w14:paraId="22CF9450" w14:textId="77777777" w:rsidR="00E265F7" w:rsidRPr="00E265F7" w:rsidRDefault="00E265F7" w:rsidP="002E7BA7">
      <w:pPr>
        <w:pStyle w:val="ListNumber"/>
        <w:numPr>
          <w:ilvl w:val="0"/>
          <w:numId w:val="39"/>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Agendas will be distributed to members at least three business days prior to the scheduled meeting time.</w:t>
      </w:r>
    </w:p>
    <w:p w14:paraId="107986D3" w14:textId="77777777" w:rsidR="00E265F7" w:rsidRPr="00E265F7" w:rsidRDefault="00E265F7" w:rsidP="002E7BA7">
      <w:pPr>
        <w:pStyle w:val="ListNumber"/>
        <w:numPr>
          <w:ilvl w:val="0"/>
          <w:numId w:val="39"/>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Minutes will be distributed within one week of the meeting occurrence.</w:t>
      </w:r>
    </w:p>
    <w:p w14:paraId="2E84AC16" w14:textId="198A0968" w:rsidR="00E265F7" w:rsidRPr="003B6F31" w:rsidRDefault="00E265F7" w:rsidP="002E7BA7">
      <w:pPr>
        <w:pStyle w:val="ListNumber"/>
        <w:numPr>
          <w:ilvl w:val="0"/>
          <w:numId w:val="39"/>
        </w:numPr>
        <w:spacing w:before="0" w:after="0" w:line="276" w:lineRule="auto"/>
        <w:rPr>
          <w:rFonts w:asciiTheme="majorHAnsi" w:hAnsiTheme="majorHAnsi" w:cstheme="majorHAnsi"/>
          <w:b/>
          <w:color w:val="002060"/>
          <w:sz w:val="24"/>
          <w:szCs w:val="24"/>
        </w:rPr>
      </w:pPr>
      <w:r w:rsidRPr="00E265F7">
        <w:rPr>
          <w:rFonts w:asciiTheme="majorHAnsi" w:hAnsiTheme="majorHAnsi" w:cstheme="majorHAnsi"/>
          <w:sz w:val="24"/>
          <w:szCs w:val="24"/>
        </w:rPr>
        <w:t xml:space="preserve">Meetings will be held in person at </w:t>
      </w:r>
      <w:r w:rsidR="00617F25">
        <w:rPr>
          <w:rFonts w:asciiTheme="majorHAnsi" w:hAnsiTheme="majorHAnsi" w:cstheme="majorHAnsi"/>
          <w:sz w:val="24"/>
          <w:szCs w:val="24"/>
        </w:rPr>
        <w:t xml:space="preserve">The Nest </w:t>
      </w:r>
      <w:r w:rsidRPr="00E265F7">
        <w:rPr>
          <w:rFonts w:asciiTheme="majorHAnsi" w:hAnsiTheme="majorHAnsi" w:cstheme="majorHAnsi"/>
          <w:sz w:val="24"/>
          <w:szCs w:val="24"/>
        </w:rPr>
        <w:t>Youth Hub. An option to attend online via Microsoft Teams will also be provided.</w:t>
      </w:r>
    </w:p>
    <w:p w14:paraId="20C96FE9" w14:textId="77777777" w:rsidR="00E265F7" w:rsidRPr="00E265F7" w:rsidRDefault="00E265F7" w:rsidP="002E7BA7">
      <w:pPr>
        <w:pStyle w:val="ListNumber"/>
        <w:numPr>
          <w:ilvl w:val="0"/>
          <w:numId w:val="0"/>
        </w:numPr>
        <w:spacing w:before="0" w:after="0" w:line="276" w:lineRule="auto"/>
        <w:ind w:left="340" w:hanging="340"/>
        <w:rPr>
          <w:rFonts w:asciiTheme="majorHAnsi" w:hAnsiTheme="majorHAnsi" w:cstheme="majorHAnsi"/>
          <w:sz w:val="24"/>
          <w:szCs w:val="24"/>
        </w:rPr>
      </w:pPr>
    </w:p>
    <w:p w14:paraId="33DB301B" w14:textId="62EC71E6" w:rsidR="00E265F7" w:rsidRPr="00E265F7" w:rsidRDefault="00E265F7" w:rsidP="002E7BA7">
      <w:pPr>
        <w:pStyle w:val="ListNumber"/>
        <w:numPr>
          <w:ilvl w:val="0"/>
          <w:numId w:val="0"/>
        </w:numPr>
        <w:spacing w:before="0" w:after="0" w:line="276" w:lineRule="auto"/>
        <w:ind w:left="340" w:hanging="340"/>
        <w:rPr>
          <w:rFonts w:asciiTheme="majorHAnsi" w:hAnsiTheme="majorHAnsi" w:cstheme="majorHAnsi"/>
          <w:b/>
          <w:bCs/>
          <w:color w:val="002060"/>
          <w:sz w:val="24"/>
          <w:szCs w:val="24"/>
        </w:rPr>
      </w:pPr>
      <w:r w:rsidRPr="00E265F7">
        <w:rPr>
          <w:rFonts w:asciiTheme="majorHAnsi" w:hAnsiTheme="majorHAnsi" w:cstheme="majorHAnsi"/>
          <w:b/>
          <w:bCs/>
          <w:color w:val="002060"/>
          <w:sz w:val="24"/>
          <w:szCs w:val="24"/>
        </w:rPr>
        <w:t>Attendance requirements</w:t>
      </w:r>
    </w:p>
    <w:p w14:paraId="76E1F913" w14:textId="313EB07E" w:rsidR="00E265F7" w:rsidRPr="00E265F7" w:rsidRDefault="00E265F7" w:rsidP="002E7BA7">
      <w:pPr>
        <w:pStyle w:val="ListNumber"/>
        <w:numPr>
          <w:ilvl w:val="0"/>
          <w:numId w:val="39"/>
        </w:numPr>
        <w:spacing w:before="0" w:after="0" w:line="276" w:lineRule="auto"/>
        <w:rPr>
          <w:rFonts w:asciiTheme="majorHAnsi" w:hAnsiTheme="majorHAnsi" w:cstheme="majorHAnsi"/>
          <w:sz w:val="24"/>
          <w:szCs w:val="24"/>
          <w:shd w:val="clear" w:color="auto" w:fill="FFFFFF"/>
        </w:rPr>
      </w:pPr>
      <w:r w:rsidRPr="00E265F7">
        <w:rPr>
          <w:rFonts w:asciiTheme="majorHAnsi" w:hAnsiTheme="majorHAnsi" w:cstheme="majorHAnsi"/>
          <w:sz w:val="24"/>
          <w:szCs w:val="24"/>
          <w:shd w:val="clear" w:color="auto" w:fill="FFFFFF"/>
        </w:rPr>
        <w:t>If members are unable to attend, </w:t>
      </w:r>
      <w:r w:rsidRPr="00E265F7">
        <w:rPr>
          <w:rStyle w:val="Emphasis"/>
          <w:rFonts w:asciiTheme="majorHAnsi" w:hAnsiTheme="majorHAnsi" w:cstheme="majorHAnsi"/>
          <w:i w:val="0"/>
          <w:iCs w:val="0"/>
          <w:sz w:val="24"/>
          <w:szCs w:val="24"/>
          <w:shd w:val="clear" w:color="auto" w:fill="FFFFFF"/>
        </w:rPr>
        <w:t>they should offer their apologies as soon as possible</w:t>
      </w:r>
      <w:r w:rsidRPr="00E265F7">
        <w:rPr>
          <w:rFonts w:asciiTheme="majorHAnsi" w:hAnsiTheme="majorHAnsi" w:cstheme="majorHAnsi"/>
          <w:sz w:val="24"/>
          <w:szCs w:val="24"/>
          <w:shd w:val="clear" w:color="auto" w:fill="FFFFFF"/>
        </w:rPr>
        <w:t xml:space="preserve"> after the meeting date has been set and they know they cannot attend. </w:t>
      </w:r>
    </w:p>
    <w:p w14:paraId="0CFAA0B1" w14:textId="77777777" w:rsidR="00E265F7" w:rsidRPr="00E265F7" w:rsidRDefault="00E265F7" w:rsidP="002E7BA7">
      <w:pPr>
        <w:pStyle w:val="ListNumber"/>
        <w:numPr>
          <w:ilvl w:val="0"/>
          <w:numId w:val="39"/>
        </w:numPr>
        <w:spacing w:before="0" w:after="0" w:line="276" w:lineRule="auto"/>
        <w:rPr>
          <w:rFonts w:asciiTheme="majorHAnsi" w:hAnsiTheme="majorHAnsi" w:cstheme="majorHAnsi"/>
          <w:sz w:val="24"/>
          <w:szCs w:val="24"/>
          <w:shd w:val="clear" w:color="auto" w:fill="FFFFFF"/>
        </w:rPr>
      </w:pPr>
      <w:r w:rsidRPr="00E265F7">
        <w:rPr>
          <w:rFonts w:asciiTheme="majorHAnsi" w:hAnsiTheme="majorHAnsi" w:cstheme="majorHAnsi"/>
          <w:sz w:val="24"/>
          <w:szCs w:val="24"/>
          <w:shd w:val="clear" w:color="auto" w:fill="FFFFFF"/>
        </w:rPr>
        <w:t>If a member chooses to send an appropriate delegate in their place, they should advise the Chair as soon as practicable.</w:t>
      </w:r>
    </w:p>
    <w:p w14:paraId="21280C11" w14:textId="3CA5C7A6" w:rsidR="00012273" w:rsidRPr="00E265F7" w:rsidRDefault="00012273" w:rsidP="002E7BA7">
      <w:pPr>
        <w:pStyle w:val="ListNumber"/>
        <w:numPr>
          <w:ilvl w:val="0"/>
          <w:numId w:val="39"/>
        </w:numPr>
        <w:spacing w:before="0" w:after="0" w:line="276" w:lineRule="auto"/>
        <w:rPr>
          <w:rFonts w:asciiTheme="majorHAnsi" w:hAnsiTheme="majorHAnsi" w:cstheme="majorHAnsi"/>
          <w:sz w:val="24"/>
          <w:szCs w:val="24"/>
          <w:shd w:val="clear" w:color="auto" w:fill="FFFFFF"/>
        </w:rPr>
      </w:pPr>
      <w:r w:rsidRPr="00E265F7">
        <w:rPr>
          <w:rFonts w:asciiTheme="majorHAnsi" w:hAnsiTheme="majorHAnsi" w:cstheme="majorHAnsi"/>
          <w:bCs/>
          <w:sz w:val="24"/>
          <w:szCs w:val="24"/>
        </w:rPr>
        <w:t>Members may resign in writing from the Youth Hub Reference Group at any time</w:t>
      </w:r>
      <w:r w:rsidR="00E265F7" w:rsidRPr="00E265F7">
        <w:rPr>
          <w:rFonts w:asciiTheme="majorHAnsi" w:hAnsiTheme="majorHAnsi" w:cstheme="majorHAnsi"/>
          <w:bCs/>
          <w:sz w:val="24"/>
          <w:szCs w:val="24"/>
        </w:rPr>
        <w:t xml:space="preserve"> by notifying the Youth </w:t>
      </w:r>
      <w:r w:rsidR="00617F25">
        <w:rPr>
          <w:rFonts w:asciiTheme="majorHAnsi" w:hAnsiTheme="majorHAnsi" w:cstheme="majorHAnsi"/>
          <w:bCs/>
          <w:sz w:val="24"/>
          <w:szCs w:val="24"/>
        </w:rPr>
        <w:t xml:space="preserve">Community </w:t>
      </w:r>
      <w:r w:rsidR="00E265F7" w:rsidRPr="00E265F7">
        <w:rPr>
          <w:rFonts w:asciiTheme="majorHAnsi" w:hAnsiTheme="majorHAnsi" w:cstheme="majorHAnsi"/>
          <w:bCs/>
          <w:sz w:val="24"/>
          <w:szCs w:val="24"/>
        </w:rPr>
        <w:t>Development Officer – Youth Voice.</w:t>
      </w:r>
    </w:p>
    <w:p w14:paraId="6D282F09" w14:textId="77777777" w:rsidR="00E265F7" w:rsidRPr="00E265F7" w:rsidRDefault="00E265F7" w:rsidP="002E7BA7">
      <w:pPr>
        <w:pStyle w:val="ListNumber"/>
        <w:numPr>
          <w:ilvl w:val="0"/>
          <w:numId w:val="0"/>
        </w:numPr>
        <w:spacing w:after="0" w:line="276" w:lineRule="auto"/>
        <w:rPr>
          <w:rFonts w:asciiTheme="majorHAnsi" w:hAnsiTheme="majorHAnsi" w:cstheme="majorHAnsi"/>
          <w:sz w:val="24"/>
          <w:szCs w:val="24"/>
          <w:shd w:val="clear" w:color="auto" w:fill="FFFFFF"/>
        </w:rPr>
      </w:pPr>
      <w:r w:rsidRPr="00E265F7">
        <w:rPr>
          <w:rFonts w:asciiTheme="majorHAnsi" w:hAnsiTheme="majorHAnsi" w:cstheme="majorHAnsi"/>
          <w:b/>
          <w:bCs/>
          <w:color w:val="002060"/>
          <w:sz w:val="24"/>
          <w:szCs w:val="24"/>
          <w:shd w:val="clear" w:color="auto" w:fill="FFFFFF"/>
        </w:rPr>
        <w:t xml:space="preserve">Quorum </w:t>
      </w:r>
    </w:p>
    <w:p w14:paraId="39A16F3F" w14:textId="13F391A3" w:rsidR="00E265F7" w:rsidRDefault="00E265F7" w:rsidP="002E7BA7">
      <w:pPr>
        <w:pStyle w:val="ListNumber"/>
        <w:numPr>
          <w:ilvl w:val="0"/>
          <w:numId w:val="39"/>
        </w:numPr>
        <w:spacing w:before="0" w:after="0" w:line="276" w:lineRule="auto"/>
        <w:rPr>
          <w:rFonts w:asciiTheme="majorHAnsi" w:hAnsiTheme="majorHAnsi" w:cstheme="majorHAnsi"/>
          <w:sz w:val="24"/>
          <w:szCs w:val="24"/>
        </w:rPr>
      </w:pPr>
      <w:r w:rsidRPr="00E265F7">
        <w:rPr>
          <w:rFonts w:asciiTheme="majorHAnsi" w:hAnsiTheme="majorHAnsi" w:cstheme="majorHAnsi"/>
          <w:sz w:val="24"/>
          <w:szCs w:val="24"/>
        </w:rPr>
        <w:t xml:space="preserve">A majority of the committee members constitutes a quorum. </w:t>
      </w:r>
    </w:p>
    <w:p w14:paraId="13145218" w14:textId="77777777" w:rsidR="002E7BA7" w:rsidRPr="00E265F7" w:rsidRDefault="002E7BA7" w:rsidP="002E7BA7">
      <w:pPr>
        <w:pStyle w:val="ListNumber"/>
        <w:numPr>
          <w:ilvl w:val="0"/>
          <w:numId w:val="0"/>
        </w:numPr>
        <w:spacing w:before="0" w:after="0" w:line="276" w:lineRule="auto"/>
        <w:rPr>
          <w:rFonts w:asciiTheme="majorHAnsi" w:hAnsiTheme="majorHAnsi" w:cstheme="majorHAnsi"/>
          <w:sz w:val="24"/>
          <w:szCs w:val="24"/>
        </w:rPr>
      </w:pPr>
    </w:p>
    <w:p w14:paraId="5A28A7ED" w14:textId="77777777" w:rsidR="003344D1" w:rsidRDefault="003344D1" w:rsidP="00E265F7">
      <w:pPr>
        <w:pStyle w:val="Default"/>
        <w:spacing w:line="276" w:lineRule="auto"/>
        <w:rPr>
          <w:rFonts w:asciiTheme="majorHAnsi" w:hAnsiTheme="majorHAnsi" w:cstheme="majorHAnsi"/>
          <w:b/>
          <w:bCs/>
          <w:color w:val="002060"/>
        </w:rPr>
      </w:pPr>
      <w:r>
        <w:rPr>
          <w:rFonts w:asciiTheme="majorHAnsi" w:hAnsiTheme="majorHAnsi" w:cstheme="majorHAnsi"/>
          <w:b/>
          <w:bCs/>
          <w:color w:val="002060"/>
        </w:rPr>
        <w:lastRenderedPageBreak/>
        <w:t>REPORTING</w:t>
      </w:r>
    </w:p>
    <w:p w14:paraId="70205C42" w14:textId="7AB2822B" w:rsidR="00C43DFE" w:rsidRDefault="009D0839" w:rsidP="00C43DFE">
      <w:pPr>
        <w:pStyle w:val="Default"/>
        <w:numPr>
          <w:ilvl w:val="0"/>
          <w:numId w:val="39"/>
        </w:numPr>
        <w:spacing w:line="276" w:lineRule="auto"/>
        <w:rPr>
          <w:rFonts w:asciiTheme="majorHAnsi" w:hAnsiTheme="majorHAnsi" w:cstheme="majorHAnsi"/>
          <w:color w:val="auto"/>
        </w:rPr>
      </w:pPr>
      <w:r w:rsidRPr="009D0839">
        <w:rPr>
          <w:rFonts w:asciiTheme="majorHAnsi" w:hAnsiTheme="majorHAnsi" w:cstheme="majorHAnsi"/>
          <w:color w:val="auto"/>
        </w:rPr>
        <w:t xml:space="preserve">The City’s Youth Development Officer – Youth Voice </w:t>
      </w:r>
      <w:r>
        <w:rPr>
          <w:rFonts w:asciiTheme="majorHAnsi" w:hAnsiTheme="majorHAnsi" w:cstheme="majorHAnsi"/>
          <w:color w:val="auto"/>
        </w:rPr>
        <w:t>A</w:t>
      </w:r>
      <w:r w:rsidRPr="009D0839">
        <w:rPr>
          <w:rFonts w:asciiTheme="majorHAnsi" w:hAnsiTheme="majorHAnsi" w:cstheme="majorHAnsi"/>
          <w:color w:val="auto"/>
        </w:rPr>
        <w:t>ctivation</w:t>
      </w:r>
      <w:r w:rsidR="00C43DFE">
        <w:rPr>
          <w:rFonts w:asciiTheme="majorHAnsi" w:hAnsiTheme="majorHAnsi" w:cstheme="majorHAnsi"/>
          <w:color w:val="auto"/>
        </w:rPr>
        <w:t>, on behalf of the Reference Group,</w:t>
      </w:r>
      <w:r w:rsidR="00B143BC">
        <w:rPr>
          <w:rFonts w:asciiTheme="majorHAnsi" w:hAnsiTheme="majorHAnsi" w:cstheme="majorHAnsi"/>
          <w:color w:val="auto"/>
        </w:rPr>
        <w:t xml:space="preserve"> </w:t>
      </w:r>
      <w:r w:rsidRPr="009D0839">
        <w:rPr>
          <w:rFonts w:asciiTheme="majorHAnsi" w:hAnsiTheme="majorHAnsi" w:cstheme="majorHAnsi"/>
          <w:color w:val="auto"/>
        </w:rPr>
        <w:t xml:space="preserve">will report </w:t>
      </w:r>
      <w:r w:rsidR="00C43DFE">
        <w:rPr>
          <w:rFonts w:asciiTheme="majorHAnsi" w:hAnsiTheme="majorHAnsi" w:cstheme="majorHAnsi"/>
          <w:color w:val="auto"/>
        </w:rPr>
        <w:t>back</w:t>
      </w:r>
      <w:r>
        <w:rPr>
          <w:rFonts w:asciiTheme="majorHAnsi" w:hAnsiTheme="majorHAnsi" w:cstheme="majorHAnsi"/>
          <w:color w:val="auto"/>
        </w:rPr>
        <w:t xml:space="preserve"> </w:t>
      </w:r>
      <w:r w:rsidRPr="009D0839">
        <w:rPr>
          <w:rFonts w:asciiTheme="majorHAnsi" w:hAnsiTheme="majorHAnsi" w:cstheme="majorHAnsi"/>
          <w:color w:val="auto"/>
        </w:rPr>
        <w:t>to the Steering Committee on a quarterly basis</w:t>
      </w:r>
      <w:r w:rsidR="00C43DFE">
        <w:rPr>
          <w:rFonts w:asciiTheme="majorHAnsi" w:hAnsiTheme="majorHAnsi" w:cstheme="majorHAnsi"/>
          <w:color w:val="auto"/>
        </w:rPr>
        <w:t>.</w:t>
      </w:r>
    </w:p>
    <w:p w14:paraId="3BB9230E" w14:textId="0E24B286" w:rsidR="00C43DFE" w:rsidRDefault="00C43DFE" w:rsidP="00C43DFE">
      <w:pPr>
        <w:pStyle w:val="Default"/>
        <w:numPr>
          <w:ilvl w:val="0"/>
          <w:numId w:val="39"/>
        </w:numPr>
        <w:spacing w:line="276" w:lineRule="auto"/>
        <w:rPr>
          <w:rFonts w:asciiTheme="majorHAnsi" w:hAnsiTheme="majorHAnsi" w:cstheme="majorHAnsi"/>
          <w:color w:val="auto"/>
        </w:rPr>
      </w:pPr>
      <w:r>
        <w:rPr>
          <w:rFonts w:asciiTheme="majorHAnsi" w:hAnsiTheme="majorHAnsi" w:cstheme="majorHAnsi"/>
          <w:color w:val="auto"/>
        </w:rPr>
        <w:t xml:space="preserve">The City will maintain a register of all advice and recommendations made by the Reference Group regarding operations and design of </w:t>
      </w:r>
      <w:r w:rsidR="00617F25">
        <w:rPr>
          <w:rFonts w:asciiTheme="majorHAnsi" w:hAnsiTheme="majorHAnsi" w:cstheme="majorHAnsi"/>
          <w:color w:val="auto"/>
        </w:rPr>
        <w:t>The Nest Youth Hub</w:t>
      </w:r>
      <w:r>
        <w:rPr>
          <w:rFonts w:asciiTheme="majorHAnsi" w:hAnsiTheme="majorHAnsi" w:cstheme="majorHAnsi"/>
          <w:color w:val="auto"/>
        </w:rPr>
        <w:t>.</w:t>
      </w:r>
    </w:p>
    <w:p w14:paraId="15DE5948" w14:textId="29F52C1A" w:rsidR="00A948D9" w:rsidRDefault="00A948D9" w:rsidP="00C43DFE">
      <w:pPr>
        <w:pStyle w:val="Default"/>
        <w:numPr>
          <w:ilvl w:val="0"/>
          <w:numId w:val="39"/>
        </w:numPr>
        <w:spacing w:line="276" w:lineRule="auto"/>
        <w:rPr>
          <w:rFonts w:asciiTheme="majorHAnsi" w:hAnsiTheme="majorHAnsi" w:cstheme="majorHAnsi"/>
          <w:color w:val="auto"/>
        </w:rPr>
      </w:pPr>
      <w:r>
        <w:rPr>
          <w:rFonts w:asciiTheme="majorHAnsi" w:hAnsiTheme="majorHAnsi" w:cstheme="majorHAnsi"/>
          <w:color w:val="auto"/>
        </w:rPr>
        <w:t>Members may be asked to participate in an evaluation of the Reference Group to assess outcomes and impact.</w:t>
      </w:r>
    </w:p>
    <w:p w14:paraId="4CB04D5D" w14:textId="77777777" w:rsidR="009D0839" w:rsidRPr="009D0839" w:rsidRDefault="009D0839" w:rsidP="009D0839">
      <w:pPr>
        <w:pStyle w:val="Default"/>
        <w:spacing w:line="276" w:lineRule="auto"/>
        <w:ind w:left="720"/>
        <w:rPr>
          <w:rFonts w:asciiTheme="majorHAnsi" w:hAnsiTheme="majorHAnsi" w:cstheme="majorHAnsi"/>
          <w:b/>
          <w:bCs/>
          <w:color w:val="002060"/>
        </w:rPr>
      </w:pPr>
    </w:p>
    <w:p w14:paraId="7720067E" w14:textId="0F7A42EC" w:rsidR="00012273" w:rsidRPr="00E265F7" w:rsidRDefault="00E265F7" w:rsidP="003344D1">
      <w:pPr>
        <w:pStyle w:val="Default"/>
        <w:spacing w:line="276" w:lineRule="auto"/>
        <w:rPr>
          <w:rFonts w:asciiTheme="majorHAnsi" w:hAnsiTheme="majorHAnsi" w:cstheme="majorHAnsi"/>
          <w:b/>
          <w:bCs/>
          <w:color w:val="002060"/>
        </w:rPr>
      </w:pPr>
      <w:r>
        <w:rPr>
          <w:rFonts w:asciiTheme="majorHAnsi" w:hAnsiTheme="majorHAnsi" w:cstheme="majorHAnsi"/>
          <w:b/>
          <w:bCs/>
          <w:color w:val="002060"/>
        </w:rPr>
        <w:t>CHILD SAFE STANDARDS POLICY</w:t>
      </w:r>
    </w:p>
    <w:p w14:paraId="50D59303" w14:textId="74997779" w:rsidR="00E265F7" w:rsidRDefault="00012273" w:rsidP="003344D1">
      <w:pPr>
        <w:pStyle w:val="Default"/>
        <w:numPr>
          <w:ilvl w:val="0"/>
          <w:numId w:val="39"/>
        </w:numPr>
        <w:spacing w:line="276" w:lineRule="auto"/>
        <w:rPr>
          <w:rFonts w:asciiTheme="majorHAnsi" w:hAnsiTheme="majorHAnsi" w:cstheme="majorHAnsi"/>
          <w:bCs/>
        </w:rPr>
      </w:pPr>
      <w:r w:rsidRPr="00E265F7">
        <w:rPr>
          <w:rFonts w:asciiTheme="majorHAnsi" w:hAnsiTheme="majorHAnsi" w:cstheme="majorHAnsi"/>
          <w:bCs/>
        </w:rPr>
        <w:t>At the City, we are committed to being a child-safe organisation where all children and young people are valued and protected from harm and abuse.</w:t>
      </w:r>
    </w:p>
    <w:p w14:paraId="5C046BC7" w14:textId="77777777" w:rsidR="00E265F7" w:rsidRDefault="00012273" w:rsidP="003344D1">
      <w:pPr>
        <w:pStyle w:val="Default"/>
        <w:numPr>
          <w:ilvl w:val="0"/>
          <w:numId w:val="39"/>
        </w:numPr>
        <w:spacing w:line="276" w:lineRule="auto"/>
        <w:rPr>
          <w:rFonts w:asciiTheme="majorHAnsi" w:hAnsiTheme="majorHAnsi" w:cstheme="majorHAnsi"/>
          <w:bCs/>
        </w:rPr>
      </w:pPr>
      <w:r w:rsidRPr="00E265F7">
        <w:rPr>
          <w:rFonts w:asciiTheme="majorHAnsi" w:hAnsiTheme="majorHAnsi" w:cstheme="majorHAnsi"/>
          <w:color w:val="221E1F"/>
          <w:shd w:val="clear" w:color="auto" w:fill="FFFFFF"/>
        </w:rPr>
        <w:t xml:space="preserve">All people working under the auspice of the City are responsible for the care and protection of children and young people (being anybody under the age of 18), which includes the reporting of any concerns of child abuse. </w:t>
      </w:r>
    </w:p>
    <w:p w14:paraId="0E34A157" w14:textId="3EA506D8" w:rsidR="00012273" w:rsidRPr="00E265F7" w:rsidRDefault="00012273" w:rsidP="003344D1">
      <w:pPr>
        <w:pStyle w:val="Default"/>
        <w:numPr>
          <w:ilvl w:val="0"/>
          <w:numId w:val="39"/>
        </w:numPr>
        <w:spacing w:line="276" w:lineRule="auto"/>
        <w:rPr>
          <w:rFonts w:asciiTheme="majorHAnsi" w:hAnsiTheme="majorHAnsi" w:cstheme="majorHAnsi"/>
          <w:bCs/>
        </w:rPr>
      </w:pPr>
      <w:r w:rsidRPr="00E265F7">
        <w:rPr>
          <w:rFonts w:asciiTheme="majorHAnsi" w:hAnsiTheme="majorHAnsi" w:cstheme="majorHAnsi"/>
          <w:bCs/>
        </w:rPr>
        <w:t xml:space="preserve">Members of this Reference Group must </w:t>
      </w:r>
      <w:r w:rsidRPr="00E265F7">
        <w:rPr>
          <w:rFonts w:asciiTheme="majorHAnsi" w:hAnsiTheme="majorHAnsi" w:cstheme="majorHAnsi"/>
        </w:rPr>
        <w:t>ensure they understand and adhere to Councils Child Safe Standards Management Policy and Child Safety and Wellbeing Policy. Members are also expected to commit to implementing the Victorian Child Safe Standards.</w:t>
      </w:r>
    </w:p>
    <w:p w14:paraId="141E4519" w14:textId="77777777" w:rsidR="00012273" w:rsidRPr="00E265F7" w:rsidRDefault="00012273" w:rsidP="00E265F7">
      <w:pPr>
        <w:pStyle w:val="Default"/>
        <w:spacing w:line="276" w:lineRule="auto"/>
        <w:rPr>
          <w:rFonts w:asciiTheme="majorHAnsi" w:hAnsiTheme="majorHAnsi" w:cstheme="majorHAnsi"/>
          <w:bCs/>
        </w:rPr>
      </w:pPr>
    </w:p>
    <w:p w14:paraId="684D964A" w14:textId="69164E4A" w:rsidR="00012273" w:rsidRPr="00E265F7" w:rsidRDefault="00E265F7" w:rsidP="00E265F7">
      <w:pPr>
        <w:pStyle w:val="Default"/>
        <w:spacing w:line="276" w:lineRule="auto"/>
        <w:rPr>
          <w:rFonts w:asciiTheme="majorHAnsi" w:hAnsiTheme="majorHAnsi" w:cstheme="majorHAnsi"/>
          <w:b/>
          <w:bCs/>
          <w:color w:val="002060"/>
        </w:rPr>
      </w:pPr>
      <w:r w:rsidRPr="00E265F7">
        <w:rPr>
          <w:rFonts w:asciiTheme="majorHAnsi" w:hAnsiTheme="majorHAnsi" w:cstheme="majorHAnsi"/>
          <w:b/>
          <w:bCs/>
          <w:color w:val="002060"/>
        </w:rPr>
        <w:t>PRIVACY</w:t>
      </w:r>
    </w:p>
    <w:p w14:paraId="12786F5D" w14:textId="77777777" w:rsidR="00E265F7" w:rsidRDefault="00012273" w:rsidP="003344D1">
      <w:pPr>
        <w:pStyle w:val="Default"/>
        <w:numPr>
          <w:ilvl w:val="0"/>
          <w:numId w:val="39"/>
        </w:numPr>
        <w:spacing w:line="276" w:lineRule="auto"/>
        <w:rPr>
          <w:rFonts w:asciiTheme="majorHAnsi" w:hAnsiTheme="majorHAnsi" w:cstheme="majorHAnsi"/>
          <w:bCs/>
        </w:rPr>
      </w:pPr>
      <w:r w:rsidRPr="00E265F7">
        <w:rPr>
          <w:rFonts w:asciiTheme="majorHAnsi" w:hAnsiTheme="majorHAnsi" w:cstheme="majorHAnsi"/>
          <w:bCs/>
          <w:color w:val="auto"/>
        </w:rPr>
        <w:t xml:space="preserve">Members are subject to the requirements of the Privacy and Data Protection Act 2014 </w:t>
      </w:r>
      <w:r w:rsidRPr="00E265F7">
        <w:rPr>
          <w:rFonts w:asciiTheme="majorHAnsi" w:hAnsiTheme="majorHAnsi" w:cstheme="majorHAnsi"/>
          <w:color w:val="auto"/>
          <w:shd w:val="clear" w:color="auto" w:fill="FFFFFF"/>
        </w:rPr>
        <w:t>and Councils Privacy and Health Records Policy.</w:t>
      </w:r>
    </w:p>
    <w:p w14:paraId="58BA7A28" w14:textId="77777777" w:rsidR="00E265F7" w:rsidRDefault="00E265F7" w:rsidP="00E265F7">
      <w:pPr>
        <w:pStyle w:val="Default"/>
        <w:spacing w:line="276" w:lineRule="auto"/>
        <w:rPr>
          <w:rFonts w:asciiTheme="majorHAnsi" w:hAnsiTheme="majorHAnsi" w:cstheme="majorHAnsi"/>
          <w:bCs/>
          <w:color w:val="auto"/>
        </w:rPr>
      </w:pPr>
    </w:p>
    <w:p w14:paraId="038B764B" w14:textId="31DBCFAA" w:rsidR="00012273" w:rsidRPr="00E265F7" w:rsidRDefault="00E265F7" w:rsidP="00E265F7">
      <w:pPr>
        <w:pStyle w:val="Default"/>
        <w:spacing w:line="276" w:lineRule="auto"/>
        <w:rPr>
          <w:rFonts w:asciiTheme="majorHAnsi" w:hAnsiTheme="majorHAnsi" w:cstheme="majorHAnsi"/>
          <w:bCs/>
        </w:rPr>
      </w:pPr>
      <w:r w:rsidRPr="00E265F7">
        <w:rPr>
          <w:rFonts w:asciiTheme="majorHAnsi" w:hAnsiTheme="majorHAnsi" w:cstheme="majorHAnsi"/>
          <w:b/>
          <w:bCs/>
          <w:color w:val="002060"/>
        </w:rPr>
        <w:t>REVIEW</w:t>
      </w:r>
    </w:p>
    <w:p w14:paraId="1845D3D2" w14:textId="193FA3E3" w:rsidR="00012273" w:rsidRPr="00E265F7" w:rsidRDefault="00E265F7" w:rsidP="003344D1">
      <w:pPr>
        <w:pStyle w:val="Default"/>
        <w:numPr>
          <w:ilvl w:val="0"/>
          <w:numId w:val="39"/>
        </w:numPr>
        <w:spacing w:line="276" w:lineRule="auto"/>
        <w:rPr>
          <w:rFonts w:asciiTheme="majorHAnsi" w:hAnsiTheme="majorHAnsi" w:cstheme="majorHAnsi"/>
          <w:bCs/>
        </w:rPr>
      </w:pPr>
      <w:r>
        <w:rPr>
          <w:rFonts w:asciiTheme="majorHAnsi" w:hAnsiTheme="majorHAnsi" w:cstheme="majorHAnsi"/>
          <w:bCs/>
        </w:rPr>
        <w:t xml:space="preserve">The Terms of Reference </w:t>
      </w:r>
      <w:r w:rsidR="00B00795">
        <w:rPr>
          <w:rFonts w:asciiTheme="majorHAnsi" w:hAnsiTheme="majorHAnsi" w:cstheme="majorHAnsi"/>
          <w:bCs/>
        </w:rPr>
        <w:t xml:space="preserve">for the Reference Group </w:t>
      </w:r>
      <w:r>
        <w:rPr>
          <w:rFonts w:asciiTheme="majorHAnsi" w:hAnsiTheme="majorHAnsi" w:cstheme="majorHAnsi"/>
          <w:bCs/>
        </w:rPr>
        <w:t xml:space="preserve">will be reviewed in </w:t>
      </w:r>
      <w:r w:rsidR="00617F25">
        <w:rPr>
          <w:rFonts w:asciiTheme="majorHAnsi" w:hAnsiTheme="majorHAnsi" w:cstheme="majorHAnsi"/>
          <w:bCs/>
        </w:rPr>
        <w:t>December</w:t>
      </w:r>
      <w:r>
        <w:rPr>
          <w:rFonts w:asciiTheme="majorHAnsi" w:hAnsiTheme="majorHAnsi" w:cstheme="majorHAnsi"/>
          <w:bCs/>
        </w:rPr>
        <w:t xml:space="preserve"> 2026.</w:t>
      </w:r>
    </w:p>
    <w:p w14:paraId="65814D3C" w14:textId="77777777" w:rsidR="009F46B7" w:rsidRPr="00E265F7" w:rsidRDefault="009F46B7" w:rsidP="00E265F7">
      <w:pPr>
        <w:pStyle w:val="Spacebeforetable"/>
        <w:spacing w:after="0" w:line="276" w:lineRule="auto"/>
        <w:rPr>
          <w:rFonts w:asciiTheme="majorHAnsi" w:hAnsiTheme="majorHAnsi" w:cstheme="majorHAnsi"/>
          <w:sz w:val="24"/>
          <w:szCs w:val="24"/>
        </w:rPr>
      </w:pPr>
    </w:p>
    <w:p w14:paraId="1913A13C" w14:textId="77777777" w:rsidR="002A5BE4" w:rsidRDefault="002A5BE4" w:rsidP="00283B16">
      <w:pPr>
        <w:pStyle w:val="Spacebeforetable"/>
      </w:pPr>
    </w:p>
    <w:p w14:paraId="211D2BA7" w14:textId="77777777" w:rsidR="009F46B7" w:rsidRDefault="009F46B7" w:rsidP="00283B16">
      <w:pPr>
        <w:pStyle w:val="Spacebeforetable"/>
      </w:pPr>
    </w:p>
    <w:p w14:paraId="772069A0" w14:textId="77777777" w:rsidR="009F46B7" w:rsidRDefault="009F46B7" w:rsidP="00283B16">
      <w:pPr>
        <w:pStyle w:val="Spacebeforetable"/>
      </w:pPr>
    </w:p>
    <w:p w14:paraId="318115AA" w14:textId="77777777" w:rsidR="009F46B7" w:rsidRDefault="009F46B7" w:rsidP="00283B16">
      <w:pPr>
        <w:pStyle w:val="Spacebeforetable"/>
      </w:pPr>
    </w:p>
    <w:p w14:paraId="4028DC05" w14:textId="77777777" w:rsidR="009F46B7" w:rsidRDefault="009F46B7" w:rsidP="00283B16">
      <w:pPr>
        <w:pStyle w:val="Spacebeforetable"/>
      </w:pPr>
    </w:p>
    <w:p w14:paraId="7A8D8DAB" w14:textId="77777777" w:rsidR="009F46B7" w:rsidRDefault="009F46B7" w:rsidP="00283B16">
      <w:pPr>
        <w:pStyle w:val="Spacebeforetable"/>
      </w:pPr>
    </w:p>
    <w:p w14:paraId="31C4721E" w14:textId="41433FFA" w:rsidR="00706FD3" w:rsidRDefault="00706FD3" w:rsidP="00421F96"/>
    <w:sectPr w:rsidR="00706FD3" w:rsidSect="00CE3F4B">
      <w:headerReference w:type="even" r:id="rId10"/>
      <w:headerReference w:type="default" r:id="rId11"/>
      <w:footerReference w:type="even" r:id="rId12"/>
      <w:footerReference w:type="default" r:id="rId13"/>
      <w:headerReference w:type="first" r:id="rId14"/>
      <w:footerReference w:type="first" r:id="rId15"/>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12532" w14:textId="77777777" w:rsidR="00E601FD" w:rsidRDefault="00E601FD" w:rsidP="00CE604F">
      <w:r>
        <w:separator/>
      </w:r>
    </w:p>
    <w:p w14:paraId="053CDA77" w14:textId="77777777" w:rsidR="00E601FD" w:rsidRDefault="00E601FD" w:rsidP="00CE604F"/>
    <w:p w14:paraId="0A95BEE8" w14:textId="77777777" w:rsidR="00E601FD" w:rsidRDefault="00E601FD" w:rsidP="00CE604F"/>
    <w:p w14:paraId="2DC97C2F" w14:textId="77777777" w:rsidR="00E601FD" w:rsidRDefault="00E601FD" w:rsidP="00CE604F"/>
  </w:endnote>
  <w:endnote w:type="continuationSeparator" w:id="0">
    <w:p w14:paraId="1CD7D47E" w14:textId="77777777" w:rsidR="00E601FD" w:rsidRDefault="00E601FD" w:rsidP="00CE604F">
      <w:r>
        <w:continuationSeparator/>
      </w:r>
    </w:p>
    <w:p w14:paraId="1EFFAC22" w14:textId="77777777" w:rsidR="00E601FD" w:rsidRDefault="00E601FD" w:rsidP="00CE604F"/>
    <w:p w14:paraId="517B5D55" w14:textId="77777777" w:rsidR="00E601FD" w:rsidRDefault="00E601FD" w:rsidP="00CE604F"/>
    <w:p w14:paraId="04B85C93" w14:textId="77777777" w:rsidR="00E601FD" w:rsidRDefault="00E601FD"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FB40AEE-F972-4640-8970-2303AF8C9EC9}"/>
    <w:embedBold r:id="rId2" w:fontKey="{E46C48F8-F2C4-4982-8721-3142E9DE99E4}"/>
    <w:embedItalic r:id="rId3" w:fontKey="{FEF7DAF0-8045-40D4-80DB-AFE9B00DB2BD}"/>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3A9A" w14:textId="77777777" w:rsidR="00E601FD" w:rsidRDefault="00E60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8D3D7" w14:textId="77777777" w:rsidR="004D2DEE" w:rsidRDefault="00422012" w:rsidP="00422012">
    <w:pPr>
      <w:pStyle w:val="Footer"/>
      <w:jc w:val="center"/>
    </w:pPr>
    <w:r>
      <w:rPr>
        <w:noProof/>
      </w:rPr>
      <w:drawing>
        <wp:anchor distT="0" distB="0" distL="114300" distR="114300" simplePos="0" relativeHeight="251658240" behindDoc="1" locked="0" layoutInCell="1" allowOverlap="1" wp14:anchorId="6F5AD1E4" wp14:editId="0A33066D">
          <wp:simplePos x="361950" y="9610725"/>
          <wp:positionH relativeFrom="page">
            <wp:align>left</wp:align>
          </wp:positionH>
          <wp:positionV relativeFrom="page">
            <wp:align>bottom</wp:align>
          </wp:positionV>
          <wp:extent cx="7553960" cy="638175"/>
          <wp:effectExtent l="0" t="0" r="0" b="0"/>
          <wp:wrapNone/>
          <wp:docPr id="1"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9721"/>
                  <a:stretch/>
                </pic:blipFill>
                <pic:spPr bwMode="auto">
                  <a:xfrm>
                    <a:off x="0" y="0"/>
                    <a:ext cx="7560000" cy="638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fldSimple w:instr=" DOCPROPERTY TRIM-recNumber \* MERGEFORMAT ">
      <w:r w:rsidR="00E601FD">
        <w:t>Record Number</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5BC7F" w14:textId="77777777" w:rsidR="00E601FD" w:rsidRDefault="00E60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4C347" w14:textId="77777777" w:rsidR="00E601FD" w:rsidRDefault="00E601FD" w:rsidP="00CE604F">
      <w:r>
        <w:separator/>
      </w:r>
    </w:p>
    <w:p w14:paraId="4D646929" w14:textId="77777777" w:rsidR="00E601FD" w:rsidRDefault="00E601FD" w:rsidP="00CE604F"/>
    <w:p w14:paraId="2023392A" w14:textId="77777777" w:rsidR="00E601FD" w:rsidRDefault="00E601FD" w:rsidP="00CE604F"/>
    <w:p w14:paraId="0254CFFC" w14:textId="77777777" w:rsidR="00E601FD" w:rsidRDefault="00E601FD" w:rsidP="00CE604F"/>
  </w:footnote>
  <w:footnote w:type="continuationSeparator" w:id="0">
    <w:p w14:paraId="5DFD6844" w14:textId="77777777" w:rsidR="00E601FD" w:rsidRDefault="00E601FD" w:rsidP="00CE604F">
      <w:r>
        <w:continuationSeparator/>
      </w:r>
    </w:p>
    <w:p w14:paraId="5D95D1B5" w14:textId="77777777" w:rsidR="00E601FD" w:rsidRDefault="00E601FD" w:rsidP="00CE604F"/>
    <w:p w14:paraId="579AF594" w14:textId="77777777" w:rsidR="00E601FD" w:rsidRDefault="00E601FD" w:rsidP="00CE604F"/>
    <w:p w14:paraId="6ECC0D06" w14:textId="77777777" w:rsidR="00E601FD" w:rsidRDefault="00E601FD"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2CF0" w14:textId="77777777" w:rsidR="00E601FD" w:rsidRDefault="00E60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266C" w14:textId="77777777" w:rsidR="00E601FD" w:rsidRDefault="00E60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DDF5" w14:textId="77777777" w:rsidR="00E601FD" w:rsidRDefault="00E60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7684CB9"/>
    <w:multiLevelType w:val="hybridMultilevel"/>
    <w:tmpl w:val="3634B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2041ECA"/>
    <w:multiLevelType w:val="hybridMultilevel"/>
    <w:tmpl w:val="E6BAF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2B24F9C"/>
    <w:multiLevelType w:val="hybridMultilevel"/>
    <w:tmpl w:val="D0FAC6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80C0C86"/>
    <w:multiLevelType w:val="hybridMultilevel"/>
    <w:tmpl w:val="E42AADC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AD744CE"/>
    <w:multiLevelType w:val="hybridMultilevel"/>
    <w:tmpl w:val="ADD6806A"/>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9054086"/>
    <w:multiLevelType w:val="hybridMultilevel"/>
    <w:tmpl w:val="32902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AC14706"/>
    <w:multiLevelType w:val="hybridMultilevel"/>
    <w:tmpl w:val="8FC035F4"/>
    <w:lvl w:ilvl="0" w:tplc="3C8875EE">
      <w:start w:val="3"/>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23" w15:restartNumberingAfterBreak="0">
    <w:nsid w:val="3DB87324"/>
    <w:multiLevelType w:val="hybridMultilevel"/>
    <w:tmpl w:val="82D23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F2140A"/>
    <w:multiLevelType w:val="hybridMultilevel"/>
    <w:tmpl w:val="2722CB42"/>
    <w:lvl w:ilvl="0" w:tplc="52981C44">
      <w:start w:val="1"/>
      <w:numFmt w:val="lowerLetter"/>
      <w:lvlText w:val="%1."/>
      <w:lvlJc w:val="left"/>
      <w:pPr>
        <w:ind w:left="1080" w:hanging="360"/>
      </w:pPr>
      <w:rPr>
        <w:rFonts w:asciiTheme="majorHAnsi" w:eastAsiaTheme="minorHAnsi" w:hAnsiTheme="majorHAnsi" w:cstheme="majorHAnsi"/>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46C07473"/>
    <w:multiLevelType w:val="hybridMultilevel"/>
    <w:tmpl w:val="19229DFC"/>
    <w:lvl w:ilvl="0" w:tplc="78A02284">
      <w:start w:val="1"/>
      <w:numFmt w:val="lowerLetter"/>
      <w:lvlText w:val="%1."/>
      <w:lvlJc w:val="left"/>
      <w:pPr>
        <w:ind w:left="1080" w:hanging="360"/>
      </w:pPr>
      <w:rPr>
        <w:rFonts w:asciiTheme="minorHAnsi" w:eastAsia="Times New Roman" w:hAnsiTheme="minorHAnsi" w:cstheme="minorHAnsi"/>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4B413B35"/>
    <w:multiLevelType w:val="hybridMultilevel"/>
    <w:tmpl w:val="3D8EEE20"/>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CC6D80"/>
    <w:multiLevelType w:val="hybridMultilevel"/>
    <w:tmpl w:val="58CCE9FE"/>
    <w:lvl w:ilvl="0" w:tplc="342C06A6">
      <w:start w:val="1"/>
      <w:numFmt w:val="lowerLetter"/>
      <w:lvlText w:val="%1."/>
      <w:lvlJc w:val="left"/>
      <w:pPr>
        <w:ind w:left="1080" w:hanging="360"/>
      </w:pPr>
      <w:rPr>
        <w:rFonts w:ascii="Calibri" w:eastAsiaTheme="minorHAnsi" w:hAnsi="Calibri" w:cs="Calibri"/>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53425E13"/>
    <w:multiLevelType w:val="hybridMultilevel"/>
    <w:tmpl w:val="3D8EEE20"/>
    <w:lvl w:ilvl="0" w:tplc="FFFFFFFF">
      <w:start w:val="1"/>
      <w:numFmt w:val="decimal"/>
      <w:lvlText w:val="%1."/>
      <w:lvlJc w:val="left"/>
      <w:pPr>
        <w:ind w:left="720" w:hanging="36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838324C"/>
    <w:multiLevelType w:val="hybridMultilevel"/>
    <w:tmpl w:val="7A86D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9420A94"/>
    <w:multiLevelType w:val="hybridMultilevel"/>
    <w:tmpl w:val="458EA998"/>
    <w:lvl w:ilvl="0" w:tplc="272043E6">
      <w:start w:val="1"/>
      <w:numFmt w:val="lowerLetter"/>
      <w:lvlText w:val="%1."/>
      <w:lvlJc w:val="left"/>
      <w:pPr>
        <w:ind w:left="1080" w:hanging="360"/>
      </w:pPr>
      <w:rPr>
        <w:rFonts w:hint="default"/>
        <w:b/>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59F42B34"/>
    <w:multiLevelType w:val="hybridMultilevel"/>
    <w:tmpl w:val="4E544D0E"/>
    <w:lvl w:ilvl="0" w:tplc="F838106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65CB5705"/>
    <w:multiLevelType w:val="hybridMultilevel"/>
    <w:tmpl w:val="8432DC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68C5050"/>
    <w:multiLevelType w:val="hybridMultilevel"/>
    <w:tmpl w:val="A5903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5C01F9D"/>
    <w:multiLevelType w:val="hybridMultilevel"/>
    <w:tmpl w:val="229AA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6A01979"/>
    <w:multiLevelType w:val="hybridMultilevel"/>
    <w:tmpl w:val="A39658FA"/>
    <w:lvl w:ilvl="0" w:tplc="13EA69F6">
      <w:start w:val="1"/>
      <w:numFmt w:val="decimal"/>
      <w:lvlText w:val="%1."/>
      <w:lvlJc w:val="left"/>
      <w:pPr>
        <w:ind w:left="473" w:hanging="360"/>
      </w:pPr>
      <w:rPr>
        <w:rFonts w:hint="default"/>
      </w:rPr>
    </w:lvl>
    <w:lvl w:ilvl="1" w:tplc="0C090019" w:tentative="1">
      <w:start w:val="1"/>
      <w:numFmt w:val="lowerLetter"/>
      <w:lvlText w:val="%2."/>
      <w:lvlJc w:val="left"/>
      <w:pPr>
        <w:ind w:left="1193" w:hanging="360"/>
      </w:pPr>
    </w:lvl>
    <w:lvl w:ilvl="2" w:tplc="0C09001B" w:tentative="1">
      <w:start w:val="1"/>
      <w:numFmt w:val="lowerRoman"/>
      <w:lvlText w:val="%3."/>
      <w:lvlJc w:val="right"/>
      <w:pPr>
        <w:ind w:left="1913" w:hanging="180"/>
      </w:pPr>
    </w:lvl>
    <w:lvl w:ilvl="3" w:tplc="0C09000F" w:tentative="1">
      <w:start w:val="1"/>
      <w:numFmt w:val="decimal"/>
      <w:lvlText w:val="%4."/>
      <w:lvlJc w:val="left"/>
      <w:pPr>
        <w:ind w:left="2633" w:hanging="360"/>
      </w:pPr>
    </w:lvl>
    <w:lvl w:ilvl="4" w:tplc="0C090019" w:tentative="1">
      <w:start w:val="1"/>
      <w:numFmt w:val="lowerLetter"/>
      <w:lvlText w:val="%5."/>
      <w:lvlJc w:val="left"/>
      <w:pPr>
        <w:ind w:left="3353" w:hanging="360"/>
      </w:pPr>
    </w:lvl>
    <w:lvl w:ilvl="5" w:tplc="0C09001B" w:tentative="1">
      <w:start w:val="1"/>
      <w:numFmt w:val="lowerRoman"/>
      <w:lvlText w:val="%6."/>
      <w:lvlJc w:val="right"/>
      <w:pPr>
        <w:ind w:left="4073" w:hanging="180"/>
      </w:pPr>
    </w:lvl>
    <w:lvl w:ilvl="6" w:tplc="0C09000F" w:tentative="1">
      <w:start w:val="1"/>
      <w:numFmt w:val="decimal"/>
      <w:lvlText w:val="%7."/>
      <w:lvlJc w:val="left"/>
      <w:pPr>
        <w:ind w:left="4793" w:hanging="360"/>
      </w:pPr>
    </w:lvl>
    <w:lvl w:ilvl="7" w:tplc="0C090019" w:tentative="1">
      <w:start w:val="1"/>
      <w:numFmt w:val="lowerLetter"/>
      <w:lvlText w:val="%8."/>
      <w:lvlJc w:val="left"/>
      <w:pPr>
        <w:ind w:left="5513" w:hanging="360"/>
      </w:pPr>
    </w:lvl>
    <w:lvl w:ilvl="8" w:tplc="0C09001B" w:tentative="1">
      <w:start w:val="1"/>
      <w:numFmt w:val="lowerRoman"/>
      <w:lvlText w:val="%9."/>
      <w:lvlJc w:val="right"/>
      <w:pPr>
        <w:ind w:left="6233" w:hanging="180"/>
      </w:pPr>
    </w:lvl>
  </w:abstractNum>
  <w:abstractNum w:abstractNumId="3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8" w15:restartNumberingAfterBreak="0">
    <w:nsid w:val="7AEB563A"/>
    <w:multiLevelType w:val="hybridMultilevel"/>
    <w:tmpl w:val="3D8EEE20"/>
    <w:lvl w:ilvl="0" w:tplc="DF660AAC">
      <w:start w:val="1"/>
      <w:numFmt w:val="decimal"/>
      <w:lvlText w:val="%1."/>
      <w:lvlJc w:val="left"/>
      <w:pPr>
        <w:ind w:left="720" w:hanging="360"/>
      </w:pPr>
      <w:rPr>
        <w:rFonts w:hint="default"/>
        <w:b w:val="0"/>
        <w:bCs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41793494">
    <w:abstractNumId w:val="18"/>
  </w:num>
  <w:num w:numId="2" w16cid:durableId="1437479999">
    <w:abstractNumId w:val="11"/>
  </w:num>
  <w:num w:numId="3" w16cid:durableId="93013605">
    <w:abstractNumId w:val="37"/>
  </w:num>
  <w:num w:numId="4" w16cid:durableId="1856265692">
    <w:abstractNumId w:val="19"/>
  </w:num>
  <w:num w:numId="5" w16cid:durableId="941104786">
    <w:abstractNumId w:val="10"/>
  </w:num>
  <w:num w:numId="6" w16cid:durableId="138155508">
    <w:abstractNumId w:val="25"/>
  </w:num>
  <w:num w:numId="7" w16cid:durableId="500043702">
    <w:abstractNumId w:val="3"/>
  </w:num>
  <w:num w:numId="8" w16cid:durableId="1411081449">
    <w:abstractNumId w:val="9"/>
  </w:num>
  <w:num w:numId="9" w16cid:durableId="565728754">
    <w:abstractNumId w:val="8"/>
  </w:num>
  <w:num w:numId="10" w16cid:durableId="451827050">
    <w:abstractNumId w:val="2"/>
  </w:num>
  <w:num w:numId="11" w16cid:durableId="253176005">
    <w:abstractNumId w:val="13"/>
  </w:num>
  <w:num w:numId="12" w16cid:durableId="1241985461">
    <w:abstractNumId w:val="20"/>
  </w:num>
  <w:num w:numId="13" w16cid:durableId="21901946">
    <w:abstractNumId w:val="7"/>
  </w:num>
  <w:num w:numId="14" w16cid:durableId="1596280272">
    <w:abstractNumId w:val="6"/>
  </w:num>
  <w:num w:numId="15" w16cid:durableId="153762439">
    <w:abstractNumId w:val="9"/>
    <w:lvlOverride w:ilvl="0">
      <w:startOverride w:val="1"/>
    </w:lvlOverride>
  </w:num>
  <w:num w:numId="16" w16cid:durableId="1007099623">
    <w:abstractNumId w:val="20"/>
  </w:num>
  <w:num w:numId="17" w16cid:durableId="1539271178">
    <w:abstractNumId w:val="20"/>
  </w:num>
  <w:num w:numId="18" w16cid:durableId="317458701">
    <w:abstractNumId w:val="20"/>
  </w:num>
  <w:num w:numId="19" w16cid:durableId="523205855">
    <w:abstractNumId w:val="13"/>
  </w:num>
  <w:num w:numId="20" w16cid:durableId="861165014">
    <w:abstractNumId w:val="13"/>
  </w:num>
  <w:num w:numId="21" w16cid:durableId="1856189179">
    <w:abstractNumId w:val="13"/>
  </w:num>
  <w:num w:numId="22" w16cid:durableId="1164859712">
    <w:abstractNumId w:val="5"/>
  </w:num>
  <w:num w:numId="23" w16cid:durableId="725185564">
    <w:abstractNumId w:val="4"/>
  </w:num>
  <w:num w:numId="24" w16cid:durableId="1343439023">
    <w:abstractNumId w:val="1"/>
  </w:num>
  <w:num w:numId="25" w16cid:durableId="1520704696">
    <w:abstractNumId w:val="0"/>
  </w:num>
  <w:num w:numId="26" w16cid:durableId="1587416338">
    <w:abstractNumId w:val="36"/>
  </w:num>
  <w:num w:numId="27" w16cid:durableId="1793788058">
    <w:abstractNumId w:val="22"/>
  </w:num>
  <w:num w:numId="28" w16cid:durableId="618948058">
    <w:abstractNumId w:val="15"/>
  </w:num>
  <w:num w:numId="29" w16cid:durableId="606886387">
    <w:abstractNumId w:val="12"/>
  </w:num>
  <w:num w:numId="30" w16cid:durableId="1431507302">
    <w:abstractNumId w:val="14"/>
  </w:num>
  <w:num w:numId="31" w16cid:durableId="1423449461">
    <w:abstractNumId w:val="30"/>
  </w:num>
  <w:num w:numId="32" w16cid:durableId="496845540">
    <w:abstractNumId w:val="34"/>
  </w:num>
  <w:num w:numId="33" w16cid:durableId="193156309">
    <w:abstractNumId w:val="23"/>
  </w:num>
  <w:num w:numId="34" w16cid:durableId="353729452">
    <w:abstractNumId w:val="21"/>
  </w:num>
  <w:num w:numId="35" w16cid:durableId="1896087874">
    <w:abstractNumId w:val="35"/>
  </w:num>
  <w:num w:numId="36" w16cid:durableId="331298634">
    <w:abstractNumId w:val="28"/>
  </w:num>
  <w:num w:numId="37" w16cid:durableId="656343383">
    <w:abstractNumId w:val="24"/>
  </w:num>
  <w:num w:numId="38" w16cid:durableId="1058935674">
    <w:abstractNumId w:val="33"/>
  </w:num>
  <w:num w:numId="39" w16cid:durableId="799809048">
    <w:abstractNumId w:val="38"/>
  </w:num>
  <w:num w:numId="40" w16cid:durableId="270668356">
    <w:abstractNumId w:val="32"/>
  </w:num>
  <w:num w:numId="41" w16cid:durableId="2091075447">
    <w:abstractNumId w:val="16"/>
  </w:num>
  <w:num w:numId="42" w16cid:durableId="542058585">
    <w:abstractNumId w:val="31"/>
  </w:num>
  <w:num w:numId="43" w16cid:durableId="180093302">
    <w:abstractNumId w:val="17"/>
  </w:num>
  <w:num w:numId="44" w16cid:durableId="1431197008">
    <w:abstractNumId w:val="26"/>
  </w:num>
  <w:num w:numId="45" w16cid:durableId="360517275">
    <w:abstractNumId w:val="27"/>
  </w:num>
  <w:num w:numId="46" w16cid:durableId="1384215290">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FD"/>
    <w:rsid w:val="0000578C"/>
    <w:rsid w:val="00010362"/>
    <w:rsid w:val="00012273"/>
    <w:rsid w:val="00012493"/>
    <w:rsid w:val="00015395"/>
    <w:rsid w:val="00015489"/>
    <w:rsid w:val="00021629"/>
    <w:rsid w:val="000340A9"/>
    <w:rsid w:val="00035765"/>
    <w:rsid w:val="00035E23"/>
    <w:rsid w:val="00041675"/>
    <w:rsid w:val="00051849"/>
    <w:rsid w:val="00053D77"/>
    <w:rsid w:val="00056673"/>
    <w:rsid w:val="00072C00"/>
    <w:rsid w:val="000767E6"/>
    <w:rsid w:val="0008298C"/>
    <w:rsid w:val="000830C8"/>
    <w:rsid w:val="000846FE"/>
    <w:rsid w:val="000873E7"/>
    <w:rsid w:val="0009559C"/>
    <w:rsid w:val="00095E19"/>
    <w:rsid w:val="000A0633"/>
    <w:rsid w:val="000A73E8"/>
    <w:rsid w:val="000B5463"/>
    <w:rsid w:val="000C2502"/>
    <w:rsid w:val="000C7DD4"/>
    <w:rsid w:val="000D6EA5"/>
    <w:rsid w:val="000E22A7"/>
    <w:rsid w:val="000E46A7"/>
    <w:rsid w:val="000F2607"/>
    <w:rsid w:val="000F52FE"/>
    <w:rsid w:val="000F6298"/>
    <w:rsid w:val="000F71C6"/>
    <w:rsid w:val="00103137"/>
    <w:rsid w:val="00104560"/>
    <w:rsid w:val="00112001"/>
    <w:rsid w:val="00113B8E"/>
    <w:rsid w:val="00114534"/>
    <w:rsid w:val="0011699E"/>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E10"/>
    <w:rsid w:val="001B0978"/>
    <w:rsid w:val="001B0E1A"/>
    <w:rsid w:val="001B1BE4"/>
    <w:rsid w:val="001B3939"/>
    <w:rsid w:val="001B547E"/>
    <w:rsid w:val="001C5632"/>
    <w:rsid w:val="001C6741"/>
    <w:rsid w:val="001C6D0A"/>
    <w:rsid w:val="001E444C"/>
    <w:rsid w:val="001E5696"/>
    <w:rsid w:val="001E6733"/>
    <w:rsid w:val="001F09FA"/>
    <w:rsid w:val="001F427B"/>
    <w:rsid w:val="001F5141"/>
    <w:rsid w:val="001F6962"/>
    <w:rsid w:val="00206A5B"/>
    <w:rsid w:val="002108F8"/>
    <w:rsid w:val="00210D17"/>
    <w:rsid w:val="00214DB3"/>
    <w:rsid w:val="00215F5E"/>
    <w:rsid w:val="00217331"/>
    <w:rsid w:val="00220CCC"/>
    <w:rsid w:val="00221E74"/>
    <w:rsid w:val="00221F39"/>
    <w:rsid w:val="00230CF5"/>
    <w:rsid w:val="002345A8"/>
    <w:rsid w:val="0023644C"/>
    <w:rsid w:val="00240500"/>
    <w:rsid w:val="002417C3"/>
    <w:rsid w:val="002435F7"/>
    <w:rsid w:val="00250A74"/>
    <w:rsid w:val="00250D31"/>
    <w:rsid w:val="00260B9B"/>
    <w:rsid w:val="00271541"/>
    <w:rsid w:val="0027230C"/>
    <w:rsid w:val="00275B0E"/>
    <w:rsid w:val="0027603E"/>
    <w:rsid w:val="002764D5"/>
    <w:rsid w:val="002812A9"/>
    <w:rsid w:val="00283B16"/>
    <w:rsid w:val="00284A44"/>
    <w:rsid w:val="002862A5"/>
    <w:rsid w:val="002900A6"/>
    <w:rsid w:val="002914EA"/>
    <w:rsid w:val="002922E2"/>
    <w:rsid w:val="00294100"/>
    <w:rsid w:val="002A29EE"/>
    <w:rsid w:val="002A46BE"/>
    <w:rsid w:val="002A5BE4"/>
    <w:rsid w:val="002B3442"/>
    <w:rsid w:val="002C3604"/>
    <w:rsid w:val="002C3D86"/>
    <w:rsid w:val="002C720A"/>
    <w:rsid w:val="002D2753"/>
    <w:rsid w:val="002D627C"/>
    <w:rsid w:val="002E0EFD"/>
    <w:rsid w:val="002E1732"/>
    <w:rsid w:val="002E1A5B"/>
    <w:rsid w:val="002E2D7B"/>
    <w:rsid w:val="002E7BA7"/>
    <w:rsid w:val="002F61B9"/>
    <w:rsid w:val="003007A4"/>
    <w:rsid w:val="00306FD8"/>
    <w:rsid w:val="00307A5C"/>
    <w:rsid w:val="00307C95"/>
    <w:rsid w:val="00312DB3"/>
    <w:rsid w:val="003162EE"/>
    <w:rsid w:val="00316A00"/>
    <w:rsid w:val="0031759E"/>
    <w:rsid w:val="00317C9E"/>
    <w:rsid w:val="0032261C"/>
    <w:rsid w:val="0033198A"/>
    <w:rsid w:val="0033295D"/>
    <w:rsid w:val="003344D1"/>
    <w:rsid w:val="003357C3"/>
    <w:rsid w:val="00343F6C"/>
    <w:rsid w:val="003563BF"/>
    <w:rsid w:val="00361271"/>
    <w:rsid w:val="00361EB0"/>
    <w:rsid w:val="00363D19"/>
    <w:rsid w:val="00366F31"/>
    <w:rsid w:val="0037157C"/>
    <w:rsid w:val="0038478B"/>
    <w:rsid w:val="00386225"/>
    <w:rsid w:val="003937FC"/>
    <w:rsid w:val="00395614"/>
    <w:rsid w:val="00395B75"/>
    <w:rsid w:val="003A1C7A"/>
    <w:rsid w:val="003A1DE6"/>
    <w:rsid w:val="003A2B8D"/>
    <w:rsid w:val="003A75BE"/>
    <w:rsid w:val="003B403F"/>
    <w:rsid w:val="003B6F31"/>
    <w:rsid w:val="003C5A9B"/>
    <w:rsid w:val="003C6348"/>
    <w:rsid w:val="003D00CA"/>
    <w:rsid w:val="003D282E"/>
    <w:rsid w:val="003D48DA"/>
    <w:rsid w:val="003D720C"/>
    <w:rsid w:val="003E4573"/>
    <w:rsid w:val="003F017A"/>
    <w:rsid w:val="003F050E"/>
    <w:rsid w:val="003F3636"/>
    <w:rsid w:val="004004EE"/>
    <w:rsid w:val="00406F2C"/>
    <w:rsid w:val="0041053A"/>
    <w:rsid w:val="004107B6"/>
    <w:rsid w:val="00411F2C"/>
    <w:rsid w:val="0041214E"/>
    <w:rsid w:val="0042172C"/>
    <w:rsid w:val="00421F96"/>
    <w:rsid w:val="00422012"/>
    <w:rsid w:val="00423980"/>
    <w:rsid w:val="00426496"/>
    <w:rsid w:val="00436650"/>
    <w:rsid w:val="00444C5F"/>
    <w:rsid w:val="004470FA"/>
    <w:rsid w:val="00447B04"/>
    <w:rsid w:val="00456338"/>
    <w:rsid w:val="004568F3"/>
    <w:rsid w:val="00461C05"/>
    <w:rsid w:val="00462820"/>
    <w:rsid w:val="00463C6F"/>
    <w:rsid w:val="00466A5F"/>
    <w:rsid w:val="004735CE"/>
    <w:rsid w:val="0048346E"/>
    <w:rsid w:val="00484C6E"/>
    <w:rsid w:val="004853D9"/>
    <w:rsid w:val="0048747B"/>
    <w:rsid w:val="00487805"/>
    <w:rsid w:val="00490898"/>
    <w:rsid w:val="0049166C"/>
    <w:rsid w:val="0049315B"/>
    <w:rsid w:val="00494757"/>
    <w:rsid w:val="00495432"/>
    <w:rsid w:val="004A1855"/>
    <w:rsid w:val="004A1ADD"/>
    <w:rsid w:val="004A1F23"/>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52ED1"/>
    <w:rsid w:val="00555916"/>
    <w:rsid w:val="005562F1"/>
    <w:rsid w:val="005567C3"/>
    <w:rsid w:val="00557B84"/>
    <w:rsid w:val="00561C65"/>
    <w:rsid w:val="00563121"/>
    <w:rsid w:val="00585605"/>
    <w:rsid w:val="00593EDF"/>
    <w:rsid w:val="00595475"/>
    <w:rsid w:val="00595895"/>
    <w:rsid w:val="005B374E"/>
    <w:rsid w:val="005B4482"/>
    <w:rsid w:val="005B7F2F"/>
    <w:rsid w:val="005C11CA"/>
    <w:rsid w:val="005C428F"/>
    <w:rsid w:val="005C477A"/>
    <w:rsid w:val="005D35B0"/>
    <w:rsid w:val="005D47B0"/>
    <w:rsid w:val="005D4B4A"/>
    <w:rsid w:val="005E4A2D"/>
    <w:rsid w:val="005E5955"/>
    <w:rsid w:val="005F5864"/>
    <w:rsid w:val="00607FD8"/>
    <w:rsid w:val="0061505F"/>
    <w:rsid w:val="0061751B"/>
    <w:rsid w:val="00617F25"/>
    <w:rsid w:val="0062297D"/>
    <w:rsid w:val="006251CD"/>
    <w:rsid w:val="006338FE"/>
    <w:rsid w:val="00634604"/>
    <w:rsid w:val="00635DF1"/>
    <w:rsid w:val="00645D96"/>
    <w:rsid w:val="00653A59"/>
    <w:rsid w:val="00654462"/>
    <w:rsid w:val="006545E3"/>
    <w:rsid w:val="0065589F"/>
    <w:rsid w:val="006608C0"/>
    <w:rsid w:val="00662EC6"/>
    <w:rsid w:val="0067249B"/>
    <w:rsid w:val="00676B87"/>
    <w:rsid w:val="00677EE0"/>
    <w:rsid w:val="00680DFB"/>
    <w:rsid w:val="0068456E"/>
    <w:rsid w:val="0068762B"/>
    <w:rsid w:val="00692792"/>
    <w:rsid w:val="006A0287"/>
    <w:rsid w:val="006A1C58"/>
    <w:rsid w:val="006A2BF7"/>
    <w:rsid w:val="006B5921"/>
    <w:rsid w:val="006B5B56"/>
    <w:rsid w:val="006C059A"/>
    <w:rsid w:val="006C596B"/>
    <w:rsid w:val="006D39B9"/>
    <w:rsid w:val="006E58AA"/>
    <w:rsid w:val="006E6E31"/>
    <w:rsid w:val="006F0469"/>
    <w:rsid w:val="006F2C20"/>
    <w:rsid w:val="007003CF"/>
    <w:rsid w:val="00701A83"/>
    <w:rsid w:val="00702575"/>
    <w:rsid w:val="00703498"/>
    <w:rsid w:val="00705479"/>
    <w:rsid w:val="007057D3"/>
    <w:rsid w:val="00705838"/>
    <w:rsid w:val="0070694E"/>
    <w:rsid w:val="00706BE0"/>
    <w:rsid w:val="00706FD3"/>
    <w:rsid w:val="00710616"/>
    <w:rsid w:val="00712E1C"/>
    <w:rsid w:val="00717673"/>
    <w:rsid w:val="007207EC"/>
    <w:rsid w:val="00725D08"/>
    <w:rsid w:val="00730BC4"/>
    <w:rsid w:val="00735058"/>
    <w:rsid w:val="00740BE0"/>
    <w:rsid w:val="00742416"/>
    <w:rsid w:val="00743140"/>
    <w:rsid w:val="00746CAB"/>
    <w:rsid w:val="00754905"/>
    <w:rsid w:val="007641F5"/>
    <w:rsid w:val="00765E2C"/>
    <w:rsid w:val="00770FF6"/>
    <w:rsid w:val="00773F6E"/>
    <w:rsid w:val="0077461F"/>
    <w:rsid w:val="00774933"/>
    <w:rsid w:val="0077640A"/>
    <w:rsid w:val="00781A61"/>
    <w:rsid w:val="00783165"/>
    <w:rsid w:val="007861DF"/>
    <w:rsid w:val="00787A5E"/>
    <w:rsid w:val="00790D82"/>
    <w:rsid w:val="00797770"/>
    <w:rsid w:val="007A1CDE"/>
    <w:rsid w:val="007A4A19"/>
    <w:rsid w:val="007A7DD9"/>
    <w:rsid w:val="007B12C6"/>
    <w:rsid w:val="007C0A4C"/>
    <w:rsid w:val="007C1EB3"/>
    <w:rsid w:val="007C5426"/>
    <w:rsid w:val="007C5AF5"/>
    <w:rsid w:val="007C5D2E"/>
    <w:rsid w:val="007D5312"/>
    <w:rsid w:val="007D788F"/>
    <w:rsid w:val="007E0193"/>
    <w:rsid w:val="007E23B9"/>
    <w:rsid w:val="007E34EA"/>
    <w:rsid w:val="007F05D2"/>
    <w:rsid w:val="007F7FAC"/>
    <w:rsid w:val="008046A0"/>
    <w:rsid w:val="008066AA"/>
    <w:rsid w:val="008115C3"/>
    <w:rsid w:val="008169A6"/>
    <w:rsid w:val="00830EAA"/>
    <w:rsid w:val="0083162B"/>
    <w:rsid w:val="00841D8C"/>
    <w:rsid w:val="008428C4"/>
    <w:rsid w:val="008429D4"/>
    <w:rsid w:val="00847025"/>
    <w:rsid w:val="00847D90"/>
    <w:rsid w:val="00854CEA"/>
    <w:rsid w:val="00860935"/>
    <w:rsid w:val="008616F3"/>
    <w:rsid w:val="00862661"/>
    <w:rsid w:val="00864767"/>
    <w:rsid w:val="0087344F"/>
    <w:rsid w:val="008832AA"/>
    <w:rsid w:val="00887BC4"/>
    <w:rsid w:val="008B12C3"/>
    <w:rsid w:val="008B1448"/>
    <w:rsid w:val="008B2A9A"/>
    <w:rsid w:val="008D5F8A"/>
    <w:rsid w:val="008E13E8"/>
    <w:rsid w:val="008E31E1"/>
    <w:rsid w:val="008F0524"/>
    <w:rsid w:val="008F3B94"/>
    <w:rsid w:val="008F5002"/>
    <w:rsid w:val="008F6661"/>
    <w:rsid w:val="00903687"/>
    <w:rsid w:val="00910D31"/>
    <w:rsid w:val="009115AB"/>
    <w:rsid w:val="00912336"/>
    <w:rsid w:val="009172F6"/>
    <w:rsid w:val="00922F59"/>
    <w:rsid w:val="00923ACF"/>
    <w:rsid w:val="00930869"/>
    <w:rsid w:val="0093235E"/>
    <w:rsid w:val="00937703"/>
    <w:rsid w:val="0093771A"/>
    <w:rsid w:val="0094605E"/>
    <w:rsid w:val="00953ABE"/>
    <w:rsid w:val="00954C94"/>
    <w:rsid w:val="00963ABA"/>
    <w:rsid w:val="0096530F"/>
    <w:rsid w:val="00966C88"/>
    <w:rsid w:val="00970733"/>
    <w:rsid w:val="00971677"/>
    <w:rsid w:val="00972889"/>
    <w:rsid w:val="00981378"/>
    <w:rsid w:val="0098415F"/>
    <w:rsid w:val="00984A8A"/>
    <w:rsid w:val="00985876"/>
    <w:rsid w:val="00986C85"/>
    <w:rsid w:val="00994CB7"/>
    <w:rsid w:val="00995A1B"/>
    <w:rsid w:val="009976E0"/>
    <w:rsid w:val="009A2615"/>
    <w:rsid w:val="009A2FBA"/>
    <w:rsid w:val="009A38C0"/>
    <w:rsid w:val="009B5D92"/>
    <w:rsid w:val="009C3586"/>
    <w:rsid w:val="009C5C32"/>
    <w:rsid w:val="009D0839"/>
    <w:rsid w:val="009D6278"/>
    <w:rsid w:val="009E0153"/>
    <w:rsid w:val="009E3888"/>
    <w:rsid w:val="009E4906"/>
    <w:rsid w:val="009F184B"/>
    <w:rsid w:val="009F25EE"/>
    <w:rsid w:val="009F44CD"/>
    <w:rsid w:val="009F46B7"/>
    <w:rsid w:val="00A01D7D"/>
    <w:rsid w:val="00A02A49"/>
    <w:rsid w:val="00A02F5D"/>
    <w:rsid w:val="00A072D3"/>
    <w:rsid w:val="00A12C87"/>
    <w:rsid w:val="00A155DB"/>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561D6"/>
    <w:rsid w:val="00A61E23"/>
    <w:rsid w:val="00A64905"/>
    <w:rsid w:val="00A75C29"/>
    <w:rsid w:val="00A82BB2"/>
    <w:rsid w:val="00A83926"/>
    <w:rsid w:val="00A855D3"/>
    <w:rsid w:val="00A93988"/>
    <w:rsid w:val="00A93AA3"/>
    <w:rsid w:val="00A93C0B"/>
    <w:rsid w:val="00A948D9"/>
    <w:rsid w:val="00A94C7E"/>
    <w:rsid w:val="00A97124"/>
    <w:rsid w:val="00AA751F"/>
    <w:rsid w:val="00AB458A"/>
    <w:rsid w:val="00AB4A85"/>
    <w:rsid w:val="00AB5839"/>
    <w:rsid w:val="00AC0510"/>
    <w:rsid w:val="00AC1E0E"/>
    <w:rsid w:val="00AC5A6C"/>
    <w:rsid w:val="00AD38E4"/>
    <w:rsid w:val="00AD440A"/>
    <w:rsid w:val="00AD45EE"/>
    <w:rsid w:val="00AD4E4D"/>
    <w:rsid w:val="00AE5FC8"/>
    <w:rsid w:val="00AE76BF"/>
    <w:rsid w:val="00AF214F"/>
    <w:rsid w:val="00AF386C"/>
    <w:rsid w:val="00B00795"/>
    <w:rsid w:val="00B03C9D"/>
    <w:rsid w:val="00B04F66"/>
    <w:rsid w:val="00B0607C"/>
    <w:rsid w:val="00B118A3"/>
    <w:rsid w:val="00B143BC"/>
    <w:rsid w:val="00B14589"/>
    <w:rsid w:val="00B15409"/>
    <w:rsid w:val="00B21E43"/>
    <w:rsid w:val="00B21E88"/>
    <w:rsid w:val="00B21F67"/>
    <w:rsid w:val="00B21F6A"/>
    <w:rsid w:val="00B231FF"/>
    <w:rsid w:val="00B32E22"/>
    <w:rsid w:val="00B47952"/>
    <w:rsid w:val="00B50EB7"/>
    <w:rsid w:val="00B5359B"/>
    <w:rsid w:val="00B60586"/>
    <w:rsid w:val="00B60F65"/>
    <w:rsid w:val="00B66845"/>
    <w:rsid w:val="00B67069"/>
    <w:rsid w:val="00B670B4"/>
    <w:rsid w:val="00B67D19"/>
    <w:rsid w:val="00B72E76"/>
    <w:rsid w:val="00B72E7B"/>
    <w:rsid w:val="00B7301C"/>
    <w:rsid w:val="00B734A1"/>
    <w:rsid w:val="00B779CC"/>
    <w:rsid w:val="00B85B84"/>
    <w:rsid w:val="00B95649"/>
    <w:rsid w:val="00B9575B"/>
    <w:rsid w:val="00B97711"/>
    <w:rsid w:val="00BA0A5C"/>
    <w:rsid w:val="00BA1870"/>
    <w:rsid w:val="00BA3AD2"/>
    <w:rsid w:val="00BA540D"/>
    <w:rsid w:val="00BB105F"/>
    <w:rsid w:val="00BB17CB"/>
    <w:rsid w:val="00BB1ADB"/>
    <w:rsid w:val="00BB4393"/>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4ACD"/>
    <w:rsid w:val="00C34DD9"/>
    <w:rsid w:val="00C424D2"/>
    <w:rsid w:val="00C43DFE"/>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2EC5"/>
    <w:rsid w:val="00C83561"/>
    <w:rsid w:val="00C851C0"/>
    <w:rsid w:val="00C85B0C"/>
    <w:rsid w:val="00C86E4D"/>
    <w:rsid w:val="00C877ED"/>
    <w:rsid w:val="00C9089B"/>
    <w:rsid w:val="00C911BB"/>
    <w:rsid w:val="00C92BE5"/>
    <w:rsid w:val="00CA14E9"/>
    <w:rsid w:val="00CA3449"/>
    <w:rsid w:val="00CA7121"/>
    <w:rsid w:val="00CA7859"/>
    <w:rsid w:val="00CB1160"/>
    <w:rsid w:val="00CB5A5B"/>
    <w:rsid w:val="00CB6F87"/>
    <w:rsid w:val="00CC3035"/>
    <w:rsid w:val="00CC3849"/>
    <w:rsid w:val="00CD4B89"/>
    <w:rsid w:val="00CE0BDC"/>
    <w:rsid w:val="00CE2F73"/>
    <w:rsid w:val="00CE3F4B"/>
    <w:rsid w:val="00CE604F"/>
    <w:rsid w:val="00CE6C8C"/>
    <w:rsid w:val="00CF0500"/>
    <w:rsid w:val="00CF2B50"/>
    <w:rsid w:val="00CF3059"/>
    <w:rsid w:val="00CF54C2"/>
    <w:rsid w:val="00D02339"/>
    <w:rsid w:val="00D02BD7"/>
    <w:rsid w:val="00D034A7"/>
    <w:rsid w:val="00D04820"/>
    <w:rsid w:val="00D06AD4"/>
    <w:rsid w:val="00D10B3F"/>
    <w:rsid w:val="00D17B78"/>
    <w:rsid w:val="00D20815"/>
    <w:rsid w:val="00D24945"/>
    <w:rsid w:val="00D26389"/>
    <w:rsid w:val="00D2719A"/>
    <w:rsid w:val="00D30873"/>
    <w:rsid w:val="00D30A31"/>
    <w:rsid w:val="00D3557F"/>
    <w:rsid w:val="00D37654"/>
    <w:rsid w:val="00D42FA1"/>
    <w:rsid w:val="00D46BB0"/>
    <w:rsid w:val="00D51C03"/>
    <w:rsid w:val="00D52465"/>
    <w:rsid w:val="00D64540"/>
    <w:rsid w:val="00D6642E"/>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E90"/>
    <w:rsid w:val="00E26469"/>
    <w:rsid w:val="00E265F7"/>
    <w:rsid w:val="00E26BAA"/>
    <w:rsid w:val="00E30C03"/>
    <w:rsid w:val="00E32337"/>
    <w:rsid w:val="00E33C5A"/>
    <w:rsid w:val="00E3775C"/>
    <w:rsid w:val="00E4067B"/>
    <w:rsid w:val="00E46529"/>
    <w:rsid w:val="00E46C48"/>
    <w:rsid w:val="00E51F76"/>
    <w:rsid w:val="00E52EEE"/>
    <w:rsid w:val="00E601FD"/>
    <w:rsid w:val="00E64FA8"/>
    <w:rsid w:val="00E75FD9"/>
    <w:rsid w:val="00E7768B"/>
    <w:rsid w:val="00E810F7"/>
    <w:rsid w:val="00E8179E"/>
    <w:rsid w:val="00E85B22"/>
    <w:rsid w:val="00E95F23"/>
    <w:rsid w:val="00E96E92"/>
    <w:rsid w:val="00EA1085"/>
    <w:rsid w:val="00EA40AC"/>
    <w:rsid w:val="00EB082E"/>
    <w:rsid w:val="00EB134B"/>
    <w:rsid w:val="00EB2041"/>
    <w:rsid w:val="00EB4577"/>
    <w:rsid w:val="00EB7290"/>
    <w:rsid w:val="00EC1D8C"/>
    <w:rsid w:val="00ED14CD"/>
    <w:rsid w:val="00ED47A9"/>
    <w:rsid w:val="00EE7207"/>
    <w:rsid w:val="00EF31D4"/>
    <w:rsid w:val="00EF6258"/>
    <w:rsid w:val="00EF6E8B"/>
    <w:rsid w:val="00EF7C07"/>
    <w:rsid w:val="00F023C8"/>
    <w:rsid w:val="00F04026"/>
    <w:rsid w:val="00F14500"/>
    <w:rsid w:val="00F20E6E"/>
    <w:rsid w:val="00F21594"/>
    <w:rsid w:val="00F219C5"/>
    <w:rsid w:val="00F232F4"/>
    <w:rsid w:val="00F32305"/>
    <w:rsid w:val="00F33B65"/>
    <w:rsid w:val="00F344F5"/>
    <w:rsid w:val="00F375CF"/>
    <w:rsid w:val="00F51B2F"/>
    <w:rsid w:val="00F53D12"/>
    <w:rsid w:val="00F53EC4"/>
    <w:rsid w:val="00F60A8F"/>
    <w:rsid w:val="00F60DB9"/>
    <w:rsid w:val="00F65C1E"/>
    <w:rsid w:val="00F65F0D"/>
    <w:rsid w:val="00F70426"/>
    <w:rsid w:val="00F731A4"/>
    <w:rsid w:val="00F73718"/>
    <w:rsid w:val="00F74686"/>
    <w:rsid w:val="00F757B1"/>
    <w:rsid w:val="00F775FF"/>
    <w:rsid w:val="00F80344"/>
    <w:rsid w:val="00F8171D"/>
    <w:rsid w:val="00F85E5B"/>
    <w:rsid w:val="00F9166C"/>
    <w:rsid w:val="00F926CF"/>
    <w:rsid w:val="00F938C2"/>
    <w:rsid w:val="00F93C8D"/>
    <w:rsid w:val="00F942E8"/>
    <w:rsid w:val="00F947F4"/>
    <w:rsid w:val="00FA3EEC"/>
    <w:rsid w:val="00FA77C1"/>
    <w:rsid w:val="00FB175A"/>
    <w:rsid w:val="00FB5D5D"/>
    <w:rsid w:val="00FB61A9"/>
    <w:rsid w:val="00FC0043"/>
    <w:rsid w:val="00FC4BBB"/>
    <w:rsid w:val="00FD1ED4"/>
    <w:rsid w:val="00FD2407"/>
    <w:rsid w:val="00FD260C"/>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051ED9"/>
  <w15:docId w15:val="{E7A9C286-22EF-49B9-AF83-5FFA5FF0F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qFormat/>
    <w:rsid w:val="004B545B"/>
    <w:pPr>
      <w:numPr>
        <w:numId w:val="21"/>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rsid w:val="00D30A31"/>
    <w:pPr>
      <w:ind w:left="720"/>
      <w:contextualSpacing/>
    </w:pPr>
  </w:style>
  <w:style w:type="paragraph" w:customStyle="1" w:styleId="Default">
    <w:name w:val="Default"/>
    <w:rsid w:val="00361271"/>
    <w:pPr>
      <w:autoSpaceDE w:val="0"/>
      <w:autoSpaceDN w:val="0"/>
      <w:adjustRightInd w:val="0"/>
      <w:spacing w:line="240" w:lineRule="auto"/>
    </w:pPr>
    <w:rPr>
      <w:rFonts w:ascii="Arial" w:eastAsiaTheme="minorHAnsi" w:hAnsi="Arial" w:cs="Arial"/>
      <w:color w:val="000000"/>
      <w:sz w:val="24"/>
      <w:szCs w:val="24"/>
      <w:lang w:eastAsia="en-US"/>
    </w:rPr>
  </w:style>
  <w:style w:type="character" w:styleId="Emphasis">
    <w:name w:val="Emphasis"/>
    <w:basedOn w:val="DefaultParagraphFont"/>
    <w:uiPriority w:val="20"/>
    <w:qFormat/>
    <w:rsid w:val="000F6298"/>
    <w:rPr>
      <w:i/>
      <w:iCs/>
    </w:rPr>
  </w:style>
  <w:style w:type="character" w:styleId="CommentReference">
    <w:name w:val="annotation reference"/>
    <w:basedOn w:val="DefaultParagraphFont"/>
    <w:uiPriority w:val="99"/>
    <w:semiHidden/>
    <w:unhideWhenUsed/>
    <w:rsid w:val="00012273"/>
    <w:rPr>
      <w:sz w:val="16"/>
      <w:szCs w:val="16"/>
    </w:rPr>
  </w:style>
  <w:style w:type="paragraph" w:styleId="CommentText">
    <w:name w:val="annotation text"/>
    <w:basedOn w:val="Normal"/>
    <w:link w:val="CommentTextChar"/>
    <w:uiPriority w:val="99"/>
    <w:unhideWhenUsed/>
    <w:rsid w:val="00012273"/>
    <w:pPr>
      <w:overflowPunct w:val="0"/>
      <w:autoSpaceDE w:val="0"/>
      <w:autoSpaceDN w:val="0"/>
      <w:adjustRightInd w:val="0"/>
      <w:spacing w:line="240" w:lineRule="auto"/>
      <w:textAlignment w:val="baseline"/>
    </w:pPr>
    <w:rPr>
      <w:rFonts w:ascii="Arial" w:hAnsi="Arial" w:cs="Arial"/>
      <w:sz w:val="20"/>
      <w:szCs w:val="20"/>
      <w:lang w:val="en-US"/>
    </w:rPr>
  </w:style>
  <w:style w:type="character" w:customStyle="1" w:styleId="CommentTextChar">
    <w:name w:val="Comment Text Char"/>
    <w:basedOn w:val="DefaultParagraphFont"/>
    <w:link w:val="CommentText"/>
    <w:uiPriority w:val="99"/>
    <w:rsid w:val="00012273"/>
    <w:rPr>
      <w:rFonts w:ascii="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16103\AppData\Roaming\Microsoft\Templates\TRIM\Corporate%20Templates\COGG%20Briefing%20Note%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828A518-A8CD-4A37-9497-9ADA983CA8AF}">
  <ds:schemaRefs>
    <ds:schemaRef ds:uri="http://schemas.openxmlformats.org/officeDocument/2006/bibliography"/>
  </ds:schemaRefs>
</ds:datastoreItem>
</file>

<file path=customXml/itemProps2.xml><?xml version="1.0" encoding="utf-8"?>
<ds:datastoreItem xmlns:ds="http://schemas.openxmlformats.org/officeDocument/2006/customXml" ds:itemID="{9136A2D9-BAC9-4EDF-90C3-3F129A60F8F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Briefing Note Template.DOTX</Template>
  <TotalTime>4</TotalTime>
  <Pages>4</Pages>
  <Words>1301</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 Dunbar</dc:creator>
  <cp:lastModifiedBy>Steph Dunbar</cp:lastModifiedBy>
  <cp:revision>3</cp:revision>
  <cp:lastPrinted>2017-06-30T00:27:00Z</cp:lastPrinted>
  <dcterms:created xsi:type="dcterms:W3CDTF">2025-09-07T05:30:00Z</dcterms:created>
  <dcterms:modified xsi:type="dcterms:W3CDTF">2025-09-07T05:30:00Z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Record Number</vt:lpwstr>
  </property>
</Properties>
</file>