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5C8E0" w14:textId="77777777" w:rsidR="00185A47" w:rsidRDefault="00185A47"/>
    <w:sdt>
      <w:sdtPr>
        <w:id w:val="-947006240"/>
        <w:docPartObj>
          <w:docPartGallery w:val="Cover Pages"/>
          <w:docPartUnique/>
        </w:docPartObj>
      </w:sdtPr>
      <w:sdtEndPr/>
      <w:sdtContent>
        <w:p w14:paraId="38682C3E" w14:textId="77777777" w:rsidR="00185A47" w:rsidRDefault="00185A47"/>
        <w:p w14:paraId="0F760B76" w14:textId="77777777" w:rsidR="00185A47" w:rsidRDefault="00185A47">
          <w:r>
            <w:rPr>
              <w:noProof/>
            </w:rPr>
            <mc:AlternateContent>
              <mc:Choice Requires="wps">
                <w:drawing>
                  <wp:anchor distT="45720" distB="45720" distL="114300" distR="114300" simplePos="0" relativeHeight="251658245" behindDoc="0" locked="1" layoutInCell="1" allowOverlap="1" wp14:anchorId="3EA2658A" wp14:editId="4371AAF0">
                    <wp:simplePos x="0" y="0"/>
                    <wp:positionH relativeFrom="page">
                      <wp:posOffset>0</wp:posOffset>
                    </wp:positionH>
                    <wp:positionV relativeFrom="page">
                      <wp:posOffset>9398000</wp:posOffset>
                    </wp:positionV>
                    <wp:extent cx="7595870" cy="129286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5870" cy="1292860"/>
                            </a:xfrm>
                            <a:prstGeom prst="rect">
                              <a:avLst/>
                            </a:prstGeom>
                            <a:noFill/>
                            <a:ln w="9525">
                              <a:noFill/>
                              <a:miter lim="800000"/>
                              <a:headEnd/>
                              <a:tailEnd/>
                            </a:ln>
                          </wps:spPr>
                          <wps:txbx>
                            <w:txbxContent>
                              <w:tbl>
                                <w:tblPr>
                                  <w:tblStyle w:val="clear"/>
                                  <w:tblW w:w="0" w:type="auto"/>
                                  <w:tblLayout w:type="fixed"/>
                                  <w:tblLook w:val="04A0" w:firstRow="1" w:lastRow="0" w:firstColumn="1" w:lastColumn="0" w:noHBand="0" w:noVBand="1"/>
                                </w:tblPr>
                                <w:tblGrid>
                                  <w:gridCol w:w="7797"/>
                                  <w:gridCol w:w="2268"/>
                                </w:tblGrid>
                                <w:tr w:rsidR="00185A47" w14:paraId="16349B9D" w14:textId="77777777" w:rsidTr="001C0512">
                                  <w:tc>
                                    <w:tcPr>
                                      <w:tcW w:w="7797" w:type="dxa"/>
                                    </w:tcPr>
                                    <w:p w14:paraId="7687648A" w14:textId="5E4F874E" w:rsidR="00185A47" w:rsidRPr="001C0512" w:rsidRDefault="00930F5B" w:rsidP="001C0512">
                                      <w:pPr>
                                        <w:pStyle w:val="CoverDate"/>
                                      </w:pPr>
                                      <w:sdt>
                                        <w:sdtPr>
                                          <w:tag w:val="ClientName"/>
                                          <w:id w:val="223958057"/>
                                          <w:placeholder>
                                            <w:docPart w:val="C3D1A4521EE1427AAF01ED09A470242F"/>
                                          </w:placeholder>
                                          <w:dataBinding w:xpath="/root[1]/Client[1]" w:storeItemID="{728E7BA2-E689-4A2C-ABFF-EB89584A5CDE}"/>
                                          <w15:appearance w15:val="hidden"/>
                                          <w:text/>
                                        </w:sdtPr>
                                        <w:sdtEndPr/>
                                        <w:sdtContent>
                                          <w:r w:rsidR="00A537AE">
                                            <w:t>City of Greater Geelong</w:t>
                                          </w:r>
                                        </w:sdtContent>
                                      </w:sdt>
                                    </w:p>
                                  </w:tc>
                                  <w:tc>
                                    <w:tcPr>
                                      <w:tcW w:w="2268" w:type="dxa"/>
                                      <w:vMerge w:val="restart"/>
                                      <w:vAlign w:val="bottom"/>
                                    </w:tcPr>
                                    <w:p w14:paraId="4328FB11" w14:textId="77777777" w:rsidR="00185A47" w:rsidRDefault="00185A47" w:rsidP="001C0512">
                                      <w:pPr>
                                        <w:jc w:val="right"/>
                                      </w:pPr>
                                      <w:r>
                                        <w:rPr>
                                          <w:noProof/>
                                        </w:rPr>
                                        <w:drawing>
                                          <wp:inline distT="0" distB="0" distL="0" distR="0" wp14:anchorId="279E435E" wp14:editId="7D8B336E">
                                            <wp:extent cx="1205865" cy="417195"/>
                                            <wp:effectExtent l="0" t="0" r="0" b="190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205865" cy="417195"/>
                                                    </a:xfrm>
                                                    <a:prstGeom prst="rect">
                                                      <a:avLst/>
                                                    </a:prstGeom>
                                                  </pic:spPr>
                                                </pic:pic>
                                              </a:graphicData>
                                            </a:graphic>
                                          </wp:inline>
                                        </w:drawing>
                                      </w:r>
                                    </w:p>
                                  </w:tc>
                                </w:tr>
                                <w:tr w:rsidR="00185A47" w14:paraId="7E26D698" w14:textId="77777777" w:rsidTr="001C0512">
                                  <w:tc>
                                    <w:tcPr>
                                      <w:tcW w:w="7797" w:type="dxa"/>
                                    </w:tcPr>
                                    <w:p w14:paraId="7B4280BE" w14:textId="4B249D14" w:rsidR="00185A47" w:rsidRPr="001C0512" w:rsidRDefault="00930F5B" w:rsidP="001C0512">
                                      <w:pPr>
                                        <w:pStyle w:val="CoverDate"/>
                                      </w:pPr>
                                      <w:sdt>
                                        <w:sdtPr>
                                          <w:alias w:val="Date"/>
                                          <w:tag w:val="Date"/>
                                          <w:id w:val="1189416703"/>
                                          <w:placeholder>
                                            <w:docPart w:val="7ED64F25F234472BACC6B2D8AB8EDDC2"/>
                                          </w:placeholder>
                                          <w:dataBinding w:xpath="/root[1]/Date[1]" w:storeItemID="{728E7BA2-E689-4A2C-ABFF-EB89584A5CDE}"/>
                                          <w:date w:fullDate="2024-09-12T00:00:00Z">
                                            <w:dateFormat w:val="dd.MM.yy"/>
                                            <w:lid w:val="en-AU"/>
                                            <w:storeMappedDataAs w:val="dateTime"/>
                                            <w:calendar w:val="gregorian"/>
                                          </w:date>
                                        </w:sdtPr>
                                        <w:sdtEndPr/>
                                        <w:sdtContent>
                                          <w:r w:rsidR="00CE27C4">
                                            <w:t>12.09.24</w:t>
                                          </w:r>
                                        </w:sdtContent>
                                      </w:sdt>
                                    </w:p>
                                  </w:tc>
                                  <w:tc>
                                    <w:tcPr>
                                      <w:tcW w:w="2268" w:type="dxa"/>
                                      <w:vMerge/>
                                    </w:tcPr>
                                    <w:p w14:paraId="4151E765" w14:textId="77777777" w:rsidR="00185A47" w:rsidRDefault="00185A47" w:rsidP="001C0512"/>
                                  </w:tc>
                                </w:tr>
                              </w:tbl>
                              <w:p w14:paraId="33037B4F" w14:textId="77777777" w:rsidR="00185A47" w:rsidRDefault="00185A47" w:rsidP="001C0512">
                                <w:pPr>
                                  <w:pStyle w:val="spacer"/>
                                </w:pPr>
                              </w:p>
                            </w:txbxContent>
                          </wps:txbx>
                          <wps:bodyPr rot="0" vert="horz" wrap="square" lIns="540000" tIns="0" rIns="540000" bIns="540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A2658A" id="_x0000_t202" coordsize="21600,21600" o:spt="202" path="m,l,21600r21600,l21600,xe">
                    <v:stroke joinstyle="miter"/>
                    <v:path gradientshapeok="t" o:connecttype="rect"/>
                  </v:shapetype>
                  <v:shape id="Text Box 2" o:spid="_x0000_s1026" type="#_x0000_t202" style="position:absolute;margin-left:0;margin-top:740pt;width:598.1pt;height:101.8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" filled="f" stroked="f">
                    <v:textbox inset="15mm,0,15mm,15mm">
                      <w:txbxContent>
                        <w:tbl>
                          <w:tblPr>
                            <w:tblStyle w:val="clear"/>
                            <w:tblW w:w="0" w:type="auto"/>
                            <w:tblLayout w:type="fixed"/>
                            <w:tblLook w:val="04A0" w:firstRow="1" w:lastRow="0" w:firstColumn="1" w:lastColumn="0" w:noHBand="0" w:noVBand="1"/>
                          </w:tblPr>
                          <w:tblGrid>
                            <w:gridCol w:w="7797"/>
                            <w:gridCol w:w="2268"/>
                          </w:tblGrid>
                          <w:tr w:rsidR="00185A47" w14:paraId="16349B9D" w14:textId="77777777" w:rsidTr="001C0512">
                            <w:tc>
                              <w:tcPr>
                                <w:tcW w:w="7797" w:type="dxa"/>
                              </w:tcPr>
                              <w:p w14:paraId="7687648A" w14:textId="5E4F874E" w:rsidR="00185A47" w:rsidRPr="001C0512" w:rsidRDefault="00930F5B" w:rsidP="001C0512">
                                <w:pPr>
                                  <w:pStyle w:val="CoverDate"/>
                                </w:pPr>
                                <w:sdt>
                                  <w:sdtPr>
                                    <w:tag w:val="ClientName"/>
                                    <w:id w:val="223958057"/>
                                    <w:placeholder>
                                      <w:docPart w:val="C3D1A4521EE1427AAF01ED09A470242F"/>
                                    </w:placeholder>
                                    <w:dataBinding w:xpath="/root[1]/Client[1]" w:storeItemID="{728E7BA2-E689-4A2C-ABFF-EB89584A5CDE}"/>
                                    <w15:appearance w15:val="hidden"/>
                                    <w:text/>
                                  </w:sdtPr>
                                  <w:sdtEndPr/>
                                  <w:sdtContent>
                                    <w:r w:rsidR="00A537AE">
                                      <w:t>City of Greater Geelong</w:t>
                                    </w:r>
                                  </w:sdtContent>
                                </w:sdt>
                              </w:p>
                            </w:tc>
                            <w:tc>
                              <w:tcPr>
                                <w:tcW w:w="2268" w:type="dxa"/>
                                <w:vMerge w:val="restart"/>
                                <w:vAlign w:val="bottom"/>
                              </w:tcPr>
                              <w:p w14:paraId="4328FB11" w14:textId="77777777" w:rsidR="00185A47" w:rsidRDefault="00185A47" w:rsidP="001C0512">
                                <w:pPr>
                                  <w:jc w:val="right"/>
                                </w:pPr>
                                <w:r>
                                  <w:rPr>
                                    <w:noProof/>
                                  </w:rPr>
                                  <w:drawing>
                                    <wp:inline distT="0" distB="0" distL="0" distR="0" wp14:anchorId="279E435E" wp14:editId="7D8B336E">
                                      <wp:extent cx="1205865" cy="417195"/>
                                      <wp:effectExtent l="0" t="0" r="0" b="190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205865" cy="417195"/>
                                              </a:xfrm>
                                              <a:prstGeom prst="rect">
                                                <a:avLst/>
                                              </a:prstGeom>
                                            </pic:spPr>
                                          </pic:pic>
                                        </a:graphicData>
                                      </a:graphic>
                                    </wp:inline>
                                  </w:drawing>
                                </w:r>
                              </w:p>
                            </w:tc>
                          </w:tr>
                          <w:tr w:rsidR="00185A47" w14:paraId="7E26D698" w14:textId="77777777" w:rsidTr="001C0512">
                            <w:tc>
                              <w:tcPr>
                                <w:tcW w:w="7797" w:type="dxa"/>
                              </w:tcPr>
                              <w:p w14:paraId="7B4280BE" w14:textId="4B249D14" w:rsidR="00185A47" w:rsidRPr="001C0512" w:rsidRDefault="00930F5B" w:rsidP="001C0512">
                                <w:pPr>
                                  <w:pStyle w:val="CoverDate"/>
                                </w:pPr>
                                <w:sdt>
                                  <w:sdtPr>
                                    <w:alias w:val="Date"/>
                                    <w:tag w:val="Date"/>
                                    <w:id w:val="1189416703"/>
                                    <w:placeholder>
                                      <w:docPart w:val="7ED64F25F234472BACC6B2D8AB8EDDC2"/>
                                    </w:placeholder>
                                    <w:dataBinding w:xpath="/root[1]/Date[1]" w:storeItemID="{728E7BA2-E689-4A2C-ABFF-EB89584A5CDE}"/>
                                    <w:date w:fullDate="2024-09-12T00:00:00Z">
                                      <w:dateFormat w:val="dd.MM.yy"/>
                                      <w:lid w:val="en-AU"/>
                                      <w:storeMappedDataAs w:val="dateTime"/>
                                      <w:calendar w:val="gregorian"/>
                                    </w:date>
                                  </w:sdtPr>
                                  <w:sdtEndPr/>
                                  <w:sdtContent>
                                    <w:r w:rsidR="00CE27C4">
                                      <w:t>12.09.24</w:t>
                                    </w:r>
                                  </w:sdtContent>
                                </w:sdt>
                              </w:p>
                            </w:tc>
                            <w:tc>
                              <w:tcPr>
                                <w:tcW w:w="2268" w:type="dxa"/>
                                <w:vMerge/>
                              </w:tcPr>
                              <w:p w14:paraId="4151E765" w14:textId="77777777" w:rsidR="00185A47" w:rsidRDefault="00185A47" w:rsidP="001C0512"/>
                            </w:tc>
                          </w:tr>
                        </w:tbl>
                        <w:p w14:paraId="33037B4F" w14:textId="77777777" w:rsidR="00185A47" w:rsidRDefault="00185A47" w:rsidP="001C0512">
                          <w:pPr>
                            <w:pStyle w:val="spacer"/>
                          </w:pPr>
                        </w:p>
                      </w:txbxContent>
                    </v:textbox>
                    <w10:wrap anchorx="page" anchory="page"/>
                    <w10:anchorlock/>
                  </v:shape>
                </w:pict>
              </mc:Fallback>
            </mc:AlternateContent>
          </w:r>
          <w:r>
            <w:rPr>
              <w:noProof/>
            </w:rPr>
            <mc:AlternateContent>
              <mc:Choice Requires="wps">
                <w:drawing>
                  <wp:anchor distT="45720" distB="45720" distL="114300" distR="114300" simplePos="0" relativeHeight="251658244" behindDoc="0" locked="1" layoutInCell="1" allowOverlap="1" wp14:anchorId="5D401CD8" wp14:editId="12AF10B6">
                    <wp:simplePos x="0" y="0"/>
                    <wp:positionH relativeFrom="page">
                      <wp:align>left</wp:align>
                    </wp:positionH>
                    <wp:positionV relativeFrom="page">
                      <wp:align>top</wp:align>
                    </wp:positionV>
                    <wp:extent cx="7536815" cy="2146935"/>
                    <wp:effectExtent l="0" t="0" r="0" b="1079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6815" cy="2147455"/>
                            </a:xfrm>
                            <a:prstGeom prst="rect">
                              <a:avLst/>
                            </a:prstGeom>
                            <a:noFill/>
                            <a:ln w="9525">
                              <a:noFill/>
                              <a:miter lim="800000"/>
                              <a:headEnd/>
                              <a:tailEnd/>
                            </a:ln>
                          </wps:spPr>
                          <wps:txbx>
                            <w:txbxContent>
                              <w:sdt>
                                <w:sdtPr>
                                  <w:alias w:val="Title"/>
                                  <w:tag w:val=""/>
                                  <w:id w:val="-838690577"/>
                                  <w:dataBinding w:prefixMappings="xmlns:ns0='http://purl.org/dc/elements/1.1/' xmlns:ns1='http://schemas.openxmlformats.org/package/2006/metadata/core-properties' " w:xpath="/ns1:coreProperties[1]/ns0:title[1]" w:storeItemID="{6C3C8BC8-F283-45AE-878A-BAB7291924A1}"/>
                                  <w:text w:multiLine="1"/>
                                </w:sdtPr>
                                <w:sdtEndPr/>
                                <w:sdtContent>
                                  <w:p w14:paraId="6040EB56" w14:textId="7868B458" w:rsidR="00185A47" w:rsidRDefault="00443DF5" w:rsidP="001C0512">
                                    <w:pPr>
                                      <w:pStyle w:val="CoverTitle"/>
                                    </w:pPr>
                                    <w:r>
                                      <w:t xml:space="preserve">Greater Geelong </w:t>
                                    </w:r>
                                    <w:r w:rsidR="00A537AE">
                                      <w:t>Community Panel</w:t>
                                    </w:r>
                                  </w:p>
                                </w:sdtContent>
                              </w:sdt>
                              <w:p w14:paraId="35911D22" w14:textId="2046C945" w:rsidR="00185A47" w:rsidRPr="001C0512" w:rsidRDefault="00A537AE" w:rsidP="001C0512">
                                <w:pPr>
                                  <w:pStyle w:val="CoverSubtitle"/>
                                </w:pPr>
                                <w:r>
                                  <w:t>Deliberative Engagement Report</w:t>
                                </w:r>
                              </w:p>
                              <w:p w14:paraId="1B17617E" w14:textId="77777777" w:rsidR="00185A47" w:rsidRDefault="00185A47"/>
                            </w:txbxContent>
                          </wps:txbx>
                          <wps:bodyPr rot="0" vert="horz" wrap="square" lIns="540000" tIns="540000" rIns="54000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5D401CD8" id="_x0000_s1027" type="#_x0000_t202" style="position:absolute;margin-left:0;margin-top:0;width:593.45pt;height:169.05pt;z-index:25165824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" filled="f" stroked="f">
                    <v:textbox style="mso-fit-shape-to-text:t" inset="15mm,15mm,15mm,0">
                      <w:txbxContent>
                        <w:sdt>
                          <w:sdtPr>
                            <w:alias w:val="Title"/>
                            <w:tag w:val=""/>
                            <w:id w:val="-838690577"/>
                            <w:dataBinding w:prefixMappings="xmlns:ns0='http://purl.org/dc/elements/1.1/' xmlns:ns1='http://schemas.openxmlformats.org/package/2006/metadata/core-properties' " w:xpath="/ns1:coreProperties[1]/ns0:title[1]" w:storeItemID="{6C3C8BC8-F283-45AE-878A-BAB7291924A1}"/>
                            <w:text w:multiLine="1"/>
                          </w:sdtPr>
                          <w:sdtEndPr/>
                          <w:sdtContent>
                            <w:p w14:paraId="6040EB56" w14:textId="7868B458" w:rsidR="00185A47" w:rsidRDefault="00443DF5" w:rsidP="001C0512">
                              <w:pPr>
                                <w:pStyle w:val="CoverTitle"/>
                              </w:pPr>
                              <w:r>
                                <w:t xml:space="preserve">Greater Geelong </w:t>
                              </w:r>
                              <w:r w:rsidR="00A537AE">
                                <w:t>Community Panel</w:t>
                              </w:r>
                            </w:p>
                          </w:sdtContent>
                        </w:sdt>
                        <w:p w14:paraId="35911D22" w14:textId="2046C945" w:rsidR="00185A47" w:rsidRPr="001C0512" w:rsidRDefault="00A537AE" w:rsidP="001C0512">
                          <w:pPr>
                            <w:pStyle w:val="CoverSubtitle"/>
                          </w:pPr>
                          <w:r>
                            <w:t>Deliberative Engagement Report</w:t>
                          </w:r>
                        </w:p>
                        <w:p w14:paraId="1B17617E" w14:textId="77777777" w:rsidR="00185A47" w:rsidRDefault="00185A47"/>
                      </w:txbxContent>
                    </v:textbox>
                    <w10:wrap anchorx="page" anchory="page"/>
                    <w10:anchorlock/>
                  </v:shape>
                </w:pict>
              </mc:Fallback>
            </mc:AlternateContent>
          </w:r>
          <w:r>
            <w:rPr>
              <w:noProof/>
            </w:rPr>
            <mc:AlternateContent>
              <mc:Choice Requires="wps">
                <w:drawing>
                  <wp:anchor distT="45720" distB="45720" distL="114300" distR="114300" simplePos="0" relativeHeight="251658243" behindDoc="1" locked="1" layoutInCell="1" allowOverlap="1" wp14:anchorId="22422C14" wp14:editId="00DF543B">
                    <wp:simplePos x="0" y="0"/>
                    <wp:positionH relativeFrom="page">
                      <wp:align>left</wp:align>
                    </wp:positionH>
                    <wp:positionV relativeFrom="page">
                      <wp:align>top</wp:align>
                    </wp:positionV>
                    <wp:extent cx="7596000" cy="10692000"/>
                    <wp:effectExtent l="0" t="0" r="508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6000" cy="10692000"/>
                            </a:xfrm>
                            <a:prstGeom prst="rect">
                              <a:avLst/>
                            </a:prstGeom>
                            <a:solidFill>
                              <a:srgbClr val="FFFFFF"/>
                            </a:solidFill>
                            <a:ln w="9525">
                              <a:noFill/>
                              <a:miter lim="800000"/>
                              <a:headEnd/>
                              <a:tailEnd/>
                            </a:ln>
                          </wps:spPr>
                          <wps:txbx>
                            <w:txbxContent>
                              <w:p w14:paraId="6B03E4D4" w14:textId="01B45A7D" w:rsidR="00185A47" w:rsidRDefault="00185A47" w:rsidP="00330340">
                                <w:pPr>
                                  <w:pStyle w:val="spacer"/>
                                </w:pPr>
                                <w:r w:rsidRPr="00330340">
                                  <w:rPr>
                                    <w:noProof/>
                                    <w:lang w:val="en-AU"/>
                                  </w:rPr>
                                  <w:drawing>
                                    <wp:inline distT="0" distB="0" distL="0" distR="0" wp14:anchorId="0F6E92DA" wp14:editId="45C42098">
                                      <wp:extent cx="7563964" cy="1073000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5">
                                                <a:extLst>
                                                  <a:ext uri="{28A0092B-C50C-407E-A947-70E740481C1C}">
                                                    <a14:useLocalDpi xmlns:a14="http://schemas.microsoft.com/office/drawing/2010/main" val="0"/>
                                                  </a:ext>
                                                </a:extLst>
                                              </a:blip>
                                              <a:srcRect t="1013" b="1013"/>
                                              <a:stretch>
                                                <a:fillRect/>
                                              </a:stretch>
                                            </pic:blipFill>
                                            <pic:spPr bwMode="auto">
                                              <a:xfrm>
                                                <a:off x="0" y="0"/>
                                                <a:ext cx="7563964" cy="1073000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22C14" id="_x0000_s1028" type="#_x0000_t202" style="position:absolute;margin-left:0;margin-top:0;width:598.1pt;height:841.9pt;z-index:-251658237;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" stroked="f">
                    <v:textbox inset="0,0,0,0">
                      <w:txbxContent>
                        <w:p w14:paraId="6B03E4D4" w14:textId="01B45A7D" w:rsidR="00185A47" w:rsidRDefault="00185A47" w:rsidP="00330340">
                          <w:pPr>
                            <w:pStyle w:val="spacer"/>
                          </w:pPr>
                          <w:r w:rsidRPr="00330340">
                            <w:rPr>
                              <w:noProof/>
                              <w:lang w:val="en-AU"/>
                            </w:rPr>
                            <w:drawing>
                              <wp:inline distT="0" distB="0" distL="0" distR="0" wp14:anchorId="0F6E92DA" wp14:editId="45C42098">
                                <wp:extent cx="7563964" cy="1073000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5">
                                          <a:extLst>
                                            <a:ext uri="{28A0092B-C50C-407E-A947-70E740481C1C}">
                                              <a14:useLocalDpi xmlns:a14="http://schemas.microsoft.com/office/drawing/2010/main" val="0"/>
                                            </a:ext>
                                          </a:extLst>
                                        </a:blip>
                                        <a:srcRect t="1013" b="1013"/>
                                        <a:stretch>
                                          <a:fillRect/>
                                        </a:stretch>
                                      </pic:blipFill>
                                      <pic:spPr bwMode="auto">
                                        <a:xfrm>
                                          <a:off x="0" y="0"/>
                                          <a:ext cx="7563964" cy="10730008"/>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w10:anchorlock/>
                  </v:shape>
                </w:pict>
              </mc:Fallback>
            </mc:AlternateContent>
          </w:r>
          <w:r>
            <w:br w:type="page"/>
          </w:r>
        </w:p>
      </w:sdtContent>
    </w:sdt>
    <w:p w14:paraId="0C978043" w14:textId="7EE35996" w:rsidR="006C4E2D" w:rsidRDefault="006C4E2D">
      <w:r>
        <w:rPr>
          <w:noProof/>
        </w:rPr>
        <mc:AlternateContent>
          <mc:Choice Requires="wps">
            <w:drawing>
              <wp:anchor distT="45720" distB="45720" distL="114300" distR="114300" simplePos="0" relativeHeight="251658240" behindDoc="1" locked="1" layoutInCell="1" allowOverlap="1" wp14:anchorId="72F0C607" wp14:editId="7D7F9DEE">
                <wp:simplePos x="0" y="0"/>
                <wp:positionH relativeFrom="page">
                  <wp:align>left</wp:align>
                </wp:positionH>
                <wp:positionV relativeFrom="page">
                  <wp:align>top</wp:align>
                </wp:positionV>
                <wp:extent cx="7560000" cy="10692000"/>
                <wp:effectExtent l="0" t="0" r="3175" b="0"/>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0692000"/>
                        </a:xfrm>
                        <a:prstGeom prst="rect">
                          <a:avLst/>
                        </a:prstGeom>
                        <a:solidFill>
                          <a:schemeClr val="accent1"/>
                        </a:solidFill>
                        <a:ln w="9525">
                          <a:noFill/>
                          <a:miter lim="800000"/>
                          <a:headEnd/>
                          <a:tailEnd/>
                        </a:ln>
                      </wps:spPr>
                      <wps:txbx>
                        <w:txbxContent>
                          <w:tbl>
                            <w:tblPr>
                              <w:tblStyle w:val="clear"/>
                              <w:tblW w:w="4993" w:type="pct"/>
                              <w:tblLayout w:type="fixed"/>
                              <w:tblLook w:val="04A0" w:firstRow="1" w:lastRow="0" w:firstColumn="1" w:lastColumn="0" w:noHBand="0" w:noVBand="1"/>
                            </w:tblPr>
                            <w:tblGrid>
                              <w:gridCol w:w="3119"/>
                              <w:gridCol w:w="7638"/>
                            </w:tblGrid>
                            <w:tr w:rsidR="006C4E2D" w14:paraId="6BACFF72" w14:textId="77777777" w:rsidTr="00CC57FA">
                              <w:trPr>
                                <w:trHeight w:val="10207"/>
                              </w:trPr>
                              <w:tc>
                                <w:tcPr>
                                  <w:tcW w:w="10742" w:type="dxa"/>
                                  <w:gridSpan w:val="2"/>
                                </w:tcPr>
                                <w:p w14:paraId="672403A7" w14:textId="77777777" w:rsidR="006C4E2D" w:rsidRPr="006C4E2D" w:rsidRDefault="006C4E2D" w:rsidP="006C4E2D">
                                  <w:pPr>
                                    <w:pStyle w:val="IntroText"/>
                                    <w:rPr>
                                      <w:sz w:val="80"/>
                                      <w:szCs w:val="80"/>
                                    </w:rPr>
                                  </w:pPr>
                                  <w:r w:rsidRPr="006C4E2D">
                                    <w:rPr>
                                      <w:sz w:val="80"/>
                                      <w:szCs w:val="80"/>
                                    </w:rPr>
                                    <w:t>Giving every person a voice.</w:t>
                                  </w:r>
                                </w:p>
                              </w:tc>
                            </w:tr>
                            <w:tr w:rsidR="006C4E2D" w14:paraId="4A21901E" w14:textId="77777777" w:rsidTr="006C4E2D">
                              <w:trPr>
                                <w:trHeight w:val="2692"/>
                              </w:trPr>
                              <w:tc>
                                <w:tcPr>
                                  <w:tcW w:w="3115" w:type="dxa"/>
                                </w:tcPr>
                                <w:p w14:paraId="66D0BA30" w14:textId="77777777" w:rsidR="006C4E2D" w:rsidRPr="00BE6A44" w:rsidRDefault="006C4E2D" w:rsidP="00BE6A44">
                                  <w:pPr>
                                    <w:rPr>
                                      <w:rStyle w:val="BoldCtrlShiftAltB"/>
                                    </w:rPr>
                                  </w:pPr>
                                  <w:r w:rsidRPr="00BE6A44">
                                    <w:rPr>
                                      <w:rStyle w:val="BoldCtrlShiftAltB"/>
                                    </w:rPr>
                                    <w:t>Capire Consulting Group</w:t>
                                  </w:r>
                                </w:p>
                                <w:p w14:paraId="7083B45A" w14:textId="77777777" w:rsidR="006C4E2D" w:rsidRDefault="006C4E2D" w:rsidP="00BE6A44">
                                  <w:r>
                                    <w:t xml:space="preserve">The Commons, </w:t>
                                  </w:r>
                                </w:p>
                                <w:p w14:paraId="07AAD6A3" w14:textId="77777777" w:rsidR="006C4E2D" w:rsidRDefault="006C4E2D" w:rsidP="00BE6A44">
                                  <w:r>
                                    <w:t>Wurundjeri Country</w:t>
                                  </w:r>
                                </w:p>
                                <w:p w14:paraId="3FF8DB18" w14:textId="77777777" w:rsidR="006C4E2D" w:rsidRDefault="006C4E2D" w:rsidP="00BE6A44">
                                  <w:r>
                                    <w:t xml:space="preserve">36-38 Gipps Street, </w:t>
                                  </w:r>
                                </w:p>
                                <w:p w14:paraId="48FA042E" w14:textId="77777777" w:rsidR="006C4E2D" w:rsidRDefault="006C4E2D" w:rsidP="00BE6A44">
                                  <w:r>
                                    <w:t>Collingwood VIC 3066</w:t>
                                  </w:r>
                                </w:p>
                                <w:p w14:paraId="3A7F3818" w14:textId="77777777" w:rsidR="006C4E2D" w:rsidRDefault="006C4E2D" w:rsidP="00BE6A44">
                                  <w:r>
                                    <w:t>(03) 9285 9000</w:t>
                                  </w:r>
                                  <w:r>
                                    <w:br/>
                                  </w:r>
                                </w:p>
                                <w:p w14:paraId="3D97D353" w14:textId="77777777" w:rsidR="006C4E2D" w:rsidRPr="00BE6A44" w:rsidRDefault="006C4E2D" w:rsidP="00BE6A44">
                                  <w:pPr>
                                    <w:rPr>
                                      <w:rStyle w:val="BoldCtrlShiftAltB"/>
                                    </w:rPr>
                                  </w:pPr>
                                  <w:r w:rsidRPr="00BE6A44">
                                    <w:rPr>
                                      <w:rStyle w:val="BoldCtrlShiftAltB"/>
                                    </w:rPr>
                                    <w:t>info@capire.com.au</w:t>
                                  </w:r>
                                </w:p>
                                <w:p w14:paraId="5781548F" w14:textId="77777777" w:rsidR="006C4E2D" w:rsidRDefault="006C4E2D" w:rsidP="00BE6A44">
                                  <w:pPr>
                                    <w:rPr>
                                      <w:rStyle w:val="BoldCtrlShiftAltB"/>
                                    </w:rPr>
                                  </w:pPr>
                                  <w:r w:rsidRPr="00BE6A44">
                                    <w:rPr>
                                      <w:rStyle w:val="BoldCtrlShiftAltB"/>
                                    </w:rPr>
                                    <w:t>capire.com.au</w:t>
                                  </w:r>
                                </w:p>
                                <w:p w14:paraId="69D7491F" w14:textId="77777777" w:rsidR="00CC57FA" w:rsidRDefault="00CC57FA" w:rsidP="00BE6A44">
                                  <w:pPr>
                                    <w:rPr>
                                      <w:rStyle w:val="BoldCtrlShiftAltB"/>
                                    </w:rPr>
                                  </w:pPr>
                                </w:p>
                                <w:p w14:paraId="0492F27E" w14:textId="652AD2E1" w:rsidR="00CC57FA" w:rsidRDefault="00CC57FA" w:rsidP="00BE6A44">
                                  <w:r w:rsidRPr="00375191">
                                    <w:t xml:space="preserve">Capire acknowledges </w:t>
                                  </w:r>
                                  <w:r>
                                    <w:br/>
                                  </w:r>
                                  <w:r w:rsidRPr="00375191">
                                    <w:t xml:space="preserve">and deeply respects the Wurundjeri people and </w:t>
                                  </w:r>
                                  <w:r>
                                    <w:br/>
                                  </w:r>
                                  <w:r w:rsidRPr="00375191">
                                    <w:t xml:space="preserve">the Traditional Owners </w:t>
                                  </w:r>
                                  <w:r>
                                    <w:br/>
                                  </w:r>
                                  <w:r w:rsidRPr="00375191">
                                    <w:t>of the Victorian land.</w:t>
                                  </w:r>
                                </w:p>
                              </w:tc>
                              <w:tc>
                                <w:tcPr>
                                  <w:tcW w:w="7627" w:type="dxa"/>
                                  <w:vMerge w:val="restart"/>
                                  <w:vAlign w:val="bottom"/>
                                </w:tcPr>
                                <w:p w14:paraId="146D8F5D" w14:textId="77777777" w:rsidR="006C4E2D" w:rsidRPr="00866708" w:rsidRDefault="006C4E2D" w:rsidP="00BE6A44">
                                  <w:pPr>
                                    <w:pStyle w:val="spacer"/>
                                    <w:jc w:val="right"/>
                                  </w:pPr>
                                  <w:r>
                                    <w:rPr>
                                      <w:noProof/>
                                    </w:rPr>
                                    <w:drawing>
                                      <wp:inline distT="0" distB="0" distL="0" distR="0" wp14:anchorId="1C9B9686" wp14:editId="17EA4BC7">
                                        <wp:extent cx="1205865" cy="417195"/>
                                        <wp:effectExtent l="0" t="0" r="0" b="1905"/>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05865" cy="417195"/>
                                                </a:xfrm>
                                                <a:prstGeom prst="rect">
                                                  <a:avLst/>
                                                </a:prstGeom>
                                              </pic:spPr>
                                            </pic:pic>
                                          </a:graphicData>
                                        </a:graphic>
                                      </wp:inline>
                                    </w:drawing>
                                  </w:r>
                                  <w:r w:rsidRPr="00866708">
                                    <w:br/>
                                  </w:r>
                                </w:p>
                              </w:tc>
                            </w:tr>
                            <w:tr w:rsidR="006C4E2D" w14:paraId="7500D247" w14:textId="77777777" w:rsidTr="006C4E2D">
                              <w:trPr>
                                <w:trHeight w:val="1967"/>
                              </w:trPr>
                              <w:tc>
                                <w:tcPr>
                                  <w:tcW w:w="3115" w:type="dxa"/>
                                  <w:vAlign w:val="bottom"/>
                                </w:tcPr>
                                <w:p w14:paraId="04A2A49F" w14:textId="77777777" w:rsidR="006C4E2D" w:rsidRDefault="006C4E2D" w:rsidP="00BE6A44">
                                  <w:r>
                                    <w:rPr>
                                      <w:noProof/>
                                    </w:rPr>
                                    <w:drawing>
                                      <wp:inline distT="0" distB="0" distL="0" distR="0" wp14:anchorId="1269D482" wp14:editId="010A3015">
                                        <wp:extent cx="591429" cy="900000"/>
                                        <wp:effectExtent l="0" t="0" r="0" b="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6E921371" w14:textId="77777777" w:rsidR="006C4E2D" w:rsidRDefault="006C4E2D" w:rsidP="00BE6A44">
                                  <w:pPr>
                                    <w:pStyle w:val="spacer"/>
                                    <w:jc w:val="right"/>
                                    <w:rPr>
                                      <w:noProof/>
                                    </w:rPr>
                                  </w:pPr>
                                </w:p>
                              </w:tc>
                            </w:tr>
                          </w:tbl>
                          <w:p w14:paraId="3B8FF44A" w14:textId="77777777" w:rsidR="006C4E2D" w:rsidRDefault="006C4E2D" w:rsidP="006C4E2D"/>
                        </w:txbxContent>
                      </wps:txbx>
                      <wps:bodyPr rot="0" vert="horz" wrap="square" lIns="360000" tIns="360000" rIns="36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0C607" id="_x0000_s1029" type="#_x0000_t202" style="position:absolute;margin-left:0;margin-top:0;width:595.3pt;height:841.9pt;z-index:-25165824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" fillcolor="#fdb917 [3204]" stroked="f">
                <v:textbox inset="10mm,10mm,10mm">
                  <w:txbxContent>
                    <w:tbl>
                      <w:tblPr>
                        <w:tblStyle w:val="clear"/>
                        <w:tblW w:w="4993" w:type="pct"/>
                        <w:tblLayout w:type="fixed"/>
                        <w:tblLook w:val="04A0" w:firstRow="1" w:lastRow="0" w:firstColumn="1" w:lastColumn="0" w:noHBand="0" w:noVBand="1"/>
                      </w:tblPr>
                      <w:tblGrid>
                        <w:gridCol w:w="3119"/>
                        <w:gridCol w:w="7638"/>
                      </w:tblGrid>
                      <w:tr w:rsidR="006C4E2D" w14:paraId="6BACFF72" w14:textId="77777777" w:rsidTr="00CC57FA">
                        <w:trPr>
                          <w:trHeight w:val="10207"/>
                        </w:trPr>
                        <w:tc>
                          <w:tcPr>
                            <w:tcW w:w="10742" w:type="dxa"/>
                            <w:gridSpan w:val="2"/>
                          </w:tcPr>
                          <w:p w14:paraId="672403A7" w14:textId="77777777" w:rsidR="006C4E2D" w:rsidRPr="006C4E2D" w:rsidRDefault="006C4E2D" w:rsidP="006C4E2D">
                            <w:pPr>
                              <w:pStyle w:val="IntroText"/>
                              <w:rPr>
                                <w:sz w:val="80"/>
                                <w:szCs w:val="80"/>
                              </w:rPr>
                            </w:pPr>
                            <w:r w:rsidRPr="006C4E2D">
                              <w:rPr>
                                <w:sz w:val="80"/>
                                <w:szCs w:val="80"/>
                              </w:rPr>
                              <w:t>Giving every person a voice.</w:t>
                            </w:r>
                          </w:p>
                        </w:tc>
                      </w:tr>
                      <w:tr w:rsidR="006C4E2D" w14:paraId="4A21901E" w14:textId="77777777" w:rsidTr="006C4E2D">
                        <w:trPr>
                          <w:trHeight w:val="2692"/>
                        </w:trPr>
                        <w:tc>
                          <w:tcPr>
                            <w:tcW w:w="3115" w:type="dxa"/>
                          </w:tcPr>
                          <w:p w14:paraId="66D0BA30" w14:textId="77777777" w:rsidR="006C4E2D" w:rsidRPr="00BE6A44" w:rsidRDefault="006C4E2D" w:rsidP="00BE6A44">
                            <w:pPr>
                              <w:rPr>
                                <w:rStyle w:val="BoldCtrlShiftAltB"/>
                              </w:rPr>
                            </w:pPr>
                            <w:r w:rsidRPr="00BE6A44">
                              <w:rPr>
                                <w:rStyle w:val="BoldCtrlShiftAltB"/>
                              </w:rPr>
                              <w:t>Capire Consulting Group</w:t>
                            </w:r>
                          </w:p>
                          <w:p w14:paraId="7083B45A" w14:textId="77777777" w:rsidR="006C4E2D" w:rsidRDefault="006C4E2D" w:rsidP="00BE6A44">
                            <w:r>
                              <w:t xml:space="preserve">The Commons, </w:t>
                            </w:r>
                          </w:p>
                          <w:p w14:paraId="07AAD6A3" w14:textId="77777777" w:rsidR="006C4E2D" w:rsidRDefault="006C4E2D" w:rsidP="00BE6A44">
                            <w:r>
                              <w:t>Wurundjeri Country</w:t>
                            </w:r>
                          </w:p>
                          <w:p w14:paraId="3FF8DB18" w14:textId="77777777" w:rsidR="006C4E2D" w:rsidRDefault="006C4E2D" w:rsidP="00BE6A44">
                            <w:r>
                              <w:t xml:space="preserve">36-38 Gipps Street, </w:t>
                            </w:r>
                          </w:p>
                          <w:p w14:paraId="48FA042E" w14:textId="77777777" w:rsidR="006C4E2D" w:rsidRDefault="006C4E2D" w:rsidP="00BE6A44">
                            <w:r>
                              <w:t>Collingwood VIC 3066</w:t>
                            </w:r>
                          </w:p>
                          <w:p w14:paraId="3A7F3818" w14:textId="77777777" w:rsidR="006C4E2D" w:rsidRDefault="006C4E2D" w:rsidP="00BE6A44">
                            <w:r>
                              <w:t>(03) 9285 9000</w:t>
                            </w:r>
                            <w:r>
                              <w:br/>
                            </w:r>
                          </w:p>
                          <w:p w14:paraId="3D97D353" w14:textId="77777777" w:rsidR="006C4E2D" w:rsidRPr="00BE6A44" w:rsidRDefault="006C4E2D" w:rsidP="00BE6A44">
                            <w:pPr>
                              <w:rPr>
                                <w:rStyle w:val="BoldCtrlShiftAltB"/>
                              </w:rPr>
                            </w:pPr>
                            <w:r w:rsidRPr="00BE6A44">
                              <w:rPr>
                                <w:rStyle w:val="BoldCtrlShiftAltB"/>
                              </w:rPr>
                              <w:t>info@capire.com.au</w:t>
                            </w:r>
                          </w:p>
                          <w:p w14:paraId="5781548F" w14:textId="77777777" w:rsidR="006C4E2D" w:rsidRDefault="006C4E2D" w:rsidP="00BE6A44">
                            <w:pPr>
                              <w:rPr>
                                <w:rStyle w:val="BoldCtrlShiftAltB"/>
                              </w:rPr>
                            </w:pPr>
                            <w:r w:rsidRPr="00BE6A44">
                              <w:rPr>
                                <w:rStyle w:val="BoldCtrlShiftAltB"/>
                              </w:rPr>
                              <w:t>capire.com.au</w:t>
                            </w:r>
                          </w:p>
                          <w:p w14:paraId="69D7491F" w14:textId="77777777" w:rsidR="00CC57FA" w:rsidRDefault="00CC57FA" w:rsidP="00BE6A44">
                            <w:pPr>
                              <w:rPr>
                                <w:rStyle w:val="BoldCtrlShiftAltB"/>
                              </w:rPr>
                            </w:pPr>
                          </w:p>
                          <w:p w14:paraId="0492F27E" w14:textId="652AD2E1" w:rsidR="00CC57FA" w:rsidRDefault="00CC57FA" w:rsidP="00BE6A44">
                            <w:r w:rsidRPr="00375191">
                              <w:t xml:space="preserve">Capire acknowledges </w:t>
                            </w:r>
                            <w:r>
                              <w:br/>
                            </w:r>
                            <w:r w:rsidRPr="00375191">
                              <w:t xml:space="preserve">and deeply respects the Wurundjeri people and </w:t>
                            </w:r>
                            <w:r>
                              <w:br/>
                            </w:r>
                            <w:r w:rsidRPr="00375191">
                              <w:t xml:space="preserve">the Traditional Owners </w:t>
                            </w:r>
                            <w:r>
                              <w:br/>
                            </w:r>
                            <w:r w:rsidRPr="00375191">
                              <w:t>of the Victorian land.</w:t>
                            </w:r>
                          </w:p>
                        </w:tc>
                        <w:tc>
                          <w:tcPr>
                            <w:tcW w:w="7627" w:type="dxa"/>
                            <w:vMerge w:val="restart"/>
                            <w:vAlign w:val="bottom"/>
                          </w:tcPr>
                          <w:p w14:paraId="146D8F5D" w14:textId="77777777" w:rsidR="006C4E2D" w:rsidRPr="00866708" w:rsidRDefault="006C4E2D" w:rsidP="00BE6A44">
                            <w:pPr>
                              <w:pStyle w:val="spacer"/>
                              <w:jc w:val="right"/>
                            </w:pPr>
                            <w:r>
                              <w:rPr>
                                <w:noProof/>
                              </w:rPr>
                              <w:drawing>
                                <wp:inline distT="0" distB="0" distL="0" distR="0" wp14:anchorId="1C9B9686" wp14:editId="17EA4BC7">
                                  <wp:extent cx="1205865" cy="417195"/>
                                  <wp:effectExtent l="0" t="0" r="0" b="1905"/>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05865" cy="417195"/>
                                          </a:xfrm>
                                          <a:prstGeom prst="rect">
                                            <a:avLst/>
                                          </a:prstGeom>
                                        </pic:spPr>
                                      </pic:pic>
                                    </a:graphicData>
                                  </a:graphic>
                                </wp:inline>
                              </w:drawing>
                            </w:r>
                            <w:r w:rsidRPr="00866708">
                              <w:br/>
                            </w:r>
                          </w:p>
                        </w:tc>
                      </w:tr>
                      <w:tr w:rsidR="006C4E2D" w14:paraId="7500D247" w14:textId="77777777" w:rsidTr="006C4E2D">
                        <w:trPr>
                          <w:trHeight w:val="1967"/>
                        </w:trPr>
                        <w:tc>
                          <w:tcPr>
                            <w:tcW w:w="3115" w:type="dxa"/>
                            <w:vAlign w:val="bottom"/>
                          </w:tcPr>
                          <w:p w14:paraId="04A2A49F" w14:textId="77777777" w:rsidR="006C4E2D" w:rsidRDefault="006C4E2D" w:rsidP="00BE6A44">
                            <w:r>
                              <w:rPr>
                                <w:noProof/>
                              </w:rPr>
                              <w:drawing>
                                <wp:inline distT="0" distB="0" distL="0" distR="0" wp14:anchorId="1269D482" wp14:editId="010A3015">
                                  <wp:extent cx="591429" cy="900000"/>
                                  <wp:effectExtent l="0" t="0" r="0" b="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6E921371" w14:textId="77777777" w:rsidR="006C4E2D" w:rsidRDefault="006C4E2D" w:rsidP="00BE6A44">
                            <w:pPr>
                              <w:pStyle w:val="spacer"/>
                              <w:jc w:val="right"/>
                              <w:rPr>
                                <w:noProof/>
                              </w:rPr>
                            </w:pPr>
                          </w:p>
                        </w:tc>
                      </w:tr>
                    </w:tbl>
                    <w:p w14:paraId="3B8FF44A" w14:textId="77777777" w:rsidR="006C4E2D" w:rsidRDefault="006C4E2D" w:rsidP="006C4E2D"/>
                  </w:txbxContent>
                </v:textbox>
                <w10:wrap type="topAndBottom" anchorx="page" anchory="page"/>
                <w10:anchorlock/>
              </v:shape>
            </w:pict>
          </mc:Fallback>
        </mc:AlternateContent>
      </w:r>
      <w:r>
        <w:br w:type="page"/>
      </w:r>
    </w:p>
    <w:p w14:paraId="652015F5" w14:textId="51E28945" w:rsidR="006C4E2D" w:rsidRDefault="006C4E2D">
      <w:r>
        <w:rPr>
          <w:noProof/>
        </w:rPr>
        <mc:AlternateContent>
          <mc:Choice Requires="wps">
            <w:drawing>
              <wp:anchor distT="45720" distB="45720" distL="114300" distR="114300" simplePos="0" relativeHeight="251658241" behindDoc="1" locked="1" layoutInCell="1" allowOverlap="1" wp14:anchorId="7AB8FD52" wp14:editId="23DAA07C">
                <wp:simplePos x="0" y="0"/>
                <wp:positionH relativeFrom="page">
                  <wp:align>left</wp:align>
                </wp:positionH>
                <wp:positionV relativeFrom="page">
                  <wp:align>top</wp:align>
                </wp:positionV>
                <wp:extent cx="7560000" cy="10692000"/>
                <wp:effectExtent l="0" t="0" r="3175" b="0"/>
                <wp:wrapTopAndBottom/>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0692000"/>
                        </a:xfrm>
                        <a:prstGeom prst="rect">
                          <a:avLst/>
                        </a:prstGeom>
                        <a:solidFill>
                          <a:schemeClr val="accent1"/>
                        </a:solidFill>
                        <a:ln w="9525">
                          <a:noFill/>
                          <a:miter lim="800000"/>
                          <a:headEnd/>
                          <a:tailEnd/>
                        </a:ln>
                      </wps:spPr>
                      <wps:txbx>
                        <w:txbxContent>
                          <w:tbl>
                            <w:tblPr>
                              <w:tblStyle w:val="clear"/>
                              <w:tblW w:w="10771" w:type="dxa"/>
                              <w:tblLook w:val="04A0" w:firstRow="1" w:lastRow="0" w:firstColumn="1" w:lastColumn="0" w:noHBand="0" w:noVBand="1"/>
                            </w:tblPr>
                            <w:tblGrid>
                              <w:gridCol w:w="5244"/>
                              <w:gridCol w:w="283"/>
                              <w:gridCol w:w="5244"/>
                            </w:tblGrid>
                            <w:tr w:rsidR="006C4E2D" w14:paraId="5867A1DF" w14:textId="77777777" w:rsidTr="000F1836">
                              <w:trPr>
                                <w:trHeight w:val="283"/>
                              </w:trPr>
                              <w:tc>
                                <w:tcPr>
                                  <w:tcW w:w="5244" w:type="dxa"/>
                                </w:tcPr>
                                <w:p w14:paraId="064F6194" w14:textId="77777777" w:rsidR="000F1836" w:rsidRPr="000F1836" w:rsidRDefault="000F1836" w:rsidP="000F1836">
                                  <w:pPr>
                                    <w:pStyle w:val="TableBody"/>
                                    <w:rPr>
                                      <w:rStyle w:val="BoldCtrlShiftAltB"/>
                                    </w:rPr>
                                  </w:pPr>
                                  <w:r w:rsidRPr="000F1836">
                                    <w:rPr>
                                      <w:rStyle w:val="BoldCtrlShiftAltB"/>
                                    </w:rPr>
                                    <w:t>Privacy</w:t>
                                  </w:r>
                                </w:p>
                                <w:p w14:paraId="2E5F1627" w14:textId="77777777" w:rsidR="000F1836" w:rsidRDefault="000F1836" w:rsidP="000F1836">
                                  <w:pPr>
                                    <w:pStyle w:val="TableBody"/>
                                  </w:pPr>
                                  <w:r>
                                    <w:t>Capire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w:t>
                                  </w:r>
                                </w:p>
                                <w:p w14:paraId="10E1902A" w14:textId="77777777" w:rsidR="000F1836" w:rsidRDefault="000F1836" w:rsidP="000F1836">
                                  <w:pPr>
                                    <w:pStyle w:val="TableBody"/>
                                  </w:pPr>
                                  <w:r>
                                    <w:t>For the purpose of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storage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3864655D" w14:textId="77777777" w:rsidR="000F1836" w:rsidRDefault="000F1836" w:rsidP="000F1836">
                                  <w:pPr>
                                    <w:pStyle w:val="TableBody"/>
                                  </w:pPr>
                                  <w:r>
                                    <w:t>Comments recorded during any consultation activities are faithfully transcribed however not attributed to individuals. Diligence is taken to ensure that any comments or sensitive information does not become personally identifiable in our reporting, or at any stage of the program.</w:t>
                                  </w:r>
                                </w:p>
                                <w:p w14:paraId="7E916CE9" w14:textId="77777777" w:rsidR="000F1836" w:rsidRDefault="000F1836" w:rsidP="000F1836">
                                  <w:pPr>
                                    <w:pStyle w:val="TableBody"/>
                                  </w:pPr>
                                  <w:r>
                                    <w:t>Capire operates an in-office server with security measures that include, but are not limited to, password protected access, restrictions to sensitive data and the encrypted transfer of data.</w:t>
                                  </w:r>
                                </w:p>
                                <w:p w14:paraId="44192E23" w14:textId="2C0C1577" w:rsidR="006C4E2D" w:rsidRDefault="000F1836" w:rsidP="000F1836">
                                  <w:pPr>
                                    <w:pStyle w:val="TableBody"/>
                                  </w:pPr>
                                  <w:r>
                                    <w:t>For more information about the way we collect information, how we use, store and disclose information as well as our complaints procedure, please see www.capire.com.au or telephone (03) 9285 9000.</w:t>
                                  </w:r>
                                </w:p>
                              </w:tc>
                              <w:tc>
                                <w:tcPr>
                                  <w:tcW w:w="283" w:type="dxa"/>
                                </w:tcPr>
                                <w:p w14:paraId="150BBE72" w14:textId="77777777" w:rsidR="006C4E2D" w:rsidRDefault="006C4E2D" w:rsidP="000F1836">
                                  <w:pPr>
                                    <w:pStyle w:val="TableBody"/>
                                  </w:pPr>
                                </w:p>
                              </w:tc>
                              <w:tc>
                                <w:tcPr>
                                  <w:tcW w:w="5244" w:type="dxa"/>
                                </w:tcPr>
                                <w:p w14:paraId="1D0EFF37" w14:textId="77777777" w:rsidR="000F1836" w:rsidRPr="000F1836" w:rsidRDefault="000F1836" w:rsidP="000F1836">
                                  <w:pPr>
                                    <w:pStyle w:val="TableBody"/>
                                    <w:rPr>
                                      <w:rStyle w:val="BoldCtrlShiftAltB"/>
                                    </w:rPr>
                                  </w:pPr>
                                  <w:r w:rsidRPr="000F1836">
                                    <w:rPr>
                                      <w:rStyle w:val="BoldCtrlShiftAltB"/>
                                    </w:rPr>
                                    <w:t>Consultation</w:t>
                                  </w:r>
                                </w:p>
                                <w:p w14:paraId="6361A4A4" w14:textId="77777777" w:rsidR="000F1836" w:rsidRDefault="000F1836" w:rsidP="000F1836">
                                  <w:pPr>
                                    <w:pStyle w:val="TableBody"/>
                                  </w:pPr>
                                  <w:r>
                                    <w:t>Unless otherwise stated, all feedback documented by Capire Consulting Group and any person(s) acting on our behalf is written and/or recorded during our program/consultation activities.</w:t>
                                  </w:r>
                                </w:p>
                                <w:p w14:paraId="33F6023E" w14:textId="77777777" w:rsidR="000F1836" w:rsidRDefault="000F1836" w:rsidP="000F1836">
                                  <w:pPr>
                                    <w:pStyle w:val="TableBody"/>
                                  </w:pPr>
                                  <w:r>
                                    <w:t>Capire staff and associates take great care while transcribing participant feedback but unfortunately cannot guarantee the accuracy of all notes. We are however confident that we capture the full range of ideas, concerns and views expressed during our consultation activities.</w:t>
                                  </w:r>
                                </w:p>
                                <w:p w14:paraId="7FC0D61E" w14:textId="77777777" w:rsidR="000F1836" w:rsidRDefault="000F1836" w:rsidP="000F1836">
                                  <w:pPr>
                                    <w:pStyle w:val="TableBody"/>
                                  </w:pPr>
                                  <w:r>
                                    <w:t>Unless otherwise noted, the views expressed in our work represent those of the participants and not necessarily those of our consultants or our clients.</w:t>
                                  </w:r>
                                </w:p>
                                <w:p w14:paraId="23E335AF" w14:textId="77777777" w:rsidR="000F1836" w:rsidRDefault="000F1836" w:rsidP="000F1836">
                                  <w:pPr>
                                    <w:pStyle w:val="TableBody"/>
                                  </w:pPr>
                                </w:p>
                                <w:p w14:paraId="17C0B510" w14:textId="77777777" w:rsidR="006C4E2D" w:rsidRPr="00A54004" w:rsidRDefault="000F1836" w:rsidP="000F1836">
                                  <w:pPr>
                                    <w:pStyle w:val="TableBody"/>
                                    <w:rPr>
                                      <w:rStyle w:val="BoldCtrlShiftAltB"/>
                                    </w:rPr>
                                  </w:pPr>
                                  <w:r w:rsidRPr="00A54004">
                                    <w:rPr>
                                      <w:rStyle w:val="BoldCtrlShiftAltB"/>
                                    </w:rPr>
                                    <w:t>Definitions</w:t>
                                  </w:r>
                                </w:p>
                                <w:p w14:paraId="1E652008" w14:textId="77777777" w:rsidR="00A54004" w:rsidRPr="00A54004" w:rsidRDefault="00A54004" w:rsidP="00A54004">
                                  <w:pPr>
                                    <w:pStyle w:val="TableBody"/>
                                  </w:pPr>
                                  <w:r w:rsidRPr="00A54004">
                                    <w:rPr>
                                      <w:b/>
                                      <w:bCs/>
                                    </w:rPr>
                                    <w:t>The City: </w:t>
                                  </w:r>
                                  <w:r w:rsidRPr="00A54004">
                                    <w:t>The City of Greater Geelong organisation led by the Chief Executive Officer.</w:t>
                                  </w:r>
                                </w:p>
                                <w:p w14:paraId="288A9645" w14:textId="77777777" w:rsidR="00A54004" w:rsidRPr="00A54004" w:rsidRDefault="00A54004" w:rsidP="00A54004">
                                  <w:pPr>
                                    <w:pStyle w:val="TableBody"/>
                                  </w:pPr>
                                  <w:r w:rsidRPr="00A54004">
                                    <w:rPr>
                                      <w:b/>
                                      <w:bCs/>
                                    </w:rPr>
                                    <w:t>Committee: </w:t>
                                  </w:r>
                                  <w:r w:rsidRPr="00A54004">
                                    <w:t>A delegated committee, joint delegated committee or community asset committee under sections 63, 64 and 65 of the Act, respectively.</w:t>
                                  </w:r>
                                </w:p>
                                <w:p w14:paraId="67B393DB" w14:textId="77777777" w:rsidR="00A54004" w:rsidRPr="00A54004" w:rsidRDefault="00A54004" w:rsidP="00A54004">
                                  <w:pPr>
                                    <w:pStyle w:val="TableBody"/>
                                  </w:pPr>
                                  <w:r w:rsidRPr="00A54004">
                                    <w:rPr>
                                      <w:b/>
                                      <w:bCs/>
                                    </w:rPr>
                                    <w:t>Council: </w:t>
                                  </w:r>
                                  <w:r w:rsidRPr="00A54004">
                                    <w:t>The Greater Geelong City Council comprising Councillors and its Delegated Committees.</w:t>
                                  </w:r>
                                </w:p>
                                <w:p w14:paraId="6F3C1AA3" w14:textId="77777777" w:rsidR="00A54004" w:rsidRPr="00A54004" w:rsidRDefault="00A54004" w:rsidP="00A54004">
                                  <w:pPr>
                                    <w:pStyle w:val="TableBody"/>
                                  </w:pPr>
                                  <w:r w:rsidRPr="00A54004">
                                    <w:rPr>
                                      <w:b/>
                                      <w:bCs/>
                                    </w:rPr>
                                    <w:t>Deliberative engagement: </w:t>
                                  </w:r>
                                  <w:r w:rsidRPr="00A54004">
                                    <w:t>Deliberative engagement is a process of engagement that brings participants closer to the decision makers than other forms of engagement; where participants are provided with a clear task or question, have access to appropriate resources and information, and are given the time and space required to deliberate and reach their consensus.</w:t>
                                  </w:r>
                                </w:p>
                                <w:p w14:paraId="6FD6D680" w14:textId="77777777" w:rsidR="00A54004" w:rsidRPr="00A54004" w:rsidRDefault="00A54004" w:rsidP="00A54004">
                                  <w:pPr>
                                    <w:pStyle w:val="TableBody"/>
                                  </w:pPr>
                                  <w:r w:rsidRPr="00A54004">
                                    <w:rPr>
                                      <w:b/>
                                      <w:bCs/>
                                    </w:rPr>
                                    <w:t>Engagement: </w:t>
                                  </w:r>
                                  <w:r w:rsidRPr="00A54004">
                                    <w:t>A process for improved decision-making that invites the feedback from, and incorporates the insights, wisdom and concerns of, affected stakeholders and also meets the needs of the decision-making body.</w:t>
                                  </w:r>
                                </w:p>
                                <w:p w14:paraId="7E95EB0F" w14:textId="7985D5B9" w:rsidR="000F1836" w:rsidRPr="000F1836" w:rsidRDefault="000F1836" w:rsidP="000F1836">
                                  <w:pPr>
                                    <w:pStyle w:val="TableBody"/>
                                  </w:pPr>
                                </w:p>
                              </w:tc>
                            </w:tr>
                          </w:tbl>
                          <w:p w14:paraId="1EA1339E" w14:textId="3205E40F" w:rsidR="006C4E2D" w:rsidRDefault="006C4E2D" w:rsidP="00CC57FA">
                            <w:pPr>
                              <w:spacing w:after="1000"/>
                            </w:pPr>
                          </w:p>
                          <w:tbl>
                            <w:tblPr>
                              <w:tblStyle w:val="PulloutTable"/>
                              <w:tblW w:w="5000" w:type="pct"/>
                              <w:tblLayout w:type="fixed"/>
                              <w:tblLook w:val="04A0" w:firstRow="1" w:lastRow="0" w:firstColumn="1" w:lastColumn="0" w:noHBand="0" w:noVBand="1"/>
                            </w:tblPr>
                            <w:tblGrid>
                              <w:gridCol w:w="1416"/>
                              <w:gridCol w:w="3609"/>
                              <w:gridCol w:w="3610"/>
                              <w:gridCol w:w="2122"/>
                              <w:gridCol w:w="15"/>
                            </w:tblGrid>
                            <w:tr w:rsidR="000F1836" w14:paraId="28C2CB88" w14:textId="77777777" w:rsidTr="000F1836">
                              <w:tc>
                                <w:tcPr>
                                  <w:tcW w:w="1418" w:type="dxa"/>
                                </w:tcPr>
                                <w:p w14:paraId="2B8CFD92" w14:textId="38D0109A" w:rsidR="000F1836" w:rsidRDefault="000F1836" w:rsidP="000F1836">
                                  <w:pPr>
                                    <w:pStyle w:val="TableHeading"/>
                                  </w:pPr>
                                  <w:r w:rsidRPr="002C6156">
                                    <w:t xml:space="preserve">VERSION </w:t>
                                  </w:r>
                                </w:p>
                              </w:tc>
                              <w:tc>
                                <w:tcPr>
                                  <w:tcW w:w="3614" w:type="dxa"/>
                                </w:tcPr>
                                <w:p w14:paraId="5AE8860E" w14:textId="2119C74D" w:rsidR="000F1836" w:rsidRDefault="000F1836" w:rsidP="000F1836">
                                  <w:pPr>
                                    <w:pStyle w:val="TableHeading"/>
                                  </w:pPr>
                                  <w:r w:rsidRPr="002C6156">
                                    <w:t>AUTHOR</w:t>
                                  </w:r>
                                </w:p>
                              </w:tc>
                              <w:tc>
                                <w:tcPr>
                                  <w:tcW w:w="3615" w:type="dxa"/>
                                </w:tcPr>
                                <w:p w14:paraId="256BB3E2" w14:textId="74FFA944" w:rsidR="000F1836" w:rsidRDefault="000F1836" w:rsidP="000F1836">
                                  <w:pPr>
                                    <w:pStyle w:val="TableHeading"/>
                                  </w:pPr>
                                  <w:r w:rsidRPr="002C6156">
                                    <w:t>AUTHORISED</w:t>
                                  </w:r>
                                </w:p>
                              </w:tc>
                              <w:tc>
                                <w:tcPr>
                                  <w:tcW w:w="2125" w:type="dxa"/>
                                  <w:gridSpan w:val="2"/>
                                </w:tcPr>
                                <w:p w14:paraId="2FE0B50D" w14:textId="0F0D7CCF" w:rsidR="000F1836" w:rsidRDefault="000F1836" w:rsidP="000F1836">
                                  <w:pPr>
                                    <w:pStyle w:val="TableHeading"/>
                                  </w:pPr>
                                  <w:r w:rsidRPr="002C6156">
                                    <w:t>DATE</w:t>
                                  </w:r>
                                </w:p>
                              </w:tc>
                            </w:tr>
                            <w:sdt>
                              <w:sdtPr>
                                <w:id w:val="1880347746"/>
                                <w15:repeatingSection/>
                              </w:sdtPr>
                              <w:sdtEndPr/>
                              <w:sdtContent>
                                <w:sdt>
                                  <w:sdtPr>
                                    <w:id w:val="47815238"/>
                                    <w15:repeatingSectionItem/>
                                  </w:sdtPr>
                                  <w:sdtEndPr/>
                                  <w:sdtContent>
                                    <w:tr w:rsidR="000F1836" w14:paraId="2B38B61D" w14:textId="77777777" w:rsidTr="000F1836">
                                      <w:trPr>
                                        <w:gridAfter w:val="1"/>
                                        <w:wAfter w:w="15" w:type="dxa"/>
                                      </w:trPr>
                                      <w:tc>
                                        <w:tcPr>
                                          <w:tcW w:w="1418" w:type="dxa"/>
                                        </w:tcPr>
                                        <w:p w14:paraId="7FDC8128" w14:textId="0A11C24D" w:rsidR="000F1836" w:rsidRDefault="00EB2D55" w:rsidP="000F1836">
                                          <w:pPr>
                                            <w:pStyle w:val="TableBody"/>
                                          </w:pPr>
                                          <w:r>
                                            <w:t>1</w:t>
                                          </w:r>
                                        </w:p>
                                      </w:tc>
                                      <w:tc>
                                        <w:tcPr>
                                          <w:tcW w:w="3614" w:type="dxa"/>
                                        </w:tcPr>
                                        <w:p w14:paraId="563427C5" w14:textId="14DE5706" w:rsidR="00EB2D55" w:rsidRDefault="00EB2D55" w:rsidP="000F1836">
                                          <w:pPr>
                                            <w:pStyle w:val="TableBody"/>
                                          </w:pPr>
                                          <w:r>
                                            <w:t xml:space="preserve">Abbey Mag, Spencer Nash, </w:t>
                                          </w:r>
                                        </w:p>
                                        <w:p w14:paraId="4953D178" w14:textId="2D6E5FCE" w:rsidR="00EB2D55" w:rsidRDefault="00EB2D55" w:rsidP="000F1836">
                                          <w:pPr>
                                            <w:pStyle w:val="TableBody"/>
                                          </w:pPr>
                                          <w:r>
                                            <w:t xml:space="preserve">Emily Mellon </w:t>
                                          </w:r>
                                        </w:p>
                                      </w:tc>
                                      <w:tc>
                                        <w:tcPr>
                                          <w:tcW w:w="3615" w:type="dxa"/>
                                        </w:tcPr>
                                        <w:p w14:paraId="2F97BED6" w14:textId="1661433D" w:rsidR="000F1836" w:rsidRDefault="00EB2D55" w:rsidP="000F1836">
                                          <w:pPr>
                                            <w:pStyle w:val="TableBody"/>
                                          </w:pPr>
                                          <w:r>
                                            <w:t>Denise Fran</w:t>
                                          </w:r>
                                          <w:r w:rsidR="00E15081">
                                            <w:t>c</w:t>
                                          </w:r>
                                          <w:r>
                                            <w:t>isco</w:t>
                                          </w:r>
                                        </w:p>
                                      </w:tc>
                                      <w:sdt>
                                        <w:sdtPr>
                                          <w:id w:val="-1976822326"/>
                                          <w:date w:fullDate="2024-09-12T00:00:00Z">
                                            <w:dateFormat w:val="dd/MM/yyyy"/>
                                            <w:lid w:val="en-AU"/>
                                            <w:storeMappedDataAs w:val="dateTime"/>
                                            <w:calendar w:val="gregorian"/>
                                          </w:date>
                                        </w:sdtPr>
                                        <w:sdtEndPr/>
                                        <w:sdtContent>
                                          <w:tc>
                                            <w:tcPr>
                                              <w:tcW w:w="2125" w:type="dxa"/>
                                            </w:tcPr>
                                            <w:p w14:paraId="6B80F434" w14:textId="2F560909" w:rsidR="000F1836" w:rsidRPr="000F1836" w:rsidRDefault="00CE27C4" w:rsidP="000F1836">
                                              <w:pPr>
                                                <w:pStyle w:val="TableBody"/>
                                              </w:pPr>
                                              <w:r>
                                                <w:t>12/09/2024</w:t>
                                              </w:r>
                                            </w:p>
                                          </w:tc>
                                        </w:sdtContent>
                                      </w:sdt>
                                    </w:tr>
                                  </w:sdtContent>
                                </w:sdt>
                                <w:sdt>
                                  <w:sdtPr>
                                    <w:id w:val="-2010203401"/>
                                    <w15:repeatingSectionItem/>
                                  </w:sdtPr>
                                  <w:sdtEndPr/>
                                  <w:sdtContent>
                                    <w:tr w:rsidR="00103E3D" w14:paraId="327E38CE" w14:textId="77777777" w:rsidTr="000F1836">
                                      <w:trPr>
                                        <w:gridAfter w:val="1"/>
                                        <w:wAfter w:w="15" w:type="dxa"/>
                                      </w:trPr>
                                      <w:tc>
                                        <w:tcPr>
                                          <w:tcW w:w="1418" w:type="dxa"/>
                                        </w:tcPr>
                                        <w:p w14:paraId="6912DA44" w14:textId="457F477B" w:rsidR="00103E3D" w:rsidRDefault="00103E3D" w:rsidP="000F1836">
                                          <w:pPr>
                                            <w:pStyle w:val="TableBody"/>
                                          </w:pPr>
                                          <w:r>
                                            <w:t>2</w:t>
                                          </w:r>
                                        </w:p>
                                      </w:tc>
                                      <w:tc>
                                        <w:tcPr>
                                          <w:tcW w:w="3614" w:type="dxa"/>
                                        </w:tcPr>
                                        <w:p w14:paraId="7095BCD4" w14:textId="77777777" w:rsidR="00103E3D" w:rsidRDefault="00103E3D" w:rsidP="000F1836">
                                          <w:pPr>
                                            <w:pStyle w:val="TableBody"/>
                                          </w:pPr>
                                          <w:r>
                                            <w:t xml:space="preserve">Emily Mellon </w:t>
                                          </w:r>
                                        </w:p>
                                      </w:tc>
                                      <w:tc>
                                        <w:tcPr>
                                          <w:tcW w:w="3615" w:type="dxa"/>
                                        </w:tcPr>
                                        <w:p w14:paraId="3B79F4F8" w14:textId="77777777" w:rsidR="00103E3D" w:rsidRDefault="00103E3D" w:rsidP="000F1836">
                                          <w:pPr>
                                            <w:pStyle w:val="TableBody"/>
                                          </w:pPr>
                                          <w:r>
                                            <w:t>Denise Francisco</w:t>
                                          </w:r>
                                        </w:p>
                                      </w:tc>
                                      <w:sdt>
                                        <w:sdtPr>
                                          <w:id w:val="-227383398"/>
                                          <w:date w:fullDate="2024-10-21T00:00:00Z">
                                            <w:dateFormat w:val="dd/MM/yyyy"/>
                                            <w:lid w:val="en-AU"/>
                                            <w:storeMappedDataAs w:val="dateTime"/>
                                            <w:calendar w:val="gregorian"/>
                                          </w:date>
                                        </w:sdtPr>
                                        <w:sdtEndPr/>
                                        <w:sdtContent>
                                          <w:tc>
                                            <w:tcPr>
                                              <w:tcW w:w="2125" w:type="dxa"/>
                                            </w:tcPr>
                                            <w:p w14:paraId="50B7B3EC" w14:textId="27ADEF57" w:rsidR="00103E3D" w:rsidRPr="000F1836" w:rsidRDefault="00103E3D">
                                              <w:pPr>
                                                <w:pStyle w:val="TableBody"/>
                                              </w:pPr>
                                              <w:r>
                                                <w:t>21/10/2024</w:t>
                                              </w:r>
                                            </w:p>
                                          </w:tc>
                                        </w:sdtContent>
                                      </w:sdt>
                                    </w:tr>
                                  </w:sdtContent>
                                </w:sdt>
                              </w:sdtContent>
                            </w:sdt>
                          </w:tbl>
                          <w:p w14:paraId="270AEE30" w14:textId="77777777" w:rsidR="000F1836" w:rsidRDefault="000F1836" w:rsidP="006C4E2D"/>
                        </w:txbxContent>
                      </wps:txbx>
                      <wps:bodyPr rot="0" vert="horz" wrap="square" lIns="360000" tIns="360000" rIns="36000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7AB8FD52" id="_x0000_s1030" type="#_x0000_t202" style="position:absolute;margin-left:0;margin-top:0;width:595.3pt;height:841.9pt;z-index:-251658239;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" fillcolor="#fdb917 [3204]" stroked="f">
                <v:textbox inset="10mm,10mm,10mm">
                  <w:txbxContent>
                    <w:tbl>
                      <w:tblPr>
                        <w:tblStyle w:val="clear"/>
                        <w:tblW w:w="10771" w:type="dxa"/>
                        <w:tblLook w:val="04A0" w:firstRow="1" w:lastRow="0" w:firstColumn="1" w:lastColumn="0" w:noHBand="0" w:noVBand="1"/>
                      </w:tblPr>
                      <w:tblGrid>
                        <w:gridCol w:w="5244"/>
                        <w:gridCol w:w="283"/>
                        <w:gridCol w:w="5244"/>
                      </w:tblGrid>
                      <w:tr w:rsidR="006C4E2D" w14:paraId="5867A1DF" w14:textId="77777777" w:rsidTr="000F1836">
                        <w:trPr>
                          <w:trHeight w:val="283"/>
                        </w:trPr>
                        <w:tc>
                          <w:tcPr>
                            <w:tcW w:w="5244" w:type="dxa"/>
                          </w:tcPr>
                          <w:p w14:paraId="064F6194" w14:textId="77777777" w:rsidR="000F1836" w:rsidRPr="000F1836" w:rsidRDefault="000F1836" w:rsidP="000F1836">
                            <w:pPr>
                              <w:pStyle w:val="TableBody"/>
                              <w:rPr>
                                <w:rStyle w:val="BoldCtrlShiftAltB"/>
                              </w:rPr>
                            </w:pPr>
                            <w:r w:rsidRPr="000F1836">
                              <w:rPr>
                                <w:rStyle w:val="BoldCtrlShiftAltB"/>
                              </w:rPr>
                              <w:t>Privacy</w:t>
                            </w:r>
                          </w:p>
                          <w:p w14:paraId="2E5F1627" w14:textId="77777777" w:rsidR="000F1836" w:rsidRDefault="000F1836" w:rsidP="000F1836">
                            <w:pPr>
                              <w:pStyle w:val="TableBody"/>
                            </w:pPr>
                            <w:r>
                              <w:t>Capire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w:t>
                            </w:r>
                          </w:p>
                          <w:p w14:paraId="10E1902A" w14:textId="77777777" w:rsidR="000F1836" w:rsidRDefault="000F1836" w:rsidP="000F1836">
                            <w:pPr>
                              <w:pStyle w:val="TableBody"/>
                            </w:pPr>
                            <w:r>
                              <w:t>For the purpose of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storage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3864655D" w14:textId="77777777" w:rsidR="000F1836" w:rsidRDefault="000F1836" w:rsidP="000F1836">
                            <w:pPr>
                              <w:pStyle w:val="TableBody"/>
                            </w:pPr>
                            <w:r>
                              <w:t>Comments recorded during any consultation activities are faithfully transcribed however not attributed to individuals. Diligence is taken to ensure that any comments or sensitive information does not become personally identifiable in our reporting, or at any stage of the program.</w:t>
                            </w:r>
                          </w:p>
                          <w:p w14:paraId="7E916CE9" w14:textId="77777777" w:rsidR="000F1836" w:rsidRDefault="000F1836" w:rsidP="000F1836">
                            <w:pPr>
                              <w:pStyle w:val="TableBody"/>
                            </w:pPr>
                            <w:r>
                              <w:t>Capire operates an in-office server with security measures that include, but are not limited to, password protected access, restrictions to sensitive data and the encrypted transfer of data.</w:t>
                            </w:r>
                          </w:p>
                          <w:p w14:paraId="44192E23" w14:textId="2C0C1577" w:rsidR="006C4E2D" w:rsidRDefault="000F1836" w:rsidP="000F1836">
                            <w:pPr>
                              <w:pStyle w:val="TableBody"/>
                            </w:pPr>
                            <w:r>
                              <w:t>For more information about the way we collect information, how we use, store and disclose information as well as our complaints procedure, please see www.capire.com.au or telephone (03) 9285 9000.</w:t>
                            </w:r>
                          </w:p>
                        </w:tc>
                        <w:tc>
                          <w:tcPr>
                            <w:tcW w:w="283" w:type="dxa"/>
                          </w:tcPr>
                          <w:p w14:paraId="150BBE72" w14:textId="77777777" w:rsidR="006C4E2D" w:rsidRDefault="006C4E2D" w:rsidP="000F1836">
                            <w:pPr>
                              <w:pStyle w:val="TableBody"/>
                            </w:pPr>
                          </w:p>
                        </w:tc>
                        <w:tc>
                          <w:tcPr>
                            <w:tcW w:w="5244" w:type="dxa"/>
                          </w:tcPr>
                          <w:p w14:paraId="1D0EFF37" w14:textId="77777777" w:rsidR="000F1836" w:rsidRPr="000F1836" w:rsidRDefault="000F1836" w:rsidP="000F1836">
                            <w:pPr>
                              <w:pStyle w:val="TableBody"/>
                              <w:rPr>
                                <w:rStyle w:val="BoldCtrlShiftAltB"/>
                              </w:rPr>
                            </w:pPr>
                            <w:r w:rsidRPr="000F1836">
                              <w:rPr>
                                <w:rStyle w:val="BoldCtrlShiftAltB"/>
                              </w:rPr>
                              <w:t>Consultation</w:t>
                            </w:r>
                          </w:p>
                          <w:p w14:paraId="6361A4A4" w14:textId="77777777" w:rsidR="000F1836" w:rsidRDefault="000F1836" w:rsidP="000F1836">
                            <w:pPr>
                              <w:pStyle w:val="TableBody"/>
                            </w:pPr>
                            <w:r>
                              <w:t>Unless otherwise stated, all feedback documented by Capire Consulting Group and any person(s) acting on our behalf is written and/or recorded during our program/consultation activities.</w:t>
                            </w:r>
                          </w:p>
                          <w:p w14:paraId="33F6023E" w14:textId="77777777" w:rsidR="000F1836" w:rsidRDefault="000F1836" w:rsidP="000F1836">
                            <w:pPr>
                              <w:pStyle w:val="TableBody"/>
                            </w:pPr>
                            <w:r>
                              <w:t>Capire staff and associates take great care while transcribing participant feedback but unfortunately cannot guarantee the accuracy of all notes. We are however confident that we capture the full range of ideas, concerns and views expressed during our consultation activities.</w:t>
                            </w:r>
                          </w:p>
                          <w:p w14:paraId="7FC0D61E" w14:textId="77777777" w:rsidR="000F1836" w:rsidRDefault="000F1836" w:rsidP="000F1836">
                            <w:pPr>
                              <w:pStyle w:val="TableBody"/>
                            </w:pPr>
                            <w:r>
                              <w:t>Unless otherwise noted, the views expressed in our work represent those of the participants and not necessarily those of our consultants or our clients.</w:t>
                            </w:r>
                          </w:p>
                          <w:p w14:paraId="23E335AF" w14:textId="77777777" w:rsidR="000F1836" w:rsidRDefault="000F1836" w:rsidP="000F1836">
                            <w:pPr>
                              <w:pStyle w:val="TableBody"/>
                            </w:pPr>
                          </w:p>
                          <w:p w14:paraId="17C0B510" w14:textId="77777777" w:rsidR="006C4E2D" w:rsidRPr="00A54004" w:rsidRDefault="000F1836" w:rsidP="000F1836">
                            <w:pPr>
                              <w:pStyle w:val="TableBody"/>
                              <w:rPr>
                                <w:rStyle w:val="BoldCtrlShiftAltB"/>
                              </w:rPr>
                            </w:pPr>
                            <w:r w:rsidRPr="00A54004">
                              <w:rPr>
                                <w:rStyle w:val="BoldCtrlShiftAltB"/>
                              </w:rPr>
                              <w:t>Definitions</w:t>
                            </w:r>
                          </w:p>
                          <w:p w14:paraId="1E652008" w14:textId="77777777" w:rsidR="00A54004" w:rsidRPr="00A54004" w:rsidRDefault="00A54004" w:rsidP="00A54004">
                            <w:pPr>
                              <w:pStyle w:val="TableBody"/>
                            </w:pPr>
                            <w:r w:rsidRPr="00A54004">
                              <w:rPr>
                                <w:b/>
                                <w:bCs/>
                              </w:rPr>
                              <w:t>The City: </w:t>
                            </w:r>
                            <w:r w:rsidRPr="00A54004">
                              <w:t>The City of Greater Geelong organisation led by the Chief Executive Officer.</w:t>
                            </w:r>
                          </w:p>
                          <w:p w14:paraId="288A9645" w14:textId="77777777" w:rsidR="00A54004" w:rsidRPr="00A54004" w:rsidRDefault="00A54004" w:rsidP="00A54004">
                            <w:pPr>
                              <w:pStyle w:val="TableBody"/>
                            </w:pPr>
                            <w:r w:rsidRPr="00A54004">
                              <w:rPr>
                                <w:b/>
                                <w:bCs/>
                              </w:rPr>
                              <w:t>Committee: </w:t>
                            </w:r>
                            <w:r w:rsidRPr="00A54004">
                              <w:t>A delegated committee, joint delegated committee or community asset committee under sections 63, 64 and 65 of the Act, respectively.</w:t>
                            </w:r>
                          </w:p>
                          <w:p w14:paraId="67B393DB" w14:textId="77777777" w:rsidR="00A54004" w:rsidRPr="00A54004" w:rsidRDefault="00A54004" w:rsidP="00A54004">
                            <w:pPr>
                              <w:pStyle w:val="TableBody"/>
                            </w:pPr>
                            <w:r w:rsidRPr="00A54004">
                              <w:rPr>
                                <w:b/>
                                <w:bCs/>
                              </w:rPr>
                              <w:t>Council: </w:t>
                            </w:r>
                            <w:r w:rsidRPr="00A54004">
                              <w:t>The Greater Geelong City Council comprising Councillors and its Delegated Committees.</w:t>
                            </w:r>
                          </w:p>
                          <w:p w14:paraId="6F3C1AA3" w14:textId="77777777" w:rsidR="00A54004" w:rsidRPr="00A54004" w:rsidRDefault="00A54004" w:rsidP="00A54004">
                            <w:pPr>
                              <w:pStyle w:val="TableBody"/>
                            </w:pPr>
                            <w:r w:rsidRPr="00A54004">
                              <w:rPr>
                                <w:b/>
                                <w:bCs/>
                              </w:rPr>
                              <w:t>Deliberative engagement: </w:t>
                            </w:r>
                            <w:r w:rsidRPr="00A54004">
                              <w:t>Deliberative engagement is a process of engagement that brings participants closer to the decision makers than other forms of engagement; where participants are provided with a clear task or question, have access to appropriate resources and information, and are given the time and space required to deliberate and reach their consensus.</w:t>
                            </w:r>
                          </w:p>
                          <w:p w14:paraId="6FD6D680" w14:textId="77777777" w:rsidR="00A54004" w:rsidRPr="00A54004" w:rsidRDefault="00A54004" w:rsidP="00A54004">
                            <w:pPr>
                              <w:pStyle w:val="TableBody"/>
                            </w:pPr>
                            <w:r w:rsidRPr="00A54004">
                              <w:rPr>
                                <w:b/>
                                <w:bCs/>
                              </w:rPr>
                              <w:t>Engagement: </w:t>
                            </w:r>
                            <w:r w:rsidRPr="00A54004">
                              <w:t>A process for improved decision-making that invites the feedback from, and incorporates the insights, wisdom and concerns of, affected stakeholders and also meets the needs of the decision-making body.</w:t>
                            </w:r>
                          </w:p>
                          <w:p w14:paraId="7E95EB0F" w14:textId="7985D5B9" w:rsidR="000F1836" w:rsidRPr="000F1836" w:rsidRDefault="000F1836" w:rsidP="000F1836">
                            <w:pPr>
                              <w:pStyle w:val="TableBody"/>
                            </w:pPr>
                          </w:p>
                        </w:tc>
                      </w:tr>
                    </w:tbl>
                    <w:p w14:paraId="1EA1339E" w14:textId="3205E40F" w:rsidR="006C4E2D" w:rsidRDefault="006C4E2D" w:rsidP="00CC57FA">
                      <w:pPr>
                        <w:spacing w:after="1000"/>
                      </w:pPr>
                    </w:p>
                    <w:tbl>
                      <w:tblPr>
                        <w:tblStyle w:val="PulloutTable"/>
                        <w:tblW w:w="5000" w:type="pct"/>
                        <w:tblLayout w:type="fixed"/>
                        <w:tblLook w:val="04A0" w:firstRow="1" w:lastRow="0" w:firstColumn="1" w:lastColumn="0" w:noHBand="0" w:noVBand="1"/>
                      </w:tblPr>
                      <w:tblGrid>
                        <w:gridCol w:w="1416"/>
                        <w:gridCol w:w="3609"/>
                        <w:gridCol w:w="3610"/>
                        <w:gridCol w:w="2122"/>
                        <w:gridCol w:w="15"/>
                      </w:tblGrid>
                      <w:tr w:rsidR="000F1836" w14:paraId="28C2CB88" w14:textId="77777777" w:rsidTr="000F1836">
                        <w:tc>
                          <w:tcPr>
                            <w:tcW w:w="1418" w:type="dxa"/>
                          </w:tcPr>
                          <w:p w14:paraId="2B8CFD92" w14:textId="38D0109A" w:rsidR="000F1836" w:rsidRDefault="000F1836" w:rsidP="000F1836">
                            <w:pPr>
                              <w:pStyle w:val="TableHeading"/>
                            </w:pPr>
                            <w:r w:rsidRPr="002C6156">
                              <w:t xml:space="preserve">VERSION </w:t>
                            </w:r>
                          </w:p>
                        </w:tc>
                        <w:tc>
                          <w:tcPr>
                            <w:tcW w:w="3614" w:type="dxa"/>
                          </w:tcPr>
                          <w:p w14:paraId="5AE8860E" w14:textId="2119C74D" w:rsidR="000F1836" w:rsidRDefault="000F1836" w:rsidP="000F1836">
                            <w:pPr>
                              <w:pStyle w:val="TableHeading"/>
                            </w:pPr>
                            <w:r w:rsidRPr="002C6156">
                              <w:t>AUTHOR</w:t>
                            </w:r>
                          </w:p>
                        </w:tc>
                        <w:tc>
                          <w:tcPr>
                            <w:tcW w:w="3615" w:type="dxa"/>
                          </w:tcPr>
                          <w:p w14:paraId="256BB3E2" w14:textId="74FFA944" w:rsidR="000F1836" w:rsidRDefault="000F1836" w:rsidP="000F1836">
                            <w:pPr>
                              <w:pStyle w:val="TableHeading"/>
                            </w:pPr>
                            <w:r w:rsidRPr="002C6156">
                              <w:t>AUTHORISED</w:t>
                            </w:r>
                          </w:p>
                        </w:tc>
                        <w:tc>
                          <w:tcPr>
                            <w:tcW w:w="2125" w:type="dxa"/>
                            <w:gridSpan w:val="2"/>
                          </w:tcPr>
                          <w:p w14:paraId="2FE0B50D" w14:textId="0F0D7CCF" w:rsidR="000F1836" w:rsidRDefault="000F1836" w:rsidP="000F1836">
                            <w:pPr>
                              <w:pStyle w:val="TableHeading"/>
                            </w:pPr>
                            <w:r w:rsidRPr="002C6156">
                              <w:t>DATE</w:t>
                            </w:r>
                          </w:p>
                        </w:tc>
                      </w:tr>
                      <w:sdt>
                        <w:sdtPr>
                          <w:id w:val="1880347746"/>
                          <w15:repeatingSection/>
                        </w:sdtPr>
                        <w:sdtEndPr/>
                        <w:sdtContent>
                          <w:sdt>
                            <w:sdtPr>
                              <w:id w:val="47815238"/>
                              <w15:repeatingSectionItem/>
                            </w:sdtPr>
                            <w:sdtEndPr/>
                            <w:sdtContent>
                              <w:tr w:rsidR="000F1836" w14:paraId="2B38B61D" w14:textId="77777777" w:rsidTr="000F1836">
                                <w:trPr>
                                  <w:gridAfter w:val="1"/>
                                  <w:wAfter w:w="15" w:type="dxa"/>
                                </w:trPr>
                                <w:tc>
                                  <w:tcPr>
                                    <w:tcW w:w="1418" w:type="dxa"/>
                                  </w:tcPr>
                                  <w:p w14:paraId="7FDC8128" w14:textId="0A11C24D" w:rsidR="000F1836" w:rsidRDefault="00EB2D55" w:rsidP="000F1836">
                                    <w:pPr>
                                      <w:pStyle w:val="TableBody"/>
                                    </w:pPr>
                                    <w:r>
                                      <w:t>1</w:t>
                                    </w:r>
                                  </w:p>
                                </w:tc>
                                <w:tc>
                                  <w:tcPr>
                                    <w:tcW w:w="3614" w:type="dxa"/>
                                  </w:tcPr>
                                  <w:p w14:paraId="563427C5" w14:textId="14DE5706" w:rsidR="00EB2D55" w:rsidRDefault="00EB2D55" w:rsidP="000F1836">
                                    <w:pPr>
                                      <w:pStyle w:val="TableBody"/>
                                    </w:pPr>
                                    <w:r>
                                      <w:t xml:space="preserve">Abbey Mag, Spencer Nash, </w:t>
                                    </w:r>
                                  </w:p>
                                  <w:p w14:paraId="4953D178" w14:textId="2D6E5FCE" w:rsidR="00EB2D55" w:rsidRDefault="00EB2D55" w:rsidP="000F1836">
                                    <w:pPr>
                                      <w:pStyle w:val="TableBody"/>
                                    </w:pPr>
                                    <w:r>
                                      <w:t xml:space="preserve">Emily Mellon </w:t>
                                    </w:r>
                                  </w:p>
                                </w:tc>
                                <w:tc>
                                  <w:tcPr>
                                    <w:tcW w:w="3615" w:type="dxa"/>
                                  </w:tcPr>
                                  <w:p w14:paraId="2F97BED6" w14:textId="1661433D" w:rsidR="000F1836" w:rsidRDefault="00EB2D55" w:rsidP="000F1836">
                                    <w:pPr>
                                      <w:pStyle w:val="TableBody"/>
                                    </w:pPr>
                                    <w:r>
                                      <w:t>Denise Fran</w:t>
                                    </w:r>
                                    <w:r w:rsidR="00E15081">
                                      <w:t>c</w:t>
                                    </w:r>
                                    <w:r>
                                      <w:t>isco</w:t>
                                    </w:r>
                                  </w:p>
                                </w:tc>
                                <w:sdt>
                                  <w:sdtPr>
                                    <w:id w:val="-1976822326"/>
                                    <w:date w:fullDate="2024-09-12T00:00:00Z">
                                      <w:dateFormat w:val="dd/MM/yyyy"/>
                                      <w:lid w:val="en-AU"/>
                                      <w:storeMappedDataAs w:val="dateTime"/>
                                      <w:calendar w:val="gregorian"/>
                                    </w:date>
                                  </w:sdtPr>
                                  <w:sdtEndPr/>
                                  <w:sdtContent>
                                    <w:tc>
                                      <w:tcPr>
                                        <w:tcW w:w="2125" w:type="dxa"/>
                                      </w:tcPr>
                                      <w:p w14:paraId="6B80F434" w14:textId="2F560909" w:rsidR="000F1836" w:rsidRPr="000F1836" w:rsidRDefault="00CE27C4" w:rsidP="000F1836">
                                        <w:pPr>
                                          <w:pStyle w:val="TableBody"/>
                                        </w:pPr>
                                        <w:r>
                                          <w:t>12/09/2024</w:t>
                                        </w:r>
                                      </w:p>
                                    </w:tc>
                                  </w:sdtContent>
                                </w:sdt>
                              </w:tr>
                            </w:sdtContent>
                          </w:sdt>
                          <w:sdt>
                            <w:sdtPr>
                              <w:id w:val="-2010203401"/>
                              <w15:repeatingSectionItem/>
                            </w:sdtPr>
                            <w:sdtEndPr/>
                            <w:sdtContent>
                              <w:tr w:rsidR="00103E3D" w14:paraId="327E38CE" w14:textId="77777777" w:rsidTr="000F1836">
                                <w:trPr>
                                  <w:gridAfter w:val="1"/>
                                  <w:wAfter w:w="15" w:type="dxa"/>
                                </w:trPr>
                                <w:tc>
                                  <w:tcPr>
                                    <w:tcW w:w="1418" w:type="dxa"/>
                                  </w:tcPr>
                                  <w:p w14:paraId="6912DA44" w14:textId="457F477B" w:rsidR="00103E3D" w:rsidRDefault="00103E3D" w:rsidP="000F1836">
                                    <w:pPr>
                                      <w:pStyle w:val="TableBody"/>
                                    </w:pPr>
                                    <w:r>
                                      <w:t>2</w:t>
                                    </w:r>
                                  </w:p>
                                </w:tc>
                                <w:tc>
                                  <w:tcPr>
                                    <w:tcW w:w="3614" w:type="dxa"/>
                                  </w:tcPr>
                                  <w:p w14:paraId="7095BCD4" w14:textId="77777777" w:rsidR="00103E3D" w:rsidRDefault="00103E3D" w:rsidP="000F1836">
                                    <w:pPr>
                                      <w:pStyle w:val="TableBody"/>
                                    </w:pPr>
                                    <w:r>
                                      <w:t xml:space="preserve">Emily Mellon </w:t>
                                    </w:r>
                                  </w:p>
                                </w:tc>
                                <w:tc>
                                  <w:tcPr>
                                    <w:tcW w:w="3615" w:type="dxa"/>
                                  </w:tcPr>
                                  <w:p w14:paraId="3B79F4F8" w14:textId="77777777" w:rsidR="00103E3D" w:rsidRDefault="00103E3D" w:rsidP="000F1836">
                                    <w:pPr>
                                      <w:pStyle w:val="TableBody"/>
                                    </w:pPr>
                                    <w:r>
                                      <w:t>Denise Francisco</w:t>
                                    </w:r>
                                  </w:p>
                                </w:tc>
                                <w:sdt>
                                  <w:sdtPr>
                                    <w:id w:val="-227383398"/>
                                    <w:date w:fullDate="2024-10-21T00:00:00Z">
                                      <w:dateFormat w:val="dd/MM/yyyy"/>
                                      <w:lid w:val="en-AU"/>
                                      <w:storeMappedDataAs w:val="dateTime"/>
                                      <w:calendar w:val="gregorian"/>
                                    </w:date>
                                  </w:sdtPr>
                                  <w:sdtEndPr/>
                                  <w:sdtContent>
                                    <w:tc>
                                      <w:tcPr>
                                        <w:tcW w:w="2125" w:type="dxa"/>
                                      </w:tcPr>
                                      <w:p w14:paraId="50B7B3EC" w14:textId="27ADEF57" w:rsidR="00103E3D" w:rsidRPr="000F1836" w:rsidRDefault="00103E3D">
                                        <w:pPr>
                                          <w:pStyle w:val="TableBody"/>
                                        </w:pPr>
                                        <w:r>
                                          <w:t>21/10/2024</w:t>
                                        </w:r>
                                      </w:p>
                                    </w:tc>
                                  </w:sdtContent>
                                </w:sdt>
                              </w:tr>
                            </w:sdtContent>
                          </w:sdt>
                        </w:sdtContent>
                      </w:sdt>
                    </w:tbl>
                    <w:p w14:paraId="270AEE30" w14:textId="77777777" w:rsidR="000F1836" w:rsidRDefault="000F1836" w:rsidP="006C4E2D"/>
                  </w:txbxContent>
                </v:textbox>
                <w10:wrap type="topAndBottom" anchorx="page" anchory="page"/>
                <w10:anchorlock/>
              </v:shape>
            </w:pict>
          </mc:Fallback>
        </mc:AlternateContent>
      </w:r>
      <w:r>
        <w:br w:type="page"/>
      </w:r>
    </w:p>
    <w:sdt>
      <w:sdtPr>
        <w:rPr>
          <w:rFonts w:asciiTheme="minorHAnsi" w:hAnsiTheme="minorHAnsi"/>
          <w:color w:val="auto"/>
          <w:sz w:val="20"/>
          <w:szCs w:val="20"/>
        </w:rPr>
        <w:id w:val="-1263219265"/>
        <w:docPartObj>
          <w:docPartGallery w:val="Table of Contents"/>
          <w:docPartUnique/>
        </w:docPartObj>
      </w:sdtPr>
      <w:sdtEndPr>
        <w:rPr>
          <w:b/>
          <w:bCs/>
          <w:noProof/>
        </w:rPr>
      </w:sdtEndPr>
      <w:sdtContent>
        <w:p w14:paraId="4AF2883F" w14:textId="21C8223A" w:rsidR="00453C02" w:rsidRDefault="00453C02" w:rsidP="00CD1FA4">
          <w:pPr>
            <w:pStyle w:val="TOCHeading"/>
          </w:pPr>
          <w:r>
            <w:t>Contents</w:t>
          </w:r>
        </w:p>
        <w:p w14:paraId="1E7E8B14" w14:textId="6835F5B6" w:rsidR="00621C2C" w:rsidRDefault="00453C02">
          <w:pPr>
            <w:pStyle w:val="TOC1"/>
            <w:rPr>
              <w:rFonts w:eastAsiaTheme="minorEastAsia"/>
              <w:kern w:val="2"/>
              <w:sz w:val="24"/>
              <w:szCs w:val="24"/>
              <w:lang w:eastAsia="en-AU"/>
              <w14:ligatures w14:val="standardContextual"/>
            </w:rPr>
          </w:pPr>
          <w:r>
            <w:rPr>
              <w:sz w:val="24"/>
            </w:rPr>
            <w:fldChar w:fldCharType="begin"/>
          </w:r>
          <w:r>
            <w:rPr>
              <w:sz w:val="24"/>
            </w:rPr>
            <w:instrText xml:space="preserve"> TOC \o "2-2" \h \z \t "Heading 1,1,Appendix Heading 1,3" </w:instrText>
          </w:r>
          <w:r>
            <w:rPr>
              <w:sz w:val="24"/>
            </w:rPr>
            <w:fldChar w:fldCharType="separate"/>
          </w:r>
          <w:hyperlink w:anchor="_Toc180410378" w:history="1">
            <w:r w:rsidR="00621C2C" w:rsidRPr="004C34C7">
              <w:rPr>
                <w:rStyle w:val="Hyperlink"/>
              </w:rPr>
              <w:t>1.</w:t>
            </w:r>
            <w:r w:rsidR="00621C2C">
              <w:rPr>
                <w:rFonts w:eastAsiaTheme="minorEastAsia"/>
                <w:kern w:val="2"/>
                <w:sz w:val="24"/>
                <w:szCs w:val="24"/>
                <w:lang w:eastAsia="en-AU"/>
                <w14:ligatures w14:val="standardContextual"/>
              </w:rPr>
              <w:tab/>
            </w:r>
            <w:r w:rsidR="00621C2C" w:rsidRPr="004C34C7">
              <w:rPr>
                <w:rStyle w:val="Hyperlink"/>
              </w:rPr>
              <w:t>Introduction</w:t>
            </w:r>
            <w:r w:rsidR="00621C2C">
              <w:rPr>
                <w:webHidden/>
              </w:rPr>
              <w:tab/>
            </w:r>
            <w:r w:rsidR="00621C2C">
              <w:rPr>
                <w:webHidden/>
              </w:rPr>
              <w:fldChar w:fldCharType="begin"/>
            </w:r>
            <w:r w:rsidR="00621C2C">
              <w:rPr>
                <w:webHidden/>
              </w:rPr>
              <w:instrText xml:space="preserve"> PAGEREF _Toc180410378 \h </w:instrText>
            </w:r>
            <w:r w:rsidR="00621C2C">
              <w:rPr>
                <w:webHidden/>
              </w:rPr>
            </w:r>
            <w:r w:rsidR="00621C2C">
              <w:rPr>
                <w:webHidden/>
              </w:rPr>
              <w:fldChar w:fldCharType="separate"/>
            </w:r>
            <w:r w:rsidR="00621C2C">
              <w:rPr>
                <w:webHidden/>
              </w:rPr>
              <w:t>4</w:t>
            </w:r>
            <w:r w:rsidR="00621C2C">
              <w:rPr>
                <w:webHidden/>
              </w:rPr>
              <w:fldChar w:fldCharType="end"/>
            </w:r>
          </w:hyperlink>
        </w:p>
        <w:p w14:paraId="77AA461F" w14:textId="17C2C626" w:rsidR="00621C2C" w:rsidRDefault="00621C2C">
          <w:pPr>
            <w:pStyle w:val="TOC2"/>
            <w:rPr>
              <w:rFonts w:eastAsiaTheme="minorEastAsia"/>
              <w:kern w:val="2"/>
              <w:sz w:val="24"/>
              <w:szCs w:val="24"/>
              <w:lang w:eastAsia="en-AU"/>
              <w14:ligatures w14:val="standardContextual"/>
            </w:rPr>
          </w:pPr>
          <w:hyperlink w:anchor="_Toc180410379" w:history="1">
            <w:r w:rsidRPr="004C34C7">
              <w:rPr>
                <w:rStyle w:val="Hyperlink"/>
              </w:rPr>
              <w:t>1.1.</w:t>
            </w:r>
            <w:r>
              <w:rPr>
                <w:rFonts w:eastAsiaTheme="minorEastAsia"/>
                <w:kern w:val="2"/>
                <w:sz w:val="24"/>
                <w:szCs w:val="24"/>
                <w:lang w:eastAsia="en-AU"/>
                <w14:ligatures w14:val="standardContextual"/>
              </w:rPr>
              <w:tab/>
            </w:r>
            <w:r w:rsidRPr="004C34C7">
              <w:rPr>
                <w:rStyle w:val="Hyperlink"/>
              </w:rPr>
              <w:t>Purpose of the report</w:t>
            </w:r>
            <w:r>
              <w:rPr>
                <w:webHidden/>
              </w:rPr>
              <w:tab/>
            </w:r>
            <w:r>
              <w:rPr>
                <w:webHidden/>
              </w:rPr>
              <w:fldChar w:fldCharType="begin"/>
            </w:r>
            <w:r>
              <w:rPr>
                <w:webHidden/>
              </w:rPr>
              <w:instrText xml:space="preserve"> PAGEREF _Toc180410379 \h </w:instrText>
            </w:r>
            <w:r>
              <w:rPr>
                <w:webHidden/>
              </w:rPr>
            </w:r>
            <w:r>
              <w:rPr>
                <w:webHidden/>
              </w:rPr>
              <w:fldChar w:fldCharType="separate"/>
            </w:r>
            <w:r>
              <w:rPr>
                <w:webHidden/>
              </w:rPr>
              <w:t>4</w:t>
            </w:r>
            <w:r>
              <w:rPr>
                <w:webHidden/>
              </w:rPr>
              <w:fldChar w:fldCharType="end"/>
            </w:r>
          </w:hyperlink>
        </w:p>
        <w:p w14:paraId="5A510005" w14:textId="04470254" w:rsidR="00621C2C" w:rsidRDefault="00621C2C">
          <w:pPr>
            <w:pStyle w:val="TOC2"/>
            <w:rPr>
              <w:rFonts w:eastAsiaTheme="minorEastAsia"/>
              <w:kern w:val="2"/>
              <w:sz w:val="24"/>
              <w:szCs w:val="24"/>
              <w:lang w:eastAsia="en-AU"/>
              <w14:ligatures w14:val="standardContextual"/>
            </w:rPr>
          </w:pPr>
          <w:hyperlink w:anchor="_Toc180410380" w:history="1">
            <w:r w:rsidRPr="004C34C7">
              <w:rPr>
                <w:rStyle w:val="Hyperlink"/>
              </w:rPr>
              <w:t>1.2.</w:t>
            </w:r>
            <w:r>
              <w:rPr>
                <w:rFonts w:eastAsiaTheme="minorEastAsia"/>
                <w:kern w:val="2"/>
                <w:sz w:val="24"/>
                <w:szCs w:val="24"/>
                <w:lang w:eastAsia="en-AU"/>
                <w14:ligatures w14:val="standardContextual"/>
              </w:rPr>
              <w:tab/>
            </w:r>
            <w:r w:rsidRPr="004C34C7">
              <w:rPr>
                <w:rStyle w:val="Hyperlink"/>
              </w:rPr>
              <w:t>Project background</w:t>
            </w:r>
            <w:r>
              <w:rPr>
                <w:webHidden/>
              </w:rPr>
              <w:tab/>
            </w:r>
            <w:r>
              <w:rPr>
                <w:webHidden/>
              </w:rPr>
              <w:fldChar w:fldCharType="begin"/>
            </w:r>
            <w:r>
              <w:rPr>
                <w:webHidden/>
              </w:rPr>
              <w:instrText xml:space="preserve"> PAGEREF _Toc180410380 \h </w:instrText>
            </w:r>
            <w:r>
              <w:rPr>
                <w:webHidden/>
              </w:rPr>
            </w:r>
            <w:r>
              <w:rPr>
                <w:webHidden/>
              </w:rPr>
              <w:fldChar w:fldCharType="separate"/>
            </w:r>
            <w:r>
              <w:rPr>
                <w:webHidden/>
              </w:rPr>
              <w:t>4</w:t>
            </w:r>
            <w:r>
              <w:rPr>
                <w:webHidden/>
              </w:rPr>
              <w:fldChar w:fldCharType="end"/>
            </w:r>
          </w:hyperlink>
        </w:p>
        <w:p w14:paraId="707A9F7F" w14:textId="2C0F71DC" w:rsidR="00621C2C" w:rsidRDefault="00621C2C">
          <w:pPr>
            <w:pStyle w:val="TOC1"/>
            <w:rPr>
              <w:rFonts w:eastAsiaTheme="minorEastAsia"/>
              <w:kern w:val="2"/>
              <w:sz w:val="24"/>
              <w:szCs w:val="24"/>
              <w:lang w:eastAsia="en-AU"/>
              <w14:ligatures w14:val="standardContextual"/>
            </w:rPr>
          </w:pPr>
          <w:hyperlink w:anchor="_Toc180410381" w:history="1">
            <w:r w:rsidRPr="004C34C7">
              <w:rPr>
                <w:rStyle w:val="Hyperlink"/>
              </w:rPr>
              <w:t>2.</w:t>
            </w:r>
            <w:r>
              <w:rPr>
                <w:rFonts w:eastAsiaTheme="minorEastAsia"/>
                <w:kern w:val="2"/>
                <w:sz w:val="24"/>
                <w:szCs w:val="24"/>
                <w:lang w:eastAsia="en-AU"/>
                <w14:ligatures w14:val="standardContextual"/>
              </w:rPr>
              <w:tab/>
            </w:r>
            <w:r w:rsidRPr="004C34C7">
              <w:rPr>
                <w:rStyle w:val="Hyperlink"/>
              </w:rPr>
              <w:t>Program overview</w:t>
            </w:r>
            <w:r>
              <w:rPr>
                <w:webHidden/>
              </w:rPr>
              <w:tab/>
            </w:r>
            <w:r>
              <w:rPr>
                <w:webHidden/>
              </w:rPr>
              <w:fldChar w:fldCharType="begin"/>
            </w:r>
            <w:r>
              <w:rPr>
                <w:webHidden/>
              </w:rPr>
              <w:instrText xml:space="preserve"> PAGEREF _Toc180410381 \h </w:instrText>
            </w:r>
            <w:r>
              <w:rPr>
                <w:webHidden/>
              </w:rPr>
            </w:r>
            <w:r>
              <w:rPr>
                <w:webHidden/>
              </w:rPr>
              <w:fldChar w:fldCharType="separate"/>
            </w:r>
            <w:r>
              <w:rPr>
                <w:webHidden/>
              </w:rPr>
              <w:t>6</w:t>
            </w:r>
            <w:r>
              <w:rPr>
                <w:webHidden/>
              </w:rPr>
              <w:fldChar w:fldCharType="end"/>
            </w:r>
          </w:hyperlink>
        </w:p>
        <w:p w14:paraId="2B45C99E" w14:textId="387C76A2" w:rsidR="00621C2C" w:rsidRDefault="00621C2C">
          <w:pPr>
            <w:pStyle w:val="TOC2"/>
            <w:rPr>
              <w:rFonts w:eastAsiaTheme="minorEastAsia"/>
              <w:kern w:val="2"/>
              <w:sz w:val="24"/>
              <w:szCs w:val="24"/>
              <w:lang w:eastAsia="en-AU"/>
              <w14:ligatures w14:val="standardContextual"/>
            </w:rPr>
          </w:pPr>
          <w:hyperlink w:anchor="_Toc180410382" w:history="1">
            <w:r w:rsidRPr="004C34C7">
              <w:rPr>
                <w:rStyle w:val="Hyperlink"/>
              </w:rPr>
              <w:t>2.1.</w:t>
            </w:r>
            <w:r>
              <w:rPr>
                <w:rFonts w:eastAsiaTheme="minorEastAsia"/>
                <w:kern w:val="2"/>
                <w:sz w:val="24"/>
                <w:szCs w:val="24"/>
                <w:lang w:eastAsia="en-AU"/>
                <w14:ligatures w14:val="standardContextual"/>
              </w:rPr>
              <w:tab/>
            </w:r>
            <w:r w:rsidRPr="004C34C7">
              <w:rPr>
                <w:rStyle w:val="Hyperlink"/>
              </w:rPr>
              <w:t>Purpose and objectives of the Panel</w:t>
            </w:r>
            <w:r>
              <w:rPr>
                <w:webHidden/>
              </w:rPr>
              <w:tab/>
            </w:r>
            <w:r>
              <w:rPr>
                <w:webHidden/>
              </w:rPr>
              <w:fldChar w:fldCharType="begin"/>
            </w:r>
            <w:r>
              <w:rPr>
                <w:webHidden/>
              </w:rPr>
              <w:instrText xml:space="preserve"> PAGEREF _Toc180410382 \h </w:instrText>
            </w:r>
            <w:r>
              <w:rPr>
                <w:webHidden/>
              </w:rPr>
            </w:r>
            <w:r>
              <w:rPr>
                <w:webHidden/>
              </w:rPr>
              <w:fldChar w:fldCharType="separate"/>
            </w:r>
            <w:r>
              <w:rPr>
                <w:webHidden/>
              </w:rPr>
              <w:t>6</w:t>
            </w:r>
            <w:r>
              <w:rPr>
                <w:webHidden/>
              </w:rPr>
              <w:fldChar w:fldCharType="end"/>
            </w:r>
          </w:hyperlink>
        </w:p>
        <w:p w14:paraId="2F547D41" w14:textId="04B81816" w:rsidR="00621C2C" w:rsidRDefault="00621C2C">
          <w:pPr>
            <w:pStyle w:val="TOC2"/>
            <w:rPr>
              <w:rFonts w:eastAsiaTheme="minorEastAsia"/>
              <w:kern w:val="2"/>
              <w:sz w:val="24"/>
              <w:szCs w:val="24"/>
              <w:lang w:eastAsia="en-AU"/>
              <w14:ligatures w14:val="standardContextual"/>
            </w:rPr>
          </w:pPr>
          <w:hyperlink w:anchor="_Toc180410383" w:history="1">
            <w:r w:rsidRPr="004C34C7">
              <w:rPr>
                <w:rStyle w:val="Hyperlink"/>
              </w:rPr>
              <w:t>2.2.</w:t>
            </w:r>
            <w:r>
              <w:rPr>
                <w:rFonts w:eastAsiaTheme="minorEastAsia"/>
                <w:kern w:val="2"/>
                <w:sz w:val="24"/>
                <w:szCs w:val="24"/>
                <w:lang w:eastAsia="en-AU"/>
                <w14:ligatures w14:val="standardContextual"/>
              </w:rPr>
              <w:tab/>
            </w:r>
            <w:r w:rsidRPr="004C34C7">
              <w:rPr>
                <w:rStyle w:val="Hyperlink"/>
              </w:rPr>
              <w:t>Scope of the Panel</w:t>
            </w:r>
            <w:r>
              <w:rPr>
                <w:webHidden/>
              </w:rPr>
              <w:tab/>
            </w:r>
            <w:r>
              <w:rPr>
                <w:webHidden/>
              </w:rPr>
              <w:fldChar w:fldCharType="begin"/>
            </w:r>
            <w:r>
              <w:rPr>
                <w:webHidden/>
              </w:rPr>
              <w:instrText xml:space="preserve"> PAGEREF _Toc180410383 \h </w:instrText>
            </w:r>
            <w:r>
              <w:rPr>
                <w:webHidden/>
              </w:rPr>
            </w:r>
            <w:r>
              <w:rPr>
                <w:webHidden/>
              </w:rPr>
              <w:fldChar w:fldCharType="separate"/>
            </w:r>
            <w:r>
              <w:rPr>
                <w:webHidden/>
              </w:rPr>
              <w:t>6</w:t>
            </w:r>
            <w:r>
              <w:rPr>
                <w:webHidden/>
              </w:rPr>
              <w:fldChar w:fldCharType="end"/>
            </w:r>
          </w:hyperlink>
        </w:p>
        <w:p w14:paraId="5755EBB2" w14:textId="58DE8F36" w:rsidR="00621C2C" w:rsidRDefault="00621C2C">
          <w:pPr>
            <w:pStyle w:val="TOC2"/>
            <w:rPr>
              <w:rFonts w:eastAsiaTheme="minorEastAsia"/>
              <w:kern w:val="2"/>
              <w:sz w:val="24"/>
              <w:szCs w:val="24"/>
              <w:lang w:eastAsia="en-AU"/>
              <w14:ligatures w14:val="standardContextual"/>
            </w:rPr>
          </w:pPr>
          <w:hyperlink w:anchor="_Toc180410384" w:history="1">
            <w:r w:rsidRPr="004C34C7">
              <w:rPr>
                <w:rStyle w:val="Hyperlink"/>
              </w:rPr>
              <w:t>2.3.</w:t>
            </w:r>
            <w:r>
              <w:rPr>
                <w:rFonts w:eastAsiaTheme="minorEastAsia"/>
                <w:kern w:val="2"/>
                <w:sz w:val="24"/>
                <w:szCs w:val="24"/>
                <w:lang w:eastAsia="en-AU"/>
                <w14:ligatures w14:val="standardContextual"/>
              </w:rPr>
              <w:tab/>
            </w:r>
            <w:r w:rsidRPr="004C34C7">
              <w:rPr>
                <w:rStyle w:val="Hyperlink"/>
              </w:rPr>
              <w:t>Panel process</w:t>
            </w:r>
            <w:r>
              <w:rPr>
                <w:webHidden/>
              </w:rPr>
              <w:tab/>
            </w:r>
            <w:r>
              <w:rPr>
                <w:webHidden/>
              </w:rPr>
              <w:fldChar w:fldCharType="begin"/>
            </w:r>
            <w:r>
              <w:rPr>
                <w:webHidden/>
              </w:rPr>
              <w:instrText xml:space="preserve"> PAGEREF _Toc180410384 \h </w:instrText>
            </w:r>
            <w:r>
              <w:rPr>
                <w:webHidden/>
              </w:rPr>
            </w:r>
            <w:r>
              <w:rPr>
                <w:webHidden/>
              </w:rPr>
              <w:fldChar w:fldCharType="separate"/>
            </w:r>
            <w:r>
              <w:rPr>
                <w:webHidden/>
              </w:rPr>
              <w:t>7</w:t>
            </w:r>
            <w:r>
              <w:rPr>
                <w:webHidden/>
              </w:rPr>
              <w:fldChar w:fldCharType="end"/>
            </w:r>
          </w:hyperlink>
        </w:p>
        <w:p w14:paraId="163FF7A3" w14:textId="57E29266" w:rsidR="00621C2C" w:rsidRDefault="00621C2C">
          <w:pPr>
            <w:pStyle w:val="TOC2"/>
            <w:rPr>
              <w:rFonts w:eastAsiaTheme="minorEastAsia"/>
              <w:kern w:val="2"/>
              <w:sz w:val="24"/>
              <w:szCs w:val="24"/>
              <w:lang w:eastAsia="en-AU"/>
              <w14:ligatures w14:val="standardContextual"/>
            </w:rPr>
          </w:pPr>
          <w:hyperlink w:anchor="_Toc180410385" w:history="1">
            <w:r w:rsidRPr="004C34C7">
              <w:rPr>
                <w:rStyle w:val="Hyperlink"/>
              </w:rPr>
              <w:t>2.4.</w:t>
            </w:r>
            <w:r>
              <w:rPr>
                <w:rFonts w:eastAsiaTheme="minorEastAsia"/>
                <w:kern w:val="2"/>
                <w:sz w:val="24"/>
                <w:szCs w:val="24"/>
                <w:lang w:eastAsia="en-AU"/>
                <w14:ligatures w14:val="standardContextual"/>
              </w:rPr>
              <w:tab/>
            </w:r>
            <w:r w:rsidRPr="004C34C7">
              <w:rPr>
                <w:rStyle w:val="Hyperlink"/>
              </w:rPr>
              <w:t>Limitations</w:t>
            </w:r>
            <w:r>
              <w:rPr>
                <w:webHidden/>
              </w:rPr>
              <w:tab/>
            </w:r>
            <w:r>
              <w:rPr>
                <w:webHidden/>
              </w:rPr>
              <w:fldChar w:fldCharType="begin"/>
            </w:r>
            <w:r>
              <w:rPr>
                <w:webHidden/>
              </w:rPr>
              <w:instrText xml:space="preserve"> PAGEREF _Toc180410385 \h </w:instrText>
            </w:r>
            <w:r>
              <w:rPr>
                <w:webHidden/>
              </w:rPr>
            </w:r>
            <w:r>
              <w:rPr>
                <w:webHidden/>
              </w:rPr>
              <w:fldChar w:fldCharType="separate"/>
            </w:r>
            <w:r>
              <w:rPr>
                <w:webHidden/>
              </w:rPr>
              <w:t>12</w:t>
            </w:r>
            <w:r>
              <w:rPr>
                <w:webHidden/>
              </w:rPr>
              <w:fldChar w:fldCharType="end"/>
            </w:r>
          </w:hyperlink>
        </w:p>
        <w:p w14:paraId="2F0BF83D" w14:textId="0743FF5C" w:rsidR="00621C2C" w:rsidRDefault="00621C2C">
          <w:pPr>
            <w:pStyle w:val="TOC1"/>
            <w:rPr>
              <w:rFonts w:eastAsiaTheme="minorEastAsia"/>
              <w:kern w:val="2"/>
              <w:sz w:val="24"/>
              <w:szCs w:val="24"/>
              <w:lang w:eastAsia="en-AU"/>
              <w14:ligatures w14:val="standardContextual"/>
            </w:rPr>
          </w:pPr>
          <w:hyperlink w:anchor="_Toc180410386" w:history="1">
            <w:r w:rsidRPr="004C34C7">
              <w:rPr>
                <w:rStyle w:val="Hyperlink"/>
              </w:rPr>
              <w:t>3.</w:t>
            </w:r>
            <w:r>
              <w:rPr>
                <w:rFonts w:eastAsiaTheme="minorEastAsia"/>
                <w:kern w:val="2"/>
                <w:sz w:val="24"/>
                <w:szCs w:val="24"/>
                <w:lang w:eastAsia="en-AU"/>
                <w14:ligatures w14:val="standardContextual"/>
              </w:rPr>
              <w:tab/>
            </w:r>
            <w:r w:rsidRPr="004C34C7">
              <w:rPr>
                <w:rStyle w:val="Hyperlink"/>
              </w:rPr>
              <w:t>Panel selection and participation</w:t>
            </w:r>
            <w:r>
              <w:rPr>
                <w:webHidden/>
              </w:rPr>
              <w:tab/>
            </w:r>
            <w:r>
              <w:rPr>
                <w:webHidden/>
              </w:rPr>
              <w:fldChar w:fldCharType="begin"/>
            </w:r>
            <w:r>
              <w:rPr>
                <w:webHidden/>
              </w:rPr>
              <w:instrText xml:space="preserve"> PAGEREF _Toc180410386 \h </w:instrText>
            </w:r>
            <w:r>
              <w:rPr>
                <w:webHidden/>
              </w:rPr>
            </w:r>
            <w:r>
              <w:rPr>
                <w:webHidden/>
              </w:rPr>
              <w:fldChar w:fldCharType="separate"/>
            </w:r>
            <w:r>
              <w:rPr>
                <w:webHidden/>
              </w:rPr>
              <w:t>13</w:t>
            </w:r>
            <w:r>
              <w:rPr>
                <w:webHidden/>
              </w:rPr>
              <w:fldChar w:fldCharType="end"/>
            </w:r>
          </w:hyperlink>
        </w:p>
        <w:p w14:paraId="793F15B2" w14:textId="41E461C7" w:rsidR="00621C2C" w:rsidRDefault="00621C2C">
          <w:pPr>
            <w:pStyle w:val="TOC2"/>
            <w:rPr>
              <w:rFonts w:eastAsiaTheme="minorEastAsia"/>
              <w:kern w:val="2"/>
              <w:sz w:val="24"/>
              <w:szCs w:val="24"/>
              <w:lang w:eastAsia="en-AU"/>
              <w14:ligatures w14:val="standardContextual"/>
            </w:rPr>
          </w:pPr>
          <w:hyperlink w:anchor="_Toc180410387" w:history="1">
            <w:r w:rsidRPr="004C34C7">
              <w:rPr>
                <w:rStyle w:val="Hyperlink"/>
              </w:rPr>
              <w:t>3.1.</w:t>
            </w:r>
            <w:r>
              <w:rPr>
                <w:rFonts w:eastAsiaTheme="minorEastAsia"/>
                <w:kern w:val="2"/>
                <w:sz w:val="24"/>
                <w:szCs w:val="24"/>
                <w:lang w:eastAsia="en-AU"/>
                <w14:ligatures w14:val="standardContextual"/>
              </w:rPr>
              <w:tab/>
            </w:r>
            <w:r w:rsidRPr="004C34C7">
              <w:rPr>
                <w:rStyle w:val="Hyperlink"/>
              </w:rPr>
              <w:t>Panel recruitment</w:t>
            </w:r>
            <w:r>
              <w:rPr>
                <w:webHidden/>
              </w:rPr>
              <w:tab/>
            </w:r>
            <w:r>
              <w:rPr>
                <w:webHidden/>
              </w:rPr>
              <w:fldChar w:fldCharType="begin"/>
            </w:r>
            <w:r>
              <w:rPr>
                <w:webHidden/>
              </w:rPr>
              <w:instrText xml:space="preserve"> PAGEREF _Toc180410387 \h </w:instrText>
            </w:r>
            <w:r>
              <w:rPr>
                <w:webHidden/>
              </w:rPr>
            </w:r>
            <w:r>
              <w:rPr>
                <w:webHidden/>
              </w:rPr>
              <w:fldChar w:fldCharType="separate"/>
            </w:r>
            <w:r>
              <w:rPr>
                <w:webHidden/>
              </w:rPr>
              <w:t>13</w:t>
            </w:r>
            <w:r>
              <w:rPr>
                <w:webHidden/>
              </w:rPr>
              <w:fldChar w:fldCharType="end"/>
            </w:r>
          </w:hyperlink>
        </w:p>
        <w:p w14:paraId="04305031" w14:textId="7118B627" w:rsidR="00621C2C" w:rsidRDefault="00621C2C">
          <w:pPr>
            <w:pStyle w:val="TOC2"/>
            <w:rPr>
              <w:rFonts w:eastAsiaTheme="minorEastAsia"/>
              <w:kern w:val="2"/>
              <w:sz w:val="24"/>
              <w:szCs w:val="24"/>
              <w:lang w:eastAsia="en-AU"/>
              <w14:ligatures w14:val="standardContextual"/>
            </w:rPr>
          </w:pPr>
          <w:hyperlink w:anchor="_Toc180410388" w:history="1">
            <w:r w:rsidRPr="004C34C7">
              <w:rPr>
                <w:rStyle w:val="Hyperlink"/>
              </w:rPr>
              <w:t>3.2.</w:t>
            </w:r>
            <w:r>
              <w:rPr>
                <w:rFonts w:eastAsiaTheme="minorEastAsia"/>
                <w:kern w:val="2"/>
                <w:sz w:val="24"/>
                <w:szCs w:val="24"/>
                <w:lang w:eastAsia="en-AU"/>
                <w14:ligatures w14:val="standardContextual"/>
              </w:rPr>
              <w:tab/>
            </w:r>
            <w:r w:rsidRPr="004C34C7">
              <w:rPr>
                <w:rStyle w:val="Hyperlink"/>
              </w:rPr>
              <w:t>Panel selection and representation</w:t>
            </w:r>
            <w:r>
              <w:rPr>
                <w:webHidden/>
              </w:rPr>
              <w:tab/>
            </w:r>
            <w:r>
              <w:rPr>
                <w:webHidden/>
              </w:rPr>
              <w:fldChar w:fldCharType="begin"/>
            </w:r>
            <w:r>
              <w:rPr>
                <w:webHidden/>
              </w:rPr>
              <w:instrText xml:space="preserve"> PAGEREF _Toc180410388 \h </w:instrText>
            </w:r>
            <w:r>
              <w:rPr>
                <w:webHidden/>
              </w:rPr>
            </w:r>
            <w:r>
              <w:rPr>
                <w:webHidden/>
              </w:rPr>
              <w:fldChar w:fldCharType="separate"/>
            </w:r>
            <w:r>
              <w:rPr>
                <w:webHidden/>
              </w:rPr>
              <w:t>13</w:t>
            </w:r>
            <w:r>
              <w:rPr>
                <w:webHidden/>
              </w:rPr>
              <w:fldChar w:fldCharType="end"/>
            </w:r>
          </w:hyperlink>
        </w:p>
        <w:p w14:paraId="4C812B76" w14:textId="47111491" w:rsidR="00621C2C" w:rsidRDefault="00621C2C">
          <w:pPr>
            <w:pStyle w:val="TOC2"/>
            <w:rPr>
              <w:rFonts w:eastAsiaTheme="minorEastAsia"/>
              <w:kern w:val="2"/>
              <w:sz w:val="24"/>
              <w:szCs w:val="24"/>
              <w:lang w:eastAsia="en-AU"/>
              <w14:ligatures w14:val="standardContextual"/>
            </w:rPr>
          </w:pPr>
          <w:hyperlink w:anchor="_Toc180410389" w:history="1">
            <w:r w:rsidRPr="004C34C7">
              <w:rPr>
                <w:rStyle w:val="Hyperlink"/>
              </w:rPr>
              <w:t>3.3.</w:t>
            </w:r>
            <w:r>
              <w:rPr>
                <w:rFonts w:eastAsiaTheme="minorEastAsia"/>
                <w:kern w:val="2"/>
                <w:sz w:val="24"/>
                <w:szCs w:val="24"/>
                <w:lang w:eastAsia="en-AU"/>
                <w14:ligatures w14:val="standardContextual"/>
              </w:rPr>
              <w:tab/>
            </w:r>
            <w:r w:rsidRPr="004C34C7">
              <w:rPr>
                <w:rStyle w:val="Hyperlink"/>
              </w:rPr>
              <w:t>Panel participation</w:t>
            </w:r>
            <w:r>
              <w:rPr>
                <w:webHidden/>
              </w:rPr>
              <w:tab/>
            </w:r>
            <w:r>
              <w:rPr>
                <w:webHidden/>
              </w:rPr>
              <w:fldChar w:fldCharType="begin"/>
            </w:r>
            <w:r>
              <w:rPr>
                <w:webHidden/>
              </w:rPr>
              <w:instrText xml:space="preserve"> PAGEREF _Toc180410389 \h </w:instrText>
            </w:r>
            <w:r>
              <w:rPr>
                <w:webHidden/>
              </w:rPr>
            </w:r>
            <w:r>
              <w:rPr>
                <w:webHidden/>
              </w:rPr>
              <w:fldChar w:fldCharType="separate"/>
            </w:r>
            <w:r>
              <w:rPr>
                <w:webHidden/>
              </w:rPr>
              <w:t>14</w:t>
            </w:r>
            <w:r>
              <w:rPr>
                <w:webHidden/>
              </w:rPr>
              <w:fldChar w:fldCharType="end"/>
            </w:r>
          </w:hyperlink>
        </w:p>
        <w:p w14:paraId="126D2889" w14:textId="6CCF6949" w:rsidR="00621C2C" w:rsidRDefault="00621C2C">
          <w:pPr>
            <w:pStyle w:val="TOC1"/>
            <w:rPr>
              <w:rFonts w:eastAsiaTheme="minorEastAsia"/>
              <w:kern w:val="2"/>
              <w:sz w:val="24"/>
              <w:szCs w:val="24"/>
              <w:lang w:eastAsia="en-AU"/>
              <w14:ligatures w14:val="standardContextual"/>
            </w:rPr>
          </w:pPr>
          <w:hyperlink w:anchor="_Toc180410390" w:history="1">
            <w:r w:rsidRPr="004C34C7">
              <w:rPr>
                <w:rStyle w:val="Hyperlink"/>
              </w:rPr>
              <w:t>4.</w:t>
            </w:r>
            <w:r>
              <w:rPr>
                <w:rFonts w:eastAsiaTheme="minorEastAsia"/>
                <w:kern w:val="2"/>
                <w:sz w:val="24"/>
                <w:szCs w:val="24"/>
                <w:lang w:eastAsia="en-AU"/>
                <w14:ligatures w14:val="standardContextual"/>
              </w:rPr>
              <w:tab/>
            </w:r>
            <w:r w:rsidRPr="004C34C7">
              <w:rPr>
                <w:rStyle w:val="Hyperlink"/>
              </w:rPr>
              <w:t>Panel outputs</w:t>
            </w:r>
            <w:r>
              <w:rPr>
                <w:webHidden/>
              </w:rPr>
              <w:tab/>
            </w:r>
            <w:r>
              <w:rPr>
                <w:webHidden/>
              </w:rPr>
              <w:fldChar w:fldCharType="begin"/>
            </w:r>
            <w:r>
              <w:rPr>
                <w:webHidden/>
              </w:rPr>
              <w:instrText xml:space="preserve"> PAGEREF _Toc180410390 \h </w:instrText>
            </w:r>
            <w:r>
              <w:rPr>
                <w:webHidden/>
              </w:rPr>
            </w:r>
            <w:r>
              <w:rPr>
                <w:webHidden/>
              </w:rPr>
              <w:fldChar w:fldCharType="separate"/>
            </w:r>
            <w:r>
              <w:rPr>
                <w:webHidden/>
              </w:rPr>
              <w:t>17</w:t>
            </w:r>
            <w:r>
              <w:rPr>
                <w:webHidden/>
              </w:rPr>
              <w:fldChar w:fldCharType="end"/>
            </w:r>
          </w:hyperlink>
        </w:p>
        <w:p w14:paraId="00B8BB02" w14:textId="50336ECD" w:rsidR="00621C2C" w:rsidRDefault="00621C2C">
          <w:pPr>
            <w:pStyle w:val="TOC2"/>
            <w:rPr>
              <w:rFonts w:eastAsiaTheme="minorEastAsia"/>
              <w:kern w:val="2"/>
              <w:sz w:val="24"/>
              <w:szCs w:val="24"/>
              <w:lang w:eastAsia="en-AU"/>
              <w14:ligatures w14:val="standardContextual"/>
            </w:rPr>
          </w:pPr>
          <w:hyperlink w:anchor="_Toc180410391" w:history="1">
            <w:r w:rsidRPr="004C34C7">
              <w:rPr>
                <w:rStyle w:val="Hyperlink"/>
                <w:lang w:val="en-US"/>
              </w:rPr>
              <w:t>4.1.</w:t>
            </w:r>
            <w:r>
              <w:rPr>
                <w:rFonts w:eastAsiaTheme="minorEastAsia"/>
                <w:kern w:val="2"/>
                <w:sz w:val="24"/>
                <w:szCs w:val="24"/>
                <w:lang w:eastAsia="en-AU"/>
                <w14:ligatures w14:val="standardContextual"/>
              </w:rPr>
              <w:tab/>
            </w:r>
            <w:r w:rsidRPr="004C34C7">
              <w:rPr>
                <w:rStyle w:val="Hyperlink"/>
                <w:lang w:val="en-US"/>
              </w:rPr>
              <w:t>Panel’s principles</w:t>
            </w:r>
            <w:r>
              <w:rPr>
                <w:webHidden/>
              </w:rPr>
              <w:tab/>
            </w:r>
            <w:r>
              <w:rPr>
                <w:webHidden/>
              </w:rPr>
              <w:fldChar w:fldCharType="begin"/>
            </w:r>
            <w:r>
              <w:rPr>
                <w:webHidden/>
              </w:rPr>
              <w:instrText xml:space="preserve"> PAGEREF _Toc180410391 \h </w:instrText>
            </w:r>
            <w:r>
              <w:rPr>
                <w:webHidden/>
              </w:rPr>
            </w:r>
            <w:r>
              <w:rPr>
                <w:webHidden/>
              </w:rPr>
              <w:fldChar w:fldCharType="separate"/>
            </w:r>
            <w:r>
              <w:rPr>
                <w:webHidden/>
              </w:rPr>
              <w:t>17</w:t>
            </w:r>
            <w:r>
              <w:rPr>
                <w:webHidden/>
              </w:rPr>
              <w:fldChar w:fldCharType="end"/>
            </w:r>
          </w:hyperlink>
        </w:p>
        <w:p w14:paraId="49EAE7C9" w14:textId="78CFC0CA" w:rsidR="00621C2C" w:rsidRDefault="00621C2C">
          <w:pPr>
            <w:pStyle w:val="TOC2"/>
            <w:rPr>
              <w:rFonts w:eastAsiaTheme="minorEastAsia"/>
              <w:kern w:val="2"/>
              <w:sz w:val="24"/>
              <w:szCs w:val="24"/>
              <w:lang w:eastAsia="en-AU"/>
              <w14:ligatures w14:val="standardContextual"/>
            </w:rPr>
          </w:pPr>
          <w:hyperlink w:anchor="_Toc180410392" w:history="1">
            <w:r w:rsidRPr="004C34C7">
              <w:rPr>
                <w:rStyle w:val="Hyperlink"/>
                <w:lang w:val="en-US"/>
              </w:rPr>
              <w:t>4.2.</w:t>
            </w:r>
            <w:r>
              <w:rPr>
                <w:rFonts w:eastAsiaTheme="minorEastAsia"/>
                <w:kern w:val="2"/>
                <w:sz w:val="24"/>
                <w:szCs w:val="24"/>
                <w:lang w:eastAsia="en-AU"/>
                <w14:ligatures w14:val="standardContextual"/>
              </w:rPr>
              <w:tab/>
            </w:r>
            <w:r w:rsidRPr="004C34C7">
              <w:rPr>
                <w:rStyle w:val="Hyperlink"/>
                <w:lang w:val="en-US"/>
              </w:rPr>
              <w:t>Developing the Panel’s key areas</w:t>
            </w:r>
            <w:r>
              <w:rPr>
                <w:webHidden/>
              </w:rPr>
              <w:tab/>
            </w:r>
            <w:r>
              <w:rPr>
                <w:webHidden/>
              </w:rPr>
              <w:fldChar w:fldCharType="begin"/>
            </w:r>
            <w:r>
              <w:rPr>
                <w:webHidden/>
              </w:rPr>
              <w:instrText xml:space="preserve"> PAGEREF _Toc180410392 \h </w:instrText>
            </w:r>
            <w:r>
              <w:rPr>
                <w:webHidden/>
              </w:rPr>
            </w:r>
            <w:r>
              <w:rPr>
                <w:webHidden/>
              </w:rPr>
              <w:fldChar w:fldCharType="separate"/>
            </w:r>
            <w:r>
              <w:rPr>
                <w:webHidden/>
              </w:rPr>
              <w:t>18</w:t>
            </w:r>
            <w:r>
              <w:rPr>
                <w:webHidden/>
              </w:rPr>
              <w:fldChar w:fldCharType="end"/>
            </w:r>
          </w:hyperlink>
        </w:p>
        <w:p w14:paraId="53CADC5E" w14:textId="28F6CA05" w:rsidR="00621C2C" w:rsidRDefault="00621C2C">
          <w:pPr>
            <w:pStyle w:val="TOC2"/>
            <w:rPr>
              <w:rFonts w:eastAsiaTheme="minorEastAsia"/>
              <w:kern w:val="2"/>
              <w:sz w:val="24"/>
              <w:szCs w:val="24"/>
              <w:lang w:eastAsia="en-AU"/>
              <w14:ligatures w14:val="standardContextual"/>
            </w:rPr>
          </w:pPr>
          <w:hyperlink w:anchor="_Toc180410393" w:history="1">
            <w:r w:rsidRPr="004C34C7">
              <w:rPr>
                <w:rStyle w:val="Hyperlink"/>
                <w:lang w:val="en-US"/>
              </w:rPr>
              <w:t>4.3.</w:t>
            </w:r>
            <w:r>
              <w:rPr>
                <w:rFonts w:eastAsiaTheme="minorEastAsia"/>
                <w:kern w:val="2"/>
                <w:sz w:val="24"/>
                <w:szCs w:val="24"/>
                <w:lang w:eastAsia="en-AU"/>
                <w14:ligatures w14:val="standardContextual"/>
              </w:rPr>
              <w:tab/>
            </w:r>
            <w:r w:rsidRPr="004C34C7">
              <w:rPr>
                <w:rStyle w:val="Hyperlink"/>
                <w:lang w:val="en-US"/>
              </w:rPr>
              <w:t>Developing priorities and outcomes</w:t>
            </w:r>
            <w:r>
              <w:rPr>
                <w:webHidden/>
              </w:rPr>
              <w:tab/>
            </w:r>
            <w:r>
              <w:rPr>
                <w:webHidden/>
              </w:rPr>
              <w:fldChar w:fldCharType="begin"/>
            </w:r>
            <w:r>
              <w:rPr>
                <w:webHidden/>
              </w:rPr>
              <w:instrText xml:space="preserve"> PAGEREF _Toc180410393 \h </w:instrText>
            </w:r>
            <w:r>
              <w:rPr>
                <w:webHidden/>
              </w:rPr>
            </w:r>
            <w:r>
              <w:rPr>
                <w:webHidden/>
              </w:rPr>
              <w:fldChar w:fldCharType="separate"/>
            </w:r>
            <w:r>
              <w:rPr>
                <w:webHidden/>
              </w:rPr>
              <w:t>21</w:t>
            </w:r>
            <w:r>
              <w:rPr>
                <w:webHidden/>
              </w:rPr>
              <w:fldChar w:fldCharType="end"/>
            </w:r>
          </w:hyperlink>
        </w:p>
        <w:p w14:paraId="2874D8FE" w14:textId="192C7D40" w:rsidR="00621C2C" w:rsidRDefault="00621C2C">
          <w:pPr>
            <w:pStyle w:val="TOC2"/>
            <w:rPr>
              <w:rFonts w:eastAsiaTheme="minorEastAsia"/>
              <w:kern w:val="2"/>
              <w:sz w:val="24"/>
              <w:szCs w:val="24"/>
              <w:lang w:eastAsia="en-AU"/>
              <w14:ligatures w14:val="standardContextual"/>
            </w:rPr>
          </w:pPr>
          <w:hyperlink w:anchor="_Toc180410394" w:history="1">
            <w:r w:rsidRPr="004C34C7">
              <w:rPr>
                <w:rStyle w:val="Hyperlink"/>
                <w:lang w:val="en-US"/>
              </w:rPr>
              <w:t>4.4.</w:t>
            </w:r>
            <w:r>
              <w:rPr>
                <w:rFonts w:eastAsiaTheme="minorEastAsia"/>
                <w:kern w:val="2"/>
                <w:sz w:val="24"/>
                <w:szCs w:val="24"/>
                <w:lang w:eastAsia="en-AU"/>
                <w14:ligatures w14:val="standardContextual"/>
              </w:rPr>
              <w:tab/>
            </w:r>
            <w:r w:rsidRPr="004C34C7">
              <w:rPr>
                <w:rStyle w:val="Hyperlink"/>
                <w:lang w:val="en-US"/>
              </w:rPr>
              <w:t>Panel’s key areas, priorities and outcomes</w:t>
            </w:r>
            <w:r>
              <w:rPr>
                <w:webHidden/>
              </w:rPr>
              <w:tab/>
            </w:r>
            <w:r>
              <w:rPr>
                <w:webHidden/>
              </w:rPr>
              <w:fldChar w:fldCharType="begin"/>
            </w:r>
            <w:r>
              <w:rPr>
                <w:webHidden/>
              </w:rPr>
              <w:instrText xml:space="preserve"> PAGEREF _Toc180410394 \h </w:instrText>
            </w:r>
            <w:r>
              <w:rPr>
                <w:webHidden/>
              </w:rPr>
            </w:r>
            <w:r>
              <w:rPr>
                <w:webHidden/>
              </w:rPr>
              <w:fldChar w:fldCharType="separate"/>
            </w:r>
            <w:r>
              <w:rPr>
                <w:webHidden/>
              </w:rPr>
              <w:t>21</w:t>
            </w:r>
            <w:r>
              <w:rPr>
                <w:webHidden/>
              </w:rPr>
              <w:fldChar w:fldCharType="end"/>
            </w:r>
          </w:hyperlink>
        </w:p>
        <w:p w14:paraId="25B54FC2" w14:textId="503B3E37" w:rsidR="00621C2C" w:rsidRDefault="00621C2C">
          <w:pPr>
            <w:pStyle w:val="TOC2"/>
            <w:rPr>
              <w:rFonts w:eastAsiaTheme="minorEastAsia"/>
              <w:kern w:val="2"/>
              <w:sz w:val="24"/>
              <w:szCs w:val="24"/>
              <w:lang w:eastAsia="en-AU"/>
              <w14:ligatures w14:val="standardContextual"/>
            </w:rPr>
          </w:pPr>
          <w:hyperlink w:anchor="_Toc180410395" w:history="1">
            <w:r w:rsidRPr="004C34C7">
              <w:rPr>
                <w:rStyle w:val="Hyperlink"/>
              </w:rPr>
              <w:t>4.5.</w:t>
            </w:r>
            <w:r>
              <w:rPr>
                <w:rFonts w:eastAsiaTheme="minorEastAsia"/>
                <w:kern w:val="2"/>
                <w:sz w:val="24"/>
                <w:szCs w:val="24"/>
                <w:lang w:eastAsia="en-AU"/>
                <w14:ligatures w14:val="standardContextual"/>
              </w:rPr>
              <w:tab/>
            </w:r>
            <w:r w:rsidRPr="004C34C7">
              <w:rPr>
                <w:rStyle w:val="Hyperlink"/>
              </w:rPr>
              <w:t>The Parking Lot</w:t>
            </w:r>
            <w:r>
              <w:rPr>
                <w:webHidden/>
              </w:rPr>
              <w:tab/>
            </w:r>
            <w:r>
              <w:rPr>
                <w:webHidden/>
              </w:rPr>
              <w:fldChar w:fldCharType="begin"/>
            </w:r>
            <w:r>
              <w:rPr>
                <w:webHidden/>
              </w:rPr>
              <w:instrText xml:space="preserve"> PAGEREF _Toc180410395 \h </w:instrText>
            </w:r>
            <w:r>
              <w:rPr>
                <w:webHidden/>
              </w:rPr>
            </w:r>
            <w:r>
              <w:rPr>
                <w:webHidden/>
              </w:rPr>
              <w:fldChar w:fldCharType="separate"/>
            </w:r>
            <w:r>
              <w:rPr>
                <w:webHidden/>
              </w:rPr>
              <w:t>35</w:t>
            </w:r>
            <w:r>
              <w:rPr>
                <w:webHidden/>
              </w:rPr>
              <w:fldChar w:fldCharType="end"/>
            </w:r>
          </w:hyperlink>
        </w:p>
        <w:p w14:paraId="37C183E5" w14:textId="22F1E731" w:rsidR="00621C2C" w:rsidRDefault="00621C2C">
          <w:pPr>
            <w:pStyle w:val="TOC1"/>
            <w:rPr>
              <w:rFonts w:eastAsiaTheme="minorEastAsia"/>
              <w:kern w:val="2"/>
              <w:sz w:val="24"/>
              <w:szCs w:val="24"/>
              <w:lang w:eastAsia="en-AU"/>
              <w14:ligatures w14:val="standardContextual"/>
            </w:rPr>
          </w:pPr>
          <w:hyperlink w:anchor="_Toc180410396" w:history="1">
            <w:r w:rsidRPr="004C34C7">
              <w:rPr>
                <w:rStyle w:val="Hyperlink"/>
              </w:rPr>
              <w:t>5.</w:t>
            </w:r>
            <w:r>
              <w:rPr>
                <w:rFonts w:eastAsiaTheme="minorEastAsia"/>
                <w:kern w:val="2"/>
                <w:sz w:val="24"/>
                <w:szCs w:val="24"/>
                <w:lang w:eastAsia="en-AU"/>
                <w14:ligatures w14:val="standardContextual"/>
              </w:rPr>
              <w:tab/>
            </w:r>
            <w:r w:rsidRPr="004C34C7">
              <w:rPr>
                <w:rStyle w:val="Hyperlink"/>
              </w:rPr>
              <w:t>Panel evaluation</w:t>
            </w:r>
            <w:r>
              <w:rPr>
                <w:webHidden/>
              </w:rPr>
              <w:tab/>
            </w:r>
            <w:r>
              <w:rPr>
                <w:webHidden/>
              </w:rPr>
              <w:fldChar w:fldCharType="begin"/>
            </w:r>
            <w:r>
              <w:rPr>
                <w:webHidden/>
              </w:rPr>
              <w:instrText xml:space="preserve"> PAGEREF _Toc180410396 \h </w:instrText>
            </w:r>
            <w:r>
              <w:rPr>
                <w:webHidden/>
              </w:rPr>
            </w:r>
            <w:r>
              <w:rPr>
                <w:webHidden/>
              </w:rPr>
              <w:fldChar w:fldCharType="separate"/>
            </w:r>
            <w:r>
              <w:rPr>
                <w:webHidden/>
              </w:rPr>
              <w:t>37</w:t>
            </w:r>
            <w:r>
              <w:rPr>
                <w:webHidden/>
              </w:rPr>
              <w:fldChar w:fldCharType="end"/>
            </w:r>
          </w:hyperlink>
        </w:p>
        <w:p w14:paraId="15EDA76F" w14:textId="498BC8C5" w:rsidR="00621C2C" w:rsidRDefault="00621C2C">
          <w:pPr>
            <w:pStyle w:val="TOC2"/>
            <w:rPr>
              <w:rFonts w:eastAsiaTheme="minorEastAsia"/>
              <w:kern w:val="2"/>
              <w:sz w:val="24"/>
              <w:szCs w:val="24"/>
              <w:lang w:eastAsia="en-AU"/>
              <w14:ligatures w14:val="standardContextual"/>
            </w:rPr>
          </w:pPr>
          <w:hyperlink w:anchor="_Toc180410397" w:history="1">
            <w:r w:rsidRPr="004C34C7">
              <w:rPr>
                <w:rStyle w:val="Hyperlink"/>
              </w:rPr>
              <w:t>5.1.</w:t>
            </w:r>
            <w:r>
              <w:rPr>
                <w:rFonts w:eastAsiaTheme="minorEastAsia"/>
                <w:kern w:val="2"/>
                <w:sz w:val="24"/>
                <w:szCs w:val="24"/>
                <w:lang w:eastAsia="en-AU"/>
                <w14:ligatures w14:val="standardContextual"/>
              </w:rPr>
              <w:tab/>
            </w:r>
            <w:r w:rsidRPr="004C34C7">
              <w:rPr>
                <w:rStyle w:val="Hyperlink"/>
              </w:rPr>
              <w:t>Participant journey</w:t>
            </w:r>
            <w:r>
              <w:rPr>
                <w:webHidden/>
              </w:rPr>
              <w:tab/>
            </w:r>
            <w:r>
              <w:rPr>
                <w:webHidden/>
              </w:rPr>
              <w:fldChar w:fldCharType="begin"/>
            </w:r>
            <w:r>
              <w:rPr>
                <w:webHidden/>
              </w:rPr>
              <w:instrText xml:space="preserve"> PAGEREF _Toc180410397 \h </w:instrText>
            </w:r>
            <w:r>
              <w:rPr>
                <w:webHidden/>
              </w:rPr>
            </w:r>
            <w:r>
              <w:rPr>
                <w:webHidden/>
              </w:rPr>
              <w:fldChar w:fldCharType="separate"/>
            </w:r>
            <w:r>
              <w:rPr>
                <w:webHidden/>
              </w:rPr>
              <w:t>37</w:t>
            </w:r>
            <w:r>
              <w:rPr>
                <w:webHidden/>
              </w:rPr>
              <w:fldChar w:fldCharType="end"/>
            </w:r>
          </w:hyperlink>
        </w:p>
        <w:p w14:paraId="593D0C7D" w14:textId="6C40B82E" w:rsidR="00621C2C" w:rsidRDefault="00621C2C">
          <w:pPr>
            <w:pStyle w:val="TOC2"/>
            <w:rPr>
              <w:rFonts w:eastAsiaTheme="minorEastAsia"/>
              <w:kern w:val="2"/>
              <w:sz w:val="24"/>
              <w:szCs w:val="24"/>
              <w:lang w:eastAsia="en-AU"/>
              <w14:ligatures w14:val="standardContextual"/>
            </w:rPr>
          </w:pPr>
          <w:hyperlink w:anchor="_Toc180410398" w:history="1">
            <w:r w:rsidRPr="004C34C7">
              <w:rPr>
                <w:rStyle w:val="Hyperlink"/>
              </w:rPr>
              <w:t>5.2.</w:t>
            </w:r>
            <w:r>
              <w:rPr>
                <w:rFonts w:eastAsiaTheme="minorEastAsia"/>
                <w:kern w:val="2"/>
                <w:sz w:val="24"/>
                <w:szCs w:val="24"/>
                <w:lang w:eastAsia="en-AU"/>
                <w14:ligatures w14:val="standardContextual"/>
              </w:rPr>
              <w:tab/>
            </w:r>
            <w:r w:rsidRPr="004C34C7">
              <w:rPr>
                <w:rStyle w:val="Hyperlink"/>
              </w:rPr>
              <w:t>Process evaluation</w:t>
            </w:r>
            <w:r>
              <w:rPr>
                <w:webHidden/>
              </w:rPr>
              <w:tab/>
            </w:r>
            <w:r>
              <w:rPr>
                <w:webHidden/>
              </w:rPr>
              <w:fldChar w:fldCharType="begin"/>
            </w:r>
            <w:r>
              <w:rPr>
                <w:webHidden/>
              </w:rPr>
              <w:instrText xml:space="preserve"> PAGEREF _Toc180410398 \h </w:instrText>
            </w:r>
            <w:r>
              <w:rPr>
                <w:webHidden/>
              </w:rPr>
            </w:r>
            <w:r>
              <w:rPr>
                <w:webHidden/>
              </w:rPr>
              <w:fldChar w:fldCharType="separate"/>
            </w:r>
            <w:r>
              <w:rPr>
                <w:webHidden/>
              </w:rPr>
              <w:t>42</w:t>
            </w:r>
            <w:r>
              <w:rPr>
                <w:webHidden/>
              </w:rPr>
              <w:fldChar w:fldCharType="end"/>
            </w:r>
          </w:hyperlink>
        </w:p>
        <w:p w14:paraId="1614F5F9" w14:textId="143F7496" w:rsidR="00621C2C" w:rsidRDefault="00621C2C">
          <w:pPr>
            <w:pStyle w:val="TOC1"/>
            <w:rPr>
              <w:rFonts w:eastAsiaTheme="minorEastAsia"/>
              <w:kern w:val="2"/>
              <w:sz w:val="24"/>
              <w:szCs w:val="24"/>
              <w:lang w:eastAsia="en-AU"/>
              <w14:ligatures w14:val="standardContextual"/>
            </w:rPr>
          </w:pPr>
          <w:hyperlink w:anchor="_Toc180410399" w:history="1">
            <w:r w:rsidRPr="004C34C7">
              <w:rPr>
                <w:rStyle w:val="Hyperlink"/>
              </w:rPr>
              <w:t>6.</w:t>
            </w:r>
            <w:r>
              <w:rPr>
                <w:rFonts w:eastAsiaTheme="minorEastAsia"/>
                <w:kern w:val="2"/>
                <w:sz w:val="24"/>
                <w:szCs w:val="24"/>
                <w:lang w:eastAsia="en-AU"/>
                <w14:ligatures w14:val="standardContextual"/>
              </w:rPr>
              <w:tab/>
            </w:r>
            <w:r w:rsidRPr="004C34C7">
              <w:rPr>
                <w:rStyle w:val="Hyperlink"/>
              </w:rPr>
              <w:t>Appendices</w:t>
            </w:r>
            <w:r>
              <w:rPr>
                <w:webHidden/>
              </w:rPr>
              <w:tab/>
            </w:r>
            <w:r>
              <w:rPr>
                <w:webHidden/>
              </w:rPr>
              <w:fldChar w:fldCharType="begin"/>
            </w:r>
            <w:r>
              <w:rPr>
                <w:webHidden/>
              </w:rPr>
              <w:instrText xml:space="preserve"> PAGEREF _Toc180410399 \h </w:instrText>
            </w:r>
            <w:r>
              <w:rPr>
                <w:webHidden/>
              </w:rPr>
            </w:r>
            <w:r>
              <w:rPr>
                <w:webHidden/>
              </w:rPr>
              <w:fldChar w:fldCharType="separate"/>
            </w:r>
            <w:r>
              <w:rPr>
                <w:webHidden/>
              </w:rPr>
              <w:t>44</w:t>
            </w:r>
            <w:r>
              <w:rPr>
                <w:webHidden/>
              </w:rPr>
              <w:fldChar w:fldCharType="end"/>
            </w:r>
          </w:hyperlink>
        </w:p>
        <w:p w14:paraId="5561BE44" w14:textId="3D2D0DC6" w:rsidR="00453C02" w:rsidRDefault="00453C02">
          <w:r>
            <w:rPr>
              <w:sz w:val="24"/>
            </w:rPr>
            <w:fldChar w:fldCharType="end"/>
          </w:r>
        </w:p>
      </w:sdtContent>
    </w:sdt>
    <w:p w14:paraId="3B4023F0" w14:textId="77777777" w:rsidR="00565FFA" w:rsidRDefault="00565FFA" w:rsidP="00CD1FA4">
      <w:pPr>
        <w:pStyle w:val="Heading1"/>
        <w:sectPr w:rsidR="00565FFA" w:rsidSect="00185A47">
          <w:headerReference w:type="even" r:id="rId20"/>
          <w:headerReference w:type="default" r:id="rId21"/>
          <w:footerReference w:type="even" r:id="rId22"/>
          <w:footerReference w:type="default" r:id="rId23"/>
          <w:headerReference w:type="first" r:id="rId24"/>
          <w:footerReference w:type="first" r:id="rId25"/>
          <w:pgSz w:w="11906" w:h="16838"/>
          <w:pgMar w:top="567" w:right="567" w:bottom="567" w:left="567" w:header="709" w:footer="567" w:gutter="0"/>
          <w:pgNumType w:start="0"/>
          <w:cols w:space="708"/>
          <w:titlePg/>
          <w:docGrid w:linePitch="360"/>
        </w:sectPr>
      </w:pPr>
    </w:p>
    <w:p w14:paraId="08C3769F" w14:textId="717CA783" w:rsidR="00453C02" w:rsidRDefault="00390802" w:rsidP="00CD1FA4">
      <w:pPr>
        <w:pStyle w:val="Heading1"/>
      </w:pPr>
      <w:bookmarkStart w:id="0" w:name="_Toc180410378"/>
      <w:r>
        <w:t>Introduction</w:t>
      </w:r>
      <w:bookmarkEnd w:id="0"/>
    </w:p>
    <w:p w14:paraId="7B7841B2" w14:textId="32BB75C1" w:rsidR="006C1F25" w:rsidRPr="00F55E5D" w:rsidRDefault="00390802" w:rsidP="006C1F25">
      <w:pPr>
        <w:pStyle w:val="Heading2"/>
      </w:pPr>
      <w:bookmarkStart w:id="1" w:name="_Toc180410379"/>
      <w:r>
        <w:t>Purpose of the report</w:t>
      </w:r>
      <w:bookmarkEnd w:id="1"/>
    </w:p>
    <w:p w14:paraId="7FBF1EAE" w14:textId="514903E9" w:rsidR="00D506F4" w:rsidRDefault="00D506F4" w:rsidP="00D506F4">
      <w:r>
        <w:t>This report</w:t>
      </w:r>
      <w:r w:rsidDel="00F87D20">
        <w:t xml:space="preserve"> </w:t>
      </w:r>
      <w:r>
        <w:t xml:space="preserve">details the deliberative engagement process undertaken to inform the development of </w:t>
      </w:r>
      <w:r w:rsidR="00635850">
        <w:t xml:space="preserve">the </w:t>
      </w:r>
      <w:r w:rsidR="0007323F">
        <w:t>City of Greater Geelong</w:t>
      </w:r>
      <w:r w:rsidR="00F058D9">
        <w:t>’s</w:t>
      </w:r>
      <w:r w:rsidR="0007323F">
        <w:t xml:space="preserve"> </w:t>
      </w:r>
      <w:r w:rsidR="00635850">
        <w:t xml:space="preserve">integrated </w:t>
      </w:r>
      <w:r>
        <w:t xml:space="preserve">Council </w:t>
      </w:r>
      <w:r w:rsidR="00F02BA1">
        <w:t xml:space="preserve">Plan </w:t>
      </w:r>
      <w:r>
        <w:t xml:space="preserve">and </w:t>
      </w:r>
      <w:r w:rsidR="00326497">
        <w:t xml:space="preserve">Public </w:t>
      </w:r>
      <w:r>
        <w:t xml:space="preserve">Health </w:t>
      </w:r>
      <w:r w:rsidR="00691936">
        <w:t>&amp;</w:t>
      </w:r>
      <w:r>
        <w:t xml:space="preserve"> Wellbeing Plan 2025-2029 (the </w:t>
      </w:r>
      <w:r w:rsidR="004E1F39">
        <w:t xml:space="preserve">integrated Council </w:t>
      </w:r>
      <w:r>
        <w:t xml:space="preserve">Plan). The findings will also support the development of </w:t>
      </w:r>
      <w:r w:rsidR="00060287">
        <w:t xml:space="preserve">Council’s major long-term plans for 2025-29, including: </w:t>
      </w:r>
    </w:p>
    <w:p w14:paraId="40143AC3" w14:textId="698239BD" w:rsidR="00060287" w:rsidRDefault="00177A85" w:rsidP="00F058D9">
      <w:pPr>
        <w:pStyle w:val="ListParagraph"/>
        <w:numPr>
          <w:ilvl w:val="0"/>
          <w:numId w:val="13"/>
        </w:numPr>
      </w:pPr>
      <w:r>
        <w:t>2025-35 Financial Plan (including Revenue and Rating Plan)</w:t>
      </w:r>
    </w:p>
    <w:p w14:paraId="1DE71881" w14:textId="023BC0FF" w:rsidR="00177A85" w:rsidRDefault="00177A85" w:rsidP="00F058D9">
      <w:pPr>
        <w:pStyle w:val="ListParagraph"/>
        <w:numPr>
          <w:ilvl w:val="0"/>
          <w:numId w:val="13"/>
        </w:numPr>
      </w:pPr>
      <w:r>
        <w:t xml:space="preserve">2025-35 Asset Management Plan </w:t>
      </w:r>
    </w:p>
    <w:p w14:paraId="2960476D" w14:textId="6BD6B8B5" w:rsidR="00177A85" w:rsidRDefault="00177A85" w:rsidP="00F058D9">
      <w:pPr>
        <w:pStyle w:val="ListParagraph"/>
        <w:numPr>
          <w:ilvl w:val="0"/>
          <w:numId w:val="13"/>
        </w:numPr>
      </w:pPr>
      <w:r>
        <w:t>2025-</w:t>
      </w:r>
      <w:r w:rsidR="00F54485">
        <w:t xml:space="preserve">26 Annual Budget. </w:t>
      </w:r>
    </w:p>
    <w:p w14:paraId="6208F97D" w14:textId="41422087" w:rsidR="00D506F4" w:rsidRPr="00E408F2" w:rsidRDefault="00D506F4" w:rsidP="00D506F4">
      <w:r>
        <w:t>The contents of this report capture the</w:t>
      </w:r>
      <w:r w:rsidR="0007323F">
        <w:t xml:space="preserve"> process and</w:t>
      </w:r>
      <w:r>
        <w:t xml:space="preserve"> outputs of the deliberative engagement</w:t>
      </w:r>
      <w:r w:rsidR="00443ED1">
        <w:t xml:space="preserve"> Community Panel (Panel).</w:t>
      </w:r>
      <w:r>
        <w:t xml:space="preserve"> </w:t>
      </w:r>
      <w:r w:rsidRPr="00EB2D55">
        <w:t xml:space="preserve">The views presented are those of the Panel members that participated in the process, and do not necessarily represent views held by </w:t>
      </w:r>
      <w:r w:rsidR="00635850" w:rsidRPr="00EB2D55">
        <w:t xml:space="preserve">The </w:t>
      </w:r>
      <w:r w:rsidR="007F7E04" w:rsidRPr="00EB2D55">
        <w:t>City of Greater Geelong Council (</w:t>
      </w:r>
      <w:r w:rsidR="006657C3">
        <w:t>the City</w:t>
      </w:r>
      <w:r w:rsidR="007F7E04" w:rsidRPr="00EB2D55">
        <w:t>)</w:t>
      </w:r>
      <w:r w:rsidRPr="00EB2D55">
        <w:t>. While consensus building was part of the deliberative process, the report notes where individual Panel members provided feedback and comments.</w:t>
      </w:r>
      <w:r>
        <w:t xml:space="preserve"> </w:t>
      </w:r>
    </w:p>
    <w:p w14:paraId="69E7E167" w14:textId="49A00F41" w:rsidR="00D506F4" w:rsidRDefault="008A3DEC" w:rsidP="006C1F25">
      <w:r>
        <w:t xml:space="preserve">The report has been prepared by </w:t>
      </w:r>
      <w:r w:rsidRPr="00C54447">
        <w:t>Capire Consulting Group (Capire)</w:t>
      </w:r>
      <w:r w:rsidR="007F4A91">
        <w:t xml:space="preserve"> who were </w:t>
      </w:r>
      <w:r w:rsidR="007F4A91" w:rsidRPr="00C54447">
        <w:t xml:space="preserve">engaged </w:t>
      </w:r>
      <w:r w:rsidR="007F4A91">
        <w:t xml:space="preserve">by </w:t>
      </w:r>
      <w:r w:rsidR="006657C3">
        <w:t xml:space="preserve">the City </w:t>
      </w:r>
      <w:r w:rsidR="007F4A91" w:rsidRPr="00C54447">
        <w:t>to</w:t>
      </w:r>
      <w:r w:rsidR="00354417">
        <w:t xml:space="preserve"> independently</w:t>
      </w:r>
      <w:r w:rsidR="007F4A91" w:rsidRPr="00C54447">
        <w:t xml:space="preserve"> design, deliver and report on the deliberative</w:t>
      </w:r>
      <w:r w:rsidR="00616F95">
        <w:t xml:space="preserve"> engagement</w:t>
      </w:r>
      <w:r w:rsidR="007F4A91" w:rsidRPr="00C54447">
        <w:t xml:space="preserve"> </w:t>
      </w:r>
      <w:r w:rsidR="00616F95">
        <w:t>process.</w:t>
      </w:r>
    </w:p>
    <w:p w14:paraId="54836F8F" w14:textId="786DB770" w:rsidR="00390802" w:rsidRDefault="00ED2549" w:rsidP="00390802">
      <w:pPr>
        <w:pStyle w:val="Heading2"/>
      </w:pPr>
      <w:bookmarkStart w:id="2" w:name="_Toc180410380"/>
      <w:r>
        <w:t>Project b</w:t>
      </w:r>
      <w:r w:rsidR="00390802">
        <w:t>ackground</w:t>
      </w:r>
      <w:bookmarkEnd w:id="2"/>
    </w:p>
    <w:p w14:paraId="4A8FDE83" w14:textId="411361DD" w:rsidR="00AB4452" w:rsidRDefault="00AB4452" w:rsidP="00AB4452">
      <w:pPr>
        <w:spacing w:line="276" w:lineRule="auto"/>
      </w:pPr>
      <w:r w:rsidRPr="00C54447">
        <w:t xml:space="preserve">Under the Local Government Act 2020, local government areas must adopt or review a Vision with a minimum lifespan of 10 years and develop a four-year Council Plan based on its deliberative engagement practices. </w:t>
      </w:r>
    </w:p>
    <w:p w14:paraId="00537C0C" w14:textId="1C75FFBD" w:rsidR="00343A7B" w:rsidRDefault="006657C3" w:rsidP="00343A7B">
      <w:pPr>
        <w:spacing w:line="276" w:lineRule="auto"/>
      </w:pPr>
      <w:r>
        <w:t>The City</w:t>
      </w:r>
      <w:r w:rsidRPr="00C54447">
        <w:t xml:space="preserve"> </w:t>
      </w:r>
      <w:r w:rsidR="00343A7B">
        <w:t>has</w:t>
      </w:r>
      <w:r w:rsidR="00343A7B" w:rsidRPr="00C54447">
        <w:t xml:space="preserve"> </w:t>
      </w:r>
      <w:r w:rsidR="007E5173">
        <w:t>undertaken</w:t>
      </w:r>
      <w:r w:rsidR="00343A7B" w:rsidRPr="00C54447">
        <w:t xml:space="preserve"> </w:t>
      </w:r>
      <w:r w:rsidR="00343A7B">
        <w:t>both a broad engagement program (not included in this report) and a</w:t>
      </w:r>
      <w:r w:rsidR="00343A7B" w:rsidRPr="00C54447">
        <w:t xml:space="preserve"> deliberative engagement pro</w:t>
      </w:r>
      <w:r w:rsidR="00343A7B">
        <w:t xml:space="preserve">cess </w:t>
      </w:r>
      <w:r w:rsidR="00343A7B" w:rsidRPr="00C54447">
        <w:t xml:space="preserve">to </w:t>
      </w:r>
      <w:r w:rsidR="00883B07" w:rsidRPr="00C54447">
        <w:t>understand current community aspirations</w:t>
      </w:r>
      <w:r w:rsidR="00883B07">
        <w:t xml:space="preserve">, </w:t>
      </w:r>
      <w:r w:rsidR="008F1312">
        <w:t>to</w:t>
      </w:r>
      <w:r w:rsidR="00883B07">
        <w:t xml:space="preserve"> </w:t>
      </w:r>
      <w:r w:rsidR="00343A7B" w:rsidRPr="00C54447">
        <w:t xml:space="preserve">inform </w:t>
      </w:r>
      <w:r w:rsidR="002D6313">
        <w:t xml:space="preserve">a </w:t>
      </w:r>
      <w:r w:rsidR="00343A7B" w:rsidRPr="00C54447">
        <w:t xml:space="preserve">refresh of its </w:t>
      </w:r>
      <w:r w:rsidR="00AB37B9" w:rsidRPr="00C54447">
        <w:t>30-year Community Vision</w:t>
      </w:r>
      <w:r w:rsidR="00F54F01">
        <w:t xml:space="preserve"> (see </w:t>
      </w:r>
      <w:r w:rsidR="00E4712E">
        <w:t>F</w:t>
      </w:r>
      <w:r w:rsidR="00F54F01">
        <w:t xml:space="preserve">igure 1) </w:t>
      </w:r>
      <w:r w:rsidR="00343A7B" w:rsidRPr="00C54447">
        <w:t>and</w:t>
      </w:r>
      <w:r w:rsidR="00F54F01">
        <w:t xml:space="preserve"> the</w:t>
      </w:r>
      <w:r w:rsidR="00343A7B" w:rsidRPr="00C54447">
        <w:t xml:space="preserve"> development of its </w:t>
      </w:r>
      <w:r w:rsidR="00343A7B">
        <w:t xml:space="preserve">integrated Council Plan. Currently </w:t>
      </w:r>
      <w:r w:rsidR="00343A7B" w:rsidRPr="00C54447">
        <w:t>named ‘</w:t>
      </w:r>
      <w:r w:rsidR="00343A7B" w:rsidRPr="00F72903">
        <w:rPr>
          <w:i/>
          <w:iCs/>
        </w:rPr>
        <w:t>Our Community Plan’</w:t>
      </w:r>
      <w:r w:rsidR="00343A7B" w:rsidRPr="00C54447">
        <w:t>,</w:t>
      </w:r>
      <w:r w:rsidR="00A258BF">
        <w:t xml:space="preserve"> this strategy</w:t>
      </w:r>
      <w:r w:rsidR="00343A7B" w:rsidRPr="00C54447">
        <w:t xml:space="preserve"> is set by Council to outline how it will work towards </w:t>
      </w:r>
      <w:r w:rsidR="00AB37B9">
        <w:t xml:space="preserve">the </w:t>
      </w:r>
      <w:r w:rsidR="00744C66">
        <w:t xml:space="preserve">Community Vision. The integrated Council Plan </w:t>
      </w:r>
      <w:r w:rsidR="00343A7B" w:rsidRPr="00C54447">
        <w:t>represents the commitment of the Council of the day and guides which activities to focus its resources to ensure the social, economic and environmental sustainability of the region during the period of the plan</w:t>
      </w:r>
      <w:r w:rsidR="00657A5E">
        <w:t xml:space="preserve">. </w:t>
      </w:r>
    </w:p>
    <w:p w14:paraId="5230ABEF" w14:textId="76338C30" w:rsidR="00E6254D" w:rsidRPr="00C54447" w:rsidRDefault="00E6254D" w:rsidP="00E6254D">
      <w:pPr>
        <w:spacing w:line="276" w:lineRule="auto"/>
      </w:pPr>
      <w:r>
        <w:t xml:space="preserve">The </w:t>
      </w:r>
      <w:r w:rsidR="007A58F9">
        <w:t>P</w:t>
      </w:r>
      <w:r>
        <w:t xml:space="preserve">anel’s guidance and recommendations will help Council focus on </w:t>
      </w:r>
      <w:r w:rsidRPr="00C54447">
        <w:t>what is important to community, including health and wellbeing priorities, for the next four-years.</w:t>
      </w:r>
    </w:p>
    <w:p w14:paraId="207AC1BE" w14:textId="77777777" w:rsidR="003F0E27" w:rsidRDefault="003F0E27" w:rsidP="00AB4452"/>
    <w:p w14:paraId="60DBE699" w14:textId="77777777" w:rsidR="003F0E27" w:rsidRDefault="003F0E27" w:rsidP="00AB4452"/>
    <w:p w14:paraId="0B5E50B7" w14:textId="77777777" w:rsidR="003F0E27" w:rsidRDefault="003F0E27" w:rsidP="00AB4452"/>
    <w:p w14:paraId="75B5E121" w14:textId="77777777" w:rsidR="003F0E27" w:rsidRDefault="003F0E27" w:rsidP="00AB4452"/>
    <w:p w14:paraId="6C792DB6" w14:textId="77777777" w:rsidR="003F0E27" w:rsidRDefault="003F0E27" w:rsidP="00AB4452"/>
    <w:p w14:paraId="269709BA" w14:textId="77777777" w:rsidR="003F0E27" w:rsidRDefault="003F0E27" w:rsidP="00AB4452"/>
    <w:p w14:paraId="1C6401E3" w14:textId="4F8019F6" w:rsidR="003F0A73" w:rsidRDefault="00D926CB" w:rsidP="00AB4452">
      <w:r>
        <w:rPr>
          <w:noProof/>
        </w:rPr>
        <mc:AlternateContent>
          <mc:Choice Requires="wps">
            <w:drawing>
              <wp:anchor distT="0" distB="0" distL="114300" distR="114300" simplePos="0" relativeHeight="251658249" behindDoc="0" locked="0" layoutInCell="1" allowOverlap="1" wp14:anchorId="0070DB7F" wp14:editId="26983C8C">
                <wp:simplePos x="0" y="0"/>
                <wp:positionH relativeFrom="column">
                  <wp:posOffset>224155</wp:posOffset>
                </wp:positionH>
                <wp:positionV relativeFrom="paragraph">
                  <wp:posOffset>789940</wp:posOffset>
                </wp:positionV>
                <wp:extent cx="6283325" cy="457200"/>
                <wp:effectExtent l="0" t="0" r="3175" b="0"/>
                <wp:wrapSquare wrapText="bothSides"/>
                <wp:docPr id="2138728189" name="Text Box 1"/>
                <wp:cNvGraphicFramePr/>
                <a:graphic xmlns:a="http://schemas.openxmlformats.org/drawingml/2006/main">
                  <a:graphicData uri="http://schemas.microsoft.com/office/word/2010/wordprocessingShape">
                    <wps:wsp>
                      <wps:cNvSpPr txBox="1"/>
                      <wps:spPr>
                        <a:xfrm>
                          <a:off x="0" y="0"/>
                          <a:ext cx="6283325" cy="457200"/>
                        </a:xfrm>
                        <a:prstGeom prst="rect">
                          <a:avLst/>
                        </a:prstGeom>
                        <a:solidFill>
                          <a:prstClr val="white"/>
                        </a:solidFill>
                        <a:ln>
                          <a:noFill/>
                        </a:ln>
                      </wps:spPr>
                      <wps:txbx>
                        <w:txbxContent>
                          <w:p w14:paraId="7403C3EC" w14:textId="28CA8749" w:rsidR="00D926CB" w:rsidRPr="00F37257" w:rsidRDefault="00D926CB" w:rsidP="00D926CB">
                            <w:pPr>
                              <w:pStyle w:val="Caption"/>
                              <w:rPr>
                                <w:sz w:val="20"/>
                              </w:rPr>
                            </w:pPr>
                            <w:r>
                              <w:t xml:space="preserve">Figure </w:t>
                            </w:r>
                            <w:r>
                              <w:fldChar w:fldCharType="begin"/>
                            </w:r>
                            <w:r>
                              <w:instrText xml:space="preserve"> SEQ Figure \* ARABIC </w:instrText>
                            </w:r>
                            <w:r>
                              <w:fldChar w:fldCharType="separate"/>
                            </w:r>
                            <w:r w:rsidR="00F14C0F">
                              <w:t>1</w:t>
                            </w:r>
                            <w:r>
                              <w:fldChar w:fldCharType="end"/>
                            </w:r>
                            <w:r>
                              <w:t>. Geelong Community Vision diagram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070DB7F" id="Text Box 1" o:spid="_x0000_s1031" type="#_x0000_t202" style="position:absolute;margin-left:17.65pt;margin-top:62.2pt;width:494.75pt;height:36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" stroked="f">
                <v:textbox inset="0,0,0,0">
                  <w:txbxContent>
                    <w:p w14:paraId="7403C3EC" w14:textId="28CA8749" w:rsidR="00D926CB" w:rsidRPr="00F37257" w:rsidRDefault="00D926CB" w:rsidP="00D926CB">
                      <w:pPr>
                        <w:pStyle w:val="Caption"/>
                        <w:rPr>
                          <w:sz w:val="20"/>
                        </w:rPr>
                      </w:pPr>
                      <w:r>
                        <w:t xml:space="preserve">Figure </w:t>
                      </w:r>
                      <w:r>
                        <w:fldChar w:fldCharType="begin"/>
                      </w:r>
                      <w:r>
                        <w:instrText xml:space="preserve"> SEQ Figure \* ARABIC </w:instrText>
                      </w:r>
                      <w:r>
                        <w:fldChar w:fldCharType="separate"/>
                      </w:r>
                      <w:r w:rsidR="00F14C0F">
                        <w:t>1</w:t>
                      </w:r>
                      <w:r>
                        <w:fldChar w:fldCharType="end"/>
                      </w:r>
                      <w:r>
                        <w:t>. Geelong Community Vision diagram</w:t>
                      </w:r>
                    </w:p>
                  </w:txbxContent>
                </v:textbox>
                <w10:wrap type="square"/>
              </v:shape>
            </w:pict>
          </mc:Fallback>
        </mc:AlternateContent>
      </w:r>
      <w:r w:rsidR="00C43586">
        <w:rPr>
          <w:noProof/>
        </w:rPr>
        <w:drawing>
          <wp:anchor distT="0" distB="0" distL="114300" distR="114300" simplePos="0" relativeHeight="251658246" behindDoc="1" locked="0" layoutInCell="1" allowOverlap="1" wp14:anchorId="76445F81" wp14:editId="1F6CE249">
            <wp:simplePos x="0" y="0"/>
            <wp:positionH relativeFrom="margin">
              <wp:posOffset>224155</wp:posOffset>
            </wp:positionH>
            <wp:positionV relativeFrom="paragraph">
              <wp:posOffset>1247140</wp:posOffset>
            </wp:positionV>
            <wp:extent cx="6283325" cy="6762115"/>
            <wp:effectExtent l="0" t="0" r="3175" b="635"/>
            <wp:wrapSquare wrapText="bothSides"/>
            <wp:docPr id="125150699" name="Picture 1" descr="A diagram of a community elem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50699" name="Picture 1" descr="A diagram of a community elements&#10;&#10;Description automatically generated"/>
                    <pic:cNvPicPr/>
                  </pic:nvPicPr>
                  <pic:blipFill rotWithShape="1">
                    <a:blip r:embed="rId26">
                      <a:extLst>
                        <a:ext uri="{28A0092B-C50C-407E-A947-70E740481C1C}">
                          <a14:useLocalDpi xmlns:a14="http://schemas.microsoft.com/office/drawing/2010/main" val="0"/>
                        </a:ext>
                      </a:extLst>
                    </a:blip>
                    <a:srcRect t="690"/>
                    <a:stretch/>
                  </pic:blipFill>
                  <pic:spPr bwMode="auto">
                    <a:xfrm>
                      <a:off x="0" y="0"/>
                      <a:ext cx="6283325" cy="6762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A243F1" w14:textId="06FA4311" w:rsidR="003F0E27" w:rsidRPr="003F0E27" w:rsidRDefault="003F0E27" w:rsidP="003F0E27"/>
    <w:p w14:paraId="0FB03E9A" w14:textId="77777777" w:rsidR="003F0E27" w:rsidRPr="003F0E27" w:rsidRDefault="003F0E27" w:rsidP="003F0E27"/>
    <w:p w14:paraId="7662CA33" w14:textId="77777777" w:rsidR="003F0E27" w:rsidRPr="003F0E27" w:rsidRDefault="003F0E27" w:rsidP="003F0E27"/>
    <w:p w14:paraId="17F5A53D" w14:textId="719C2354" w:rsidR="003F0E27" w:rsidRPr="003F0E27" w:rsidRDefault="003F0E27" w:rsidP="003F0E27"/>
    <w:p w14:paraId="77DE6DAA" w14:textId="5FAB73CC" w:rsidR="003F0E27" w:rsidRPr="003F0E27" w:rsidRDefault="003F0E27" w:rsidP="003F0E27">
      <w:r>
        <w:rPr>
          <w:noProof/>
        </w:rPr>
        <mc:AlternateContent>
          <mc:Choice Requires="wps">
            <w:drawing>
              <wp:anchor distT="45720" distB="45720" distL="114300" distR="114300" simplePos="0" relativeHeight="251658248" behindDoc="0" locked="0" layoutInCell="1" allowOverlap="1" wp14:anchorId="2F2EA805" wp14:editId="290EC5C7">
                <wp:simplePos x="0" y="0"/>
                <wp:positionH relativeFrom="column">
                  <wp:posOffset>0</wp:posOffset>
                </wp:positionH>
                <wp:positionV relativeFrom="paragraph">
                  <wp:posOffset>7020560</wp:posOffset>
                </wp:positionV>
                <wp:extent cx="2790825" cy="309880"/>
                <wp:effectExtent l="0" t="0" r="9525" b="0"/>
                <wp:wrapSquare wrapText="bothSides"/>
                <wp:docPr id="692196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309880"/>
                        </a:xfrm>
                        <a:prstGeom prst="rect">
                          <a:avLst/>
                        </a:prstGeom>
                        <a:solidFill>
                          <a:srgbClr val="FFFFFF"/>
                        </a:solidFill>
                        <a:ln w="9525">
                          <a:noFill/>
                          <a:miter lim="800000"/>
                          <a:headEnd/>
                          <a:tailEnd/>
                        </a:ln>
                      </wps:spPr>
                      <wps:txbx>
                        <w:txbxContent>
                          <w:p w14:paraId="521B2056" w14:textId="77777777" w:rsidR="003F0E27" w:rsidRDefault="003F0E27" w:rsidP="003F0E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EA805" id="_x0000_s1032" type="#_x0000_t202" style="position:absolute;margin-left:0;margin-top:552.8pt;width:219.75pt;height:24.4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" stroked="f">
                <v:textbox>
                  <w:txbxContent>
                    <w:p w14:paraId="521B2056" w14:textId="77777777" w:rsidR="003F0E27" w:rsidRDefault="003F0E27" w:rsidP="003F0E27"/>
                  </w:txbxContent>
                </v:textbox>
                <w10:wrap type="square"/>
              </v:shape>
            </w:pict>
          </mc:Fallback>
        </mc:AlternateContent>
      </w:r>
    </w:p>
    <w:p w14:paraId="557A9652" w14:textId="08487B36" w:rsidR="003F0E27" w:rsidRPr="003F0E27" w:rsidRDefault="003F0E27" w:rsidP="003F0E27"/>
    <w:p w14:paraId="3AAC5EAA" w14:textId="77777777" w:rsidR="003F0E27" w:rsidRPr="003F0E27" w:rsidRDefault="003F0E27" w:rsidP="003F0E27"/>
    <w:p w14:paraId="1B6BA7C9" w14:textId="77777777" w:rsidR="003F0E27" w:rsidRPr="003F0E27" w:rsidRDefault="003F0E27" w:rsidP="003F0E27"/>
    <w:p w14:paraId="08125D50" w14:textId="7A4EC78F" w:rsidR="007B63BE" w:rsidRDefault="007B63BE" w:rsidP="007B63BE">
      <w:pPr>
        <w:pStyle w:val="Heading1"/>
      </w:pPr>
      <w:bookmarkStart w:id="3" w:name="_Toc180410381"/>
      <w:r>
        <w:t>Program overview</w:t>
      </w:r>
      <w:bookmarkEnd w:id="3"/>
    </w:p>
    <w:p w14:paraId="3D1B1A00" w14:textId="206118FD" w:rsidR="007B63BE" w:rsidRDefault="007B63BE" w:rsidP="007B63BE">
      <w:pPr>
        <w:pStyle w:val="Heading2"/>
      </w:pPr>
      <w:bookmarkStart w:id="4" w:name="_Toc180410382"/>
      <w:r>
        <w:t xml:space="preserve">Purpose and </w:t>
      </w:r>
      <w:r w:rsidR="00F14028">
        <w:t>o</w:t>
      </w:r>
      <w:r w:rsidR="008F56C0">
        <w:t>bjectives</w:t>
      </w:r>
      <w:r>
        <w:t xml:space="preserve"> of the Panel</w:t>
      </w:r>
      <w:bookmarkEnd w:id="4"/>
    </w:p>
    <w:p w14:paraId="48D846A5" w14:textId="4B713F96" w:rsidR="002D574E" w:rsidRPr="00076D99" w:rsidRDefault="007C5E46" w:rsidP="002D574E">
      <w:pPr>
        <w:spacing w:line="276" w:lineRule="auto"/>
      </w:pPr>
      <w:r w:rsidRPr="00076D99">
        <w:t xml:space="preserve">The overarching purpose of the deliberative engagement was to recruit a group of community members </w:t>
      </w:r>
      <w:r w:rsidR="005E4887" w:rsidRPr="00076D99">
        <w:t>who</w:t>
      </w:r>
      <w:r w:rsidRPr="00076D99">
        <w:t xml:space="preserve"> live, work or study in </w:t>
      </w:r>
      <w:r w:rsidR="00E0733B" w:rsidRPr="00076D99">
        <w:t xml:space="preserve">the </w:t>
      </w:r>
      <w:r w:rsidRPr="00076D99">
        <w:t xml:space="preserve">Greater Geelong </w:t>
      </w:r>
      <w:r w:rsidR="005E4887" w:rsidRPr="00076D99">
        <w:t>region</w:t>
      </w:r>
      <w:r w:rsidR="00F14028" w:rsidRPr="00076D99">
        <w:t xml:space="preserve"> to form the </w:t>
      </w:r>
      <w:r w:rsidR="00A24E42">
        <w:t xml:space="preserve">Greater Geelong </w:t>
      </w:r>
      <w:r w:rsidR="00F14028" w:rsidRPr="00076D99">
        <w:t>Panel</w:t>
      </w:r>
      <w:r w:rsidR="00A24E42">
        <w:t xml:space="preserve"> (the Panel)</w:t>
      </w:r>
      <w:r w:rsidR="00D94CFC" w:rsidRPr="00076D99">
        <w:t xml:space="preserve">. </w:t>
      </w:r>
      <w:r w:rsidR="00E57901" w:rsidRPr="00076D99">
        <w:t xml:space="preserve">The goal of the </w:t>
      </w:r>
      <w:r w:rsidR="00D94CFC" w:rsidRPr="00076D99">
        <w:t xml:space="preserve">Panel membership </w:t>
      </w:r>
      <w:r w:rsidR="00E57901" w:rsidRPr="00076D99">
        <w:t xml:space="preserve">was to create a diverse group of </w:t>
      </w:r>
      <w:r w:rsidRPr="00076D99">
        <w:t>participants that represent</w:t>
      </w:r>
      <w:r w:rsidR="00E57901" w:rsidRPr="00076D99">
        <w:t>ed</w:t>
      </w:r>
      <w:r w:rsidRPr="00076D99">
        <w:t xml:space="preserve"> the diversity of the </w:t>
      </w:r>
      <w:r w:rsidR="00281111">
        <w:t xml:space="preserve">Greater </w:t>
      </w:r>
      <w:r w:rsidRPr="00076D99">
        <w:t xml:space="preserve">Geelong </w:t>
      </w:r>
      <w:r w:rsidR="00846E18" w:rsidRPr="00076D99">
        <w:t>municipality</w:t>
      </w:r>
      <w:r w:rsidR="00E57901" w:rsidRPr="00076D99">
        <w:t>. Th</w:t>
      </w:r>
      <w:r w:rsidR="0093242E" w:rsidRPr="00076D99">
        <w:t>e</w:t>
      </w:r>
      <w:r w:rsidR="00E57901" w:rsidRPr="00076D99">
        <w:t xml:space="preserve"> </w:t>
      </w:r>
      <w:r w:rsidR="00563336" w:rsidRPr="00076D99">
        <w:t>Panel</w:t>
      </w:r>
      <w:r w:rsidR="0093242E" w:rsidRPr="00076D99">
        <w:t xml:space="preserve">’s role </w:t>
      </w:r>
      <w:r w:rsidR="00EF0A03" w:rsidRPr="00076D99">
        <w:t>was to</w:t>
      </w:r>
      <w:r w:rsidR="00563336" w:rsidRPr="00076D99">
        <w:t xml:space="preserve"> identify key priorities to help shape Council’s strategic plans for the next four years. </w:t>
      </w:r>
    </w:p>
    <w:p w14:paraId="293A029C" w14:textId="2A6F2AFD" w:rsidR="007C5E46" w:rsidRPr="00076D99" w:rsidRDefault="007C5E46" w:rsidP="007C5E46">
      <w:pPr>
        <w:spacing w:line="276" w:lineRule="auto"/>
        <w:rPr>
          <w:lang w:val="en-US" w:eastAsia="en-AU"/>
        </w:rPr>
      </w:pPr>
      <w:r w:rsidRPr="00076D99">
        <w:rPr>
          <w:lang w:val="en-US" w:eastAsia="en-AU"/>
        </w:rPr>
        <w:t xml:space="preserve">The objectives of the deliberative engagement </w:t>
      </w:r>
      <w:r w:rsidR="00297E2D" w:rsidRPr="00076D99">
        <w:rPr>
          <w:lang w:val="en-US" w:eastAsia="en-AU"/>
        </w:rPr>
        <w:t>were</w:t>
      </w:r>
      <w:r w:rsidRPr="00076D99">
        <w:rPr>
          <w:lang w:val="en-US" w:eastAsia="en-AU"/>
        </w:rPr>
        <w:t xml:space="preserve"> to:</w:t>
      </w:r>
    </w:p>
    <w:p w14:paraId="3182E8F9" w14:textId="5E3E33A6" w:rsidR="007C5E46" w:rsidRPr="00076D99" w:rsidRDefault="007C5E46" w:rsidP="006B559A">
      <w:pPr>
        <w:pStyle w:val="ListParagraph"/>
        <w:numPr>
          <w:ilvl w:val="0"/>
          <w:numId w:val="36"/>
        </w:numPr>
      </w:pPr>
      <w:r>
        <w:t xml:space="preserve">Conduct an engagement process that fosters trust and involvement from the community, </w:t>
      </w:r>
      <w:r w:rsidR="003558EA">
        <w:t>P</w:t>
      </w:r>
      <w:r>
        <w:t xml:space="preserve">anel members, council staff, leaders, and </w:t>
      </w:r>
      <w:r w:rsidR="00EF0A03">
        <w:t>C</w:t>
      </w:r>
      <w:r>
        <w:t>ouncillors.</w:t>
      </w:r>
    </w:p>
    <w:p w14:paraId="06306B2F" w14:textId="77777777" w:rsidR="007C5E46" w:rsidRPr="00076D99" w:rsidRDefault="007C5E46" w:rsidP="006B559A">
      <w:pPr>
        <w:pStyle w:val="ListParagraph"/>
        <w:numPr>
          <w:ilvl w:val="0"/>
          <w:numId w:val="36"/>
        </w:numPr>
      </w:pPr>
      <w:r w:rsidRPr="00076D99">
        <w:t>Review the Community Vision to make sure it matches community goals and needs.</w:t>
      </w:r>
    </w:p>
    <w:p w14:paraId="0A8C8B92" w14:textId="77777777" w:rsidR="007C5E46" w:rsidRPr="00076D99" w:rsidRDefault="007C5E46" w:rsidP="006B559A">
      <w:pPr>
        <w:pStyle w:val="ListParagraph"/>
        <w:numPr>
          <w:ilvl w:val="0"/>
          <w:numId w:val="36"/>
        </w:numPr>
      </w:pPr>
      <w:r w:rsidRPr="00076D99">
        <w:t>Identify community priorities agreed upon through consensus to help shape key strategic directions and inform the development of subsequent strategies and plans.</w:t>
      </w:r>
    </w:p>
    <w:p w14:paraId="774C3476" w14:textId="3354A45C" w:rsidR="00E46D3B" w:rsidRPr="00076D99" w:rsidRDefault="00E46D3B" w:rsidP="00E46D3B">
      <w:r w:rsidRPr="00AC3BE1">
        <w:t xml:space="preserve">The </w:t>
      </w:r>
      <w:r w:rsidRPr="00076D99">
        <w:t xml:space="preserve">deliberative approach aims to provide </w:t>
      </w:r>
      <w:r w:rsidRPr="00AC3BE1">
        <w:t>policy and decision-makers with a deep level of understanding of the community’s perspectives on Council’s role</w:t>
      </w:r>
      <w:r w:rsidRPr="00076D99">
        <w:t xml:space="preserve"> and what the </w:t>
      </w:r>
      <w:r w:rsidRPr="00AC3BE1">
        <w:t xml:space="preserve">key priorities should be for the next four years </w:t>
      </w:r>
      <w:r w:rsidRPr="00076D99">
        <w:t xml:space="preserve">through </w:t>
      </w:r>
      <w:r w:rsidRPr="00AC3BE1">
        <w:t>engaging with a diverse and representative sample of the community</w:t>
      </w:r>
      <w:r w:rsidRPr="00076D99">
        <w:t>.</w:t>
      </w:r>
    </w:p>
    <w:p w14:paraId="51D46D3E" w14:textId="5F6E398C" w:rsidR="008A37FD" w:rsidRDefault="008A37FD" w:rsidP="008A37FD">
      <w:pPr>
        <w:pStyle w:val="Heading2"/>
      </w:pPr>
      <w:bookmarkStart w:id="5" w:name="_Toc180410383"/>
      <w:r>
        <w:t>Scope of the Panel</w:t>
      </w:r>
      <w:bookmarkEnd w:id="5"/>
    </w:p>
    <w:p w14:paraId="050E546C" w14:textId="77777777" w:rsidR="002B0F88" w:rsidRPr="00B53E47" w:rsidRDefault="002B0F88" w:rsidP="002B0F88">
      <w:pPr>
        <w:pStyle w:val="Heading3"/>
      </w:pPr>
      <w:bookmarkStart w:id="6" w:name="_Toc166066043"/>
      <w:bookmarkStart w:id="7" w:name="_Toc169852542"/>
      <w:r>
        <w:t>Engagement level</w:t>
      </w:r>
      <w:bookmarkEnd w:id="6"/>
      <w:bookmarkEnd w:id="7"/>
      <w:r>
        <w:t xml:space="preserve"> </w:t>
      </w:r>
    </w:p>
    <w:p w14:paraId="11C97074" w14:textId="52A14305" w:rsidR="002B0F88" w:rsidRDefault="002B0F88" w:rsidP="002B0F88">
      <w:pPr>
        <w:pStyle w:val="CBodyLight"/>
        <w:spacing w:line="276" w:lineRule="auto"/>
        <w:rPr>
          <w:rFonts w:eastAsiaTheme="minorHAnsi"/>
          <w:color w:val="auto"/>
          <w:lang w:eastAsia="en-US"/>
        </w:rPr>
      </w:pPr>
      <w:r w:rsidRPr="00223ED4">
        <w:rPr>
          <w:rFonts w:eastAsiaTheme="minorHAnsi"/>
          <w:color w:val="auto"/>
          <w:lang w:eastAsia="en-US"/>
        </w:rPr>
        <w:t xml:space="preserve">The </w:t>
      </w:r>
      <w:r w:rsidR="004E3DEA">
        <w:rPr>
          <w:rFonts w:eastAsiaTheme="minorHAnsi"/>
          <w:color w:val="auto"/>
          <w:lang w:eastAsia="en-US"/>
        </w:rPr>
        <w:t xml:space="preserve">Greater </w:t>
      </w:r>
      <w:r w:rsidRPr="00223ED4">
        <w:rPr>
          <w:rFonts w:eastAsiaTheme="minorHAnsi"/>
          <w:color w:val="auto"/>
          <w:lang w:eastAsia="en-US"/>
        </w:rPr>
        <w:t xml:space="preserve">Geelong </w:t>
      </w:r>
      <w:r w:rsidR="00602413">
        <w:rPr>
          <w:rFonts w:eastAsiaTheme="minorHAnsi"/>
          <w:color w:val="auto"/>
          <w:lang w:eastAsia="en-US"/>
        </w:rPr>
        <w:t>P</w:t>
      </w:r>
      <w:r w:rsidRPr="00223ED4">
        <w:rPr>
          <w:rFonts w:eastAsiaTheme="minorHAnsi"/>
          <w:color w:val="auto"/>
          <w:lang w:eastAsia="en-US"/>
        </w:rPr>
        <w:t xml:space="preserve">anel sits at the </w:t>
      </w:r>
      <w:r w:rsidR="00A87624">
        <w:rPr>
          <w:rFonts w:eastAsiaTheme="minorHAnsi"/>
          <w:color w:val="auto"/>
          <w:lang w:eastAsia="en-US"/>
        </w:rPr>
        <w:t>‘</w:t>
      </w:r>
      <w:r w:rsidRPr="0038452E">
        <w:rPr>
          <w:rFonts w:eastAsiaTheme="minorHAnsi"/>
          <w:bCs/>
          <w:i/>
          <w:iCs/>
          <w:color w:val="auto"/>
          <w:lang w:eastAsia="en-US"/>
        </w:rPr>
        <w:t>Involve</w:t>
      </w:r>
      <w:r w:rsidR="00A87624">
        <w:rPr>
          <w:rFonts w:eastAsiaTheme="minorHAnsi"/>
          <w:bCs/>
          <w:i/>
          <w:iCs/>
          <w:color w:val="auto"/>
          <w:lang w:eastAsia="en-US"/>
        </w:rPr>
        <w:t>’</w:t>
      </w:r>
      <w:r w:rsidRPr="0038452E">
        <w:rPr>
          <w:rFonts w:eastAsiaTheme="minorHAnsi"/>
          <w:bCs/>
          <w:i/>
          <w:iCs/>
          <w:color w:val="auto"/>
          <w:lang w:eastAsia="en-US"/>
        </w:rPr>
        <w:t xml:space="preserve"> </w:t>
      </w:r>
      <w:r w:rsidRPr="00223ED4">
        <w:rPr>
          <w:rFonts w:eastAsiaTheme="minorHAnsi"/>
          <w:color w:val="auto"/>
          <w:lang w:eastAsia="en-US"/>
        </w:rPr>
        <w:t xml:space="preserve">level of the International Association of Public Participation (IAP2) </w:t>
      </w:r>
      <w:r>
        <w:rPr>
          <w:rFonts w:eastAsiaTheme="minorHAnsi"/>
          <w:color w:val="auto"/>
          <w:lang w:eastAsia="en-US"/>
        </w:rPr>
        <w:t xml:space="preserve">spectrum </w:t>
      </w:r>
      <w:r w:rsidRPr="00223ED4">
        <w:rPr>
          <w:rFonts w:eastAsiaTheme="minorHAnsi"/>
          <w:color w:val="auto"/>
          <w:lang w:eastAsia="en-US"/>
        </w:rPr>
        <w:t>where the promise is that ‘</w:t>
      </w:r>
      <w:r w:rsidR="00BE087E">
        <w:rPr>
          <w:rFonts w:eastAsiaTheme="minorHAnsi"/>
          <w:color w:val="auto"/>
          <w:lang w:eastAsia="en-US"/>
        </w:rPr>
        <w:t>the City</w:t>
      </w:r>
      <w:r w:rsidRPr="00223ED4">
        <w:rPr>
          <w:rFonts w:eastAsiaTheme="minorHAnsi"/>
          <w:color w:val="auto"/>
          <w:lang w:eastAsia="en-US"/>
        </w:rPr>
        <w:t xml:space="preserve"> will work with you to ensure that your concerns and aspirations are directly reflected in the alternatives developed and provide feedback on how the input influenced the decision</w:t>
      </w:r>
      <w:r>
        <w:rPr>
          <w:rFonts w:eastAsiaTheme="minorHAnsi"/>
          <w:color w:val="auto"/>
          <w:lang w:eastAsia="en-US"/>
        </w:rPr>
        <w:t>’ (see Figure 2)</w:t>
      </w:r>
      <w:r w:rsidRPr="00223ED4">
        <w:rPr>
          <w:rFonts w:eastAsiaTheme="minorHAnsi"/>
          <w:color w:val="auto"/>
          <w:lang w:eastAsia="en-US"/>
        </w:rPr>
        <w:t>.</w:t>
      </w:r>
      <w:r>
        <w:rPr>
          <w:rFonts w:eastAsiaTheme="minorHAnsi"/>
          <w:color w:val="auto"/>
          <w:lang w:eastAsia="en-US"/>
        </w:rPr>
        <w:t xml:space="preserve"> </w:t>
      </w:r>
    </w:p>
    <w:p w14:paraId="200E56B1" w14:textId="68568939" w:rsidR="00D926CB" w:rsidRDefault="00D926CB" w:rsidP="00E73737">
      <w:pPr>
        <w:pStyle w:val="CBodyLight"/>
        <w:spacing w:line="276" w:lineRule="auto"/>
      </w:pPr>
    </w:p>
    <w:p w14:paraId="61208CFB" w14:textId="43F867D6" w:rsidR="00D926CB" w:rsidRDefault="00D926CB" w:rsidP="00D926CB">
      <w:pPr>
        <w:pStyle w:val="Caption"/>
      </w:pPr>
      <w:r>
        <w:t xml:space="preserve">Figure </w:t>
      </w:r>
      <w:r>
        <w:fldChar w:fldCharType="begin"/>
      </w:r>
      <w:r>
        <w:instrText xml:space="preserve"> SEQ Figure \* ARABIC </w:instrText>
      </w:r>
      <w:r>
        <w:fldChar w:fldCharType="separate"/>
      </w:r>
      <w:r w:rsidR="00F14C0F">
        <w:t>2</w:t>
      </w:r>
      <w:r>
        <w:fldChar w:fldCharType="end"/>
      </w:r>
      <w:r>
        <w:t>. IAP engagement spectrum</w:t>
      </w:r>
    </w:p>
    <w:p w14:paraId="7EDC940F" w14:textId="77777777" w:rsidR="00E73737" w:rsidRDefault="00D926CB" w:rsidP="00E73737">
      <w:pPr>
        <w:pStyle w:val="CBodyLight"/>
        <w:spacing w:line="276" w:lineRule="auto"/>
      </w:pPr>
      <w:r>
        <w:rPr>
          <w:noProof/>
        </w:rPr>
        <mc:AlternateContent>
          <mc:Choice Requires="wps">
            <w:drawing>
              <wp:anchor distT="0" distB="0" distL="114300" distR="114300" simplePos="0" relativeHeight="251658247" behindDoc="0" locked="0" layoutInCell="1" allowOverlap="1" wp14:anchorId="7336E195" wp14:editId="53EC0E1E">
                <wp:simplePos x="0" y="0"/>
                <wp:positionH relativeFrom="column">
                  <wp:posOffset>2494473</wp:posOffset>
                </wp:positionH>
                <wp:positionV relativeFrom="paragraph">
                  <wp:posOffset>321062</wp:posOffset>
                </wp:positionV>
                <wp:extent cx="961887" cy="2862469"/>
                <wp:effectExtent l="0" t="0" r="10160" b="14605"/>
                <wp:wrapNone/>
                <wp:docPr id="286951791" name="Rectangle 2"/>
                <wp:cNvGraphicFramePr/>
                <a:graphic xmlns:a="http://schemas.openxmlformats.org/drawingml/2006/main">
                  <a:graphicData uri="http://schemas.microsoft.com/office/word/2010/wordprocessingShape">
                    <wps:wsp>
                      <wps:cNvSpPr/>
                      <wps:spPr>
                        <a:xfrm>
                          <a:off x="0" y="0"/>
                          <a:ext cx="961887" cy="2862469"/>
                        </a:xfrm>
                        <a:prstGeom prst="rect">
                          <a:avLst/>
                        </a:prstGeom>
                        <a:no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5FB6B" id="Rectangle 2" o:spid="_x0000_s1026" style="position:absolute;margin-left:196.4pt;margin-top:25.3pt;width:75.75pt;height:225.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" filled="f" strokecolor="#fdb917 [3204]" strokeweight="1.5pt"/>
            </w:pict>
          </mc:Fallback>
        </mc:AlternateContent>
      </w:r>
      <w:r w:rsidR="002B0F88">
        <w:rPr>
          <w:noProof/>
        </w:rPr>
        <w:drawing>
          <wp:inline distT="0" distB="0" distL="0" distR="0" wp14:anchorId="0C367740" wp14:editId="6C0F5711">
            <wp:extent cx="5732890" cy="3466246"/>
            <wp:effectExtent l="0" t="0" r="1270" b="1270"/>
            <wp:docPr id="3" name="Picture 2"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lose-up of a chart&#10;&#10;Description automatically generated"/>
                    <pic:cNvPicPr/>
                  </pic:nvPicPr>
                  <pic:blipFill>
                    <a:blip r:embed="rId27">
                      <a:extLst>
                        <a:ext uri="{FF2B5EF4-FFF2-40B4-BE49-F238E27FC236}">
                          <a16:creationId xmlns:c="http://schemas.openxmlformats.org/drawingml/2006/chart"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svg="http://schemas.microsoft.com/office/drawing/2016/SVG/main" id="{8D57F212-789B-E99E-96E1-9289B7493646}"/>
                        </a:ext>
                      </a:extLst>
                    </a:blip>
                    <a:srcRect t="16381" b="5370"/>
                    <a:stretch>
                      <a:fillRect/>
                    </a:stretch>
                  </pic:blipFill>
                  <pic:spPr>
                    <a:xfrm>
                      <a:off x="0" y="0"/>
                      <a:ext cx="5849088" cy="3536502"/>
                    </a:xfrm>
                    <a:prstGeom prst="rect">
                      <a:avLst/>
                    </a:prstGeom>
                  </pic:spPr>
                </pic:pic>
              </a:graphicData>
            </a:graphic>
          </wp:inline>
        </w:drawing>
      </w:r>
    </w:p>
    <w:p w14:paraId="4D84A120" w14:textId="77777777" w:rsidR="002B0F88" w:rsidRDefault="002B0F88" w:rsidP="002B0F88">
      <w:pPr>
        <w:pStyle w:val="Heading3"/>
      </w:pPr>
      <w:bookmarkStart w:id="8" w:name="_Toc169852543"/>
      <w:r>
        <w:t>The remit</w:t>
      </w:r>
      <w:bookmarkEnd w:id="8"/>
      <w:r>
        <w:t xml:space="preserve"> </w:t>
      </w:r>
    </w:p>
    <w:p w14:paraId="74261739" w14:textId="1A5BBAE5" w:rsidR="002B0F88" w:rsidRDefault="00D94E86" w:rsidP="002B0F88">
      <w:pPr>
        <w:spacing w:line="276" w:lineRule="auto"/>
        <w:rPr>
          <w:lang w:val="en-US"/>
        </w:rPr>
      </w:pPr>
      <w:r>
        <w:rPr>
          <w:lang w:val="en-US"/>
        </w:rPr>
        <w:t>Community panels</w:t>
      </w:r>
      <w:r w:rsidR="002B0F88">
        <w:rPr>
          <w:lang w:val="en-US"/>
        </w:rPr>
        <w:t xml:space="preserve"> address a challenge or a </w:t>
      </w:r>
      <w:r>
        <w:rPr>
          <w:lang w:val="en-US"/>
        </w:rPr>
        <w:t>‘</w:t>
      </w:r>
      <w:r w:rsidR="002B0F88" w:rsidRPr="000F0356">
        <w:rPr>
          <w:lang w:val="en-US"/>
        </w:rPr>
        <w:t>remit</w:t>
      </w:r>
      <w:r>
        <w:rPr>
          <w:lang w:val="en-US"/>
        </w:rPr>
        <w:t>’</w:t>
      </w:r>
      <w:r w:rsidR="002B0F88">
        <w:rPr>
          <w:lang w:val="en-US"/>
        </w:rPr>
        <w:t xml:space="preserve"> which frames the conversations, determines what information is relevant and clarifies what is negotiable and what the </w:t>
      </w:r>
      <w:r w:rsidR="003558EA">
        <w:rPr>
          <w:lang w:val="en-US"/>
        </w:rPr>
        <w:t>P</w:t>
      </w:r>
      <w:r w:rsidR="002B0F88">
        <w:rPr>
          <w:lang w:val="en-US"/>
        </w:rPr>
        <w:t xml:space="preserve">anel can influence. </w:t>
      </w:r>
    </w:p>
    <w:p w14:paraId="7455D44C" w14:textId="0F94F561" w:rsidR="002B0F88" w:rsidRDefault="002B0F88" w:rsidP="002B0F88">
      <w:pPr>
        <w:spacing w:line="276" w:lineRule="auto"/>
        <w:rPr>
          <w:lang w:val="en-US"/>
        </w:rPr>
      </w:pPr>
      <w:r>
        <w:rPr>
          <w:lang w:val="en-US"/>
        </w:rPr>
        <w:t xml:space="preserve">The remit </w:t>
      </w:r>
      <w:r w:rsidR="00BC14B6">
        <w:rPr>
          <w:lang w:val="en-US"/>
        </w:rPr>
        <w:t xml:space="preserve">for the </w:t>
      </w:r>
      <w:r w:rsidR="00BE26F4">
        <w:rPr>
          <w:lang w:val="en-US"/>
        </w:rPr>
        <w:t>P</w:t>
      </w:r>
      <w:r w:rsidR="00BC14B6">
        <w:rPr>
          <w:lang w:val="en-US"/>
        </w:rPr>
        <w:t>anel was</w:t>
      </w:r>
      <w:r>
        <w:rPr>
          <w:lang w:val="en-US"/>
        </w:rPr>
        <w:t xml:space="preserve">: </w:t>
      </w:r>
    </w:p>
    <w:p w14:paraId="1BBE6BB6" w14:textId="77777777" w:rsidR="002B0F88" w:rsidRPr="000F0356" w:rsidRDefault="002B0F88" w:rsidP="002B0F88">
      <w:pPr>
        <w:spacing w:line="276" w:lineRule="auto"/>
      </w:pPr>
      <w:r>
        <w:rPr>
          <w:rStyle w:val="ui-provider"/>
          <w:i/>
          <w:iCs/>
        </w:rPr>
        <w:t>In 2047 Greater Geelong will be known for its vibrant community life, sustainability, innovation, inclusive culture and economic prosperity. To move closer to that vision, what should the priorities of Council be over the next four years and what outcomes would those priorities bring?</w:t>
      </w:r>
    </w:p>
    <w:p w14:paraId="467802C0" w14:textId="19195347" w:rsidR="002B0F88" w:rsidRPr="002B0F88" w:rsidRDefault="00D31786" w:rsidP="002B0F88">
      <w:r>
        <w:t xml:space="preserve">This remit was shared with the community during recruitment </w:t>
      </w:r>
      <w:r w:rsidR="00E47467">
        <w:t xml:space="preserve">for the Panel </w:t>
      </w:r>
      <w:r>
        <w:t xml:space="preserve">and with the </w:t>
      </w:r>
      <w:r w:rsidR="00E47467">
        <w:t>P</w:t>
      </w:r>
      <w:r>
        <w:t>anel</w:t>
      </w:r>
      <w:r w:rsidR="00E47467">
        <w:t>,</w:t>
      </w:r>
      <w:r>
        <w:t xml:space="preserve"> throughout the deliberative process. </w:t>
      </w:r>
    </w:p>
    <w:p w14:paraId="294B679C" w14:textId="6CE3FA70" w:rsidR="000C22CB" w:rsidRDefault="008A37FD" w:rsidP="00995673">
      <w:pPr>
        <w:pStyle w:val="Heading2"/>
      </w:pPr>
      <w:bookmarkStart w:id="9" w:name="_Toc180410384"/>
      <w:r>
        <w:t>Panel process</w:t>
      </w:r>
      <w:bookmarkEnd w:id="9"/>
      <w:r w:rsidR="00EF3E0A">
        <w:tab/>
      </w:r>
    </w:p>
    <w:p w14:paraId="02A8C6EC" w14:textId="0A58EBA9" w:rsidR="00995673" w:rsidRPr="007928AF" w:rsidRDefault="000C22CB" w:rsidP="00995673">
      <w:r>
        <w:t xml:space="preserve">The </w:t>
      </w:r>
      <w:r w:rsidR="00AF081B">
        <w:t>P</w:t>
      </w:r>
      <w:r>
        <w:t>anel came together a</w:t>
      </w:r>
      <w:r w:rsidR="00D85CC0" w:rsidRPr="007928AF">
        <w:t>cross four sessions</w:t>
      </w:r>
      <w:r w:rsidR="007C3D58">
        <w:t>,</w:t>
      </w:r>
      <w:r w:rsidR="00D85CC0" w:rsidRPr="007928AF">
        <w:t xml:space="preserve"> </w:t>
      </w:r>
      <w:r w:rsidR="00995673" w:rsidRPr="007928AF">
        <w:t>1</w:t>
      </w:r>
      <w:r>
        <w:t>5</w:t>
      </w:r>
      <w:r w:rsidR="00995673" w:rsidRPr="007928AF">
        <w:t xml:space="preserve"> hours</w:t>
      </w:r>
      <w:r>
        <w:t xml:space="preserve"> </w:t>
      </w:r>
      <w:r w:rsidR="00995673" w:rsidRPr="007928AF">
        <w:t>in total</w:t>
      </w:r>
      <w:r>
        <w:t xml:space="preserve">, </w:t>
      </w:r>
      <w:r w:rsidR="00995673" w:rsidRPr="007928AF">
        <w:t xml:space="preserve">to deliver the following outcomes: </w:t>
      </w:r>
    </w:p>
    <w:p w14:paraId="1FE41039" w14:textId="30DB3B17" w:rsidR="00995673" w:rsidRPr="007928AF" w:rsidRDefault="00995673" w:rsidP="00AC3BE1">
      <w:pPr>
        <w:pStyle w:val="ListParagraph"/>
        <w:numPr>
          <w:ilvl w:val="0"/>
          <w:numId w:val="13"/>
        </w:numPr>
      </w:pPr>
      <w:r w:rsidRPr="007928AF">
        <w:t>Building informed participation – scene setting, introductions and exploring the challenges and opportunities facing Council</w:t>
      </w:r>
    </w:p>
    <w:p w14:paraId="0B4F0EF0" w14:textId="3B190550" w:rsidR="00995673" w:rsidRPr="007928AF" w:rsidRDefault="00D85CC0" w:rsidP="00AC3BE1">
      <w:pPr>
        <w:pStyle w:val="ListParagraph"/>
        <w:numPr>
          <w:ilvl w:val="0"/>
          <w:numId w:val="13"/>
        </w:numPr>
      </w:pPr>
      <w:r w:rsidRPr="007928AF">
        <w:t xml:space="preserve">Identifying key values, challenges and opportunities for the City of Greater Geelong </w:t>
      </w:r>
    </w:p>
    <w:p w14:paraId="2D8F3935" w14:textId="1640AA98" w:rsidR="0048001E" w:rsidRPr="007928AF" w:rsidRDefault="00D85CC0" w:rsidP="00AC3BE1">
      <w:pPr>
        <w:pStyle w:val="ListParagraph"/>
        <w:numPr>
          <w:ilvl w:val="0"/>
          <w:numId w:val="13"/>
        </w:numPr>
      </w:pPr>
      <w:r w:rsidRPr="007928AF">
        <w:t xml:space="preserve">Identifying </w:t>
      </w:r>
      <w:r w:rsidR="007928AF" w:rsidRPr="007928AF">
        <w:t>high-level focus areas</w:t>
      </w:r>
      <w:r w:rsidR="004444AE">
        <w:t xml:space="preserve"> and guiding principles </w:t>
      </w:r>
    </w:p>
    <w:p w14:paraId="72FCC874" w14:textId="41CA13CF" w:rsidR="00995673" w:rsidRPr="007928AF" w:rsidRDefault="007928AF" w:rsidP="00AC3BE1">
      <w:pPr>
        <w:pStyle w:val="ListParagraph"/>
        <w:numPr>
          <w:ilvl w:val="0"/>
          <w:numId w:val="13"/>
        </w:numPr>
      </w:pPr>
      <w:r w:rsidRPr="007928AF">
        <w:t xml:space="preserve">Identifying </w:t>
      </w:r>
      <w:r w:rsidR="00CB35E1">
        <w:t xml:space="preserve">the key priorities and associated outcomes under the </w:t>
      </w:r>
      <w:r w:rsidR="003258DF">
        <w:t>high-level focus areas</w:t>
      </w:r>
    </w:p>
    <w:p w14:paraId="3FE1C3F2" w14:textId="1E6A2847" w:rsidR="0048001E" w:rsidRDefault="003258DF" w:rsidP="00AC3BE1">
      <w:pPr>
        <w:pStyle w:val="ListParagraph"/>
        <w:numPr>
          <w:ilvl w:val="0"/>
          <w:numId w:val="13"/>
        </w:numPr>
      </w:pPr>
      <w:r>
        <w:t>Identifying</w:t>
      </w:r>
      <w:r w:rsidR="00995673" w:rsidRPr="007928AF">
        <w:t xml:space="preserve"> health and wellbeing priorities </w:t>
      </w:r>
      <w:r w:rsidR="00995673" w:rsidRPr="007928AF" w:rsidDel="00631F48">
        <w:t xml:space="preserve">and </w:t>
      </w:r>
      <w:r>
        <w:t>outcomes</w:t>
      </w:r>
      <w:r w:rsidR="004444AE">
        <w:t xml:space="preserve">. </w:t>
      </w:r>
    </w:p>
    <w:p w14:paraId="23889BCD" w14:textId="08CA2893" w:rsidR="008B34FB" w:rsidRDefault="005F2CC9" w:rsidP="00C25C58">
      <w:pPr>
        <w:pStyle w:val="ListBulletlvl1"/>
        <w:numPr>
          <w:ilvl w:val="0"/>
          <w:numId w:val="0"/>
        </w:numPr>
      </w:pPr>
      <w:r>
        <w:t xml:space="preserve">A private page was set up on </w:t>
      </w:r>
      <w:r w:rsidR="00401D30">
        <w:t xml:space="preserve">the City’s </w:t>
      </w:r>
      <w:r>
        <w:t xml:space="preserve">Have Your Say website for </w:t>
      </w:r>
      <w:r w:rsidR="006A5FFC">
        <w:t>P</w:t>
      </w:r>
      <w:r>
        <w:t>anel members to share questions, comments, and to interact with each other between sessions.</w:t>
      </w:r>
    </w:p>
    <w:p w14:paraId="72CFC140" w14:textId="1055601B" w:rsidR="008B34FB" w:rsidRDefault="008B34FB" w:rsidP="00C25C58">
      <w:pPr>
        <w:pStyle w:val="ListBulletlvl1"/>
        <w:numPr>
          <w:ilvl w:val="0"/>
          <w:numId w:val="0"/>
        </w:numPr>
        <w:sectPr w:rsidR="008B34FB" w:rsidSect="00995673">
          <w:footerReference w:type="first" r:id="rId28"/>
          <w:pgSz w:w="11906" w:h="16838"/>
          <w:pgMar w:top="567" w:right="567" w:bottom="567" w:left="567" w:header="709" w:footer="567" w:gutter="0"/>
          <w:cols w:space="708"/>
          <w:docGrid w:linePitch="360"/>
        </w:sectPr>
      </w:pPr>
      <w:r w:rsidRPr="007928AF">
        <w:t xml:space="preserve">Table 1 provides an overview of the deliberative </w:t>
      </w:r>
      <w:r w:rsidR="00A54056">
        <w:t>P</w:t>
      </w:r>
      <w:r w:rsidRPr="007928AF">
        <w:t>anel sessions</w:t>
      </w:r>
      <w:r w:rsidR="0090689C">
        <w:t>, including each session's objectives</w:t>
      </w:r>
      <w:r w:rsidRPr="007928AF">
        <w:t xml:space="preserve">. </w:t>
      </w:r>
      <w:r>
        <w:t xml:space="preserve">Section 2.4 </w:t>
      </w:r>
      <w:r w:rsidR="0090689C">
        <w:t>summarises</w:t>
      </w:r>
      <w:r>
        <w:t xml:space="preserve"> the information shared with the </w:t>
      </w:r>
      <w:r w:rsidR="003558EA">
        <w:t>P</w:t>
      </w:r>
      <w:r>
        <w:t>anel before and during sessions, including presentations, to support knowledge building and deliberations.</w:t>
      </w:r>
    </w:p>
    <w:p w14:paraId="59898AD9" w14:textId="39F52271" w:rsidR="0076572D" w:rsidRDefault="0076572D" w:rsidP="0076572D">
      <w:pPr>
        <w:pStyle w:val="Caption"/>
      </w:pPr>
      <w:r>
        <w:t xml:space="preserve">Table </w:t>
      </w:r>
      <w:r>
        <w:fldChar w:fldCharType="begin"/>
      </w:r>
      <w:r>
        <w:instrText xml:space="preserve"> SEQ Table \* ARABIC </w:instrText>
      </w:r>
      <w:r>
        <w:fldChar w:fldCharType="separate"/>
      </w:r>
      <w:r w:rsidR="006C04B3">
        <w:t>1</w:t>
      </w:r>
      <w:r>
        <w:fldChar w:fldCharType="end"/>
      </w:r>
      <w:r>
        <w:t xml:space="preserve">. </w:t>
      </w:r>
      <w:r w:rsidR="00A54056">
        <w:t xml:space="preserve">Greater </w:t>
      </w:r>
      <w:r>
        <w:t>Geelong Panel session overview</w:t>
      </w:r>
    </w:p>
    <w:tbl>
      <w:tblPr>
        <w:tblStyle w:val="CapireTableStyle3"/>
        <w:tblW w:w="0" w:type="auto"/>
        <w:tblLook w:val="04A0" w:firstRow="1" w:lastRow="0" w:firstColumn="1" w:lastColumn="0" w:noHBand="0" w:noVBand="1"/>
      </w:tblPr>
      <w:tblGrid>
        <w:gridCol w:w="1513"/>
        <w:gridCol w:w="3545"/>
        <w:gridCol w:w="3545"/>
        <w:gridCol w:w="3545"/>
        <w:gridCol w:w="3546"/>
      </w:tblGrid>
      <w:tr w:rsidR="00C15DAD" w14:paraId="42ADBD11" w14:textId="77777777" w:rsidTr="1B340A73">
        <w:trPr>
          <w:cnfStyle w:val="100000000000" w:firstRow="1" w:lastRow="0" w:firstColumn="0" w:lastColumn="0" w:oddVBand="0" w:evenVBand="0" w:oddHBand="0" w:evenHBand="0" w:firstRowFirstColumn="0" w:firstRowLastColumn="0" w:lastRowFirstColumn="0" w:lastRowLastColumn="0"/>
          <w:trHeight w:val="645"/>
        </w:trPr>
        <w:tc>
          <w:tcPr>
            <w:cnfStyle w:val="001000000100" w:firstRow="0" w:lastRow="0" w:firstColumn="1" w:lastColumn="0" w:oddVBand="0" w:evenVBand="0" w:oddHBand="0" w:evenHBand="0" w:firstRowFirstColumn="1" w:firstRowLastColumn="0" w:lastRowFirstColumn="0" w:lastRowLastColumn="0"/>
            <w:tcW w:w="1513" w:type="dxa"/>
          </w:tcPr>
          <w:p w14:paraId="7A9A5F8D" w14:textId="3AF4A4D5" w:rsidR="00703515" w:rsidRPr="00D43034" w:rsidRDefault="00703515" w:rsidP="00D43034">
            <w:pPr>
              <w:pStyle w:val="TableHeading"/>
            </w:pPr>
            <w:r w:rsidRPr="00D43034">
              <w:t xml:space="preserve">Session </w:t>
            </w:r>
          </w:p>
        </w:tc>
        <w:tc>
          <w:tcPr>
            <w:tcW w:w="3545" w:type="dxa"/>
          </w:tcPr>
          <w:p w14:paraId="0F509392" w14:textId="5911D3C0" w:rsidR="00703515" w:rsidRDefault="00703515" w:rsidP="00D16537">
            <w:pPr>
              <w:pStyle w:val="TableSubheading"/>
              <w:cnfStyle w:val="100000000000" w:firstRow="1" w:lastRow="0" w:firstColumn="0" w:lastColumn="0" w:oddVBand="0" w:evenVBand="0" w:oddHBand="0" w:evenHBand="0" w:firstRowFirstColumn="0" w:firstRowLastColumn="0" w:lastRowFirstColumn="0" w:lastRowLastColumn="0"/>
              <w:rPr>
                <w:highlight w:val="yellow"/>
              </w:rPr>
            </w:pPr>
            <w:r w:rsidRPr="00D43034">
              <w:t xml:space="preserve">Session 1: </w:t>
            </w:r>
            <w:r w:rsidR="00D72B44" w:rsidRPr="00D43034">
              <w:t>Introductions and Scene Setting</w:t>
            </w:r>
          </w:p>
        </w:tc>
        <w:tc>
          <w:tcPr>
            <w:tcW w:w="3545" w:type="dxa"/>
          </w:tcPr>
          <w:p w14:paraId="2139F885" w14:textId="3B1EA3C2" w:rsidR="00703515" w:rsidRPr="00D16537" w:rsidRDefault="00327FFB" w:rsidP="00D16537">
            <w:pPr>
              <w:pStyle w:val="TableSubheading"/>
              <w:cnfStyle w:val="100000000000" w:firstRow="1" w:lastRow="0" w:firstColumn="0" w:lastColumn="0" w:oddVBand="0" w:evenVBand="0" w:oddHBand="0" w:evenHBand="0" w:firstRowFirstColumn="0" w:firstRowLastColumn="0" w:lastRowFirstColumn="0" w:lastRowLastColumn="0"/>
            </w:pPr>
            <w:r w:rsidRPr="00D41673">
              <w:t xml:space="preserve">Session </w:t>
            </w:r>
            <w:r>
              <w:t>2</w:t>
            </w:r>
            <w:r w:rsidRPr="00D41673">
              <w:t xml:space="preserve">: </w:t>
            </w:r>
            <w:r>
              <w:t xml:space="preserve">ideation of </w:t>
            </w:r>
            <w:r w:rsidR="006A6EC1">
              <w:t>Key AREAS a</w:t>
            </w:r>
            <w:r w:rsidR="00E8024D">
              <w:t xml:space="preserve">nd </w:t>
            </w:r>
            <w:r>
              <w:t>priorities</w:t>
            </w:r>
          </w:p>
        </w:tc>
        <w:tc>
          <w:tcPr>
            <w:tcW w:w="3545" w:type="dxa"/>
          </w:tcPr>
          <w:p w14:paraId="47FFCDCC" w14:textId="08105CCE" w:rsidR="00703515" w:rsidRPr="00D16537" w:rsidRDefault="00232A7C" w:rsidP="00D16537">
            <w:pPr>
              <w:pStyle w:val="TableSubheading"/>
              <w:cnfStyle w:val="100000000000" w:firstRow="1" w:lastRow="0" w:firstColumn="0" w:lastColumn="0" w:oddVBand="0" w:evenVBand="0" w:oddHBand="0" w:evenHBand="0" w:firstRowFirstColumn="0" w:firstRowLastColumn="0" w:lastRowFirstColumn="0" w:lastRowLastColumn="0"/>
              <w:rPr>
                <w:highlight w:val="yellow"/>
              </w:rPr>
            </w:pPr>
            <w:r w:rsidRPr="00D16537">
              <w:t>Session 3: Developing priorities</w:t>
            </w:r>
            <w:r w:rsidR="00B8231C" w:rsidRPr="00D16537">
              <w:t xml:space="preserve"> and outcomes </w:t>
            </w:r>
          </w:p>
        </w:tc>
        <w:tc>
          <w:tcPr>
            <w:tcW w:w="3546" w:type="dxa"/>
          </w:tcPr>
          <w:p w14:paraId="3B86EFE3" w14:textId="2543EAA7" w:rsidR="00703515" w:rsidRPr="00D16537" w:rsidRDefault="003C45A3" w:rsidP="00D16537">
            <w:pPr>
              <w:pStyle w:val="TableSubheading"/>
              <w:cnfStyle w:val="100000000000" w:firstRow="1" w:lastRow="0" w:firstColumn="0" w:lastColumn="0" w:oddVBand="0" w:evenVBand="0" w:oddHBand="0" w:evenHBand="0" w:firstRowFirstColumn="0" w:firstRowLastColumn="0" w:lastRowFirstColumn="0" w:lastRowLastColumn="0"/>
            </w:pPr>
            <w:r w:rsidRPr="00D16537">
              <w:t>Session 4: Refine priorities and final recommendations</w:t>
            </w:r>
          </w:p>
        </w:tc>
      </w:tr>
      <w:tr w:rsidR="009C3C4A" w14:paraId="2E324938" w14:textId="77777777" w:rsidTr="1B340A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dxa"/>
          </w:tcPr>
          <w:p w14:paraId="3280FC61" w14:textId="2193D836" w:rsidR="00703515" w:rsidRPr="00D43034" w:rsidRDefault="00703515" w:rsidP="00D43034">
            <w:pPr>
              <w:pStyle w:val="TableHeading"/>
            </w:pPr>
            <w:r w:rsidRPr="00D43034">
              <w:t xml:space="preserve">Date and time </w:t>
            </w:r>
          </w:p>
        </w:tc>
        <w:tc>
          <w:tcPr>
            <w:tcW w:w="3545" w:type="dxa"/>
          </w:tcPr>
          <w:p w14:paraId="0548BACD" w14:textId="77777777" w:rsidR="008445DF" w:rsidRPr="00D16537" w:rsidRDefault="008445DF" w:rsidP="00D43034">
            <w:pPr>
              <w:pStyle w:val="TableBody"/>
              <w:cnfStyle w:val="000000100000" w:firstRow="0" w:lastRow="0" w:firstColumn="0" w:lastColumn="0" w:oddVBand="0" w:evenVBand="0" w:oddHBand="1" w:evenHBand="0" w:firstRowFirstColumn="0" w:firstRowLastColumn="0" w:lastRowFirstColumn="0" w:lastRowLastColumn="0"/>
              <w:rPr>
                <w:rFonts w:ascii="Museo Sans 300" w:hAnsi="Museo Sans 300"/>
              </w:rPr>
            </w:pPr>
            <w:r w:rsidRPr="00D16537">
              <w:rPr>
                <w:rFonts w:ascii="Museo Sans 300" w:hAnsi="Museo Sans 300"/>
              </w:rPr>
              <w:t xml:space="preserve">Date: Wednesday 14 August </w:t>
            </w:r>
          </w:p>
          <w:p w14:paraId="52330404" w14:textId="66C9083B" w:rsidR="008445DF" w:rsidRPr="00D16537" w:rsidRDefault="008445DF" w:rsidP="00D43034">
            <w:pPr>
              <w:pStyle w:val="TableBody"/>
              <w:cnfStyle w:val="000000100000" w:firstRow="0" w:lastRow="0" w:firstColumn="0" w:lastColumn="0" w:oddVBand="0" w:evenVBand="0" w:oddHBand="1" w:evenHBand="0" w:firstRowFirstColumn="0" w:firstRowLastColumn="0" w:lastRowFirstColumn="0" w:lastRowLastColumn="0"/>
              <w:rPr>
                <w:rFonts w:ascii="Museo Sans 300" w:hAnsi="Museo Sans 300"/>
              </w:rPr>
            </w:pPr>
            <w:r w:rsidRPr="00D16537">
              <w:rPr>
                <w:rFonts w:ascii="Museo Sans 300" w:hAnsi="Museo Sans 300"/>
              </w:rPr>
              <w:t>Time: 5.30pm to 8pm</w:t>
            </w:r>
          </w:p>
          <w:p w14:paraId="195EF2FA" w14:textId="34799C33" w:rsidR="00703515" w:rsidRPr="00D16537" w:rsidRDefault="008445DF" w:rsidP="00D43034">
            <w:pPr>
              <w:pStyle w:val="TableBody"/>
              <w:cnfStyle w:val="000000100000" w:firstRow="0" w:lastRow="0" w:firstColumn="0" w:lastColumn="0" w:oddVBand="0" w:evenVBand="0" w:oddHBand="1" w:evenHBand="0" w:firstRowFirstColumn="0" w:firstRowLastColumn="0" w:lastRowFirstColumn="0" w:lastRowLastColumn="0"/>
              <w:rPr>
                <w:rFonts w:ascii="Museo Sans 300" w:hAnsi="Museo Sans 300"/>
              </w:rPr>
            </w:pPr>
            <w:r w:rsidRPr="00D16537">
              <w:rPr>
                <w:rFonts w:ascii="Museo Sans 300" w:hAnsi="Museo Sans 300"/>
              </w:rPr>
              <w:t xml:space="preserve">Location: National Wool Museum, Geelong </w:t>
            </w:r>
          </w:p>
        </w:tc>
        <w:tc>
          <w:tcPr>
            <w:tcW w:w="3545" w:type="dxa"/>
          </w:tcPr>
          <w:p w14:paraId="36F95546" w14:textId="77777777" w:rsidR="00E7635B" w:rsidRPr="00D16537" w:rsidRDefault="00E7635B" w:rsidP="000823E8">
            <w:pPr>
              <w:pStyle w:val="TableBody"/>
              <w:cnfStyle w:val="000000100000" w:firstRow="0" w:lastRow="0" w:firstColumn="0" w:lastColumn="0" w:oddVBand="0" w:evenVBand="0" w:oddHBand="1" w:evenHBand="0" w:firstRowFirstColumn="0" w:firstRowLastColumn="0" w:lastRowFirstColumn="0" w:lastRowLastColumn="0"/>
            </w:pPr>
            <w:r w:rsidRPr="00D16537">
              <w:t xml:space="preserve">Date: </w:t>
            </w:r>
            <w:r w:rsidRPr="00D16537">
              <w:rPr>
                <w:rFonts w:cs="Arial"/>
              </w:rPr>
              <w:t>Saturday, 17 August 2024</w:t>
            </w:r>
          </w:p>
          <w:p w14:paraId="16493D11" w14:textId="081A32C3" w:rsidR="00E7635B" w:rsidRPr="00D16537" w:rsidRDefault="00E7635B" w:rsidP="000823E8">
            <w:pPr>
              <w:pStyle w:val="TableBody"/>
              <w:cnfStyle w:val="000000100000" w:firstRow="0" w:lastRow="0" w:firstColumn="0" w:lastColumn="0" w:oddVBand="0" w:evenVBand="0" w:oddHBand="1" w:evenHBand="0" w:firstRowFirstColumn="0" w:firstRowLastColumn="0" w:lastRowFirstColumn="0" w:lastRowLastColumn="0"/>
            </w:pPr>
            <w:r w:rsidRPr="00D16537">
              <w:t>Time: 10am</w:t>
            </w:r>
            <w:r w:rsidR="00D17472">
              <w:t xml:space="preserve"> to</w:t>
            </w:r>
            <w:r w:rsidRPr="00D16537">
              <w:t xml:space="preserve"> 3pm</w:t>
            </w:r>
          </w:p>
          <w:p w14:paraId="6A9C1D36" w14:textId="310306DE" w:rsidR="00703515" w:rsidRPr="00D16537" w:rsidRDefault="00E7635B" w:rsidP="000823E8">
            <w:pPr>
              <w:pStyle w:val="TableBody"/>
              <w:cnfStyle w:val="000000100000" w:firstRow="0" w:lastRow="0" w:firstColumn="0" w:lastColumn="0" w:oddVBand="0" w:evenVBand="0" w:oddHBand="1" w:evenHBand="0" w:firstRowFirstColumn="0" w:firstRowLastColumn="0" w:lastRowFirstColumn="0" w:lastRowLastColumn="0"/>
              <w:rPr>
                <w:highlight w:val="yellow"/>
              </w:rPr>
            </w:pPr>
            <w:r w:rsidRPr="00D16537">
              <w:t>Location: Geelong Library</w:t>
            </w:r>
          </w:p>
        </w:tc>
        <w:tc>
          <w:tcPr>
            <w:tcW w:w="3545" w:type="dxa"/>
          </w:tcPr>
          <w:p w14:paraId="4A307D04" w14:textId="77777777" w:rsidR="006B2BB0" w:rsidRPr="00D16537" w:rsidRDefault="006B2BB0" w:rsidP="006B2BB0">
            <w:pPr>
              <w:spacing w:after="0"/>
              <w:cnfStyle w:val="000000100000" w:firstRow="0" w:lastRow="0" w:firstColumn="0" w:lastColumn="0" w:oddVBand="0" w:evenVBand="0" w:oddHBand="1" w:evenHBand="0" w:firstRowFirstColumn="0" w:firstRowLastColumn="0" w:lastRowFirstColumn="0" w:lastRowLastColumn="0"/>
              <w:rPr>
                <w:rFonts w:ascii="Museo Sans 300" w:hAnsi="Museo Sans 300"/>
              </w:rPr>
            </w:pPr>
            <w:r w:rsidRPr="00D16537">
              <w:rPr>
                <w:rFonts w:ascii="Museo Sans 300" w:hAnsi="Museo Sans 300"/>
              </w:rPr>
              <w:t xml:space="preserve">Date: </w:t>
            </w:r>
            <w:r w:rsidRPr="00D16537">
              <w:rPr>
                <w:rFonts w:ascii="Museo Sans 300" w:hAnsi="Museo Sans 300" w:cs="Arial"/>
              </w:rPr>
              <w:t>Saturday, 24 August 2024</w:t>
            </w:r>
          </w:p>
          <w:p w14:paraId="4138CC55" w14:textId="155E8961" w:rsidR="006B2BB0" w:rsidRPr="00D16537" w:rsidRDefault="006B2BB0" w:rsidP="006B2BB0">
            <w:pPr>
              <w:spacing w:after="0"/>
              <w:cnfStyle w:val="000000100000" w:firstRow="0" w:lastRow="0" w:firstColumn="0" w:lastColumn="0" w:oddVBand="0" w:evenVBand="0" w:oddHBand="1" w:evenHBand="0" w:firstRowFirstColumn="0" w:firstRowLastColumn="0" w:lastRowFirstColumn="0" w:lastRowLastColumn="0"/>
              <w:rPr>
                <w:rFonts w:ascii="Museo Sans 300" w:hAnsi="Museo Sans 300"/>
              </w:rPr>
            </w:pPr>
            <w:r w:rsidRPr="00D16537">
              <w:rPr>
                <w:rFonts w:ascii="Museo Sans 300" w:hAnsi="Museo Sans 300"/>
              </w:rPr>
              <w:t xml:space="preserve">Time: 10am </w:t>
            </w:r>
            <w:r w:rsidR="00D17472">
              <w:rPr>
                <w:rFonts w:ascii="Museo Sans 300" w:hAnsi="Museo Sans 300"/>
              </w:rPr>
              <w:t>to</w:t>
            </w:r>
            <w:r w:rsidRPr="00D16537">
              <w:rPr>
                <w:rFonts w:ascii="Museo Sans 300" w:hAnsi="Museo Sans 300"/>
              </w:rPr>
              <w:t xml:space="preserve"> 3pm</w:t>
            </w:r>
          </w:p>
          <w:p w14:paraId="021989E5" w14:textId="09F82500" w:rsidR="00703515" w:rsidRPr="00D16537" w:rsidRDefault="006B2BB0" w:rsidP="006B2BB0">
            <w:pPr>
              <w:cnfStyle w:val="000000100000" w:firstRow="0" w:lastRow="0" w:firstColumn="0" w:lastColumn="0" w:oddVBand="0" w:evenVBand="0" w:oddHBand="1" w:evenHBand="0" w:firstRowFirstColumn="0" w:firstRowLastColumn="0" w:lastRowFirstColumn="0" w:lastRowLastColumn="0"/>
              <w:rPr>
                <w:highlight w:val="yellow"/>
              </w:rPr>
            </w:pPr>
            <w:r w:rsidRPr="00D16537">
              <w:rPr>
                <w:rFonts w:ascii="Museo Sans 300" w:hAnsi="Museo Sans 300"/>
              </w:rPr>
              <w:t>Location: Wurriki Nyal Civic Precinct</w:t>
            </w:r>
          </w:p>
        </w:tc>
        <w:tc>
          <w:tcPr>
            <w:tcW w:w="3546" w:type="dxa"/>
          </w:tcPr>
          <w:p w14:paraId="1C98863C" w14:textId="77777777" w:rsidR="003C45A3" w:rsidRPr="00D16537" w:rsidRDefault="003C45A3" w:rsidP="003C45A3">
            <w:pPr>
              <w:spacing w:after="0"/>
              <w:cnfStyle w:val="000000100000" w:firstRow="0" w:lastRow="0" w:firstColumn="0" w:lastColumn="0" w:oddVBand="0" w:evenVBand="0" w:oddHBand="1" w:evenHBand="0" w:firstRowFirstColumn="0" w:firstRowLastColumn="0" w:lastRowFirstColumn="0" w:lastRowLastColumn="0"/>
              <w:rPr>
                <w:rFonts w:ascii="Museo Sans 300" w:hAnsi="Museo Sans 300"/>
              </w:rPr>
            </w:pPr>
            <w:r w:rsidRPr="00D16537">
              <w:rPr>
                <w:rFonts w:ascii="Museo Sans 300" w:hAnsi="Museo Sans 300"/>
              </w:rPr>
              <w:t xml:space="preserve">Date: Wednesday 28 August </w:t>
            </w:r>
          </w:p>
          <w:p w14:paraId="226261F9" w14:textId="494DAFE7" w:rsidR="003C45A3" w:rsidRPr="00D16537" w:rsidRDefault="003C45A3" w:rsidP="003C45A3">
            <w:pPr>
              <w:spacing w:after="0"/>
              <w:cnfStyle w:val="000000100000" w:firstRow="0" w:lastRow="0" w:firstColumn="0" w:lastColumn="0" w:oddVBand="0" w:evenVBand="0" w:oddHBand="1" w:evenHBand="0" w:firstRowFirstColumn="0" w:firstRowLastColumn="0" w:lastRowFirstColumn="0" w:lastRowLastColumn="0"/>
              <w:rPr>
                <w:rFonts w:ascii="Museo Sans 300" w:hAnsi="Museo Sans 300"/>
              </w:rPr>
            </w:pPr>
            <w:r w:rsidRPr="00D16537">
              <w:rPr>
                <w:rFonts w:ascii="Museo Sans 300" w:hAnsi="Museo Sans 300"/>
              </w:rPr>
              <w:t>Time: 5.30pm to 8pm</w:t>
            </w:r>
          </w:p>
          <w:p w14:paraId="28CBD189" w14:textId="33554D72" w:rsidR="00703515" w:rsidRPr="00D16537" w:rsidRDefault="003C45A3" w:rsidP="003C45A3">
            <w:pPr>
              <w:cnfStyle w:val="000000100000" w:firstRow="0" w:lastRow="0" w:firstColumn="0" w:lastColumn="0" w:oddVBand="0" w:evenVBand="0" w:oddHBand="1" w:evenHBand="0" w:firstRowFirstColumn="0" w:firstRowLastColumn="0" w:lastRowFirstColumn="0" w:lastRowLastColumn="0"/>
              <w:rPr>
                <w:highlight w:val="yellow"/>
              </w:rPr>
            </w:pPr>
            <w:r w:rsidRPr="00D16537">
              <w:rPr>
                <w:rFonts w:ascii="Museo Sans 300" w:hAnsi="Museo Sans 300"/>
              </w:rPr>
              <w:t>Location: Wurriki Nyal Civic Precinct</w:t>
            </w:r>
          </w:p>
        </w:tc>
      </w:tr>
      <w:tr w:rsidR="00C15DAD" w14:paraId="4CD1591E" w14:textId="77777777" w:rsidTr="1B340A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 w:type="dxa"/>
          </w:tcPr>
          <w:p w14:paraId="1533CC07" w14:textId="6F927C7D" w:rsidR="00703515" w:rsidRPr="00D43034" w:rsidRDefault="00703515" w:rsidP="00D43034">
            <w:pPr>
              <w:pStyle w:val="TableHeading"/>
            </w:pPr>
            <w:r w:rsidRPr="00D43034">
              <w:t xml:space="preserve">Objectives </w:t>
            </w:r>
          </w:p>
        </w:tc>
        <w:tc>
          <w:tcPr>
            <w:tcW w:w="3545" w:type="dxa"/>
          </w:tcPr>
          <w:p w14:paraId="0B0F5BA2" w14:textId="2B94CF73" w:rsidR="009A4801" w:rsidRPr="00D41673" w:rsidRDefault="009A4801" w:rsidP="00D43034">
            <w:pPr>
              <w:pStyle w:val="TableBulletlvl1"/>
              <w:cnfStyle w:val="000000010000" w:firstRow="0" w:lastRow="0" w:firstColumn="0" w:lastColumn="0" w:oddVBand="0" w:evenVBand="0" w:oddHBand="0" w:evenHBand="1" w:firstRowFirstColumn="0" w:firstRowLastColumn="0" w:lastRowFirstColumn="0" w:lastRowLastColumn="0"/>
            </w:pPr>
            <w:r w:rsidRPr="00D41673">
              <w:t xml:space="preserve">Panel members learn about Council, </w:t>
            </w:r>
            <w:r w:rsidR="00C25C58" w:rsidRPr="00D41673">
              <w:t xml:space="preserve">the </w:t>
            </w:r>
            <w:r w:rsidR="008F4709">
              <w:t>P</w:t>
            </w:r>
            <w:r w:rsidR="00846441">
              <w:t xml:space="preserve">anel </w:t>
            </w:r>
            <w:r w:rsidR="00C25C58" w:rsidRPr="00D41673">
              <w:t>remit</w:t>
            </w:r>
            <w:r w:rsidR="008457F9">
              <w:t xml:space="preserve"> and </w:t>
            </w:r>
            <w:r w:rsidR="005F4791">
              <w:t xml:space="preserve">the </w:t>
            </w:r>
            <w:r w:rsidR="008457F9">
              <w:t>expected session journey</w:t>
            </w:r>
          </w:p>
          <w:p w14:paraId="673B1F5B" w14:textId="442D705B" w:rsidR="009A4801" w:rsidRDefault="009A4801" w:rsidP="00D43034">
            <w:pPr>
              <w:pStyle w:val="TableBulletlvl1"/>
              <w:cnfStyle w:val="000000010000" w:firstRow="0" w:lastRow="0" w:firstColumn="0" w:lastColumn="0" w:oddVBand="0" w:evenVBand="0" w:oddHBand="0" w:evenHBand="1" w:firstRowFirstColumn="0" w:firstRowLastColumn="0" w:lastRowFirstColumn="0" w:lastRowLastColumn="0"/>
            </w:pPr>
            <w:r w:rsidRPr="00D41673">
              <w:t xml:space="preserve">Group forming with ‘getting to know each other’ </w:t>
            </w:r>
            <w:r w:rsidR="000A6AE5">
              <w:t xml:space="preserve">activity </w:t>
            </w:r>
            <w:r w:rsidRPr="00D41673">
              <w:t xml:space="preserve"> </w:t>
            </w:r>
          </w:p>
          <w:p w14:paraId="622EC72A" w14:textId="77777777" w:rsidR="009A4801" w:rsidRPr="00D41673" w:rsidRDefault="009A4801" w:rsidP="00D43034">
            <w:pPr>
              <w:pStyle w:val="TableBulletlvl1"/>
              <w:cnfStyle w:val="000000010000" w:firstRow="0" w:lastRow="0" w:firstColumn="0" w:lastColumn="0" w:oddVBand="0" w:evenVBand="0" w:oddHBand="0" w:evenHBand="1" w:firstRowFirstColumn="0" w:firstRowLastColumn="0" w:lastRowFirstColumn="0" w:lastRowLastColumn="0"/>
            </w:pPr>
            <w:r>
              <w:t>Develop principles for working together</w:t>
            </w:r>
          </w:p>
          <w:p w14:paraId="379B7FAF" w14:textId="15A2F368" w:rsidR="009A4801" w:rsidRDefault="009A4801" w:rsidP="00D43034">
            <w:pPr>
              <w:pStyle w:val="TableBulletlvl1"/>
              <w:cnfStyle w:val="000000010000" w:firstRow="0" w:lastRow="0" w:firstColumn="0" w:lastColumn="0" w:oddVBand="0" w:evenVBand="0" w:oddHBand="0" w:evenHBand="1" w:firstRowFirstColumn="0" w:firstRowLastColumn="0" w:lastRowFirstColumn="0" w:lastRowLastColumn="0"/>
            </w:pPr>
            <w:r w:rsidRPr="00D41673">
              <w:t xml:space="preserve">Introduce the interconnection between </w:t>
            </w:r>
            <w:r w:rsidR="00204D9E">
              <w:t xml:space="preserve">Council’s </w:t>
            </w:r>
            <w:r w:rsidRPr="00D41673">
              <w:t>key strategic documents</w:t>
            </w:r>
          </w:p>
          <w:p w14:paraId="637E25DA" w14:textId="37D4DF41" w:rsidR="009A4801" w:rsidRPr="00D41673" w:rsidRDefault="009A4801" w:rsidP="00D43034">
            <w:pPr>
              <w:pStyle w:val="TableBulletlvl1"/>
              <w:cnfStyle w:val="000000010000" w:firstRow="0" w:lastRow="0" w:firstColumn="0" w:lastColumn="0" w:oddVBand="0" w:evenVBand="0" w:oddHBand="0" w:evenHBand="1" w:firstRowFirstColumn="0" w:firstRowLastColumn="0" w:lastRowFirstColumn="0" w:lastRowLastColumn="0"/>
            </w:pPr>
            <w:r>
              <w:t xml:space="preserve">Introduce community and health and wellbeing </w:t>
            </w:r>
            <w:r w:rsidR="00F25F1E">
              <w:t xml:space="preserve">(HWB) </w:t>
            </w:r>
            <w:r w:rsidR="00204D9E">
              <w:t xml:space="preserve">data and </w:t>
            </w:r>
            <w:r w:rsidR="00F25F1E">
              <w:t>the</w:t>
            </w:r>
            <w:r w:rsidR="00C50B94">
              <w:t xml:space="preserve"> </w:t>
            </w:r>
            <w:r w:rsidR="00F25F1E">
              <w:t xml:space="preserve">HWB </w:t>
            </w:r>
            <w:r w:rsidR="00204D9E">
              <w:t xml:space="preserve">priorities </w:t>
            </w:r>
            <w:r w:rsidR="00F25F1E">
              <w:t xml:space="preserve">set by </w:t>
            </w:r>
            <w:r w:rsidR="000E1990">
              <w:t xml:space="preserve">the </w:t>
            </w:r>
            <w:r w:rsidR="00F25F1E">
              <w:t xml:space="preserve">state government </w:t>
            </w:r>
          </w:p>
          <w:p w14:paraId="797F0EC2" w14:textId="3141AB07" w:rsidR="009A4801" w:rsidRDefault="009A4801" w:rsidP="00D43034">
            <w:pPr>
              <w:pStyle w:val="TableBulletlvl1"/>
              <w:cnfStyle w:val="000000010000" w:firstRow="0" w:lastRow="0" w:firstColumn="0" w:lastColumn="0" w:oddVBand="0" w:evenVBand="0" w:oddHBand="0" w:evenHBand="1" w:firstRowFirstColumn="0" w:firstRowLastColumn="0" w:lastRowFirstColumn="0" w:lastRowLastColumn="0"/>
            </w:pPr>
            <w:r w:rsidRPr="00D41673">
              <w:t>Introduce the Fact File (evidence gathering and analysis)</w:t>
            </w:r>
          </w:p>
          <w:p w14:paraId="740E1D9C" w14:textId="79DAF075" w:rsidR="00204D9E" w:rsidRDefault="00204D9E" w:rsidP="00204D9E">
            <w:pPr>
              <w:pStyle w:val="TableBulletlvl1"/>
              <w:cnfStyle w:val="000000010000" w:firstRow="0" w:lastRow="0" w:firstColumn="0" w:lastColumn="0" w:oddVBand="0" w:evenVBand="0" w:oddHBand="0" w:evenHBand="1" w:firstRowFirstColumn="0" w:firstRowLastColumn="0" w:lastRowFirstColumn="0" w:lastRowLastColumn="0"/>
            </w:pPr>
            <w:r>
              <w:t>Share reflections from the bus tour</w:t>
            </w:r>
          </w:p>
          <w:p w14:paraId="1A661E44" w14:textId="6A2D3A9E" w:rsidR="009A4801" w:rsidRDefault="008D71F3" w:rsidP="00D43034">
            <w:pPr>
              <w:pStyle w:val="TableBulletlvl1"/>
              <w:cnfStyle w:val="000000010000" w:firstRow="0" w:lastRow="0" w:firstColumn="0" w:lastColumn="0" w:oddVBand="0" w:evenVBand="0" w:oddHBand="0" w:evenHBand="1" w:firstRowFirstColumn="0" w:firstRowLastColumn="0" w:lastRowFirstColumn="0" w:lastRowLastColumn="0"/>
            </w:pPr>
            <w:r>
              <w:t>Facilitate</w:t>
            </w:r>
            <w:r w:rsidR="009A4801">
              <w:t xml:space="preserve"> </w:t>
            </w:r>
            <w:r w:rsidR="008F4709">
              <w:t>P</w:t>
            </w:r>
            <w:r w:rsidR="006C3F62">
              <w:t xml:space="preserve">anel </w:t>
            </w:r>
            <w:r w:rsidR="00185253">
              <w:t>questions and seeking additional information</w:t>
            </w:r>
            <w:r w:rsidR="00537177">
              <w:t>.</w:t>
            </w:r>
          </w:p>
          <w:p w14:paraId="7F26F44B" w14:textId="77777777" w:rsidR="00703515" w:rsidRDefault="00703515" w:rsidP="00204D9E">
            <w:pPr>
              <w:pStyle w:val="TableBulletlvl1"/>
              <w:numPr>
                <w:ilvl w:val="0"/>
                <w:numId w:val="0"/>
              </w:numPr>
              <w:cnfStyle w:val="000000010000" w:firstRow="0" w:lastRow="0" w:firstColumn="0" w:lastColumn="0" w:oddVBand="0" w:evenVBand="0" w:oddHBand="0" w:evenHBand="1" w:firstRowFirstColumn="0" w:firstRowLastColumn="0" w:lastRowFirstColumn="0" w:lastRowLastColumn="0"/>
              <w:rPr>
                <w:highlight w:val="yellow"/>
              </w:rPr>
            </w:pPr>
          </w:p>
        </w:tc>
        <w:tc>
          <w:tcPr>
            <w:tcW w:w="3545" w:type="dxa"/>
          </w:tcPr>
          <w:p w14:paraId="4EF78DC2" w14:textId="31CC8C16" w:rsidR="00F41215" w:rsidRDefault="00A77427" w:rsidP="00A77427">
            <w:pPr>
              <w:pStyle w:val="TableBulletlvl1"/>
              <w:cnfStyle w:val="000000010000" w:firstRow="0" w:lastRow="0" w:firstColumn="0" w:lastColumn="0" w:oddVBand="0" w:evenVBand="0" w:oddHBand="0" w:evenHBand="1" w:firstRowFirstColumn="0" w:firstRowLastColumn="0" w:lastRowFirstColumn="0" w:lastRowLastColumn="0"/>
            </w:pPr>
            <w:r w:rsidRPr="00D41673">
              <w:t xml:space="preserve">Group forming </w:t>
            </w:r>
            <w:r>
              <w:t>and</w:t>
            </w:r>
            <w:r w:rsidR="007B51D0">
              <w:t xml:space="preserve"> </w:t>
            </w:r>
            <w:r w:rsidR="00096C7C">
              <w:t>l</w:t>
            </w:r>
            <w:r w:rsidR="00096C7C" w:rsidRPr="00096C7C">
              <w:t>earning about the roles and responsibilities of the various levels of government</w:t>
            </w:r>
            <w:r w:rsidR="00096C7C">
              <w:t xml:space="preserve"> (game)</w:t>
            </w:r>
          </w:p>
          <w:p w14:paraId="2240FA1F" w14:textId="01095A4A" w:rsidR="00B47163" w:rsidRDefault="00BB5638">
            <w:pPr>
              <w:pStyle w:val="TableBulletlvl1"/>
              <w:cnfStyle w:val="000000010000" w:firstRow="0" w:lastRow="0" w:firstColumn="0" w:lastColumn="0" w:oddVBand="0" w:evenVBand="0" w:oddHBand="0" w:evenHBand="1" w:firstRowFirstColumn="0" w:firstRowLastColumn="0" w:lastRowFirstColumn="0" w:lastRowLastColumn="0"/>
            </w:pPr>
            <w:r>
              <w:t>Panel learns about the Community Vision</w:t>
            </w:r>
            <w:r w:rsidR="00B47163">
              <w:t>,</w:t>
            </w:r>
            <w:r w:rsidR="00931B32">
              <w:t xml:space="preserve"> current performance and broad community feedback on </w:t>
            </w:r>
            <w:r w:rsidR="00365262">
              <w:t>how the</w:t>
            </w:r>
            <w:r w:rsidR="00931B32">
              <w:t xml:space="preserve"> </w:t>
            </w:r>
            <w:r w:rsidR="005838C6">
              <w:t>Vision</w:t>
            </w:r>
            <w:r w:rsidR="00365262">
              <w:t xml:space="preserve"> aligns </w:t>
            </w:r>
            <w:r w:rsidR="00C96187">
              <w:t>with</w:t>
            </w:r>
            <w:r w:rsidR="00365262">
              <w:t xml:space="preserve"> current aspirations </w:t>
            </w:r>
          </w:p>
          <w:p w14:paraId="531059BB" w14:textId="77777777" w:rsidR="000D19A4" w:rsidRDefault="00AD1233" w:rsidP="000D19A4">
            <w:pPr>
              <w:pStyle w:val="TableBulletlvl1"/>
              <w:cnfStyle w:val="000000010000" w:firstRow="0" w:lastRow="0" w:firstColumn="0" w:lastColumn="0" w:oddVBand="0" w:evenVBand="0" w:oddHBand="0" w:evenHBand="1" w:firstRowFirstColumn="0" w:firstRowLastColumn="0" w:lastRowFirstColumn="0" w:lastRowLastColumn="0"/>
            </w:pPr>
            <w:r>
              <w:t>Present current challenges, opportunities and aspirations across key Council areas</w:t>
            </w:r>
          </w:p>
          <w:p w14:paraId="02FA1AB8" w14:textId="77777777" w:rsidR="00185253" w:rsidRDefault="00185253" w:rsidP="00185253">
            <w:pPr>
              <w:pStyle w:val="TableBulletlvl1"/>
              <w:cnfStyle w:val="000000010000" w:firstRow="0" w:lastRow="0" w:firstColumn="0" w:lastColumn="0" w:oddVBand="0" w:evenVBand="0" w:oddHBand="0" w:evenHBand="1" w:firstRowFirstColumn="0" w:firstRowLastColumn="0" w:lastRowFirstColumn="0" w:lastRowLastColumn="0"/>
            </w:pPr>
            <w:r w:rsidRPr="00557110">
              <w:t>Reflect on information shared and evaluate through their Fact File and discussions</w:t>
            </w:r>
          </w:p>
          <w:p w14:paraId="7B91EF38" w14:textId="55FD0373" w:rsidR="00185253" w:rsidRDefault="00185253" w:rsidP="00185253">
            <w:pPr>
              <w:pStyle w:val="TableBulletlvl1"/>
              <w:cnfStyle w:val="000000010000" w:firstRow="0" w:lastRow="0" w:firstColumn="0" w:lastColumn="0" w:oddVBand="0" w:evenVBand="0" w:oddHBand="0" w:evenHBand="1" w:firstRowFirstColumn="0" w:firstRowLastColumn="0" w:lastRowFirstColumn="0" w:lastRowLastColumn="0"/>
            </w:pPr>
            <w:r>
              <w:t xml:space="preserve">Facilitate </w:t>
            </w:r>
            <w:r w:rsidR="008F4709">
              <w:t>P</w:t>
            </w:r>
            <w:r>
              <w:t>anel questions and seeking additional information</w:t>
            </w:r>
          </w:p>
          <w:p w14:paraId="1476D397" w14:textId="47595456" w:rsidR="00AD1233" w:rsidRPr="00860B3D" w:rsidRDefault="007C22B9" w:rsidP="00537177">
            <w:pPr>
              <w:pStyle w:val="TableBulletlvl1"/>
              <w:cnfStyle w:val="000000010000" w:firstRow="0" w:lastRow="0" w:firstColumn="0" w:lastColumn="0" w:oddVBand="0" w:evenVBand="0" w:oddHBand="0" w:evenHBand="1" w:firstRowFirstColumn="0" w:firstRowLastColumn="0" w:lastRowFirstColumn="0" w:lastRowLastColumn="0"/>
            </w:pPr>
            <w:r>
              <w:t xml:space="preserve">Identifying Key Areas of </w:t>
            </w:r>
            <w:r w:rsidR="00537177">
              <w:t xml:space="preserve">importance: </w:t>
            </w:r>
            <w:r w:rsidR="00CE7B89">
              <w:t xml:space="preserve">Panel to identify key values, challenges and opportunities for </w:t>
            </w:r>
            <w:r w:rsidR="005529C6">
              <w:t xml:space="preserve">the </w:t>
            </w:r>
            <w:r w:rsidR="00537177">
              <w:t>municipality over the next 4 years.</w:t>
            </w:r>
          </w:p>
        </w:tc>
        <w:tc>
          <w:tcPr>
            <w:tcW w:w="3545" w:type="dxa"/>
          </w:tcPr>
          <w:p w14:paraId="3B39E04B" w14:textId="6F6E27FB" w:rsidR="00CF46C6" w:rsidRDefault="00536432" w:rsidP="00D16537">
            <w:pPr>
              <w:pStyle w:val="TableBulletlvl1"/>
              <w:cnfStyle w:val="000000010000" w:firstRow="0" w:lastRow="0" w:firstColumn="0" w:lastColumn="0" w:oddVBand="0" w:evenVBand="0" w:oddHBand="0" w:evenHBand="1" w:firstRowFirstColumn="0" w:firstRowLastColumn="0" w:lastRowFirstColumn="0" w:lastRowLastColumn="0"/>
            </w:pPr>
            <w:r>
              <w:t>W</w:t>
            </w:r>
            <w:r w:rsidR="00CF46C6">
              <w:t>elcome from the CEO</w:t>
            </w:r>
            <w:r w:rsidR="000A6AE5">
              <w:t>, Ali Wastie</w:t>
            </w:r>
          </w:p>
          <w:p w14:paraId="60549FA2" w14:textId="29720CD2" w:rsidR="000A6AE5" w:rsidRDefault="000A6AE5" w:rsidP="00031A44">
            <w:pPr>
              <w:pStyle w:val="TableBulletlvl1"/>
              <w:cnfStyle w:val="000000010000" w:firstRow="0" w:lastRow="0" w:firstColumn="0" w:lastColumn="0" w:oddVBand="0" w:evenVBand="0" w:oddHBand="0" w:evenHBand="1" w:firstRowFirstColumn="0" w:firstRowLastColumn="0" w:lastRowFirstColumn="0" w:lastRowLastColumn="0"/>
            </w:pPr>
            <w:r w:rsidRPr="00D41673">
              <w:t xml:space="preserve">Group forming </w:t>
            </w:r>
            <w:r>
              <w:t xml:space="preserve">and </w:t>
            </w:r>
            <w:r w:rsidR="00DB2D2E">
              <w:t xml:space="preserve">reminder of the </w:t>
            </w:r>
            <w:r w:rsidR="008A5FEF">
              <w:t xml:space="preserve">diversity across the </w:t>
            </w:r>
            <w:r w:rsidR="008F4709">
              <w:t>P</w:t>
            </w:r>
            <w:r w:rsidR="008A5FEF">
              <w:t xml:space="preserve">anel energiser </w:t>
            </w:r>
            <w:r w:rsidRPr="00D41673">
              <w:t xml:space="preserve"> </w:t>
            </w:r>
          </w:p>
          <w:p w14:paraId="082FF4A8" w14:textId="305CE2D1" w:rsidR="00031A44" w:rsidRDefault="009C3C4A" w:rsidP="00031A44">
            <w:pPr>
              <w:pStyle w:val="TableBulletlvl1"/>
              <w:cnfStyle w:val="000000010000" w:firstRow="0" w:lastRow="0" w:firstColumn="0" w:lastColumn="0" w:oddVBand="0" w:evenVBand="0" w:oddHBand="0" w:evenHBand="1" w:firstRowFirstColumn="0" w:firstRowLastColumn="0" w:lastRowFirstColumn="0" w:lastRowLastColumn="0"/>
            </w:pPr>
            <w:r>
              <w:t xml:space="preserve">Council to provide organisational context and </w:t>
            </w:r>
            <w:r w:rsidR="00DD7C40">
              <w:t>sense-making</w:t>
            </w:r>
            <w:r>
              <w:t xml:space="preserve"> of the key areas to assist in developing priorities and outcomes under the key areas, examples to be provided</w:t>
            </w:r>
            <w:r w:rsidR="00031A44">
              <w:t xml:space="preserve"> </w:t>
            </w:r>
          </w:p>
          <w:p w14:paraId="71735A89" w14:textId="302F78FD" w:rsidR="009C3C4A" w:rsidRDefault="009C3C4A" w:rsidP="00D16537">
            <w:pPr>
              <w:pStyle w:val="TableBulletlvl1"/>
              <w:cnfStyle w:val="000000010000" w:firstRow="0" w:lastRow="0" w:firstColumn="0" w:lastColumn="0" w:oddVBand="0" w:evenVBand="0" w:oddHBand="0" w:evenHBand="1" w:firstRowFirstColumn="0" w:firstRowLastColumn="0" w:lastRowFirstColumn="0" w:lastRowLastColumn="0"/>
            </w:pPr>
            <w:r>
              <w:t xml:space="preserve">Reflect on information shared and </w:t>
            </w:r>
            <w:r w:rsidR="00D14C05">
              <w:t>refine the Key Areas</w:t>
            </w:r>
          </w:p>
          <w:p w14:paraId="75150AAA" w14:textId="480D06C6" w:rsidR="00D14C05" w:rsidRPr="00D16537" w:rsidRDefault="00D14C05" w:rsidP="00D16537">
            <w:pPr>
              <w:pStyle w:val="TableBulletlvl1"/>
              <w:cnfStyle w:val="000000010000" w:firstRow="0" w:lastRow="0" w:firstColumn="0" w:lastColumn="0" w:oddVBand="0" w:evenVBand="0" w:oddHBand="0" w:evenHBand="1" w:firstRowFirstColumn="0" w:firstRowLastColumn="0" w:lastRowFirstColumn="0" w:lastRowLastColumn="0"/>
            </w:pPr>
            <w:r>
              <w:t>Develop priorities and outcomes for each Key Area</w:t>
            </w:r>
          </w:p>
          <w:p w14:paraId="3AB26325" w14:textId="3EC5E4CB" w:rsidR="00537177" w:rsidRDefault="00537177" w:rsidP="00537177">
            <w:pPr>
              <w:pStyle w:val="TableBulletlvl1"/>
              <w:cnfStyle w:val="000000010000" w:firstRow="0" w:lastRow="0" w:firstColumn="0" w:lastColumn="0" w:oddVBand="0" w:evenVBand="0" w:oddHBand="0" w:evenHBand="1" w:firstRowFirstColumn="0" w:firstRowLastColumn="0" w:lastRowFirstColumn="0" w:lastRowLastColumn="0"/>
            </w:pPr>
            <w:r>
              <w:t xml:space="preserve">Facilitate </w:t>
            </w:r>
            <w:r w:rsidR="008F4709">
              <w:t>P</w:t>
            </w:r>
            <w:r>
              <w:t>anel questions and seeking additional information.</w:t>
            </w:r>
          </w:p>
          <w:p w14:paraId="435BFAD4" w14:textId="7BE95BE7" w:rsidR="00537177" w:rsidRPr="00D16537" w:rsidRDefault="00537177" w:rsidP="00537177">
            <w:pPr>
              <w:pStyle w:val="TableBulletlvl1"/>
              <w:numPr>
                <w:ilvl w:val="0"/>
                <w:numId w:val="0"/>
              </w:numPr>
              <w:cnfStyle w:val="000000010000" w:firstRow="0" w:lastRow="0" w:firstColumn="0" w:lastColumn="0" w:oddVBand="0" w:evenVBand="0" w:oddHBand="0" w:evenHBand="1" w:firstRowFirstColumn="0" w:firstRowLastColumn="0" w:lastRowFirstColumn="0" w:lastRowLastColumn="0"/>
            </w:pPr>
          </w:p>
          <w:p w14:paraId="2DA00287" w14:textId="274B83A6" w:rsidR="00703515" w:rsidRDefault="00703515" w:rsidP="00C930F2">
            <w:pPr>
              <w:cnfStyle w:val="000000010000" w:firstRow="0" w:lastRow="0" w:firstColumn="0" w:lastColumn="0" w:oddVBand="0" w:evenVBand="0" w:oddHBand="0" w:evenHBand="1" w:firstRowFirstColumn="0" w:firstRowLastColumn="0" w:lastRowFirstColumn="0" w:lastRowLastColumn="0"/>
              <w:rPr>
                <w:highlight w:val="yellow"/>
              </w:rPr>
            </w:pPr>
          </w:p>
        </w:tc>
        <w:tc>
          <w:tcPr>
            <w:tcW w:w="3546" w:type="dxa"/>
          </w:tcPr>
          <w:p w14:paraId="3932EAD6" w14:textId="7CD58020" w:rsidR="00D16537" w:rsidRPr="00D16537" w:rsidRDefault="00D16537" w:rsidP="00D16537">
            <w:pPr>
              <w:pStyle w:val="TableBulletlvl1"/>
              <w:cnfStyle w:val="000000010000" w:firstRow="0" w:lastRow="0" w:firstColumn="0" w:lastColumn="0" w:oddVBand="0" w:evenVBand="0" w:oddHBand="0" w:evenHBand="1" w:firstRowFirstColumn="0" w:firstRowLastColumn="0" w:lastRowFirstColumn="0" w:lastRowLastColumn="0"/>
            </w:pPr>
            <w:r w:rsidRPr="00D16537">
              <w:t xml:space="preserve">Refine priorities and outcomes based on feedback from Session 3 and check in on the </w:t>
            </w:r>
            <w:r w:rsidR="00A60B22">
              <w:t>V</w:t>
            </w:r>
            <w:r w:rsidRPr="00D16537">
              <w:t>ision</w:t>
            </w:r>
          </w:p>
          <w:p w14:paraId="7167DCB8" w14:textId="684D89AB" w:rsidR="00D16537" w:rsidRPr="00D16537" w:rsidRDefault="006D4683" w:rsidP="00D16537">
            <w:pPr>
              <w:pStyle w:val="TableBulletlvl1"/>
              <w:cnfStyle w:val="000000010000" w:firstRow="0" w:lastRow="0" w:firstColumn="0" w:lastColumn="0" w:oddVBand="0" w:evenVBand="0" w:oddHBand="0" w:evenHBand="1" w:firstRowFirstColumn="0" w:firstRowLastColumn="0" w:lastRowFirstColumn="0" w:lastRowLastColumn="0"/>
            </w:pPr>
            <w:r>
              <w:t>Panel to i</w:t>
            </w:r>
            <w:r w:rsidR="00D16537" w:rsidRPr="00D16537">
              <w:t xml:space="preserve">ndividually indicate level of comfort with drafted priorities and outcomes and share reasons why if </w:t>
            </w:r>
            <w:r w:rsidR="00D16537" w:rsidRPr="006A2AF9">
              <w:rPr>
                <w:i/>
                <w:iCs/>
              </w:rPr>
              <w:t>neutral</w:t>
            </w:r>
            <w:r w:rsidR="00D16537" w:rsidRPr="00D16537">
              <w:t xml:space="preserve">, </w:t>
            </w:r>
            <w:r w:rsidR="00D16537" w:rsidRPr="006A2AF9">
              <w:rPr>
                <w:i/>
                <w:iCs/>
              </w:rPr>
              <w:t>uncomfortable</w:t>
            </w:r>
            <w:r w:rsidR="00D16537" w:rsidRPr="00D16537">
              <w:t xml:space="preserve"> or very </w:t>
            </w:r>
            <w:r w:rsidR="00D16537" w:rsidRPr="006A2AF9">
              <w:rPr>
                <w:i/>
                <w:iCs/>
              </w:rPr>
              <w:t xml:space="preserve">uncomfortable </w:t>
            </w:r>
          </w:p>
          <w:p w14:paraId="388B7BE6" w14:textId="6C9E8C57" w:rsidR="00D16537" w:rsidRPr="00D16537" w:rsidRDefault="00D16537" w:rsidP="00D16537">
            <w:pPr>
              <w:pStyle w:val="TableBulletlvl1"/>
              <w:cnfStyle w:val="000000010000" w:firstRow="0" w:lastRow="0" w:firstColumn="0" w:lastColumn="0" w:oddVBand="0" w:evenVBand="0" w:oddHBand="0" w:evenHBand="1" w:firstRowFirstColumn="0" w:firstRowLastColumn="0" w:lastRowFirstColumn="0" w:lastRowLastColumn="0"/>
            </w:pPr>
            <w:r w:rsidRPr="00D16537">
              <w:t>Finalise recommendations around priorities and outcomes and describe principles</w:t>
            </w:r>
            <w:r w:rsidR="002C2D31">
              <w:t>.</w:t>
            </w:r>
          </w:p>
          <w:p w14:paraId="6E8DB122" w14:textId="6923C70F" w:rsidR="00703515" w:rsidRDefault="00703515" w:rsidP="003C45A3">
            <w:pPr>
              <w:spacing w:after="0"/>
              <w:cnfStyle w:val="000000010000" w:firstRow="0" w:lastRow="0" w:firstColumn="0" w:lastColumn="0" w:oddVBand="0" w:evenVBand="0" w:oddHBand="0" w:evenHBand="1" w:firstRowFirstColumn="0" w:firstRowLastColumn="0" w:lastRowFirstColumn="0" w:lastRowLastColumn="0"/>
              <w:rPr>
                <w:highlight w:val="yellow"/>
              </w:rPr>
            </w:pPr>
          </w:p>
        </w:tc>
      </w:tr>
    </w:tbl>
    <w:p w14:paraId="5AA0570A" w14:textId="77777777" w:rsidR="00ED3AA0" w:rsidRDefault="00ED3AA0" w:rsidP="00C930F2">
      <w:pPr>
        <w:rPr>
          <w:highlight w:val="yellow"/>
        </w:rPr>
        <w:sectPr w:rsidR="00ED3AA0" w:rsidSect="00ED3AA0">
          <w:pgSz w:w="16838" w:h="11906" w:orient="landscape"/>
          <w:pgMar w:top="567" w:right="567" w:bottom="567" w:left="567" w:header="709" w:footer="567" w:gutter="0"/>
          <w:cols w:space="708"/>
          <w:docGrid w:linePitch="360"/>
        </w:sectPr>
      </w:pPr>
    </w:p>
    <w:p w14:paraId="007F835A" w14:textId="758FB883" w:rsidR="005457E8" w:rsidRDefault="005457E8" w:rsidP="005457E8">
      <w:pPr>
        <w:pStyle w:val="Heading3"/>
      </w:pPr>
      <w:r w:rsidRPr="00D03CC0">
        <w:rPr>
          <w:rStyle w:val="Heading3Char"/>
        </w:rPr>
        <w:t>Building informed participatio</w:t>
      </w:r>
      <w:r>
        <w:t xml:space="preserve">n </w:t>
      </w:r>
    </w:p>
    <w:tbl>
      <w:tblPr>
        <w:tblStyle w:val="clear"/>
        <w:tblpPr w:leftFromText="180" w:rightFromText="180" w:vertAnchor="text" w:tblpY="515"/>
        <w:tblW w:w="0" w:type="auto"/>
        <w:tblLook w:val="04A0" w:firstRow="1" w:lastRow="0" w:firstColumn="1" w:lastColumn="0" w:noHBand="0" w:noVBand="1"/>
      </w:tblPr>
      <w:tblGrid>
        <w:gridCol w:w="1985"/>
        <w:gridCol w:w="8080"/>
      </w:tblGrid>
      <w:tr w:rsidR="00646790" w:rsidRPr="004D4EBC" w14:paraId="547F86FA" w14:textId="77777777" w:rsidTr="00A22C21">
        <w:tc>
          <w:tcPr>
            <w:tcW w:w="1985" w:type="dxa"/>
          </w:tcPr>
          <w:p w14:paraId="7796DC1D" w14:textId="77777777" w:rsidR="00646790" w:rsidRPr="004D4EBC" w:rsidRDefault="00646790" w:rsidP="00646790">
            <w:pPr>
              <w:rPr>
                <w:rFonts w:ascii="Museo Sans 300" w:hAnsi="Museo Sans 300"/>
              </w:rPr>
            </w:pPr>
            <w:r w:rsidRPr="004D4EBC">
              <w:rPr>
                <w:rFonts w:ascii="Museo Sans 300" w:hAnsi="Museo Sans 300"/>
                <w:noProof/>
              </w:rPr>
              <w:drawing>
                <wp:anchor distT="0" distB="0" distL="114300" distR="114300" simplePos="0" relativeHeight="251658255" behindDoc="0" locked="0" layoutInCell="1" allowOverlap="1" wp14:anchorId="6E9F322B" wp14:editId="7DEB3550">
                  <wp:simplePos x="0" y="0"/>
                  <wp:positionH relativeFrom="column">
                    <wp:posOffset>-64880</wp:posOffset>
                  </wp:positionH>
                  <wp:positionV relativeFrom="paragraph">
                    <wp:posOffset>1373</wp:posOffset>
                  </wp:positionV>
                  <wp:extent cx="1040524" cy="1046773"/>
                  <wp:effectExtent l="0" t="0" r="7620" b="1270"/>
                  <wp:wrapThrough wrapText="bothSides">
                    <wp:wrapPolygon edited="0">
                      <wp:start x="8703" y="0"/>
                      <wp:lineTo x="6330" y="393"/>
                      <wp:lineTo x="396" y="4718"/>
                      <wp:lineTo x="0" y="8257"/>
                      <wp:lineTo x="0" y="13369"/>
                      <wp:lineTo x="2769" y="18874"/>
                      <wp:lineTo x="7912" y="21233"/>
                      <wp:lineTo x="8703" y="21233"/>
                      <wp:lineTo x="12659" y="21233"/>
                      <wp:lineTo x="13451" y="21233"/>
                      <wp:lineTo x="18593" y="18874"/>
                      <wp:lineTo x="21363" y="13369"/>
                      <wp:lineTo x="21363" y="8257"/>
                      <wp:lineTo x="20967" y="4718"/>
                      <wp:lineTo x="15033" y="393"/>
                      <wp:lineTo x="12659" y="0"/>
                      <wp:lineTo x="8703" y="0"/>
                    </wp:wrapPolygon>
                  </wp:wrapThrough>
                  <wp:docPr id="2024683880" name="Picture 1" descr="A green and yellow paper with a graph and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83880" name="Picture 1" descr="A green and yellow paper with a graph and bar char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0524" cy="1046773"/>
                          </a:xfrm>
                          <a:prstGeom prst="rect">
                            <a:avLst/>
                          </a:prstGeom>
                          <a:noFill/>
                          <a:ln>
                            <a:noFill/>
                          </a:ln>
                        </pic:spPr>
                      </pic:pic>
                    </a:graphicData>
                  </a:graphic>
                </wp:anchor>
              </w:drawing>
            </w:r>
          </w:p>
        </w:tc>
        <w:tc>
          <w:tcPr>
            <w:tcW w:w="8080" w:type="dxa"/>
          </w:tcPr>
          <w:p w14:paraId="718740EA" w14:textId="77777777" w:rsidR="00646790" w:rsidRPr="00646790" w:rsidRDefault="00646790" w:rsidP="00646790">
            <w:pPr>
              <w:rPr>
                <w:rFonts w:ascii="Museo Sans 300" w:hAnsi="Museo Sans 300"/>
                <w:b/>
                <w:bCs/>
              </w:rPr>
            </w:pPr>
            <w:r w:rsidRPr="00646790">
              <w:rPr>
                <w:rFonts w:ascii="Museo Sans 300" w:hAnsi="Museo Sans 300"/>
                <w:b/>
                <w:bCs/>
              </w:rPr>
              <w:t>Background reading</w:t>
            </w:r>
          </w:p>
          <w:p w14:paraId="6CD23EED" w14:textId="77777777" w:rsidR="00646790" w:rsidRPr="004D4EBC" w:rsidRDefault="00646790" w:rsidP="00646790">
            <w:pPr>
              <w:rPr>
                <w:rFonts w:ascii="Museo Sans 300" w:hAnsi="Museo Sans 300"/>
              </w:rPr>
            </w:pPr>
            <w:r w:rsidRPr="004D4EBC">
              <w:rPr>
                <w:rFonts w:ascii="Museo Sans 300" w:hAnsi="Museo Sans 300"/>
              </w:rPr>
              <w:t xml:space="preserve">Before the first session, Council shared background reading with Panel members. The </w:t>
            </w:r>
            <w:r>
              <w:rPr>
                <w:rFonts w:ascii="Museo Sans 300" w:hAnsi="Museo Sans 300"/>
              </w:rPr>
              <w:t xml:space="preserve">Community Panel Information Pack </w:t>
            </w:r>
            <w:r w:rsidRPr="004D4EBC">
              <w:rPr>
                <w:rFonts w:ascii="Museo Sans 300" w:hAnsi="Museo Sans 300"/>
              </w:rPr>
              <w:t>included:</w:t>
            </w:r>
          </w:p>
          <w:p w14:paraId="58C4F5EB" w14:textId="77777777" w:rsidR="00646790" w:rsidRPr="00B73DC8" w:rsidRDefault="00646790" w:rsidP="00646790">
            <w:pPr>
              <w:pStyle w:val="ListBulletlvl1"/>
            </w:pPr>
            <w:r w:rsidRPr="007B4D7A">
              <w:t>An introduction to the project</w:t>
            </w:r>
          </w:p>
          <w:p w14:paraId="171B20E6" w14:textId="77777777" w:rsidR="00646790" w:rsidRPr="00B73DC8" w:rsidRDefault="00646790" w:rsidP="00646790">
            <w:pPr>
              <w:pStyle w:val="ListBulletlvl1"/>
            </w:pPr>
            <w:r w:rsidRPr="007B4D7A">
              <w:t>Information on the role of government</w:t>
            </w:r>
          </w:p>
          <w:p w14:paraId="06C9D9F2" w14:textId="77777777" w:rsidR="00646790" w:rsidRPr="00B73DC8" w:rsidRDefault="00646790" w:rsidP="00646790">
            <w:pPr>
              <w:pStyle w:val="ListBulletlvl1"/>
            </w:pPr>
            <w:r w:rsidRPr="007B4D7A">
              <w:t>Information on Greater Geelong City Council</w:t>
            </w:r>
          </w:p>
          <w:p w14:paraId="08BAC9D9" w14:textId="77777777" w:rsidR="00646790" w:rsidRPr="00B73DC8" w:rsidRDefault="00646790" w:rsidP="00646790">
            <w:pPr>
              <w:pStyle w:val="ListBulletlvl1"/>
            </w:pPr>
            <w:r w:rsidRPr="007B4D7A">
              <w:t>Information on the Greater Geelong community</w:t>
            </w:r>
          </w:p>
          <w:p w14:paraId="00DE2E67" w14:textId="77777777" w:rsidR="00646790" w:rsidRPr="00B73DC8" w:rsidRDefault="00646790" w:rsidP="00646790">
            <w:pPr>
              <w:pStyle w:val="ListBulletlvl1"/>
            </w:pPr>
            <w:r w:rsidRPr="007B4D7A">
              <w:t xml:space="preserve">Information on the Our Community Plan 2021-25 strategic directions and achievements </w:t>
            </w:r>
          </w:p>
          <w:p w14:paraId="66A6CB1B" w14:textId="77777777" w:rsidR="00646790" w:rsidRPr="00B73DC8" w:rsidRDefault="00646790" w:rsidP="00646790">
            <w:pPr>
              <w:pStyle w:val="ListBulletlvl1"/>
            </w:pPr>
            <w:r w:rsidRPr="007B4D7A">
              <w:t xml:space="preserve">The Health and Wellbeing Plan </w:t>
            </w:r>
          </w:p>
          <w:p w14:paraId="27CAB2AA" w14:textId="77777777" w:rsidR="00646790" w:rsidRPr="00B73DC8" w:rsidRDefault="00646790" w:rsidP="00646790">
            <w:pPr>
              <w:pStyle w:val="ListBulletlvl1"/>
            </w:pPr>
            <w:r w:rsidRPr="007B4D7A">
              <w:t xml:space="preserve">Challenges and opportunities across six key areas for Council </w:t>
            </w:r>
          </w:p>
          <w:p w14:paraId="70FCF24C" w14:textId="77777777" w:rsidR="00646790" w:rsidRDefault="00646790" w:rsidP="00646790">
            <w:pPr>
              <w:pStyle w:val="ListBulletlvl1"/>
            </w:pPr>
            <w:r w:rsidRPr="007B4D7A">
              <w:t>Council commitments to consider – long term strategies.</w:t>
            </w:r>
          </w:p>
          <w:p w14:paraId="2634D942" w14:textId="77777777" w:rsidR="00B07B98" w:rsidRPr="004D4EBC" w:rsidRDefault="00B07B98" w:rsidP="00B07B98">
            <w:pPr>
              <w:pStyle w:val="ListBulletlvl1"/>
              <w:numPr>
                <w:ilvl w:val="0"/>
                <w:numId w:val="0"/>
              </w:numPr>
            </w:pPr>
          </w:p>
        </w:tc>
      </w:tr>
      <w:tr w:rsidR="00646790" w:rsidRPr="004D4EBC" w14:paraId="170D5C7E" w14:textId="77777777" w:rsidTr="00A22C21">
        <w:tc>
          <w:tcPr>
            <w:tcW w:w="1985" w:type="dxa"/>
          </w:tcPr>
          <w:p w14:paraId="3B6A0208" w14:textId="77777777" w:rsidR="00646790" w:rsidRDefault="00646790" w:rsidP="00646790">
            <w:pPr>
              <w:rPr>
                <w:rFonts w:ascii="Museo Sans 300" w:hAnsi="Museo Sans 300"/>
                <w:b/>
                <w:bCs/>
                <w:noProof/>
              </w:rPr>
            </w:pPr>
            <w:r w:rsidRPr="004D4EBC">
              <w:rPr>
                <w:rFonts w:ascii="Museo Sans 300" w:hAnsi="Museo Sans 300"/>
                <w:noProof/>
              </w:rPr>
              <w:drawing>
                <wp:anchor distT="0" distB="0" distL="114300" distR="114300" simplePos="0" relativeHeight="251658257" behindDoc="0" locked="0" layoutInCell="1" allowOverlap="1" wp14:anchorId="01C023E0" wp14:editId="48518AD2">
                  <wp:simplePos x="0" y="0"/>
                  <wp:positionH relativeFrom="column">
                    <wp:posOffset>-33020</wp:posOffset>
                  </wp:positionH>
                  <wp:positionV relativeFrom="paragraph">
                    <wp:posOffset>28</wp:posOffset>
                  </wp:positionV>
                  <wp:extent cx="1040130" cy="1042035"/>
                  <wp:effectExtent l="0" t="0" r="7620" b="5715"/>
                  <wp:wrapThrough wrapText="bothSides">
                    <wp:wrapPolygon edited="0">
                      <wp:start x="9099" y="0"/>
                      <wp:lineTo x="6330" y="395"/>
                      <wp:lineTo x="396" y="4739"/>
                      <wp:lineTo x="0" y="9082"/>
                      <wp:lineTo x="0" y="13426"/>
                      <wp:lineTo x="2769" y="18954"/>
                      <wp:lineTo x="7912" y="21324"/>
                      <wp:lineTo x="9099" y="21324"/>
                      <wp:lineTo x="12264" y="21324"/>
                      <wp:lineTo x="13451" y="21324"/>
                      <wp:lineTo x="18593" y="18954"/>
                      <wp:lineTo x="21363" y="13426"/>
                      <wp:lineTo x="21363" y="9082"/>
                      <wp:lineTo x="20967" y="4739"/>
                      <wp:lineTo x="15033" y="395"/>
                      <wp:lineTo x="12264" y="0"/>
                      <wp:lineTo x="9099" y="0"/>
                    </wp:wrapPolygon>
                  </wp:wrapThrough>
                  <wp:docPr id="2074092028" name="Picture 1" descr="A green and yellow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92028" name="Picture 1" descr="A green and yellow bus&#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040130" cy="1042035"/>
                          </a:xfrm>
                          <a:prstGeom prst="rect">
                            <a:avLst/>
                          </a:prstGeom>
                          <a:noFill/>
                          <a:ln>
                            <a:noFill/>
                          </a:ln>
                        </pic:spPr>
                      </pic:pic>
                    </a:graphicData>
                  </a:graphic>
                </wp:anchor>
              </w:drawing>
            </w:r>
          </w:p>
          <w:p w14:paraId="6CDCC53F" w14:textId="77777777" w:rsidR="00646790" w:rsidRDefault="00646790" w:rsidP="00646790">
            <w:pPr>
              <w:rPr>
                <w:rFonts w:ascii="Museo Sans 300" w:hAnsi="Museo Sans 300"/>
                <w:b/>
                <w:bCs/>
                <w:noProof/>
              </w:rPr>
            </w:pPr>
          </w:p>
          <w:p w14:paraId="6C87E1A5" w14:textId="77777777" w:rsidR="00646790" w:rsidRPr="004D4EBC" w:rsidRDefault="00646790" w:rsidP="00646790">
            <w:pPr>
              <w:rPr>
                <w:rFonts w:ascii="Museo Sans 300" w:hAnsi="Museo Sans 300"/>
                <w:noProof/>
              </w:rPr>
            </w:pPr>
          </w:p>
        </w:tc>
        <w:tc>
          <w:tcPr>
            <w:tcW w:w="8080" w:type="dxa"/>
          </w:tcPr>
          <w:p w14:paraId="2F5492E2" w14:textId="77777777" w:rsidR="00B07B98" w:rsidRDefault="00B07B98" w:rsidP="00646790">
            <w:pPr>
              <w:pStyle w:val="ListBulletlvl1"/>
              <w:numPr>
                <w:ilvl w:val="0"/>
                <w:numId w:val="0"/>
              </w:numPr>
              <w:rPr>
                <w:b/>
                <w:bCs/>
              </w:rPr>
            </w:pPr>
          </w:p>
          <w:p w14:paraId="733ED117" w14:textId="77777777" w:rsidR="00646790" w:rsidRDefault="00646790" w:rsidP="00646790">
            <w:pPr>
              <w:pStyle w:val="ListBulletlvl1"/>
              <w:numPr>
                <w:ilvl w:val="0"/>
                <w:numId w:val="0"/>
              </w:numPr>
              <w:rPr>
                <w:b/>
                <w:bCs/>
              </w:rPr>
            </w:pPr>
            <w:r w:rsidRPr="007B4D7A">
              <w:rPr>
                <w:b/>
                <w:bCs/>
              </w:rPr>
              <w:t>Bus tour</w:t>
            </w:r>
          </w:p>
          <w:p w14:paraId="4BE849E7" w14:textId="77777777" w:rsidR="00646790" w:rsidRPr="00366B49" w:rsidRDefault="00646790" w:rsidP="00646790">
            <w:pPr>
              <w:pStyle w:val="ListBulletlvl1"/>
              <w:numPr>
                <w:ilvl w:val="0"/>
                <w:numId w:val="0"/>
              </w:numPr>
            </w:pPr>
            <w:r w:rsidRPr="007B4D7A">
              <w:t xml:space="preserve">Before the first session Panel members were invited to participate in a Bus tour of the Greater Geelong municipality to visit council assets, such as </w:t>
            </w:r>
            <w:r>
              <w:t xml:space="preserve">[Council to send itinerary]. The bus tour was not a mandatory activity however </w:t>
            </w:r>
            <w:proofErr w:type="gramStart"/>
            <w:r>
              <w:t>the majority of</w:t>
            </w:r>
            <w:proofErr w:type="gramEnd"/>
            <w:r>
              <w:t xml:space="preserve"> the Panel elected to participate. </w:t>
            </w:r>
          </w:p>
          <w:p w14:paraId="29680826" w14:textId="77777777" w:rsidR="00646790" w:rsidRDefault="00646790" w:rsidP="00646790">
            <w:pPr>
              <w:rPr>
                <w:rFonts w:ascii="Museo Sans 300" w:hAnsi="Museo Sans 300"/>
                <w:b/>
                <w:bCs/>
              </w:rPr>
            </w:pPr>
          </w:p>
        </w:tc>
      </w:tr>
      <w:tr w:rsidR="00646790" w:rsidRPr="004D4EBC" w14:paraId="61EAE99D" w14:textId="77777777" w:rsidTr="00A22C21">
        <w:tc>
          <w:tcPr>
            <w:tcW w:w="1985" w:type="dxa"/>
          </w:tcPr>
          <w:p w14:paraId="76A21A92" w14:textId="77777777" w:rsidR="00646790" w:rsidRPr="004D4EBC" w:rsidRDefault="00646790" w:rsidP="00646790">
            <w:pPr>
              <w:rPr>
                <w:rFonts w:ascii="Museo Sans 300" w:hAnsi="Museo Sans 300"/>
                <w:noProof/>
              </w:rPr>
            </w:pPr>
            <w:r w:rsidRPr="004D4EBC">
              <w:rPr>
                <w:rFonts w:ascii="Museo Sans 300" w:hAnsi="Museo Sans 300"/>
                <w:noProof/>
              </w:rPr>
              <w:drawing>
                <wp:anchor distT="0" distB="0" distL="114300" distR="114300" simplePos="0" relativeHeight="251658254" behindDoc="1" locked="0" layoutInCell="1" allowOverlap="1" wp14:anchorId="2CB30F4E" wp14:editId="03D783E2">
                  <wp:simplePos x="0" y="0"/>
                  <wp:positionH relativeFrom="column">
                    <wp:posOffset>0</wp:posOffset>
                  </wp:positionH>
                  <wp:positionV relativeFrom="paragraph">
                    <wp:posOffset>579</wp:posOffset>
                  </wp:positionV>
                  <wp:extent cx="1009650" cy="1009650"/>
                  <wp:effectExtent l="0" t="0" r="0" b="0"/>
                  <wp:wrapTight wrapText="bothSides">
                    <wp:wrapPolygon edited="0">
                      <wp:start x="8151" y="0"/>
                      <wp:lineTo x="5298" y="815"/>
                      <wp:lineTo x="0" y="5298"/>
                      <wp:lineTo x="0" y="14264"/>
                      <wp:lineTo x="3260" y="19562"/>
                      <wp:lineTo x="7743" y="21192"/>
                      <wp:lineTo x="8151" y="21192"/>
                      <wp:lineTo x="13042" y="21192"/>
                      <wp:lineTo x="13449" y="21192"/>
                      <wp:lineTo x="17932" y="19562"/>
                      <wp:lineTo x="21192" y="14264"/>
                      <wp:lineTo x="21192" y="5298"/>
                      <wp:lineTo x="15894" y="815"/>
                      <wp:lineTo x="13042" y="0"/>
                      <wp:lineTo x="8151" y="0"/>
                    </wp:wrapPolygon>
                  </wp:wrapTight>
                  <wp:docPr id="803423196" name="Picture 2" descr="A circular icon with a couple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23196" name="Picture 2" descr="A circular icon with a couple of people&#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009650"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E25A36" w14:textId="77777777" w:rsidR="00646790" w:rsidRPr="004D4EBC" w:rsidRDefault="00646790" w:rsidP="00646790">
            <w:pPr>
              <w:rPr>
                <w:rFonts w:ascii="Museo Sans 300" w:hAnsi="Museo Sans 300"/>
                <w:noProof/>
              </w:rPr>
            </w:pPr>
          </w:p>
        </w:tc>
        <w:tc>
          <w:tcPr>
            <w:tcW w:w="8080" w:type="dxa"/>
          </w:tcPr>
          <w:p w14:paraId="5DAB972B" w14:textId="77777777" w:rsidR="00646790" w:rsidRDefault="00646790" w:rsidP="00646790">
            <w:pPr>
              <w:rPr>
                <w:rFonts w:ascii="Museo Sans 300" w:hAnsi="Museo Sans 300"/>
                <w:b/>
                <w:bCs/>
              </w:rPr>
            </w:pPr>
          </w:p>
          <w:p w14:paraId="1AD32663" w14:textId="77777777" w:rsidR="00646790" w:rsidRPr="004D4EBC" w:rsidRDefault="00646790" w:rsidP="00646790">
            <w:pPr>
              <w:rPr>
                <w:rFonts w:ascii="Museo Sans 300" w:hAnsi="Museo Sans 300"/>
                <w:b/>
                <w:bCs/>
              </w:rPr>
            </w:pPr>
            <w:r w:rsidRPr="004D4EBC">
              <w:rPr>
                <w:rFonts w:ascii="Museo Sans 300" w:hAnsi="Museo Sans 300"/>
                <w:b/>
                <w:bCs/>
              </w:rPr>
              <w:t>Presentations</w:t>
            </w:r>
            <w:r>
              <w:rPr>
                <w:rFonts w:ascii="Museo Sans 300" w:hAnsi="Museo Sans 300"/>
                <w:b/>
                <w:bCs/>
              </w:rPr>
              <w:t>, Panel</w:t>
            </w:r>
            <w:r w:rsidRPr="004D4EBC">
              <w:rPr>
                <w:rFonts w:ascii="Museo Sans 300" w:hAnsi="Museo Sans 300"/>
                <w:b/>
                <w:bCs/>
              </w:rPr>
              <w:t xml:space="preserve"> and videos</w:t>
            </w:r>
          </w:p>
          <w:p w14:paraId="31746EAB" w14:textId="77777777" w:rsidR="00646790" w:rsidRDefault="00646790" w:rsidP="00646790">
            <w:pPr>
              <w:pStyle w:val="ListBulletlvl1"/>
            </w:pPr>
            <w:r w:rsidRPr="008F3903">
              <w:t xml:space="preserve">Verbal presentations by </w:t>
            </w:r>
            <w:r>
              <w:t xml:space="preserve">City </w:t>
            </w:r>
            <w:r w:rsidRPr="008F3903">
              <w:t xml:space="preserve">officers were delivered throughout the deliberative process </w:t>
            </w:r>
            <w:r>
              <w:t xml:space="preserve">to inform, build knowledge and to assist to make sense of ideas. </w:t>
            </w:r>
          </w:p>
          <w:p w14:paraId="5AC673A1" w14:textId="77777777" w:rsidR="00646790" w:rsidRDefault="00646790" w:rsidP="00646790">
            <w:pPr>
              <w:pStyle w:val="ListBulletlvl1"/>
            </w:pPr>
            <w:r>
              <w:t>Two short videos were shared, as an additional knowledge building tool.</w:t>
            </w:r>
          </w:p>
          <w:p w14:paraId="0A4EDBB5" w14:textId="77777777" w:rsidR="00646790" w:rsidRDefault="00646790" w:rsidP="00646790">
            <w:pPr>
              <w:pStyle w:val="ListBulletlvl1"/>
            </w:pPr>
            <w:r>
              <w:t>Panel members heard from a wide range of City officers during a Panel presentation session.</w:t>
            </w:r>
          </w:p>
          <w:p w14:paraId="0E4F57AB" w14:textId="77777777" w:rsidR="00646790" w:rsidRPr="008F3903" w:rsidRDefault="00646790" w:rsidP="00646790">
            <w:pPr>
              <w:pStyle w:val="ListBulletlvl1"/>
            </w:pPr>
            <w:r>
              <w:t xml:space="preserve">The Panel was able to ask questions as a table after presentations. </w:t>
            </w:r>
          </w:p>
          <w:p w14:paraId="14E2F558" w14:textId="77777777" w:rsidR="00646790" w:rsidRPr="00B07B98" w:rsidRDefault="00646790" w:rsidP="00B07B98">
            <w:pPr>
              <w:ind w:left="360" w:hanging="360"/>
              <w:rPr>
                <w:b/>
                <w:bCs/>
              </w:rPr>
            </w:pPr>
          </w:p>
        </w:tc>
      </w:tr>
      <w:tr w:rsidR="00646790" w:rsidRPr="004D4EBC" w14:paraId="32F9CEA6" w14:textId="77777777" w:rsidTr="00A22C21">
        <w:tc>
          <w:tcPr>
            <w:tcW w:w="1985" w:type="dxa"/>
          </w:tcPr>
          <w:p w14:paraId="0C11122A" w14:textId="77777777" w:rsidR="00646790" w:rsidRDefault="00646790" w:rsidP="00646790">
            <w:pPr>
              <w:rPr>
                <w:rFonts w:ascii="Museo Sans 300" w:hAnsi="Museo Sans 300"/>
              </w:rPr>
            </w:pPr>
            <w:r w:rsidRPr="004D4EBC">
              <w:rPr>
                <w:rFonts w:ascii="Museo Sans 300" w:hAnsi="Museo Sans 300"/>
                <w:noProof/>
              </w:rPr>
              <w:drawing>
                <wp:anchor distT="0" distB="0" distL="114300" distR="114300" simplePos="0" relativeHeight="251658253" behindDoc="0" locked="0" layoutInCell="1" allowOverlap="1" wp14:anchorId="1343179A" wp14:editId="0FED1B15">
                  <wp:simplePos x="0" y="0"/>
                  <wp:positionH relativeFrom="column">
                    <wp:posOffset>40005</wp:posOffset>
                  </wp:positionH>
                  <wp:positionV relativeFrom="paragraph">
                    <wp:posOffset>-6350</wp:posOffset>
                  </wp:positionV>
                  <wp:extent cx="1001865" cy="1001865"/>
                  <wp:effectExtent l="0" t="0" r="8255" b="8255"/>
                  <wp:wrapNone/>
                  <wp:docPr id="373215042" name="Picture 5" descr="A round object with a yellow object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215042" name="Picture 5" descr="A round object with a yellow object on it&#10;&#10;Description automatically generated with medium confiden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01865" cy="1001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F29ED7" w14:textId="77777777" w:rsidR="00646790" w:rsidRDefault="00646790" w:rsidP="00646790">
            <w:pPr>
              <w:rPr>
                <w:rFonts w:ascii="Museo Sans 300" w:hAnsi="Museo Sans 300"/>
              </w:rPr>
            </w:pPr>
          </w:p>
          <w:p w14:paraId="47C45FD1" w14:textId="77777777" w:rsidR="00646790" w:rsidRDefault="00646790" w:rsidP="00646790">
            <w:pPr>
              <w:rPr>
                <w:rFonts w:ascii="Museo Sans 300" w:hAnsi="Museo Sans 300"/>
              </w:rPr>
            </w:pPr>
          </w:p>
          <w:p w14:paraId="539CBA3A" w14:textId="77777777" w:rsidR="00646790" w:rsidRPr="004D4EBC" w:rsidRDefault="00646790" w:rsidP="00646790">
            <w:pPr>
              <w:rPr>
                <w:rFonts w:ascii="Museo Sans 300" w:hAnsi="Museo Sans 300"/>
              </w:rPr>
            </w:pPr>
          </w:p>
        </w:tc>
        <w:tc>
          <w:tcPr>
            <w:tcW w:w="8080" w:type="dxa"/>
          </w:tcPr>
          <w:p w14:paraId="3EA13317" w14:textId="77777777" w:rsidR="00646790" w:rsidRDefault="00646790" w:rsidP="00646790">
            <w:pPr>
              <w:rPr>
                <w:rFonts w:ascii="Museo Sans 300" w:hAnsi="Museo Sans 300"/>
                <w:b/>
                <w:bCs/>
              </w:rPr>
            </w:pPr>
          </w:p>
          <w:p w14:paraId="4931C209" w14:textId="77777777" w:rsidR="00646790" w:rsidRPr="004D4EBC" w:rsidRDefault="00646790" w:rsidP="00646790">
            <w:pPr>
              <w:rPr>
                <w:rFonts w:ascii="Museo Sans 300" w:hAnsi="Museo Sans 300"/>
                <w:b/>
                <w:bCs/>
              </w:rPr>
            </w:pPr>
            <w:r w:rsidRPr="004D4EBC">
              <w:rPr>
                <w:rFonts w:ascii="Museo Sans 300" w:hAnsi="Museo Sans 300"/>
                <w:b/>
                <w:bCs/>
              </w:rPr>
              <w:t xml:space="preserve">Learning from each </w:t>
            </w:r>
            <w:r>
              <w:rPr>
                <w:rFonts w:ascii="Museo Sans 300" w:hAnsi="Museo Sans 300"/>
                <w:b/>
                <w:bCs/>
              </w:rPr>
              <w:t>other</w:t>
            </w:r>
          </w:p>
          <w:p w14:paraId="7E30902B" w14:textId="174D2CC9" w:rsidR="00646790" w:rsidRDefault="00646790" w:rsidP="00646790">
            <w:pPr>
              <w:rPr>
                <w:rFonts w:ascii="Museo Sans 300" w:hAnsi="Museo Sans 300"/>
              </w:rPr>
            </w:pPr>
            <w:r w:rsidRPr="004D4EBC">
              <w:rPr>
                <w:rFonts w:ascii="Museo Sans 300" w:hAnsi="Museo Sans 300"/>
              </w:rPr>
              <w:t xml:space="preserve">Panel members shared their personal </w:t>
            </w:r>
            <w:r>
              <w:rPr>
                <w:rFonts w:ascii="Museo Sans 300" w:hAnsi="Museo Sans 300"/>
              </w:rPr>
              <w:t xml:space="preserve">insights, experiences, and ideas with one another as well as considering the evidence shared by the City through a range of facilitated and non-facilitated activities. </w:t>
            </w:r>
          </w:p>
          <w:p w14:paraId="6DF92F4A" w14:textId="77777777" w:rsidR="00055281" w:rsidRPr="004D4EBC" w:rsidRDefault="00055281" w:rsidP="00646790">
            <w:pPr>
              <w:rPr>
                <w:rFonts w:ascii="Museo Sans 300" w:hAnsi="Museo Sans 300"/>
              </w:rPr>
            </w:pPr>
          </w:p>
          <w:p w14:paraId="2817AD25" w14:textId="77777777" w:rsidR="00646790" w:rsidRPr="004D4EBC" w:rsidRDefault="00646790" w:rsidP="00646790">
            <w:pPr>
              <w:rPr>
                <w:rFonts w:ascii="Museo Sans 300" w:hAnsi="Museo Sans 300"/>
              </w:rPr>
            </w:pPr>
          </w:p>
          <w:p w14:paraId="321A3897" w14:textId="77777777" w:rsidR="00646790" w:rsidRPr="004D4EBC" w:rsidRDefault="00646790" w:rsidP="00646790">
            <w:pPr>
              <w:rPr>
                <w:rFonts w:ascii="Museo Sans 300" w:hAnsi="Museo Sans 300"/>
              </w:rPr>
            </w:pPr>
          </w:p>
        </w:tc>
      </w:tr>
      <w:tr w:rsidR="00646790" w:rsidRPr="004D4EBC" w14:paraId="65C05BBA" w14:textId="77777777" w:rsidTr="00A22C21">
        <w:tc>
          <w:tcPr>
            <w:tcW w:w="1985" w:type="dxa"/>
          </w:tcPr>
          <w:p w14:paraId="34798F52" w14:textId="77777777" w:rsidR="00646790" w:rsidRDefault="00646790" w:rsidP="00646790">
            <w:pPr>
              <w:rPr>
                <w:rFonts w:ascii="Museo Sans 300" w:hAnsi="Museo Sans 300"/>
                <w:noProof/>
              </w:rPr>
            </w:pPr>
            <w:r w:rsidRPr="004D4EBC">
              <w:rPr>
                <w:rFonts w:ascii="Museo Sans 300" w:hAnsi="Museo Sans 300"/>
                <w:noProof/>
              </w:rPr>
              <w:drawing>
                <wp:anchor distT="0" distB="0" distL="114300" distR="114300" simplePos="0" relativeHeight="251658256" behindDoc="0" locked="0" layoutInCell="1" allowOverlap="1" wp14:anchorId="1634A795" wp14:editId="2570D9E3">
                  <wp:simplePos x="0" y="0"/>
                  <wp:positionH relativeFrom="column">
                    <wp:posOffset>40005</wp:posOffset>
                  </wp:positionH>
                  <wp:positionV relativeFrom="paragraph">
                    <wp:posOffset>13335</wp:posOffset>
                  </wp:positionV>
                  <wp:extent cx="1001865" cy="1001865"/>
                  <wp:effectExtent l="0" t="0" r="8255" b="8255"/>
                  <wp:wrapNone/>
                  <wp:docPr id="1697896294" name="Picture 5" descr="A circular icon with people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896294" name="Picture 5" descr="A circular icon with people and arrows&#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001865" cy="1001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7C0E89" w14:textId="77777777" w:rsidR="00646790" w:rsidRDefault="00646790" w:rsidP="00646790">
            <w:pPr>
              <w:rPr>
                <w:rFonts w:ascii="Museo Sans 300" w:hAnsi="Museo Sans 300"/>
                <w:noProof/>
              </w:rPr>
            </w:pPr>
          </w:p>
          <w:p w14:paraId="50467E20" w14:textId="77777777" w:rsidR="00646790" w:rsidRDefault="00646790" w:rsidP="00646790">
            <w:pPr>
              <w:rPr>
                <w:rFonts w:ascii="Museo Sans 300" w:hAnsi="Museo Sans 300"/>
                <w:noProof/>
              </w:rPr>
            </w:pPr>
          </w:p>
          <w:p w14:paraId="3B618218" w14:textId="77777777" w:rsidR="00646790" w:rsidRDefault="00646790" w:rsidP="00646790">
            <w:pPr>
              <w:rPr>
                <w:rFonts w:ascii="Museo Sans 300" w:hAnsi="Museo Sans 300"/>
                <w:noProof/>
              </w:rPr>
            </w:pPr>
          </w:p>
          <w:p w14:paraId="26C89ED9" w14:textId="77777777" w:rsidR="00646790" w:rsidRPr="004D4EBC" w:rsidRDefault="00646790" w:rsidP="00646790">
            <w:pPr>
              <w:rPr>
                <w:rFonts w:ascii="Museo Sans 300" w:hAnsi="Museo Sans 300"/>
                <w:noProof/>
              </w:rPr>
            </w:pPr>
          </w:p>
        </w:tc>
        <w:tc>
          <w:tcPr>
            <w:tcW w:w="8080" w:type="dxa"/>
          </w:tcPr>
          <w:p w14:paraId="7982B349" w14:textId="77777777" w:rsidR="00646790" w:rsidRDefault="00646790" w:rsidP="00646790">
            <w:pPr>
              <w:rPr>
                <w:rFonts w:ascii="Museo Sans 300" w:hAnsi="Museo Sans 300"/>
              </w:rPr>
            </w:pPr>
            <w:r>
              <w:rPr>
                <w:rFonts w:ascii="Museo Sans 300" w:hAnsi="Museo Sans 300"/>
                <w:b/>
                <w:bCs/>
              </w:rPr>
              <w:t>Individual reflections and small group activities</w:t>
            </w:r>
          </w:p>
          <w:p w14:paraId="2624EA29" w14:textId="77777777" w:rsidR="00646790" w:rsidRPr="004D4EBC" w:rsidRDefault="00646790" w:rsidP="00646790">
            <w:pPr>
              <w:rPr>
                <w:rFonts w:ascii="Museo Sans 300" w:hAnsi="Museo Sans 300"/>
              </w:rPr>
            </w:pPr>
            <w:r w:rsidRPr="004D4EBC">
              <w:rPr>
                <w:rFonts w:ascii="Museo Sans 300" w:hAnsi="Museo Sans 300"/>
              </w:rPr>
              <w:t xml:space="preserve">Panel members </w:t>
            </w:r>
            <w:r>
              <w:rPr>
                <w:rFonts w:ascii="Museo Sans 300" w:hAnsi="Museo Sans 300"/>
              </w:rPr>
              <w:t xml:space="preserve">had the opportunity to reflect on information and share ideas through individual reflections and brainstorming and </w:t>
            </w:r>
            <w:r w:rsidRPr="004D4EBC">
              <w:rPr>
                <w:rFonts w:ascii="Museo Sans 300" w:hAnsi="Museo Sans 300"/>
              </w:rPr>
              <w:t>through</w:t>
            </w:r>
            <w:r>
              <w:rPr>
                <w:rFonts w:ascii="Museo Sans 300" w:hAnsi="Museo Sans 300"/>
              </w:rPr>
              <w:t xml:space="preserve"> small group</w:t>
            </w:r>
            <w:r w:rsidRPr="004D4EBC">
              <w:rPr>
                <w:rFonts w:ascii="Museo Sans 300" w:hAnsi="Museo Sans 300"/>
              </w:rPr>
              <w:t xml:space="preserve"> </w:t>
            </w:r>
            <w:r>
              <w:rPr>
                <w:rFonts w:ascii="Museo Sans 300" w:hAnsi="Museo Sans 300"/>
              </w:rPr>
              <w:t>(</w:t>
            </w:r>
            <w:r w:rsidRPr="004D4EBC">
              <w:rPr>
                <w:rFonts w:ascii="Museo Sans 300" w:hAnsi="Museo Sans 300"/>
              </w:rPr>
              <w:t>table-based</w:t>
            </w:r>
            <w:r>
              <w:rPr>
                <w:rFonts w:ascii="Museo Sans 300" w:hAnsi="Museo Sans 300"/>
              </w:rPr>
              <w:t>)</w:t>
            </w:r>
            <w:r w:rsidRPr="004D4EBC">
              <w:rPr>
                <w:rFonts w:ascii="Museo Sans 300" w:hAnsi="Museo Sans 300"/>
              </w:rPr>
              <w:t xml:space="preserve"> activit</w:t>
            </w:r>
            <w:r>
              <w:rPr>
                <w:rFonts w:ascii="Museo Sans 300" w:hAnsi="Museo Sans 300"/>
              </w:rPr>
              <w:t xml:space="preserve">ies. </w:t>
            </w:r>
          </w:p>
          <w:p w14:paraId="7137FD6F" w14:textId="77777777" w:rsidR="00646790" w:rsidRDefault="00646790" w:rsidP="00646790">
            <w:pPr>
              <w:rPr>
                <w:rFonts w:ascii="Museo Sans 300" w:hAnsi="Museo Sans 300"/>
                <w:b/>
                <w:bCs/>
              </w:rPr>
            </w:pPr>
          </w:p>
          <w:p w14:paraId="0C0283AA" w14:textId="77777777" w:rsidR="00646790" w:rsidRDefault="00646790" w:rsidP="00646790">
            <w:pPr>
              <w:rPr>
                <w:rFonts w:ascii="Museo Sans 300" w:hAnsi="Museo Sans 300"/>
                <w:b/>
                <w:bCs/>
              </w:rPr>
            </w:pPr>
          </w:p>
          <w:p w14:paraId="5781B971" w14:textId="77777777" w:rsidR="00646790" w:rsidRDefault="00646790" w:rsidP="00646790">
            <w:pPr>
              <w:rPr>
                <w:rFonts w:ascii="Museo Sans 300" w:hAnsi="Museo Sans 300"/>
                <w:b/>
                <w:bCs/>
              </w:rPr>
            </w:pPr>
          </w:p>
          <w:p w14:paraId="26B41618" w14:textId="77777777" w:rsidR="00646790" w:rsidRDefault="00646790" w:rsidP="00646790">
            <w:pPr>
              <w:rPr>
                <w:rFonts w:ascii="Museo Sans 300" w:hAnsi="Museo Sans 300"/>
                <w:b/>
                <w:bCs/>
              </w:rPr>
            </w:pPr>
          </w:p>
        </w:tc>
      </w:tr>
      <w:tr w:rsidR="004306A9" w:rsidRPr="004D4EBC" w14:paraId="3BE85A30" w14:textId="77777777" w:rsidTr="00A22C21">
        <w:tc>
          <w:tcPr>
            <w:tcW w:w="1985" w:type="dxa"/>
          </w:tcPr>
          <w:p w14:paraId="654223C6" w14:textId="77777777" w:rsidR="004306A9" w:rsidRPr="004D4EBC" w:rsidRDefault="004306A9" w:rsidP="00646790">
            <w:pPr>
              <w:rPr>
                <w:rFonts w:ascii="Museo Sans 300" w:hAnsi="Museo Sans 300"/>
                <w:noProof/>
              </w:rPr>
            </w:pPr>
          </w:p>
        </w:tc>
        <w:tc>
          <w:tcPr>
            <w:tcW w:w="8080" w:type="dxa"/>
          </w:tcPr>
          <w:p w14:paraId="35634204" w14:textId="77777777" w:rsidR="004306A9" w:rsidRDefault="004306A9" w:rsidP="00646790">
            <w:pPr>
              <w:rPr>
                <w:rFonts w:ascii="Museo Sans 300" w:hAnsi="Museo Sans 300"/>
                <w:b/>
                <w:bCs/>
              </w:rPr>
            </w:pPr>
          </w:p>
        </w:tc>
      </w:tr>
      <w:tr w:rsidR="00646790" w:rsidRPr="004D4EBC" w14:paraId="3CD48B46" w14:textId="77777777" w:rsidTr="00A22C21">
        <w:tc>
          <w:tcPr>
            <w:tcW w:w="1985" w:type="dxa"/>
          </w:tcPr>
          <w:p w14:paraId="2E6FDBDD" w14:textId="77777777" w:rsidR="00646790" w:rsidRPr="004D4EBC" w:rsidRDefault="00646790" w:rsidP="00646790">
            <w:pPr>
              <w:rPr>
                <w:rFonts w:ascii="Museo Sans 300" w:hAnsi="Museo Sans 300"/>
              </w:rPr>
            </w:pPr>
          </w:p>
        </w:tc>
        <w:tc>
          <w:tcPr>
            <w:tcW w:w="8080" w:type="dxa"/>
          </w:tcPr>
          <w:p w14:paraId="14528567" w14:textId="77777777" w:rsidR="00646790" w:rsidRDefault="00646790" w:rsidP="00646790">
            <w:pPr>
              <w:rPr>
                <w:rFonts w:ascii="Museo Sans 300" w:hAnsi="Museo Sans 300"/>
                <w:b/>
                <w:bCs/>
              </w:rPr>
            </w:pPr>
          </w:p>
        </w:tc>
      </w:tr>
      <w:tr w:rsidR="00646790" w:rsidRPr="004D4EBC" w14:paraId="1E2317D3" w14:textId="77777777" w:rsidTr="00A22C21">
        <w:tc>
          <w:tcPr>
            <w:tcW w:w="1985" w:type="dxa"/>
          </w:tcPr>
          <w:p w14:paraId="3F8E8AC8" w14:textId="6E073289" w:rsidR="00646790" w:rsidRPr="004D4EBC" w:rsidRDefault="00055281" w:rsidP="00646790">
            <w:pPr>
              <w:rPr>
                <w:rFonts w:ascii="Museo Sans 300" w:hAnsi="Museo Sans 300"/>
              </w:rPr>
            </w:pPr>
            <w:r w:rsidRPr="004D4EBC">
              <w:rPr>
                <w:rFonts w:ascii="Museo Sans 300" w:hAnsi="Museo Sans 300"/>
                <w:noProof/>
              </w:rPr>
              <w:drawing>
                <wp:anchor distT="0" distB="0" distL="114300" distR="114300" simplePos="0" relativeHeight="251658252" behindDoc="0" locked="0" layoutInCell="1" allowOverlap="1" wp14:anchorId="148093D7" wp14:editId="00AAF870">
                  <wp:simplePos x="0" y="0"/>
                  <wp:positionH relativeFrom="column">
                    <wp:posOffset>38532</wp:posOffset>
                  </wp:positionH>
                  <wp:positionV relativeFrom="paragraph">
                    <wp:posOffset>-86690</wp:posOffset>
                  </wp:positionV>
                  <wp:extent cx="1003300" cy="1009650"/>
                  <wp:effectExtent l="0" t="0" r="6350" b="0"/>
                  <wp:wrapNone/>
                  <wp:docPr id="2010262997" name="Picture 4" descr="A circular object with a question mark and a question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262997" name="Picture 4" descr="A circular object with a question mark and a question mark&#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0330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80" w:type="dxa"/>
          </w:tcPr>
          <w:p w14:paraId="6DFF99CC" w14:textId="02255A55" w:rsidR="00646790" w:rsidRPr="004D4EBC" w:rsidRDefault="00646790" w:rsidP="00646790">
            <w:pPr>
              <w:rPr>
                <w:rFonts w:ascii="Museo Sans 300" w:hAnsi="Museo Sans 300"/>
                <w:b/>
                <w:bCs/>
              </w:rPr>
            </w:pPr>
            <w:r w:rsidRPr="004D4EBC">
              <w:rPr>
                <w:rFonts w:ascii="Museo Sans 300" w:hAnsi="Museo Sans 300"/>
                <w:b/>
                <w:bCs/>
              </w:rPr>
              <w:t>Fact File Reflection</w:t>
            </w:r>
          </w:p>
          <w:p w14:paraId="01BC1A34" w14:textId="77777777" w:rsidR="00646790" w:rsidRPr="004D4EBC" w:rsidRDefault="00646790" w:rsidP="00646790">
            <w:pPr>
              <w:rPr>
                <w:rFonts w:ascii="Museo Sans 300" w:hAnsi="Museo Sans 300"/>
              </w:rPr>
            </w:pPr>
            <w:r w:rsidRPr="004D4EBC">
              <w:rPr>
                <w:rFonts w:ascii="Museo Sans 300" w:hAnsi="Museo Sans 300"/>
              </w:rPr>
              <w:t xml:space="preserve">Panel members were encouraged to document their individual reflections (what stood out, what was important) during presentations. Then at their tables they compiled their learnings and reflections into a ‘Fact File’. As part of the Fact File, members were able to document questions they would like </w:t>
            </w:r>
            <w:r w:rsidRPr="01690BA4">
              <w:rPr>
                <w:rFonts w:ascii="Museo Sans 300" w:hAnsi="Museo Sans 300"/>
              </w:rPr>
              <w:t xml:space="preserve">the City </w:t>
            </w:r>
            <w:r w:rsidRPr="004D4EBC">
              <w:rPr>
                <w:rFonts w:ascii="Museo Sans 300" w:hAnsi="Museo Sans 300"/>
              </w:rPr>
              <w:t xml:space="preserve">to answer, which were gathered between sessions and then shared at the following session. </w:t>
            </w:r>
          </w:p>
          <w:p w14:paraId="7DF18262" w14:textId="77777777" w:rsidR="00646790" w:rsidRDefault="00646790" w:rsidP="00646790">
            <w:pPr>
              <w:rPr>
                <w:rFonts w:ascii="Museo Sans 300" w:hAnsi="Museo Sans 300"/>
                <w:b/>
                <w:bCs/>
              </w:rPr>
            </w:pPr>
          </w:p>
          <w:p w14:paraId="5DD5158C" w14:textId="77777777" w:rsidR="00A22C21" w:rsidRDefault="00A22C21" w:rsidP="00646790">
            <w:pPr>
              <w:rPr>
                <w:rFonts w:ascii="Museo Sans 300" w:hAnsi="Museo Sans 300"/>
                <w:b/>
                <w:bCs/>
              </w:rPr>
            </w:pPr>
          </w:p>
          <w:p w14:paraId="2845F05E" w14:textId="77777777" w:rsidR="00A22C21" w:rsidRPr="004D4EBC" w:rsidRDefault="00A22C21" w:rsidP="00646790">
            <w:pPr>
              <w:rPr>
                <w:rFonts w:ascii="Museo Sans 300" w:hAnsi="Museo Sans 300"/>
                <w:b/>
                <w:bCs/>
              </w:rPr>
            </w:pPr>
          </w:p>
        </w:tc>
      </w:tr>
      <w:tr w:rsidR="00646790" w:rsidRPr="000C6C7B" w14:paraId="3FAD18DA" w14:textId="77777777" w:rsidTr="00A22C21">
        <w:tc>
          <w:tcPr>
            <w:tcW w:w="1985" w:type="dxa"/>
          </w:tcPr>
          <w:p w14:paraId="4355C3AE" w14:textId="77777777" w:rsidR="00646790" w:rsidRPr="004D4EBC" w:rsidRDefault="00646790" w:rsidP="00646790">
            <w:pPr>
              <w:rPr>
                <w:rFonts w:ascii="Museo Sans 300" w:hAnsi="Museo Sans 300"/>
              </w:rPr>
            </w:pPr>
            <w:r w:rsidRPr="004D4EBC">
              <w:rPr>
                <w:rFonts w:ascii="Museo Sans 300" w:hAnsi="Museo Sans 300"/>
                <w:noProof/>
              </w:rPr>
              <w:drawing>
                <wp:anchor distT="0" distB="0" distL="114300" distR="114300" simplePos="0" relativeHeight="251658251" behindDoc="0" locked="0" layoutInCell="1" allowOverlap="1" wp14:anchorId="5B7445E6" wp14:editId="0DA4F0DC">
                  <wp:simplePos x="0" y="0"/>
                  <wp:positionH relativeFrom="column">
                    <wp:posOffset>50883</wp:posOffset>
                  </wp:positionH>
                  <wp:positionV relativeFrom="paragraph">
                    <wp:posOffset>-50662</wp:posOffset>
                  </wp:positionV>
                  <wp:extent cx="1001395" cy="1007411"/>
                  <wp:effectExtent l="0" t="0" r="8255" b="2540"/>
                  <wp:wrapNone/>
                  <wp:docPr id="38646581" name="Picture 3" descr="A yellow and green paper with a corner curled u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6581" name="Picture 3" descr="A yellow and green paper with a corner curled up&#10;&#10;Description automatically generated with medium confidenc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01395" cy="100741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80" w:type="dxa"/>
          </w:tcPr>
          <w:p w14:paraId="4C40D5BC" w14:textId="77777777" w:rsidR="00646790" w:rsidRDefault="00646790" w:rsidP="00646790">
            <w:pPr>
              <w:rPr>
                <w:rFonts w:ascii="Museo Sans 300" w:hAnsi="Museo Sans 300"/>
                <w:b/>
                <w:bCs/>
              </w:rPr>
            </w:pPr>
          </w:p>
          <w:p w14:paraId="6E5459DF" w14:textId="77777777" w:rsidR="00646790" w:rsidRPr="004D4EBC" w:rsidRDefault="00646790" w:rsidP="00646790">
            <w:pPr>
              <w:rPr>
                <w:rFonts w:ascii="Museo Sans 300" w:hAnsi="Museo Sans 300"/>
                <w:b/>
                <w:bCs/>
              </w:rPr>
            </w:pPr>
            <w:r w:rsidRPr="004D4EBC">
              <w:rPr>
                <w:rFonts w:ascii="Museo Sans 300" w:hAnsi="Museo Sans 300"/>
                <w:b/>
                <w:bCs/>
              </w:rPr>
              <w:t>Tactile learning</w:t>
            </w:r>
          </w:p>
          <w:p w14:paraId="3508B247" w14:textId="77777777" w:rsidR="00646790" w:rsidRDefault="00646790" w:rsidP="00646790">
            <w:pPr>
              <w:rPr>
                <w:rFonts w:ascii="Museo Sans 300" w:hAnsi="Museo Sans 300"/>
              </w:rPr>
            </w:pPr>
            <w:r w:rsidRPr="004D4EBC">
              <w:rPr>
                <w:rFonts w:ascii="Museo Sans 300" w:hAnsi="Museo Sans 300"/>
              </w:rPr>
              <w:t xml:space="preserve">Panel members worked together at their tables to explore the </w:t>
            </w:r>
            <w:r>
              <w:rPr>
                <w:rFonts w:ascii="Museo Sans 300" w:hAnsi="Museo Sans 300"/>
              </w:rPr>
              <w:t>different</w:t>
            </w:r>
            <w:r w:rsidRPr="004D4EBC">
              <w:rPr>
                <w:rFonts w:ascii="Museo Sans 300" w:hAnsi="Museo Sans 300"/>
              </w:rPr>
              <w:t xml:space="preserve"> levels of government, and which level is responsible for various public services and infrastructure. This activity helped to build the group</w:t>
            </w:r>
            <w:r>
              <w:rPr>
                <w:rFonts w:ascii="Museo Sans 300" w:hAnsi="Museo Sans 300"/>
              </w:rPr>
              <w:t>’</w:t>
            </w:r>
            <w:r w:rsidRPr="004D4EBC">
              <w:rPr>
                <w:rFonts w:ascii="Museo Sans 300" w:hAnsi="Museo Sans 300"/>
              </w:rPr>
              <w:t>s knowledge about the role of local government</w:t>
            </w:r>
            <w:r>
              <w:rPr>
                <w:rFonts w:ascii="Museo Sans 300" w:hAnsi="Museo Sans 300"/>
              </w:rPr>
              <w:t xml:space="preserve">. </w:t>
            </w:r>
          </w:p>
          <w:p w14:paraId="29AC27C9" w14:textId="77777777" w:rsidR="00646790" w:rsidRDefault="00646790" w:rsidP="00646790">
            <w:pPr>
              <w:rPr>
                <w:rFonts w:ascii="Museo Sans 300" w:hAnsi="Museo Sans 300"/>
              </w:rPr>
            </w:pPr>
          </w:p>
          <w:p w14:paraId="4C7F0344" w14:textId="77777777" w:rsidR="00646790" w:rsidRPr="001459C8" w:rsidRDefault="00646790" w:rsidP="00646790">
            <w:pPr>
              <w:rPr>
                <w:rFonts w:ascii="Museo Sans 300" w:hAnsi="Museo Sans 300"/>
              </w:rPr>
            </w:pPr>
          </w:p>
        </w:tc>
      </w:tr>
    </w:tbl>
    <w:p w14:paraId="712BCD78" w14:textId="56804A2D" w:rsidR="004B600F" w:rsidRPr="00A22C21" w:rsidRDefault="00646790">
      <w:r>
        <w:t xml:space="preserve"> </w:t>
      </w:r>
      <w:r w:rsidR="005457E8">
        <w:t xml:space="preserve">Building informed participation is a key element of a deliberative process. The following methods were used to build informed participation throughout the process. </w:t>
      </w:r>
      <w:r w:rsidR="0083206F">
        <w:t xml:space="preserve">The information shared with the </w:t>
      </w:r>
      <w:r w:rsidR="005B2DA9">
        <w:t>P</w:t>
      </w:r>
      <w:r w:rsidR="0083206F">
        <w:t xml:space="preserve">anel is outlined in more detail in the following section of the report. </w:t>
      </w:r>
    </w:p>
    <w:p w14:paraId="16DAD9D1" w14:textId="7629CE49" w:rsidR="005B4A67" w:rsidRDefault="0099482D" w:rsidP="005B4A67">
      <w:pPr>
        <w:pStyle w:val="Heading3"/>
      </w:pPr>
      <w:r>
        <w:t>Information provided to the Panel</w:t>
      </w:r>
    </w:p>
    <w:p w14:paraId="483F55B2" w14:textId="395AEE47" w:rsidR="005B4A67" w:rsidRDefault="005B4A67" w:rsidP="005B4A67">
      <w:r>
        <w:t xml:space="preserve">The information </w:t>
      </w:r>
      <w:r w:rsidR="00D34FB6">
        <w:t>in Table 2 outlines the presentation and/</w:t>
      </w:r>
      <w:r w:rsidR="000758B1">
        <w:t xml:space="preserve">or handouts provided to the Panel during the sessions. </w:t>
      </w:r>
      <w:r w:rsidR="001B033C">
        <w:t xml:space="preserve">Note, </w:t>
      </w:r>
      <w:r w:rsidR="008F4709">
        <w:t>P</w:t>
      </w:r>
      <w:r w:rsidR="001B033C">
        <w:t xml:space="preserve">anel members </w:t>
      </w:r>
      <w:r w:rsidR="00AE5179">
        <w:t xml:space="preserve">had the opportunity to ask questions of </w:t>
      </w:r>
      <w:r w:rsidR="004100DF">
        <w:t xml:space="preserve">the City </w:t>
      </w:r>
      <w:r w:rsidR="00AE5179">
        <w:t>and Capire (regarding the process) through</w:t>
      </w:r>
      <w:r w:rsidR="00270BA3">
        <w:t>out</w:t>
      </w:r>
      <w:r w:rsidR="00AE5179">
        <w:t xml:space="preserve"> the deliberative engagement. If not answered during the sessions, the questions were collected and responded to via the Panel’s private Have Your Say page. </w:t>
      </w:r>
      <w:r w:rsidR="005D581F">
        <w:t>A</w:t>
      </w:r>
      <w:r w:rsidR="005B1C07">
        <w:t xml:space="preserve"> summary of the page contents</w:t>
      </w:r>
      <w:r w:rsidR="005D581F">
        <w:t xml:space="preserve"> can be accessed from </w:t>
      </w:r>
      <w:r w:rsidR="006C26D1">
        <w:t>t</w:t>
      </w:r>
      <w:r w:rsidR="005D581F">
        <w:t xml:space="preserve">he </w:t>
      </w:r>
      <w:r w:rsidR="00987C98">
        <w:t>City project team</w:t>
      </w:r>
      <w:r w:rsidR="005B1C07">
        <w:t xml:space="preserve">. </w:t>
      </w:r>
    </w:p>
    <w:p w14:paraId="3B92A192" w14:textId="646F2626" w:rsidR="0076572D" w:rsidRDefault="0076572D" w:rsidP="0076572D">
      <w:pPr>
        <w:pStyle w:val="Caption"/>
      </w:pPr>
      <w:r>
        <w:t xml:space="preserve">Table </w:t>
      </w:r>
      <w:r>
        <w:fldChar w:fldCharType="begin"/>
      </w:r>
      <w:r>
        <w:instrText xml:space="preserve"> SEQ Table \* ARABIC </w:instrText>
      </w:r>
      <w:r>
        <w:fldChar w:fldCharType="separate"/>
      </w:r>
      <w:r w:rsidR="006C04B3">
        <w:t>2</w:t>
      </w:r>
      <w:r>
        <w:fldChar w:fldCharType="end"/>
      </w:r>
      <w:r>
        <w:t xml:space="preserve">. Information shared </w:t>
      </w:r>
      <w:r w:rsidR="001B074E">
        <w:t>with</w:t>
      </w:r>
      <w:r>
        <w:t xml:space="preserve"> </w:t>
      </w:r>
      <w:r w:rsidR="00A20E73">
        <w:t xml:space="preserve">the </w:t>
      </w:r>
      <w:r w:rsidR="008F4709">
        <w:t>P</w:t>
      </w:r>
      <w:r>
        <w:t>an</w:t>
      </w:r>
      <w:r w:rsidR="000758B1">
        <w:t>e</w:t>
      </w:r>
      <w:r>
        <w:t>l during sessions</w:t>
      </w:r>
    </w:p>
    <w:tbl>
      <w:tblPr>
        <w:tblStyle w:val="CapireTableStyle3"/>
        <w:tblW w:w="0" w:type="auto"/>
        <w:tblLook w:val="04A0" w:firstRow="1" w:lastRow="0" w:firstColumn="1" w:lastColumn="0" w:noHBand="0" w:noVBand="1"/>
      </w:tblPr>
      <w:tblGrid>
        <w:gridCol w:w="1852"/>
        <w:gridCol w:w="3892"/>
        <w:gridCol w:w="4796"/>
      </w:tblGrid>
      <w:tr w:rsidR="001038AD" w14:paraId="51DA2694" w14:textId="77777777" w:rsidTr="20D6957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dxa"/>
          </w:tcPr>
          <w:p w14:paraId="256BF5A5" w14:textId="77777777" w:rsidR="00D54BB6" w:rsidRPr="006B559A" w:rsidRDefault="00D54BB6" w:rsidP="00A82C8E">
            <w:pPr>
              <w:pStyle w:val="TableHeading"/>
            </w:pPr>
            <w:r w:rsidRPr="006B559A">
              <w:t>Session</w:t>
            </w:r>
          </w:p>
        </w:tc>
        <w:tc>
          <w:tcPr>
            <w:tcW w:w="0" w:type="dxa"/>
          </w:tcPr>
          <w:p w14:paraId="39BB78E8" w14:textId="5F36379E" w:rsidR="00D54BB6" w:rsidRPr="006B559A" w:rsidRDefault="00D54BB6" w:rsidP="004A0E87">
            <w:pPr>
              <w:pStyle w:val="TableHeading"/>
              <w:cnfStyle w:val="100000000000" w:firstRow="1" w:lastRow="0" w:firstColumn="0" w:lastColumn="0" w:oddVBand="0" w:evenVBand="0" w:oddHBand="0" w:evenHBand="0" w:firstRowFirstColumn="0" w:firstRowLastColumn="0" w:lastRowFirstColumn="0" w:lastRowLastColumn="0"/>
            </w:pPr>
            <w:r w:rsidRPr="006B559A">
              <w:t>Presentations</w:t>
            </w:r>
            <w:r w:rsidR="000902ED" w:rsidRPr="006B559A">
              <w:t>/Handouts</w:t>
            </w:r>
          </w:p>
        </w:tc>
        <w:tc>
          <w:tcPr>
            <w:tcW w:w="0" w:type="dxa"/>
          </w:tcPr>
          <w:p w14:paraId="681A3E6F" w14:textId="77777777" w:rsidR="00D54BB6" w:rsidRPr="006B559A" w:rsidRDefault="00D54BB6" w:rsidP="004A0E87">
            <w:pPr>
              <w:pStyle w:val="TableHeading"/>
              <w:cnfStyle w:val="100000000000" w:firstRow="1" w:lastRow="0" w:firstColumn="0" w:lastColumn="0" w:oddVBand="0" w:evenVBand="0" w:oddHBand="0" w:evenHBand="0" w:firstRowFirstColumn="0" w:firstRowLastColumn="0" w:lastRowFirstColumn="0" w:lastRowLastColumn="0"/>
            </w:pPr>
            <w:r w:rsidRPr="006B559A">
              <w:t>Information covered</w:t>
            </w:r>
          </w:p>
        </w:tc>
      </w:tr>
      <w:tr w:rsidR="007E1948" w14:paraId="70EFD295" w14:textId="77777777" w:rsidTr="20D69576">
        <w:trPr>
          <w:cnfStyle w:val="000000100000" w:firstRow="0" w:lastRow="0" w:firstColumn="0" w:lastColumn="0" w:oddVBand="0" w:evenVBand="0" w:oddHBand="1" w:evenHBand="0" w:firstRowFirstColumn="0" w:firstRowLastColumn="0" w:lastRowFirstColumn="0" w:lastRowLastColumn="0"/>
          <w:trHeight w:val="2561"/>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single" w:sz="18" w:space="0" w:color="auto"/>
            </w:tcBorders>
          </w:tcPr>
          <w:p w14:paraId="3906D814" w14:textId="1EBAE52B" w:rsidR="007E1948" w:rsidRPr="006B559A" w:rsidRDefault="007E1948" w:rsidP="001B033C">
            <w:pPr>
              <w:pStyle w:val="TableHeading"/>
              <w:rPr>
                <w:b w:val="0"/>
                <w:bCs/>
              </w:rPr>
            </w:pPr>
            <w:r w:rsidRPr="006B559A">
              <w:rPr>
                <w:bCs/>
              </w:rPr>
              <w:t>Session One:</w:t>
            </w:r>
          </w:p>
          <w:p w14:paraId="569C48B6" w14:textId="0D250AD1" w:rsidR="007E1948" w:rsidRPr="00A82C8E" w:rsidRDefault="007E1948" w:rsidP="001B033C">
            <w:pPr>
              <w:pStyle w:val="TableHeading"/>
            </w:pPr>
            <w:r w:rsidRPr="006B559A">
              <w:rPr>
                <w:bCs/>
              </w:rPr>
              <w:t>Introductions and Setting the scene</w:t>
            </w:r>
          </w:p>
        </w:tc>
        <w:tc>
          <w:tcPr>
            <w:tcW w:w="0" w:type="dxa"/>
            <w:tcBorders>
              <w:top w:val="single" w:sz="18" w:space="0" w:color="auto"/>
            </w:tcBorders>
          </w:tcPr>
          <w:p w14:paraId="39805363" w14:textId="2DBE4F6B" w:rsidR="007E1948" w:rsidRPr="002D6B2B" w:rsidRDefault="007E1948">
            <w:pPr>
              <w:pStyle w:val="CBody"/>
              <w:cnfStyle w:val="000000100000" w:firstRow="0" w:lastRow="0" w:firstColumn="0" w:lastColumn="0" w:oddVBand="0" w:evenVBand="0" w:oddHBand="1" w:evenHBand="0" w:firstRowFirstColumn="0" w:firstRowLastColumn="0" w:lastRowFirstColumn="0" w:lastRowLastColumn="0"/>
              <w:rPr>
                <w:b/>
                <w:bCs/>
              </w:rPr>
            </w:pPr>
            <w:r w:rsidRPr="002D6B2B">
              <w:rPr>
                <w:b/>
                <w:bCs/>
              </w:rPr>
              <w:t>Presentation 1</w:t>
            </w:r>
            <w:r>
              <w:rPr>
                <w:b/>
                <w:bCs/>
              </w:rPr>
              <w:t xml:space="preserve">: Council 101 &amp; Strategic Planning </w:t>
            </w:r>
          </w:p>
          <w:p w14:paraId="449E58F7" w14:textId="6ADCF3C2" w:rsidR="007E1948" w:rsidRPr="00990D7F" w:rsidRDefault="007E1948">
            <w:pPr>
              <w:pStyle w:val="CBody"/>
              <w:cnfStyle w:val="000000100000" w:firstRow="0" w:lastRow="0" w:firstColumn="0" w:lastColumn="0" w:oddVBand="0" w:evenVBand="0" w:oddHBand="1" w:evenHBand="0" w:firstRowFirstColumn="0" w:firstRowLastColumn="0" w:lastRowFirstColumn="0" w:lastRowLastColumn="0"/>
            </w:pPr>
            <w:r w:rsidRPr="00F223DC">
              <w:t>Daniel Ross</w:t>
            </w:r>
            <w:r>
              <w:t xml:space="preserve"> – Chief Transformation Officer</w:t>
            </w:r>
          </w:p>
        </w:tc>
        <w:tc>
          <w:tcPr>
            <w:tcW w:w="0" w:type="dxa"/>
            <w:tcBorders>
              <w:top w:val="single" w:sz="18" w:space="0" w:color="auto"/>
            </w:tcBorders>
          </w:tcPr>
          <w:p w14:paraId="09C7D653" w14:textId="2135D203" w:rsidR="007E1948" w:rsidRDefault="007E1948" w:rsidP="00914363">
            <w:pPr>
              <w:pStyle w:val="CBody"/>
              <w:numPr>
                <w:ilvl w:val="0"/>
                <w:numId w:val="23"/>
              </w:numPr>
              <w:spacing w:after="0"/>
              <w:cnfStyle w:val="000000100000" w:firstRow="0" w:lastRow="0" w:firstColumn="0" w:lastColumn="0" w:oddVBand="0" w:evenVBand="0" w:oddHBand="1" w:evenHBand="0" w:firstRowFirstColumn="0" w:firstRowLastColumn="0" w:lastRowFirstColumn="0" w:lastRowLastColumn="0"/>
            </w:pPr>
            <w:r>
              <w:t xml:space="preserve">Council 101 </w:t>
            </w:r>
          </w:p>
          <w:p w14:paraId="6303D7E0" w14:textId="39A984C1" w:rsidR="007E1948" w:rsidRDefault="007E1948" w:rsidP="00914363">
            <w:pPr>
              <w:pStyle w:val="CBody"/>
              <w:numPr>
                <w:ilvl w:val="0"/>
                <w:numId w:val="23"/>
              </w:numPr>
              <w:spacing w:after="0"/>
              <w:cnfStyle w:val="000000100000" w:firstRow="0" w:lastRow="0" w:firstColumn="0" w:lastColumn="0" w:oddVBand="0" w:evenVBand="0" w:oddHBand="1" w:evenHBand="0" w:firstRowFirstColumn="0" w:firstRowLastColumn="0" w:lastRowFirstColumn="0" w:lastRowLastColumn="0"/>
            </w:pPr>
            <w:r>
              <w:t xml:space="preserve">How the Community Vision and Plans work together and interrelate </w:t>
            </w:r>
          </w:p>
          <w:p w14:paraId="6A13053E" w14:textId="68D6406B" w:rsidR="007E1948" w:rsidRDefault="007E1948" w:rsidP="00914363">
            <w:pPr>
              <w:pStyle w:val="CBody"/>
              <w:numPr>
                <w:ilvl w:val="0"/>
                <w:numId w:val="23"/>
              </w:numPr>
              <w:spacing w:after="0"/>
              <w:cnfStyle w:val="000000100000" w:firstRow="0" w:lastRow="0" w:firstColumn="0" w:lastColumn="0" w:oddVBand="0" w:evenVBand="0" w:oddHBand="1" w:evenHBand="0" w:firstRowFirstColumn="0" w:firstRowLastColumn="0" w:lastRowFirstColumn="0" w:lastRowLastColumn="0"/>
            </w:pPr>
            <w:r>
              <w:t xml:space="preserve">How the Vision and Plans influence the work that Council does: budgets, rates, service levels </w:t>
            </w:r>
          </w:p>
          <w:p w14:paraId="3188AC0E" w14:textId="3599554B" w:rsidR="007E1948" w:rsidRDefault="007E1948" w:rsidP="00914363">
            <w:pPr>
              <w:pStyle w:val="CBody"/>
              <w:numPr>
                <w:ilvl w:val="0"/>
                <w:numId w:val="23"/>
              </w:numPr>
              <w:spacing w:after="0"/>
              <w:cnfStyle w:val="000000100000" w:firstRow="0" w:lastRow="0" w:firstColumn="0" w:lastColumn="0" w:oddVBand="0" w:evenVBand="0" w:oddHBand="1" w:evenHBand="0" w:firstRowFirstColumn="0" w:firstRowLastColumn="0" w:lastRowFirstColumn="0" w:lastRowLastColumn="0"/>
            </w:pPr>
            <w:r>
              <w:t xml:space="preserve">Changes to Council plans over the last 4 years </w:t>
            </w:r>
          </w:p>
          <w:p w14:paraId="263F997B" w14:textId="12C30B25" w:rsidR="007E1948" w:rsidRPr="00316B82" w:rsidRDefault="007E1948" w:rsidP="00AC3BE1">
            <w:pPr>
              <w:pStyle w:val="CBody"/>
              <w:numPr>
                <w:ilvl w:val="0"/>
                <w:numId w:val="23"/>
              </w:numPr>
              <w:spacing w:after="0"/>
              <w:cnfStyle w:val="000000100000" w:firstRow="0" w:lastRow="0" w:firstColumn="0" w:lastColumn="0" w:oddVBand="0" w:evenVBand="0" w:oddHBand="1" w:evenHBand="0" w:firstRowFirstColumn="0" w:firstRowLastColumn="0" w:lastRowFirstColumn="0" w:lastRowLastColumn="0"/>
            </w:pPr>
            <w:r>
              <w:t xml:space="preserve">Panel influence on plans. </w:t>
            </w:r>
          </w:p>
        </w:tc>
      </w:tr>
      <w:tr w:rsidR="007E1948" w14:paraId="1ED81281" w14:textId="77777777" w:rsidTr="20D69576">
        <w:trPr>
          <w:cnfStyle w:val="000000010000" w:firstRow="0" w:lastRow="0" w:firstColumn="0" w:lastColumn="0" w:oddVBand="0" w:evenVBand="0" w:oddHBand="0" w:evenHBand="1" w:firstRowFirstColumn="0" w:firstRowLastColumn="0" w:lastRowFirstColumn="0" w:lastRowLastColumn="0"/>
          <w:trHeight w:val="1432"/>
        </w:trPr>
        <w:tc>
          <w:tcPr>
            <w:cnfStyle w:val="001000000000" w:firstRow="0" w:lastRow="0" w:firstColumn="1" w:lastColumn="0" w:oddVBand="0" w:evenVBand="0" w:oddHBand="0" w:evenHBand="0" w:firstRowFirstColumn="0" w:firstRowLastColumn="0" w:lastRowFirstColumn="0" w:lastRowLastColumn="0"/>
            <w:tcW w:w="0" w:type="dxa"/>
            <w:vMerge/>
            <w:textDirection w:val="btLr"/>
          </w:tcPr>
          <w:p w14:paraId="60510834" w14:textId="77777777" w:rsidR="007E1948" w:rsidRPr="00A82C8E" w:rsidRDefault="007E1948" w:rsidP="00A82C8E">
            <w:pPr>
              <w:pStyle w:val="TableHeading"/>
            </w:pPr>
          </w:p>
        </w:tc>
        <w:tc>
          <w:tcPr>
            <w:tcW w:w="0" w:type="dxa"/>
            <w:tcBorders>
              <w:top w:val="single" w:sz="4" w:space="0" w:color="000000" w:themeColor="text1"/>
            </w:tcBorders>
          </w:tcPr>
          <w:p w14:paraId="2D2ED35E" w14:textId="02857B53" w:rsidR="007E1948" w:rsidRPr="007500CA" w:rsidRDefault="007E1948" w:rsidP="007D272C">
            <w:pPr>
              <w:pStyle w:val="CBody"/>
              <w:spacing w:after="0"/>
              <w:cnfStyle w:val="000000010000" w:firstRow="0" w:lastRow="0" w:firstColumn="0" w:lastColumn="0" w:oddVBand="0" w:evenVBand="0" w:oddHBand="0" w:evenHBand="1" w:firstRowFirstColumn="0" w:firstRowLastColumn="0" w:lastRowFirstColumn="0" w:lastRowLastColumn="0"/>
              <w:rPr>
                <w:b/>
                <w:bCs/>
              </w:rPr>
            </w:pPr>
            <w:r w:rsidRPr="007500CA">
              <w:rPr>
                <w:b/>
                <w:bCs/>
              </w:rPr>
              <w:t>Bu</w:t>
            </w:r>
            <w:r w:rsidR="00F42F8A">
              <w:rPr>
                <w:b/>
                <w:bCs/>
              </w:rPr>
              <w:t>s</w:t>
            </w:r>
            <w:r w:rsidRPr="007500CA">
              <w:rPr>
                <w:b/>
                <w:bCs/>
              </w:rPr>
              <w:t xml:space="preserve"> tour reflections </w:t>
            </w:r>
          </w:p>
          <w:p w14:paraId="1FB49BF1" w14:textId="166888BC" w:rsidR="007E1948" w:rsidRPr="00F223DC" w:rsidRDefault="007E1948">
            <w:pPr>
              <w:pStyle w:val="CBody"/>
              <w:cnfStyle w:val="000000010000" w:firstRow="0" w:lastRow="0" w:firstColumn="0" w:lastColumn="0" w:oddVBand="0" w:evenVBand="0" w:oddHBand="0" w:evenHBand="1" w:firstRowFirstColumn="0" w:firstRowLastColumn="0" w:lastRowFirstColumn="0" w:lastRowLastColumn="0"/>
            </w:pPr>
            <w:r>
              <w:t xml:space="preserve">Neil Allen – Strategy Lead </w:t>
            </w:r>
          </w:p>
        </w:tc>
        <w:tc>
          <w:tcPr>
            <w:tcW w:w="0" w:type="dxa"/>
            <w:tcBorders>
              <w:top w:val="single" w:sz="4" w:space="0" w:color="000000" w:themeColor="text1"/>
            </w:tcBorders>
          </w:tcPr>
          <w:p w14:paraId="22897079" w14:textId="67D5ACF5" w:rsidR="007E1948" w:rsidRDefault="007E1948" w:rsidP="007500CA">
            <w:pPr>
              <w:pStyle w:val="TableBulletlvl1"/>
              <w:cnfStyle w:val="000000010000" w:firstRow="0" w:lastRow="0" w:firstColumn="0" w:lastColumn="0" w:oddVBand="0" w:evenVBand="0" w:oddHBand="0" w:evenHBand="1" w:firstRowFirstColumn="0" w:firstRowLastColumn="0" w:lastRowFirstColumn="0" w:lastRowLastColumn="0"/>
            </w:pPr>
            <w:r>
              <w:t>C</w:t>
            </w:r>
            <w:r w:rsidR="00B11591">
              <w:t xml:space="preserve">ity </w:t>
            </w:r>
            <w:r>
              <w:t xml:space="preserve">staff and attending </w:t>
            </w:r>
            <w:r w:rsidR="00A46BD7">
              <w:t>P</w:t>
            </w:r>
            <w:r>
              <w:t xml:space="preserve">anel members shared reflections of the bus tour and sites visited, answering: </w:t>
            </w:r>
          </w:p>
          <w:p w14:paraId="22492036" w14:textId="6A65786E" w:rsidR="007E1948" w:rsidRDefault="007E1948" w:rsidP="000E2A5B">
            <w:pPr>
              <w:pStyle w:val="TableBulletlvl2"/>
              <w:cnfStyle w:val="000000010000" w:firstRow="0" w:lastRow="0" w:firstColumn="0" w:lastColumn="0" w:oddVBand="0" w:evenVBand="0" w:oddHBand="0" w:evenHBand="1" w:firstRowFirstColumn="0" w:firstRowLastColumn="0" w:lastRowFirstColumn="0" w:lastRowLastColumn="0"/>
            </w:pPr>
            <w:r>
              <w:t xml:space="preserve">what stood out? </w:t>
            </w:r>
          </w:p>
          <w:p w14:paraId="6ECF395A" w14:textId="341199E1" w:rsidR="007E1948" w:rsidRDefault="007E1948" w:rsidP="000E2A5B">
            <w:pPr>
              <w:pStyle w:val="TableBulletlvl2"/>
              <w:cnfStyle w:val="000000010000" w:firstRow="0" w:lastRow="0" w:firstColumn="0" w:lastColumn="0" w:oddVBand="0" w:evenVBand="0" w:oddHBand="0" w:evenHBand="1" w:firstRowFirstColumn="0" w:firstRowLastColumn="0" w:lastRowFirstColumn="0" w:lastRowLastColumn="0"/>
            </w:pPr>
            <w:r>
              <w:t xml:space="preserve">what surprised you? </w:t>
            </w:r>
          </w:p>
        </w:tc>
      </w:tr>
      <w:tr w:rsidR="007E1948" w14:paraId="49A76F45" w14:textId="77777777" w:rsidTr="20D69576">
        <w:trPr>
          <w:cnfStyle w:val="000000100000" w:firstRow="0" w:lastRow="0" w:firstColumn="0" w:lastColumn="0" w:oddVBand="0" w:evenVBand="0" w:oddHBand="1" w:evenHBand="0" w:firstRowFirstColumn="0" w:firstRowLastColumn="0" w:lastRowFirstColumn="0" w:lastRowLastColumn="0"/>
          <w:trHeight w:val="2543"/>
        </w:trPr>
        <w:tc>
          <w:tcPr>
            <w:cnfStyle w:val="001000000000" w:firstRow="0" w:lastRow="0" w:firstColumn="1" w:lastColumn="0" w:oddVBand="0" w:evenVBand="0" w:oddHBand="0" w:evenHBand="0" w:firstRowFirstColumn="0" w:firstRowLastColumn="0" w:lastRowFirstColumn="0" w:lastRowLastColumn="0"/>
            <w:tcW w:w="0" w:type="dxa"/>
            <w:vMerge/>
            <w:textDirection w:val="btLr"/>
          </w:tcPr>
          <w:p w14:paraId="2D7623FA" w14:textId="77777777" w:rsidR="007E1948" w:rsidRPr="00A82C8E" w:rsidRDefault="007E1948" w:rsidP="00A82C8E">
            <w:pPr>
              <w:pStyle w:val="TableHeading"/>
            </w:pPr>
          </w:p>
        </w:tc>
        <w:tc>
          <w:tcPr>
            <w:tcW w:w="0" w:type="dxa"/>
            <w:tcBorders>
              <w:top w:val="single" w:sz="4" w:space="0" w:color="000000" w:themeColor="text1"/>
            </w:tcBorders>
          </w:tcPr>
          <w:p w14:paraId="4FE99BF6" w14:textId="256544E8" w:rsidR="007E1948" w:rsidRPr="002D6B2B" w:rsidRDefault="007E1948">
            <w:pPr>
              <w:pStyle w:val="CBody"/>
              <w:cnfStyle w:val="000000100000" w:firstRow="0" w:lastRow="0" w:firstColumn="0" w:lastColumn="0" w:oddVBand="0" w:evenVBand="0" w:oddHBand="1" w:evenHBand="0" w:firstRowFirstColumn="0" w:firstRowLastColumn="0" w:lastRowFirstColumn="0" w:lastRowLastColumn="0"/>
              <w:rPr>
                <w:b/>
                <w:bCs/>
              </w:rPr>
            </w:pPr>
            <w:r w:rsidRPr="002D6B2B">
              <w:rPr>
                <w:b/>
                <w:bCs/>
              </w:rPr>
              <w:t>Presentation 2</w:t>
            </w:r>
            <w:r>
              <w:rPr>
                <w:b/>
                <w:bCs/>
              </w:rPr>
              <w:t xml:space="preserve">: The </w:t>
            </w:r>
            <w:r w:rsidR="004D2C92">
              <w:rPr>
                <w:b/>
                <w:bCs/>
              </w:rPr>
              <w:t>City of Greater Geelong</w:t>
            </w:r>
            <w:r>
              <w:rPr>
                <w:b/>
                <w:bCs/>
              </w:rPr>
              <w:t xml:space="preserve"> community and the health and wellbeing needs and opportunities</w:t>
            </w:r>
          </w:p>
          <w:p w14:paraId="534CA870" w14:textId="77777777" w:rsidR="007E1948" w:rsidRDefault="007E1948">
            <w:pPr>
              <w:pStyle w:val="CBody"/>
              <w:cnfStyle w:val="000000100000" w:firstRow="0" w:lastRow="0" w:firstColumn="0" w:lastColumn="0" w:oddVBand="0" w:evenVBand="0" w:oddHBand="1" w:evenHBand="0" w:firstRowFirstColumn="0" w:firstRowLastColumn="0" w:lastRowFirstColumn="0" w:lastRowLastColumn="0"/>
            </w:pPr>
            <w:r>
              <w:t xml:space="preserve">Cass Fleming – Research and Insights Analyst </w:t>
            </w:r>
          </w:p>
          <w:p w14:paraId="0C46EF9E" w14:textId="7D697F7C" w:rsidR="007E1948" w:rsidRDefault="007E1948">
            <w:pPr>
              <w:pStyle w:val="CBody"/>
              <w:cnfStyle w:val="000000100000" w:firstRow="0" w:lastRow="0" w:firstColumn="0" w:lastColumn="0" w:oddVBand="0" w:evenVBand="0" w:oddHBand="1" w:evenHBand="0" w:firstRowFirstColumn="0" w:firstRowLastColumn="0" w:lastRowFirstColumn="0" w:lastRowLastColumn="0"/>
            </w:pPr>
            <w:r>
              <w:t xml:space="preserve">Marnie Jewell – Coordinator Health Equity &amp; Planning </w:t>
            </w:r>
          </w:p>
          <w:p w14:paraId="284EE857" w14:textId="4422B761" w:rsidR="007E1948" w:rsidRDefault="007E1948">
            <w:pPr>
              <w:pStyle w:val="CBody"/>
              <w:cnfStyle w:val="000000100000" w:firstRow="0" w:lastRow="0" w:firstColumn="0" w:lastColumn="0" w:oddVBand="0" w:evenVBand="0" w:oddHBand="1" w:evenHBand="0" w:firstRowFirstColumn="0" w:firstRowLastColumn="0" w:lastRowFirstColumn="0" w:lastRowLastColumn="0"/>
            </w:pPr>
            <w:r>
              <w:t xml:space="preserve">Kylie Riley – Senior Health Planner </w:t>
            </w:r>
          </w:p>
        </w:tc>
        <w:tc>
          <w:tcPr>
            <w:tcW w:w="0" w:type="dxa"/>
            <w:tcBorders>
              <w:top w:val="single" w:sz="4" w:space="0" w:color="000000" w:themeColor="text1"/>
            </w:tcBorders>
          </w:tcPr>
          <w:p w14:paraId="4A677574" w14:textId="604ED15E" w:rsidR="007E1948" w:rsidRDefault="007E1948" w:rsidP="00914363">
            <w:pPr>
              <w:pStyle w:val="CBody"/>
              <w:numPr>
                <w:ilvl w:val="0"/>
                <w:numId w:val="23"/>
              </w:numPr>
              <w:spacing w:after="0"/>
              <w:cnfStyle w:val="000000100000" w:firstRow="0" w:lastRow="0" w:firstColumn="0" w:lastColumn="0" w:oddVBand="0" w:evenVBand="0" w:oddHBand="1" w:evenHBand="0" w:firstRowFirstColumn="0" w:firstRowLastColumn="0" w:lastRowFirstColumn="0" w:lastRowLastColumn="0"/>
            </w:pPr>
            <w:r>
              <w:t xml:space="preserve">An overview of the About Our Community- Data for the Council Plan Community Panel booklet and how to use it </w:t>
            </w:r>
          </w:p>
          <w:p w14:paraId="31961CB8" w14:textId="36E12BDD" w:rsidR="007E1948" w:rsidRDefault="007E1948" w:rsidP="00914363">
            <w:pPr>
              <w:pStyle w:val="CBody"/>
              <w:numPr>
                <w:ilvl w:val="0"/>
                <w:numId w:val="23"/>
              </w:numPr>
              <w:spacing w:after="0"/>
              <w:cnfStyle w:val="000000100000" w:firstRow="0" w:lastRow="0" w:firstColumn="0" w:lastColumn="0" w:oddVBand="0" w:evenVBand="0" w:oddHBand="1" w:evenHBand="0" w:firstRowFirstColumn="0" w:firstRowLastColumn="0" w:lastRowFirstColumn="0" w:lastRowLastColumn="0"/>
            </w:pPr>
            <w:r>
              <w:t xml:space="preserve">Introducing the </w:t>
            </w:r>
            <w:r w:rsidRPr="005F435A">
              <w:t xml:space="preserve">Municipal Public Health and Wellbeing Plan and legislative requirements </w:t>
            </w:r>
          </w:p>
          <w:p w14:paraId="483AAAF3" w14:textId="1C7262BC" w:rsidR="007E1948" w:rsidRDefault="007E1948" w:rsidP="00914363">
            <w:pPr>
              <w:pStyle w:val="CBody"/>
              <w:numPr>
                <w:ilvl w:val="0"/>
                <w:numId w:val="23"/>
              </w:numPr>
              <w:spacing w:after="0"/>
              <w:cnfStyle w:val="000000100000" w:firstRow="0" w:lastRow="0" w:firstColumn="0" w:lastColumn="0" w:oddVBand="0" w:evenVBand="0" w:oddHBand="1" w:evenHBand="0" w:firstRowFirstColumn="0" w:firstRowLastColumn="0" w:lastRowFirstColumn="0" w:lastRowLastColumn="0"/>
            </w:pPr>
            <w:r>
              <w:t xml:space="preserve">The City’s approach to health and wellbeing  </w:t>
            </w:r>
          </w:p>
          <w:p w14:paraId="721FE3EA" w14:textId="77777777" w:rsidR="007E1948" w:rsidRDefault="007E1948" w:rsidP="00914363">
            <w:pPr>
              <w:pStyle w:val="CBody"/>
              <w:numPr>
                <w:ilvl w:val="0"/>
                <w:numId w:val="23"/>
              </w:numPr>
              <w:spacing w:after="0"/>
              <w:cnfStyle w:val="000000100000" w:firstRow="0" w:lastRow="0" w:firstColumn="0" w:lastColumn="0" w:oddVBand="0" w:evenVBand="0" w:oddHBand="1" w:evenHBand="0" w:firstRowFirstColumn="0" w:firstRowLastColumn="0" w:lastRowFirstColumn="0" w:lastRowLastColumn="0"/>
            </w:pPr>
            <w:r>
              <w:t xml:space="preserve">10 Victorian Health and Wellbeing priorities </w:t>
            </w:r>
          </w:p>
          <w:p w14:paraId="7634261F" w14:textId="1409678B" w:rsidR="007E1948" w:rsidRDefault="007E1948" w:rsidP="00AC3BE1">
            <w:pPr>
              <w:pStyle w:val="CBody"/>
              <w:numPr>
                <w:ilvl w:val="0"/>
                <w:numId w:val="23"/>
              </w:numPr>
              <w:spacing w:after="0"/>
              <w:cnfStyle w:val="000000100000" w:firstRow="0" w:lastRow="0" w:firstColumn="0" w:lastColumn="0" w:oddVBand="0" w:evenVBand="0" w:oddHBand="1" w:evenHBand="0" w:firstRowFirstColumn="0" w:firstRowLastColumn="0" w:lastRowFirstColumn="0" w:lastRowLastColumn="0"/>
            </w:pPr>
            <w:r>
              <w:t xml:space="preserve">Key health and wellbeing stats for the municipality. </w:t>
            </w:r>
          </w:p>
        </w:tc>
      </w:tr>
      <w:tr w:rsidR="007E1948" w14:paraId="6269E379" w14:textId="77777777" w:rsidTr="001F33F9">
        <w:trPr>
          <w:cnfStyle w:val="000000010000" w:firstRow="0" w:lastRow="0" w:firstColumn="0" w:lastColumn="0" w:oddVBand="0" w:evenVBand="0" w:oddHBand="0" w:evenHBand="1" w:firstRowFirstColumn="0" w:firstRowLastColumn="0" w:lastRowFirstColumn="0" w:lastRowLastColumn="0"/>
          <w:trHeight w:val="787"/>
        </w:trPr>
        <w:tc>
          <w:tcPr>
            <w:cnfStyle w:val="001000000000" w:firstRow="0" w:lastRow="0" w:firstColumn="1" w:lastColumn="0" w:oddVBand="0" w:evenVBand="0" w:oddHBand="0" w:evenHBand="0" w:firstRowFirstColumn="0" w:firstRowLastColumn="0" w:lastRowFirstColumn="0" w:lastRowLastColumn="0"/>
            <w:tcW w:w="0" w:type="dxa"/>
            <w:vMerge/>
            <w:textDirection w:val="btLr"/>
          </w:tcPr>
          <w:p w14:paraId="66FF40C8" w14:textId="77777777" w:rsidR="007E1948" w:rsidRPr="00A82C8E" w:rsidRDefault="007E1948" w:rsidP="00A82C8E">
            <w:pPr>
              <w:pStyle w:val="TableHeading"/>
            </w:pPr>
          </w:p>
        </w:tc>
        <w:tc>
          <w:tcPr>
            <w:tcW w:w="0" w:type="dxa"/>
            <w:tcBorders>
              <w:top w:val="single" w:sz="4" w:space="0" w:color="000000" w:themeColor="text1"/>
              <w:bottom w:val="nil"/>
            </w:tcBorders>
          </w:tcPr>
          <w:p w14:paraId="696529DF" w14:textId="0EAAD770" w:rsidR="007E1948" w:rsidRPr="002D6B2B" w:rsidRDefault="007E1948">
            <w:pPr>
              <w:pStyle w:val="CBody"/>
              <w:cnfStyle w:val="000000010000" w:firstRow="0" w:lastRow="0" w:firstColumn="0" w:lastColumn="0" w:oddVBand="0" w:evenVBand="0" w:oddHBand="0" w:evenHBand="1" w:firstRowFirstColumn="0" w:firstRowLastColumn="0" w:lastRowFirstColumn="0" w:lastRowLastColumn="0"/>
              <w:rPr>
                <w:b/>
                <w:bCs/>
              </w:rPr>
            </w:pPr>
            <w:r w:rsidRPr="20D69576">
              <w:rPr>
                <w:b/>
                <w:bCs/>
              </w:rPr>
              <w:t xml:space="preserve">Handouts </w:t>
            </w:r>
          </w:p>
        </w:tc>
        <w:tc>
          <w:tcPr>
            <w:tcW w:w="0" w:type="dxa"/>
            <w:tcBorders>
              <w:top w:val="single" w:sz="4" w:space="0" w:color="000000" w:themeColor="text1"/>
              <w:bottom w:val="nil"/>
            </w:tcBorders>
          </w:tcPr>
          <w:p w14:paraId="6E28DBAD" w14:textId="77777777" w:rsidR="007E1948" w:rsidRDefault="007E1948" w:rsidP="007D272C">
            <w:pPr>
              <w:pStyle w:val="TableBulletlvl1"/>
              <w:cnfStyle w:val="000000010000" w:firstRow="0" w:lastRow="0" w:firstColumn="0" w:lastColumn="0" w:oddVBand="0" w:evenVBand="0" w:oddHBand="0" w:evenHBand="1" w:firstRowFirstColumn="0" w:firstRowLastColumn="0" w:lastRowFirstColumn="0" w:lastRowLastColumn="0"/>
            </w:pPr>
            <w:r>
              <w:t xml:space="preserve">About Our Community- Data for the Council Plan Community Panel </w:t>
            </w:r>
          </w:p>
          <w:p w14:paraId="61E0083E" w14:textId="77777777" w:rsidR="00150A81" w:rsidRDefault="00150A81" w:rsidP="007D272C">
            <w:pPr>
              <w:pStyle w:val="TableBulletlvl1"/>
              <w:cnfStyle w:val="000000010000" w:firstRow="0" w:lastRow="0" w:firstColumn="0" w:lastColumn="0" w:oddVBand="0" w:evenVBand="0" w:oddHBand="0" w:evenHBand="1" w:firstRowFirstColumn="0" w:firstRowLastColumn="0" w:lastRowFirstColumn="0" w:lastRowLastColumn="0"/>
            </w:pPr>
            <w:r>
              <w:t xml:space="preserve">Community Panel Information Pack </w:t>
            </w:r>
          </w:p>
          <w:p w14:paraId="486AF032" w14:textId="77777777" w:rsidR="00CA0AAE" w:rsidRDefault="002F0738" w:rsidP="007D272C">
            <w:pPr>
              <w:pStyle w:val="TableBulletlvl1"/>
              <w:cnfStyle w:val="000000010000" w:firstRow="0" w:lastRow="0" w:firstColumn="0" w:lastColumn="0" w:oddVBand="0" w:evenVBand="0" w:oddHBand="0" w:evenHBand="1" w:firstRowFirstColumn="0" w:firstRowLastColumn="0" w:lastRowFirstColumn="0" w:lastRowLastColumn="0"/>
            </w:pPr>
            <w:r>
              <w:t>The City’s Community Vision document</w:t>
            </w:r>
          </w:p>
          <w:p w14:paraId="10810DF9" w14:textId="77777777" w:rsidR="00CA0AAE" w:rsidRDefault="00CA0AAE" w:rsidP="007D272C">
            <w:pPr>
              <w:pStyle w:val="TableBulletlvl1"/>
              <w:cnfStyle w:val="000000010000" w:firstRow="0" w:lastRow="0" w:firstColumn="0" w:lastColumn="0" w:oddVBand="0" w:evenVBand="0" w:oddHBand="0" w:evenHBand="1" w:firstRowFirstColumn="0" w:firstRowLastColumn="0" w:lastRowFirstColumn="0" w:lastRowLastColumn="0"/>
            </w:pPr>
            <w:r>
              <w:t xml:space="preserve">Economic Development Plan </w:t>
            </w:r>
          </w:p>
          <w:p w14:paraId="69043B75" w14:textId="0B591A1C" w:rsidR="00150A81" w:rsidRDefault="00CA0AAE" w:rsidP="007D272C">
            <w:pPr>
              <w:pStyle w:val="TableBulletlvl1"/>
              <w:cnfStyle w:val="000000010000" w:firstRow="0" w:lastRow="0" w:firstColumn="0" w:lastColumn="0" w:oddVBand="0" w:evenVBand="0" w:oddHBand="0" w:evenHBand="1" w:firstRowFirstColumn="0" w:firstRowLastColumn="0" w:lastRowFirstColumn="0" w:lastRowLastColumn="0"/>
            </w:pPr>
            <w:r>
              <w:t xml:space="preserve">Major Events Strategy </w:t>
            </w:r>
            <w:r w:rsidR="002F0738">
              <w:t xml:space="preserve"> </w:t>
            </w:r>
          </w:p>
        </w:tc>
      </w:tr>
      <w:tr w:rsidR="00E770CC" w14:paraId="0E51D868" w14:textId="77777777" w:rsidTr="20D69576">
        <w:trPr>
          <w:cnfStyle w:val="000000100000" w:firstRow="0" w:lastRow="0" w:firstColumn="0" w:lastColumn="0" w:oddVBand="0" w:evenVBand="0" w:oddHBand="1" w:evenHBand="0" w:firstRowFirstColumn="0" w:firstRowLastColumn="0" w:lastRowFirstColumn="0" w:lastRowLastColumn="0"/>
          <w:trHeight w:val="2039"/>
        </w:trPr>
        <w:tc>
          <w:tcPr>
            <w:cnfStyle w:val="001000000000" w:firstRow="0" w:lastRow="0" w:firstColumn="1" w:lastColumn="0" w:oddVBand="0" w:evenVBand="0" w:oddHBand="0" w:evenHBand="0" w:firstRowFirstColumn="0" w:firstRowLastColumn="0" w:lastRowFirstColumn="0" w:lastRowLastColumn="0"/>
            <w:tcW w:w="0" w:type="dxa"/>
            <w:vMerge w:val="restart"/>
            <w:tcBorders>
              <w:top w:val="nil"/>
            </w:tcBorders>
          </w:tcPr>
          <w:p w14:paraId="15B5CA36" w14:textId="68B7B2DC" w:rsidR="00E770CC" w:rsidRPr="00A82C8E" w:rsidRDefault="001B033C" w:rsidP="00A82C8E">
            <w:pPr>
              <w:pStyle w:val="TableHeading"/>
            </w:pPr>
            <w:r w:rsidRPr="006B559A">
              <w:rPr>
                <w:bCs/>
              </w:rPr>
              <w:t xml:space="preserve">Session </w:t>
            </w:r>
            <w:r w:rsidR="00B1390F" w:rsidRPr="006B559A">
              <w:rPr>
                <w:bCs/>
              </w:rPr>
              <w:t>Two</w:t>
            </w:r>
            <w:r w:rsidRPr="006B559A">
              <w:rPr>
                <w:bCs/>
              </w:rPr>
              <w:t>: Ideation of Key Areas and priorities</w:t>
            </w:r>
            <w:r w:rsidRPr="001B033C">
              <w:t xml:space="preserve"> </w:t>
            </w:r>
          </w:p>
        </w:tc>
        <w:tc>
          <w:tcPr>
            <w:tcW w:w="0" w:type="dxa"/>
            <w:tcBorders>
              <w:top w:val="nil"/>
            </w:tcBorders>
          </w:tcPr>
          <w:p w14:paraId="4B3104CE" w14:textId="4376336B" w:rsidR="007723FE" w:rsidRPr="0007295E" w:rsidRDefault="007723FE">
            <w:pPr>
              <w:pStyle w:val="CBody"/>
              <w:cnfStyle w:val="000000100000" w:firstRow="0" w:lastRow="0" w:firstColumn="0" w:lastColumn="0" w:oddVBand="0" w:evenVBand="0" w:oddHBand="1" w:evenHBand="0" w:firstRowFirstColumn="0" w:firstRowLastColumn="0" w:lastRowFirstColumn="0" w:lastRowLastColumn="0"/>
              <w:rPr>
                <w:b/>
                <w:bCs/>
              </w:rPr>
            </w:pPr>
            <w:r w:rsidRPr="0007295E">
              <w:rPr>
                <w:b/>
                <w:bCs/>
              </w:rPr>
              <w:t xml:space="preserve">Presentation 1: </w:t>
            </w:r>
            <w:r w:rsidR="0007295E" w:rsidRPr="0007295E">
              <w:rPr>
                <w:b/>
                <w:bCs/>
              </w:rPr>
              <w:t xml:space="preserve">The Community Vision </w:t>
            </w:r>
          </w:p>
          <w:p w14:paraId="7A1B4943" w14:textId="7410FFC4" w:rsidR="000427E8" w:rsidRPr="000427E8" w:rsidRDefault="00E770CC">
            <w:pPr>
              <w:pStyle w:val="CBody"/>
              <w:cnfStyle w:val="000000100000" w:firstRow="0" w:lastRow="0" w:firstColumn="0" w:lastColumn="0" w:oddVBand="0" w:evenVBand="0" w:oddHBand="1" w:evenHBand="0" w:firstRowFirstColumn="0" w:firstRowLastColumn="0" w:lastRowFirstColumn="0" w:lastRowLastColumn="0"/>
            </w:pPr>
            <w:r w:rsidRPr="00A77840">
              <w:t xml:space="preserve">Neil Allen </w:t>
            </w:r>
            <w:r w:rsidR="000427E8">
              <w:t xml:space="preserve">– Strategy Lead </w:t>
            </w:r>
          </w:p>
        </w:tc>
        <w:tc>
          <w:tcPr>
            <w:tcW w:w="0" w:type="dxa"/>
            <w:tcBorders>
              <w:top w:val="nil"/>
            </w:tcBorders>
          </w:tcPr>
          <w:p w14:paraId="5F9E35CE" w14:textId="77777777" w:rsidR="00E770CC" w:rsidRDefault="00E770CC" w:rsidP="00914363">
            <w:pPr>
              <w:pStyle w:val="CBody"/>
              <w:numPr>
                <w:ilvl w:val="0"/>
                <w:numId w:val="24"/>
              </w:numPr>
              <w:spacing w:after="0"/>
              <w:cnfStyle w:val="000000100000" w:firstRow="0" w:lastRow="0" w:firstColumn="0" w:lastColumn="0" w:oddVBand="0" w:evenVBand="0" w:oddHBand="1" w:evenHBand="0" w:firstRowFirstColumn="0" w:firstRowLastColumn="0" w:lastRowFirstColumn="0" w:lastRowLastColumn="0"/>
            </w:pPr>
            <w:r>
              <w:t xml:space="preserve">What is the Community Vision? </w:t>
            </w:r>
          </w:p>
          <w:p w14:paraId="1003859B" w14:textId="3FFF8C57" w:rsidR="00E770CC" w:rsidRDefault="00E770CC" w:rsidP="00914363">
            <w:pPr>
              <w:pStyle w:val="CBody"/>
              <w:numPr>
                <w:ilvl w:val="0"/>
                <w:numId w:val="24"/>
              </w:numPr>
              <w:spacing w:after="0"/>
              <w:cnfStyle w:val="000000100000" w:firstRow="0" w:lastRow="0" w:firstColumn="0" w:lastColumn="0" w:oddVBand="0" w:evenVBand="0" w:oddHBand="1" w:evenHBand="0" w:firstRowFirstColumn="0" w:firstRowLastColumn="0" w:lastRowFirstColumn="0" w:lastRowLastColumn="0"/>
            </w:pPr>
            <w:r>
              <w:t>Community Engagement findings related to the Community Vision</w:t>
            </w:r>
            <w:r w:rsidR="006B056C">
              <w:t>.</w:t>
            </w:r>
          </w:p>
          <w:p w14:paraId="78BD3973" w14:textId="1EBEAFDC" w:rsidR="00E770CC" w:rsidRPr="00141561" w:rsidRDefault="00E770CC" w:rsidP="00914363">
            <w:pPr>
              <w:pStyle w:val="CBody"/>
              <w:numPr>
                <w:ilvl w:val="0"/>
                <w:numId w:val="24"/>
              </w:numPr>
              <w:spacing w:after="0"/>
              <w:cnfStyle w:val="000000100000" w:firstRow="0" w:lastRow="0" w:firstColumn="0" w:lastColumn="0" w:oddVBand="0" w:evenVBand="0" w:oddHBand="1" w:evenHBand="0" w:firstRowFirstColumn="0" w:firstRowLastColumn="0" w:lastRowFirstColumn="0" w:lastRowLastColumn="0"/>
            </w:pPr>
            <w:r>
              <w:t xml:space="preserve">What </w:t>
            </w:r>
            <w:r w:rsidR="00CA0AAE">
              <w:t xml:space="preserve">the City </w:t>
            </w:r>
            <w:r>
              <w:t xml:space="preserve">would like the </w:t>
            </w:r>
            <w:r w:rsidR="006B056C">
              <w:t>P</w:t>
            </w:r>
            <w:r>
              <w:t>anel to consider as they deliberate</w:t>
            </w:r>
            <w:r w:rsidR="006B056C">
              <w:t xml:space="preserve">. </w:t>
            </w:r>
          </w:p>
        </w:tc>
      </w:tr>
      <w:tr w:rsidR="00E770CC" w14:paraId="09D60F00" w14:textId="77777777" w:rsidTr="20D69576">
        <w:trPr>
          <w:cnfStyle w:val="000000010000" w:firstRow="0" w:lastRow="0" w:firstColumn="0" w:lastColumn="0" w:oddVBand="0" w:evenVBand="0" w:oddHBand="0" w:evenHBand="1" w:firstRowFirstColumn="0" w:firstRowLastColumn="0" w:lastRowFirstColumn="0" w:lastRowLastColumn="0"/>
          <w:trHeight w:val="2318"/>
        </w:trPr>
        <w:tc>
          <w:tcPr>
            <w:cnfStyle w:val="001000000000" w:firstRow="0" w:lastRow="0" w:firstColumn="1" w:lastColumn="0" w:oddVBand="0" w:evenVBand="0" w:oddHBand="0" w:evenHBand="0" w:firstRowFirstColumn="0" w:firstRowLastColumn="0" w:lastRowFirstColumn="0" w:lastRowLastColumn="0"/>
            <w:tcW w:w="2084" w:type="dxa"/>
            <w:vMerge/>
            <w:textDirection w:val="btLr"/>
          </w:tcPr>
          <w:p w14:paraId="6BEE09CE" w14:textId="77777777" w:rsidR="00E770CC" w:rsidRPr="00A82C8E" w:rsidRDefault="00E770CC" w:rsidP="00A82C8E">
            <w:pPr>
              <w:pStyle w:val="TableHeading"/>
            </w:pPr>
          </w:p>
        </w:tc>
        <w:tc>
          <w:tcPr>
            <w:tcW w:w="3892" w:type="dxa"/>
          </w:tcPr>
          <w:p w14:paraId="561716DF" w14:textId="22DDF4C0" w:rsidR="00E84ABE" w:rsidRPr="00E84ABE" w:rsidRDefault="00E84ABE" w:rsidP="00E84ABE">
            <w:pPr>
              <w:pStyle w:val="CBody"/>
              <w:cnfStyle w:val="000000010000" w:firstRow="0" w:lastRow="0" w:firstColumn="0" w:lastColumn="0" w:oddVBand="0" w:evenVBand="0" w:oddHBand="0" w:evenHBand="1" w:firstRowFirstColumn="0" w:firstRowLastColumn="0" w:lastRowFirstColumn="0" w:lastRowLastColumn="0"/>
              <w:rPr>
                <w:b/>
                <w:bCs/>
              </w:rPr>
            </w:pPr>
            <w:r w:rsidRPr="00E84ABE">
              <w:rPr>
                <w:b/>
                <w:bCs/>
                <w:lang w:val="en-US"/>
              </w:rPr>
              <w:t xml:space="preserve">Council </w:t>
            </w:r>
            <w:r w:rsidR="008F4709">
              <w:rPr>
                <w:b/>
                <w:bCs/>
                <w:lang w:val="en-US"/>
              </w:rPr>
              <w:t>P</w:t>
            </w:r>
            <w:r w:rsidRPr="00E84ABE">
              <w:rPr>
                <w:b/>
                <w:bCs/>
                <w:lang w:val="en-US"/>
              </w:rPr>
              <w:t xml:space="preserve">anel: What is important for the community </w:t>
            </w:r>
            <w:r w:rsidR="008F4709">
              <w:rPr>
                <w:b/>
                <w:bCs/>
                <w:lang w:val="en-US"/>
              </w:rPr>
              <w:t>P</w:t>
            </w:r>
            <w:r w:rsidRPr="00E84ABE">
              <w:rPr>
                <w:b/>
                <w:bCs/>
                <w:lang w:val="en-US"/>
              </w:rPr>
              <w:t xml:space="preserve">anel to know about when their developing </w:t>
            </w:r>
            <w:r w:rsidRPr="00AC3BE1">
              <w:rPr>
                <w:b/>
                <w:bCs/>
              </w:rPr>
              <w:t xml:space="preserve">recommendations? </w:t>
            </w:r>
          </w:p>
          <w:p w14:paraId="56AB0611" w14:textId="344E7E7A" w:rsidR="00495A00" w:rsidRPr="00643445" w:rsidRDefault="00495A00" w:rsidP="00AC3BE1">
            <w:pPr>
              <w:pStyle w:val="CBody"/>
              <w:cnfStyle w:val="000000010000" w:firstRow="0" w:lastRow="0" w:firstColumn="0" w:lastColumn="0" w:oddVBand="0" w:evenVBand="0" w:oddHBand="0" w:evenHBand="1" w:firstRowFirstColumn="0" w:firstRowLastColumn="0" w:lastRowFirstColumn="0" w:lastRowLastColumn="0"/>
            </w:pPr>
            <w:r w:rsidRPr="00643445">
              <w:t>Brendan Saunders</w:t>
            </w:r>
            <w:r w:rsidR="00794BBD" w:rsidRPr="00643445">
              <w:t xml:space="preserve"> – Manager, Economic &amp; Cultural Development </w:t>
            </w:r>
          </w:p>
          <w:p w14:paraId="0CE1E4B7" w14:textId="146D5B19" w:rsidR="00495A00" w:rsidRPr="00643445" w:rsidRDefault="00495A00" w:rsidP="00AC3BE1">
            <w:pPr>
              <w:pStyle w:val="CBody"/>
              <w:cnfStyle w:val="000000010000" w:firstRow="0" w:lastRow="0" w:firstColumn="0" w:lastColumn="0" w:oddVBand="0" w:evenVBand="0" w:oddHBand="0" w:evenHBand="1" w:firstRowFirstColumn="0" w:firstRowLastColumn="0" w:lastRowFirstColumn="0" w:lastRowLastColumn="0"/>
            </w:pPr>
            <w:r w:rsidRPr="00643445">
              <w:t xml:space="preserve">Shaun </w:t>
            </w:r>
            <w:r>
              <w:t>Owe</w:t>
            </w:r>
            <w:r w:rsidR="6A60B373">
              <w:t>n</w:t>
            </w:r>
            <w:r>
              <w:t>s</w:t>
            </w:r>
            <w:r w:rsidRPr="00643445">
              <w:t xml:space="preserve"> </w:t>
            </w:r>
            <w:r w:rsidR="00794BBD" w:rsidRPr="00643445">
              <w:t xml:space="preserve">– Manager, </w:t>
            </w:r>
            <w:r w:rsidR="001038AD" w:rsidRPr="00643445">
              <w:t xml:space="preserve">Financial Planning &amp; Analysis </w:t>
            </w:r>
          </w:p>
          <w:p w14:paraId="557B80A7" w14:textId="447D07C6" w:rsidR="00495A00" w:rsidRPr="00643445" w:rsidRDefault="00495A00" w:rsidP="00AC3BE1">
            <w:pPr>
              <w:pStyle w:val="CBody"/>
              <w:cnfStyle w:val="000000010000" w:firstRow="0" w:lastRow="0" w:firstColumn="0" w:lastColumn="0" w:oddVBand="0" w:evenVBand="0" w:oddHBand="0" w:evenHBand="1" w:firstRowFirstColumn="0" w:firstRowLastColumn="0" w:lastRowFirstColumn="0" w:lastRowLastColumn="0"/>
            </w:pPr>
            <w:r w:rsidRPr="00643445">
              <w:t>Kate Shearer</w:t>
            </w:r>
            <w:r w:rsidR="003C0A41" w:rsidRPr="00643445">
              <w:t>, Manager, Planning and Growth (Actin</w:t>
            </w:r>
            <w:r w:rsidR="005776A4" w:rsidRPr="00643445">
              <w:t>g</w:t>
            </w:r>
            <w:r w:rsidR="003C0A41" w:rsidRPr="00643445">
              <w:t>)</w:t>
            </w:r>
          </w:p>
          <w:p w14:paraId="46F2BB2E" w14:textId="5FE87B64" w:rsidR="00495A00" w:rsidRPr="00643445" w:rsidRDefault="00495A00" w:rsidP="00AC3BE1">
            <w:pPr>
              <w:pStyle w:val="CBody"/>
              <w:cnfStyle w:val="000000010000" w:firstRow="0" w:lastRow="0" w:firstColumn="0" w:lastColumn="0" w:oddVBand="0" w:evenVBand="0" w:oddHBand="0" w:evenHBand="1" w:firstRowFirstColumn="0" w:firstRowLastColumn="0" w:lastRowFirstColumn="0" w:lastRowLastColumn="0"/>
            </w:pPr>
            <w:r w:rsidRPr="00643445">
              <w:t>Joe Murphy</w:t>
            </w:r>
            <w:r w:rsidR="003C0A41" w:rsidRPr="00643445">
              <w:t xml:space="preserve"> – Manager, Asset Management </w:t>
            </w:r>
            <w:r w:rsidRPr="00643445">
              <w:t xml:space="preserve"> </w:t>
            </w:r>
          </w:p>
          <w:p w14:paraId="62ABC962" w14:textId="0E72DD73" w:rsidR="00495A00" w:rsidRPr="00643445" w:rsidRDefault="00495A00" w:rsidP="00AC3BE1">
            <w:pPr>
              <w:pStyle w:val="CBody"/>
              <w:cnfStyle w:val="000000010000" w:firstRow="0" w:lastRow="0" w:firstColumn="0" w:lastColumn="0" w:oddVBand="0" w:evenVBand="0" w:oddHBand="0" w:evenHBand="1" w:firstRowFirstColumn="0" w:firstRowLastColumn="0" w:lastRowFirstColumn="0" w:lastRowLastColumn="0"/>
            </w:pPr>
            <w:r w:rsidRPr="00643445">
              <w:t>Marnie Jewell</w:t>
            </w:r>
            <w:r w:rsidR="003C0A41" w:rsidRPr="00643445">
              <w:t xml:space="preserve"> </w:t>
            </w:r>
            <w:r w:rsidR="009E7E88" w:rsidRPr="00643445">
              <w:t xml:space="preserve">– Coordinator, Health Equity &amp; Planning </w:t>
            </w:r>
          </w:p>
          <w:p w14:paraId="25FB18CD" w14:textId="3C01804C" w:rsidR="00495A00" w:rsidRPr="00A77840" w:rsidRDefault="26A7BBED">
            <w:pPr>
              <w:pStyle w:val="CBody"/>
              <w:cnfStyle w:val="000000010000" w:firstRow="0" w:lastRow="0" w:firstColumn="0" w:lastColumn="0" w:oddVBand="0" w:evenVBand="0" w:oddHBand="0" w:evenHBand="1" w:firstRowFirstColumn="0" w:firstRowLastColumn="0" w:lastRowFirstColumn="0" w:lastRowLastColumn="0"/>
              <w:rPr>
                <w:b/>
              </w:rPr>
            </w:pPr>
            <w:r>
              <w:t>Jeanette Spittle</w:t>
            </w:r>
            <w:r w:rsidR="009E7E88" w:rsidRPr="00643445">
              <w:t xml:space="preserve"> – Coordinator, </w:t>
            </w:r>
            <w:r w:rsidR="289310F5" w:rsidRPr="006B559A">
              <w:t>Environment &amp; Natural Resources</w:t>
            </w:r>
          </w:p>
        </w:tc>
        <w:tc>
          <w:tcPr>
            <w:tcW w:w="4796" w:type="dxa"/>
          </w:tcPr>
          <w:p w14:paraId="2CF338C8" w14:textId="443A7B5D" w:rsidR="00E770CC" w:rsidRDefault="0BC1195D" w:rsidP="00914363">
            <w:pPr>
              <w:pStyle w:val="CBody"/>
              <w:numPr>
                <w:ilvl w:val="0"/>
                <w:numId w:val="24"/>
              </w:numPr>
              <w:spacing w:after="0"/>
              <w:cnfStyle w:val="000000010000" w:firstRow="0" w:lastRow="0" w:firstColumn="0" w:lastColumn="0" w:oddVBand="0" w:evenVBand="0" w:oddHBand="0" w:evenHBand="1" w:firstRowFirstColumn="0" w:firstRowLastColumn="0" w:lastRowFirstColumn="0" w:lastRowLastColumn="0"/>
            </w:pPr>
            <w:r>
              <w:t>City</w:t>
            </w:r>
            <w:r w:rsidR="00E84ABE">
              <w:t xml:space="preserve"> officers shared </w:t>
            </w:r>
            <w:r w:rsidR="00794BBD">
              <w:t>challenges</w:t>
            </w:r>
            <w:r w:rsidR="00E84ABE">
              <w:t xml:space="preserve">, </w:t>
            </w:r>
            <w:r w:rsidR="00794BBD">
              <w:t>opportunities</w:t>
            </w:r>
            <w:r w:rsidR="00E84ABE">
              <w:t xml:space="preserve">, </w:t>
            </w:r>
            <w:r w:rsidR="00794BBD">
              <w:t>trade-offs</w:t>
            </w:r>
            <w:r w:rsidR="00E84ABE">
              <w:t xml:space="preserve"> and aspirations </w:t>
            </w:r>
            <w:r w:rsidR="00C92860">
              <w:t xml:space="preserve">related to their respective areas of responsibility </w:t>
            </w:r>
          </w:p>
        </w:tc>
      </w:tr>
      <w:tr w:rsidR="00141561" w14:paraId="08D1C7BC" w14:textId="77777777" w:rsidTr="20D69576">
        <w:trPr>
          <w:cnfStyle w:val="000000100000" w:firstRow="0" w:lastRow="0" w:firstColumn="0" w:lastColumn="0" w:oddVBand="0" w:evenVBand="0" w:oddHBand="1" w:evenHBand="0" w:firstRowFirstColumn="0" w:firstRowLastColumn="0" w:lastRowFirstColumn="0" w:lastRowLastColumn="0"/>
          <w:trHeight w:val="1663"/>
        </w:trPr>
        <w:tc>
          <w:tcPr>
            <w:cnfStyle w:val="001000000000" w:firstRow="0" w:lastRow="0" w:firstColumn="1" w:lastColumn="0" w:oddVBand="0" w:evenVBand="0" w:oddHBand="0" w:evenHBand="0" w:firstRowFirstColumn="0" w:firstRowLastColumn="0" w:lastRowFirstColumn="0" w:lastRowLastColumn="0"/>
            <w:tcW w:w="0" w:type="dxa"/>
          </w:tcPr>
          <w:p w14:paraId="05770BB6" w14:textId="19286EBA" w:rsidR="00D54BB6" w:rsidRDefault="00D54BB6" w:rsidP="001B033C">
            <w:pPr>
              <w:pStyle w:val="TableHeading"/>
              <w:rPr>
                <w:bCs/>
                <w:caps/>
              </w:rPr>
            </w:pPr>
            <w:r w:rsidRPr="00A82C8E">
              <w:rPr>
                <w:b w:val="0"/>
                <w:bCs/>
              </w:rPr>
              <w:t>Session</w:t>
            </w:r>
            <w:r w:rsidR="00741577">
              <w:rPr>
                <w:b w:val="0"/>
                <w:bCs/>
              </w:rPr>
              <w:t xml:space="preserve"> </w:t>
            </w:r>
            <w:r w:rsidR="00B1390F">
              <w:rPr>
                <w:b w:val="0"/>
                <w:bCs/>
              </w:rPr>
              <w:t>Three</w:t>
            </w:r>
            <w:r w:rsidR="00741577">
              <w:rPr>
                <w:b w:val="0"/>
                <w:bCs/>
              </w:rPr>
              <w:t>:</w:t>
            </w:r>
          </w:p>
          <w:p w14:paraId="4684C82F" w14:textId="22788090" w:rsidR="00B71423" w:rsidRPr="00741577" w:rsidRDefault="001B033C" w:rsidP="001B033C">
            <w:pPr>
              <w:pStyle w:val="TableHeading"/>
              <w:rPr>
                <w:bCs/>
                <w:caps/>
              </w:rPr>
            </w:pPr>
            <w:r w:rsidRPr="001B033C">
              <w:rPr>
                <w:b w:val="0"/>
                <w:bCs/>
              </w:rPr>
              <w:t>Developing priorities and outcomes</w:t>
            </w:r>
          </w:p>
        </w:tc>
        <w:tc>
          <w:tcPr>
            <w:tcW w:w="0" w:type="dxa"/>
          </w:tcPr>
          <w:p w14:paraId="5EA489D8" w14:textId="77777777" w:rsidR="005776A4" w:rsidRPr="00B50B39" w:rsidRDefault="005776A4">
            <w:pPr>
              <w:pStyle w:val="CBody"/>
              <w:cnfStyle w:val="000000100000" w:firstRow="0" w:lastRow="0" w:firstColumn="0" w:lastColumn="0" w:oddVBand="0" w:evenVBand="0" w:oddHBand="1" w:evenHBand="0" w:firstRowFirstColumn="0" w:firstRowLastColumn="0" w:lastRowFirstColumn="0" w:lastRowLastColumn="0"/>
              <w:rPr>
                <w:b/>
                <w:bCs/>
              </w:rPr>
            </w:pPr>
            <w:r w:rsidRPr="00B50B39">
              <w:rPr>
                <w:b/>
                <w:bCs/>
              </w:rPr>
              <w:t xml:space="preserve">Presentation 1: Things to consider for priorities under key areas </w:t>
            </w:r>
          </w:p>
          <w:p w14:paraId="6F00803F" w14:textId="52D304ED" w:rsidR="00105B7E" w:rsidRPr="00321F45" w:rsidRDefault="005776A4">
            <w:pPr>
              <w:pStyle w:val="CBody"/>
              <w:cnfStyle w:val="000000100000" w:firstRow="0" w:lastRow="0" w:firstColumn="0" w:lastColumn="0" w:oddVBand="0" w:evenVBand="0" w:oddHBand="1" w:evenHBand="0" w:firstRowFirstColumn="0" w:firstRowLastColumn="0" w:lastRowFirstColumn="0" w:lastRowLastColumn="0"/>
            </w:pPr>
            <w:r w:rsidRPr="00A77840">
              <w:t xml:space="preserve">Neil Allen </w:t>
            </w:r>
            <w:r>
              <w:t xml:space="preserve">– Strategy Lead </w:t>
            </w:r>
          </w:p>
        </w:tc>
        <w:tc>
          <w:tcPr>
            <w:tcW w:w="0" w:type="dxa"/>
          </w:tcPr>
          <w:p w14:paraId="2CE90A33" w14:textId="6CB7CEA2" w:rsidR="00D54BB6" w:rsidRDefault="00D658D2" w:rsidP="00914363">
            <w:pPr>
              <w:pStyle w:val="CBody"/>
              <w:numPr>
                <w:ilvl w:val="0"/>
                <w:numId w:val="21"/>
              </w:numPr>
              <w:spacing w:after="0"/>
              <w:cnfStyle w:val="000000100000" w:firstRow="0" w:lastRow="0" w:firstColumn="0" w:lastColumn="0" w:oddVBand="0" w:evenVBand="0" w:oddHBand="1" w:evenHBand="0" w:firstRowFirstColumn="0" w:firstRowLastColumn="0" w:lastRowFirstColumn="0" w:lastRowLastColumn="0"/>
            </w:pPr>
            <w:r>
              <w:t>M</w:t>
            </w:r>
            <w:r w:rsidR="00741577">
              <w:t>aking</w:t>
            </w:r>
            <w:r w:rsidR="00846540">
              <w:t xml:space="preserve"> </w:t>
            </w:r>
            <w:r>
              <w:t xml:space="preserve">sense </w:t>
            </w:r>
            <w:r w:rsidR="00846540">
              <w:t xml:space="preserve">of key areas reflecting organisational context </w:t>
            </w:r>
          </w:p>
          <w:p w14:paraId="5EC6B9C6" w14:textId="57B76530" w:rsidR="00846540" w:rsidRPr="00141561" w:rsidRDefault="00846540" w:rsidP="00914363">
            <w:pPr>
              <w:pStyle w:val="CBody"/>
              <w:numPr>
                <w:ilvl w:val="0"/>
                <w:numId w:val="21"/>
              </w:numPr>
              <w:spacing w:after="0"/>
              <w:cnfStyle w:val="000000100000" w:firstRow="0" w:lastRow="0" w:firstColumn="0" w:lastColumn="0" w:oddVBand="0" w:evenVBand="0" w:oddHBand="1" w:evenHBand="0" w:firstRowFirstColumn="0" w:firstRowLastColumn="0" w:lastRowFirstColumn="0" w:lastRowLastColumn="0"/>
            </w:pPr>
            <w:r>
              <w:t xml:space="preserve">Examples of related priorities from previous Council Plan/ examples of new priorities and outcomes </w:t>
            </w:r>
          </w:p>
        </w:tc>
      </w:tr>
      <w:tr w:rsidR="00141561" w14:paraId="40984328" w14:textId="77777777" w:rsidTr="20D69576">
        <w:trPr>
          <w:cnfStyle w:val="000000010000" w:firstRow="0" w:lastRow="0" w:firstColumn="0" w:lastColumn="0" w:oddVBand="0" w:evenVBand="0" w:oddHBand="0" w:evenHBand="1" w:firstRowFirstColumn="0" w:firstRowLastColumn="0" w:lastRowFirstColumn="0" w:lastRowLastColumn="0"/>
          <w:trHeight w:val="1419"/>
        </w:trPr>
        <w:tc>
          <w:tcPr>
            <w:cnfStyle w:val="001000000000" w:firstRow="0" w:lastRow="0" w:firstColumn="1" w:lastColumn="0" w:oddVBand="0" w:evenVBand="0" w:oddHBand="0" w:evenHBand="0" w:firstRowFirstColumn="0" w:firstRowLastColumn="0" w:lastRowFirstColumn="0" w:lastRowLastColumn="0"/>
            <w:tcW w:w="0" w:type="dxa"/>
          </w:tcPr>
          <w:p w14:paraId="4BB93DEB" w14:textId="097C244F" w:rsidR="00D54BB6" w:rsidRDefault="00D54BB6" w:rsidP="001B033C">
            <w:pPr>
              <w:pStyle w:val="TableHeading"/>
              <w:rPr>
                <w:bCs/>
                <w:caps/>
              </w:rPr>
            </w:pPr>
            <w:r w:rsidRPr="00A82C8E">
              <w:rPr>
                <w:b w:val="0"/>
                <w:bCs/>
              </w:rPr>
              <w:t xml:space="preserve">Session </w:t>
            </w:r>
            <w:r w:rsidR="00B1390F">
              <w:rPr>
                <w:b w:val="0"/>
                <w:bCs/>
              </w:rPr>
              <w:t>F</w:t>
            </w:r>
            <w:r w:rsidR="00741577">
              <w:rPr>
                <w:b w:val="0"/>
                <w:bCs/>
              </w:rPr>
              <w:t>our:</w:t>
            </w:r>
          </w:p>
          <w:p w14:paraId="50F431A2" w14:textId="12A4870A" w:rsidR="00F85355" w:rsidRPr="001B033C" w:rsidRDefault="00F85355" w:rsidP="001B033C">
            <w:pPr>
              <w:pStyle w:val="TableHeading"/>
              <w:rPr>
                <w:b w:val="0"/>
                <w:bCs/>
              </w:rPr>
            </w:pPr>
            <w:r w:rsidRPr="001B033C">
              <w:rPr>
                <w:b w:val="0"/>
                <w:bCs/>
              </w:rPr>
              <w:t xml:space="preserve">Refine priorities </w:t>
            </w:r>
            <w:r w:rsidR="00741577" w:rsidRPr="001B033C">
              <w:rPr>
                <w:b w:val="0"/>
                <w:bCs/>
              </w:rPr>
              <w:t xml:space="preserve">   </w:t>
            </w:r>
            <w:r w:rsidRPr="001B033C">
              <w:rPr>
                <w:b w:val="0"/>
                <w:bCs/>
              </w:rPr>
              <w:t>and final recommendations</w:t>
            </w:r>
          </w:p>
        </w:tc>
        <w:tc>
          <w:tcPr>
            <w:tcW w:w="0" w:type="dxa"/>
          </w:tcPr>
          <w:p w14:paraId="4320FCAD" w14:textId="08FBC047" w:rsidR="00D54BB6" w:rsidRPr="00792D19" w:rsidRDefault="00B50B39">
            <w:pPr>
              <w:pStyle w:val="CBody"/>
              <w:cnfStyle w:val="000000010000" w:firstRow="0" w:lastRow="0" w:firstColumn="0" w:lastColumn="0" w:oddVBand="0" w:evenVBand="0" w:oddHBand="0" w:evenHBand="1" w:firstRowFirstColumn="0" w:firstRowLastColumn="0" w:lastRowFirstColumn="0" w:lastRowLastColumn="0"/>
              <w:rPr>
                <w:highlight w:val="yellow"/>
              </w:rPr>
            </w:pPr>
            <w:r w:rsidRPr="00B50B39">
              <w:t xml:space="preserve">Handouts </w:t>
            </w:r>
          </w:p>
        </w:tc>
        <w:tc>
          <w:tcPr>
            <w:tcW w:w="0" w:type="dxa"/>
          </w:tcPr>
          <w:p w14:paraId="638A571B" w14:textId="3C9FF01E" w:rsidR="00D54BB6" w:rsidRDefault="0049646C" w:rsidP="00914363">
            <w:pPr>
              <w:pStyle w:val="ListParagraph"/>
              <w:numPr>
                <w:ilvl w:val="0"/>
                <w:numId w:val="22"/>
              </w:numPr>
              <w:spacing w:after="160"/>
              <w:contextualSpacing/>
              <w:cnfStyle w:val="000000010000" w:firstRow="0" w:lastRow="0" w:firstColumn="0" w:lastColumn="0" w:oddVBand="0" w:evenVBand="0" w:oddHBand="0" w:evenHBand="1" w:firstRowFirstColumn="0" w:firstRowLastColumn="0" w:lastRowFirstColumn="0" w:lastRowLastColumn="0"/>
              <w:rPr>
                <w:lang w:val="en-US"/>
              </w:rPr>
            </w:pPr>
            <w:r>
              <w:rPr>
                <w:lang w:val="en-US"/>
              </w:rPr>
              <w:t>What influences health and wellbeing (demonstrating the link</w:t>
            </w:r>
            <w:r w:rsidR="00503A7E">
              <w:rPr>
                <w:lang w:val="en-US"/>
              </w:rPr>
              <w:t xml:space="preserve">s between health, education, social justice and other systems. </w:t>
            </w:r>
          </w:p>
          <w:p w14:paraId="0220D501" w14:textId="5C6CE810" w:rsidR="00D54BB6" w:rsidRPr="00A124C3" w:rsidRDefault="00D54BB6" w:rsidP="00141561">
            <w:pPr>
              <w:pStyle w:val="ListParagraph"/>
              <w:numPr>
                <w:ilvl w:val="0"/>
                <w:numId w:val="0"/>
              </w:numPr>
              <w:spacing w:after="160"/>
              <w:ind w:left="360"/>
              <w:contextualSpacing/>
              <w:cnfStyle w:val="000000010000" w:firstRow="0" w:lastRow="0" w:firstColumn="0" w:lastColumn="0" w:oddVBand="0" w:evenVBand="0" w:oddHBand="0" w:evenHBand="1" w:firstRowFirstColumn="0" w:firstRowLastColumn="0" w:lastRowFirstColumn="0" w:lastRowLastColumn="0"/>
              <w:rPr>
                <w:lang w:val="en-US"/>
              </w:rPr>
            </w:pPr>
          </w:p>
        </w:tc>
      </w:tr>
    </w:tbl>
    <w:p w14:paraId="3051977C" w14:textId="77777777" w:rsidR="004D0F56" w:rsidRDefault="004D0F56" w:rsidP="005B4A67"/>
    <w:p w14:paraId="59414C9B" w14:textId="7B59FEB2" w:rsidR="0064610E" w:rsidRDefault="005C1041" w:rsidP="0064610E">
      <w:pPr>
        <w:pStyle w:val="Heading2"/>
      </w:pPr>
      <w:bookmarkStart w:id="10" w:name="_Toc180410385"/>
      <w:r>
        <w:t>Limitations</w:t>
      </w:r>
      <w:bookmarkEnd w:id="10"/>
    </w:p>
    <w:p w14:paraId="5659DC1C" w14:textId="77777777" w:rsidR="0064610E" w:rsidRDefault="0064610E" w:rsidP="0064610E">
      <w:r w:rsidRPr="00D56C6D">
        <w:t xml:space="preserve">All engagement processes have limitations. The following points highlight the limitations that should be considered when reading this report. </w:t>
      </w:r>
    </w:p>
    <w:p w14:paraId="299002A2" w14:textId="4DE5117D" w:rsidR="008D7B04" w:rsidRPr="00D56C6D" w:rsidRDefault="008D7B04" w:rsidP="008170EB">
      <w:pPr>
        <w:pStyle w:val="ListParagraph"/>
        <w:numPr>
          <w:ilvl w:val="0"/>
          <w:numId w:val="19"/>
        </w:numPr>
      </w:pPr>
      <w:r>
        <w:t xml:space="preserve">It was assumed in good faith that the information provided by participants in their </w:t>
      </w:r>
      <w:r w:rsidR="00B92C89">
        <w:t xml:space="preserve">Expression of Interest (EOI) forms </w:t>
      </w:r>
      <w:r w:rsidR="00A16937">
        <w:t>about their demographic</w:t>
      </w:r>
      <w:r w:rsidR="00BB262B">
        <w:t xml:space="preserve">s was </w:t>
      </w:r>
      <w:r w:rsidR="00B92C89">
        <w:t>accurate</w:t>
      </w:r>
      <w:r w:rsidR="00BB262B">
        <w:t xml:space="preserve">, along with any declared perceived conflicts of </w:t>
      </w:r>
      <w:r w:rsidR="00E56409">
        <w:t>interest.</w:t>
      </w:r>
    </w:p>
    <w:p w14:paraId="4250821F" w14:textId="6A1A07BE" w:rsidR="0064610E" w:rsidRDefault="00555145" w:rsidP="008170EB">
      <w:pPr>
        <w:pStyle w:val="ListBulletlvl1"/>
        <w:numPr>
          <w:ilvl w:val="0"/>
          <w:numId w:val="18"/>
        </w:numPr>
      </w:pPr>
      <w:r>
        <w:t>Capire independently selected participants to represent the demographic profile of the municipality</w:t>
      </w:r>
      <w:r w:rsidR="00F34DD2">
        <w:t xml:space="preserve"> from the EOIs received</w:t>
      </w:r>
      <w:r>
        <w:t>, however</w:t>
      </w:r>
      <w:r w:rsidR="007560CA">
        <w:t>,</w:t>
      </w:r>
      <w:r>
        <w:t xml:space="preserve"> </w:t>
      </w:r>
      <w:r w:rsidR="003A6334">
        <w:t xml:space="preserve">the final </w:t>
      </w:r>
      <w:r w:rsidR="009A48B0">
        <w:t>P</w:t>
      </w:r>
      <w:r w:rsidR="003A6334">
        <w:t>anel membership</w:t>
      </w:r>
      <w:r w:rsidR="00AA292F">
        <w:t xml:space="preserve"> </w:t>
      </w:r>
      <w:r w:rsidR="00347979">
        <w:t xml:space="preserve">can't be deemed </w:t>
      </w:r>
      <w:r w:rsidR="00832B80">
        <w:t xml:space="preserve">a </w:t>
      </w:r>
      <w:r w:rsidR="00347979">
        <w:t xml:space="preserve">statistically accurate sample of the </w:t>
      </w:r>
      <w:r w:rsidR="00832B80">
        <w:t>region</w:t>
      </w:r>
      <w:r w:rsidR="008C7861">
        <w:t xml:space="preserve">. </w:t>
      </w:r>
    </w:p>
    <w:p w14:paraId="7E7F1076" w14:textId="0DA2B368" w:rsidR="00B1353E" w:rsidRDefault="00B1353E" w:rsidP="008170EB">
      <w:pPr>
        <w:pStyle w:val="ListBulletlvl1"/>
        <w:numPr>
          <w:ilvl w:val="0"/>
          <w:numId w:val="18"/>
        </w:numPr>
      </w:pPr>
      <w:r>
        <w:t xml:space="preserve">Although Panel members offered a range of perspectives, it is not guaranteed that all community viewpoints were fully represented. </w:t>
      </w:r>
    </w:p>
    <w:p w14:paraId="1CBA1958" w14:textId="117C2C23" w:rsidR="008C7861" w:rsidRDefault="008C7861" w:rsidP="008170EB">
      <w:pPr>
        <w:pStyle w:val="ListBulletlvl1"/>
        <w:numPr>
          <w:ilvl w:val="0"/>
          <w:numId w:val="17"/>
        </w:numPr>
      </w:pPr>
      <w:r>
        <w:t xml:space="preserve">The </w:t>
      </w:r>
      <w:r w:rsidR="009572B4">
        <w:t>P</w:t>
      </w:r>
      <w:r>
        <w:t xml:space="preserve">anel membership </w:t>
      </w:r>
      <w:r w:rsidR="009572B4">
        <w:t>lacked</w:t>
      </w:r>
      <w:r>
        <w:t xml:space="preserve"> representation from</w:t>
      </w:r>
      <w:r w:rsidR="009572B4">
        <w:t xml:space="preserve"> younger </w:t>
      </w:r>
      <w:r w:rsidR="00F62D34">
        <w:t xml:space="preserve">participants (under </w:t>
      </w:r>
      <w:r w:rsidR="00634208">
        <w:t>34 years</w:t>
      </w:r>
      <w:r w:rsidR="00F62D34">
        <w:t xml:space="preserve"> old</w:t>
      </w:r>
      <w:r w:rsidR="00D3151D">
        <w:t xml:space="preserve">), </w:t>
      </w:r>
      <w:r w:rsidR="00DF6CAA">
        <w:t xml:space="preserve">the </w:t>
      </w:r>
      <w:r w:rsidR="004644F7">
        <w:t>Indigenous community</w:t>
      </w:r>
      <w:r w:rsidR="00DF6857">
        <w:t xml:space="preserve">, </w:t>
      </w:r>
      <w:r w:rsidR="00472695">
        <w:t>one-parent</w:t>
      </w:r>
      <w:r w:rsidR="00DF6857">
        <w:t xml:space="preserve"> </w:t>
      </w:r>
      <w:r w:rsidR="00472695">
        <w:t xml:space="preserve">households and community </w:t>
      </w:r>
      <w:r w:rsidR="007A50DE">
        <w:t>members</w:t>
      </w:r>
      <w:r w:rsidR="00472695">
        <w:t xml:space="preserve"> new to the region </w:t>
      </w:r>
      <w:r w:rsidR="00634208">
        <w:t>(</w:t>
      </w:r>
      <w:r w:rsidR="00915248">
        <w:t>under 5 years</w:t>
      </w:r>
      <w:r w:rsidR="00634208">
        <w:t xml:space="preserve">). </w:t>
      </w:r>
    </w:p>
    <w:p w14:paraId="4E34FA01" w14:textId="0D3F04E2" w:rsidR="00AC4BA3" w:rsidRDefault="00AC4BA3" w:rsidP="004D78C5">
      <w:pPr>
        <w:pStyle w:val="ListBulletlvl1"/>
        <w:numPr>
          <w:ilvl w:val="0"/>
          <w:numId w:val="17"/>
        </w:numPr>
      </w:pPr>
      <w:r>
        <w:t xml:space="preserve">Notably, </w:t>
      </w:r>
      <w:r w:rsidR="0009290B">
        <w:t xml:space="preserve">the EOIs received predominantly </w:t>
      </w:r>
      <w:r w:rsidR="0037571D">
        <w:t xml:space="preserve">were </w:t>
      </w:r>
      <w:r w:rsidR="0009290B">
        <w:t xml:space="preserve">from older </w:t>
      </w:r>
      <w:r w:rsidR="008E3A28">
        <w:t xml:space="preserve">age </w:t>
      </w:r>
      <w:r w:rsidR="0009290B">
        <w:t>demographics, with similar socio-economic backgrounds</w:t>
      </w:r>
      <w:r w:rsidR="008E3A28">
        <w:t xml:space="preserve"> and </w:t>
      </w:r>
      <w:r w:rsidR="009955DF">
        <w:t>residence tenure</w:t>
      </w:r>
      <w:r w:rsidR="008E3A28">
        <w:t xml:space="preserve"> </w:t>
      </w:r>
      <w:r w:rsidR="009955DF">
        <w:t>within the municipality</w:t>
      </w:r>
      <w:r w:rsidR="0009290B">
        <w:t xml:space="preserve">. </w:t>
      </w:r>
    </w:p>
    <w:p w14:paraId="259CB3B5" w14:textId="47B76414" w:rsidR="0064610E" w:rsidRDefault="0087793B" w:rsidP="008170EB">
      <w:pPr>
        <w:pStyle w:val="ListParagraph"/>
        <w:numPr>
          <w:ilvl w:val="0"/>
          <w:numId w:val="20"/>
        </w:numPr>
      </w:pPr>
      <w:r>
        <w:t xml:space="preserve">Some </w:t>
      </w:r>
      <w:r w:rsidR="00406C9C">
        <w:t xml:space="preserve">participants withdrew from their roles during the process, which is common between selection and delivery of sessions. Consequently, the number of participants varies across sessions. </w:t>
      </w:r>
      <w:r w:rsidR="00186894">
        <w:t>The reasons</w:t>
      </w:r>
      <w:r w:rsidR="0054336F">
        <w:t xml:space="preserve"> for withdrawal were due to unexpected personal commitments and illness. </w:t>
      </w:r>
    </w:p>
    <w:p w14:paraId="3D41FB62" w14:textId="233793E0" w:rsidR="00FB07BE" w:rsidRDefault="00FB07BE" w:rsidP="008170EB">
      <w:pPr>
        <w:pStyle w:val="ListParagraph"/>
        <w:numPr>
          <w:ilvl w:val="0"/>
          <w:numId w:val="20"/>
        </w:numPr>
      </w:pPr>
      <w:r>
        <w:t xml:space="preserve">Despite agreeing on principles for respectful collaboration, some participants </w:t>
      </w:r>
      <w:r w:rsidR="004328CA">
        <w:t>frequently</w:t>
      </w:r>
      <w:r>
        <w:t xml:space="preserve"> interrupted and dominated discussions</w:t>
      </w:r>
      <w:r w:rsidR="00BF4568">
        <w:t xml:space="preserve"> in some </w:t>
      </w:r>
      <w:r w:rsidR="00E0640F">
        <w:t>sessions</w:t>
      </w:r>
      <w:r w:rsidR="004328CA">
        <w:t xml:space="preserve">. This behaviour </w:t>
      </w:r>
      <w:r w:rsidR="00B13FDA">
        <w:t xml:space="preserve">sometimes </w:t>
      </w:r>
      <w:r w:rsidR="004328CA">
        <w:t xml:space="preserve">marginalised others and hindered their ability to participate fully. </w:t>
      </w:r>
    </w:p>
    <w:p w14:paraId="4F895359" w14:textId="77777777" w:rsidR="0064610E" w:rsidRPr="0064610E" w:rsidRDefault="0064610E" w:rsidP="0064610E"/>
    <w:p w14:paraId="1A166321" w14:textId="6614A005" w:rsidR="003D5002" w:rsidRDefault="003D5002" w:rsidP="003D5002">
      <w:pPr>
        <w:pStyle w:val="Heading1"/>
      </w:pPr>
      <w:bookmarkStart w:id="11" w:name="_Toc180410386"/>
      <w:r>
        <w:t>Panel select</w:t>
      </w:r>
      <w:r w:rsidR="00894DD3">
        <w:t>ion and participation</w:t>
      </w:r>
      <w:bookmarkEnd w:id="11"/>
    </w:p>
    <w:p w14:paraId="37D2C907" w14:textId="6FA3DF20" w:rsidR="00894DD3" w:rsidRDefault="00894DD3" w:rsidP="00894DD3">
      <w:pPr>
        <w:pStyle w:val="Heading2"/>
      </w:pPr>
      <w:bookmarkStart w:id="12" w:name="_Toc180410387"/>
      <w:r>
        <w:t>Panel recruitment</w:t>
      </w:r>
      <w:bookmarkEnd w:id="12"/>
    </w:p>
    <w:p w14:paraId="75033797" w14:textId="5B3B4690" w:rsidR="4B0797BA" w:rsidRPr="009224AF" w:rsidRDefault="4B0797BA" w:rsidP="009224AF">
      <w:pPr>
        <w:rPr>
          <w:highlight w:val="yellow"/>
        </w:rPr>
      </w:pPr>
      <w:r w:rsidRPr="692FD0A7">
        <w:t xml:space="preserve">The recruitment process was </w:t>
      </w:r>
      <w:r w:rsidR="003F7B4F">
        <w:t>independently</w:t>
      </w:r>
      <w:r w:rsidR="009A0D94">
        <w:t xml:space="preserve"> managed</w:t>
      </w:r>
      <w:r w:rsidRPr="692FD0A7">
        <w:t xml:space="preserve"> by Capire with</w:t>
      </w:r>
      <w:r w:rsidR="00BE4D8C">
        <w:t xml:space="preserve"> promotional</w:t>
      </w:r>
      <w:r w:rsidRPr="692FD0A7">
        <w:t xml:space="preserve"> support from </w:t>
      </w:r>
      <w:r w:rsidR="63F41D6F">
        <w:t>the City</w:t>
      </w:r>
      <w:r>
        <w:t>.</w:t>
      </w:r>
      <w:r w:rsidRPr="692FD0A7">
        <w:t xml:space="preserve"> Recruitment took place through an Expression of Interest (EOI) process</w:t>
      </w:r>
      <w:r w:rsidR="00A7410F">
        <w:t>, which was</w:t>
      </w:r>
      <w:r w:rsidRPr="692FD0A7">
        <w:t xml:space="preserve"> promoted through the </w:t>
      </w:r>
      <w:r w:rsidR="289E237C">
        <w:t xml:space="preserve">City’s </w:t>
      </w:r>
      <w:r w:rsidRPr="692FD0A7">
        <w:t>dedicated Your Say</w:t>
      </w:r>
      <w:r w:rsidR="000A19B0">
        <w:t xml:space="preserve"> </w:t>
      </w:r>
      <w:r w:rsidR="006B0AF7">
        <w:t>web</w:t>
      </w:r>
      <w:r w:rsidRPr="692FD0A7">
        <w:t xml:space="preserve">page: </w:t>
      </w:r>
      <w:hyperlink r:id="rId36">
        <w:r w:rsidRPr="692FD0A7">
          <w:rPr>
            <w:rStyle w:val="Hyperlink"/>
          </w:rPr>
          <w:t>https://yoursay.geelongaustralia.com.au/</w:t>
        </w:r>
      </w:hyperlink>
      <w:r w:rsidRPr="692FD0A7">
        <w:t xml:space="preserve">. </w:t>
      </w:r>
    </w:p>
    <w:p w14:paraId="66561868" w14:textId="1D7E3672" w:rsidR="3ACB3DC3" w:rsidRDefault="726883C2" w:rsidP="007673E8">
      <w:pPr>
        <w:pStyle w:val="CBody"/>
      </w:pPr>
      <w:r>
        <w:t xml:space="preserve">The EOI was open for </w:t>
      </w:r>
      <w:r w:rsidR="00886856">
        <w:t xml:space="preserve">4.5 </w:t>
      </w:r>
      <w:r>
        <w:t>weeks, from</w:t>
      </w:r>
      <w:r w:rsidR="2C372338">
        <w:t xml:space="preserve"> Monday 8 July </w:t>
      </w:r>
      <w:r w:rsidR="5B141F04">
        <w:t>to</w:t>
      </w:r>
      <w:r w:rsidR="2C372338">
        <w:t xml:space="preserve"> </w:t>
      </w:r>
      <w:r w:rsidR="00886856">
        <w:t>Thursday</w:t>
      </w:r>
      <w:r w:rsidR="2C372338">
        <w:t xml:space="preserve"> </w:t>
      </w:r>
      <w:r w:rsidR="00886856">
        <w:t>8</w:t>
      </w:r>
      <w:r w:rsidR="2C372338">
        <w:t xml:space="preserve"> August 2024</w:t>
      </w:r>
      <w:r w:rsidR="00226948">
        <w:t xml:space="preserve">. </w:t>
      </w:r>
    </w:p>
    <w:p w14:paraId="46895E9D" w14:textId="0C0EDE1A" w:rsidR="00422B69" w:rsidRDefault="00422B69" w:rsidP="007673E8">
      <w:pPr>
        <w:pStyle w:val="CBody"/>
      </w:pPr>
      <w:r>
        <w:t xml:space="preserve">Other promotional activities undertaken by </w:t>
      </w:r>
      <w:r w:rsidR="00CA0AAE">
        <w:t>the City</w:t>
      </w:r>
      <w:r w:rsidR="000B7B70">
        <w:t xml:space="preserve">, </w:t>
      </w:r>
      <w:r>
        <w:t xml:space="preserve">included: </w:t>
      </w:r>
    </w:p>
    <w:p w14:paraId="164438E0" w14:textId="030B4EF5" w:rsidR="002F40F3" w:rsidRDefault="00B21F2D" w:rsidP="008170EB">
      <w:pPr>
        <w:pStyle w:val="CBody"/>
        <w:numPr>
          <w:ilvl w:val="0"/>
          <w:numId w:val="14"/>
        </w:numPr>
        <w:spacing w:before="240" w:after="240"/>
      </w:pPr>
      <w:r>
        <w:t>m</w:t>
      </w:r>
      <w:r w:rsidR="3ACB3DC3" w:rsidRPr="54D6AA0B">
        <w:t>edia release</w:t>
      </w:r>
      <w:r w:rsidR="002F40F3">
        <w:t>s</w:t>
      </w:r>
    </w:p>
    <w:p w14:paraId="3C816A15" w14:textId="4E25BA30" w:rsidR="00651057" w:rsidRDefault="00B21F2D" w:rsidP="008170EB">
      <w:pPr>
        <w:pStyle w:val="CBody"/>
        <w:numPr>
          <w:ilvl w:val="0"/>
          <w:numId w:val="14"/>
        </w:numPr>
        <w:spacing w:before="240" w:after="240"/>
      </w:pPr>
      <w:r>
        <w:t>a</w:t>
      </w:r>
      <w:r w:rsidR="002F40F3">
        <w:t xml:space="preserve">dvertisements in the CityNews and </w:t>
      </w:r>
      <w:r w:rsidR="052DA8A3">
        <w:t>City e-</w:t>
      </w:r>
      <w:r w:rsidR="002F40F3">
        <w:t xml:space="preserve">newsletters </w:t>
      </w:r>
    </w:p>
    <w:p w14:paraId="1776F6D0" w14:textId="316B527B" w:rsidR="00895174" w:rsidRDefault="00B21F2D" w:rsidP="008170EB">
      <w:pPr>
        <w:pStyle w:val="CBody"/>
        <w:numPr>
          <w:ilvl w:val="0"/>
          <w:numId w:val="14"/>
        </w:numPr>
        <w:spacing w:before="240" w:after="240"/>
      </w:pPr>
      <w:r>
        <w:t>e</w:t>
      </w:r>
      <w:r w:rsidR="00651057">
        <w:t>mail campaign</w:t>
      </w:r>
      <w:r w:rsidR="0C948F40">
        <w:t>s</w:t>
      </w:r>
      <w:r w:rsidR="00651057">
        <w:t xml:space="preserve"> to subscribers </w:t>
      </w:r>
      <w:r w:rsidR="74E1C414">
        <w:t xml:space="preserve">of the City’s </w:t>
      </w:r>
      <w:r w:rsidR="00651057">
        <w:t>Have Your Say</w:t>
      </w:r>
      <w:r w:rsidR="2C03E39F">
        <w:t xml:space="preserve"> platform</w:t>
      </w:r>
      <w:r w:rsidR="00376B31">
        <w:t xml:space="preserve"> </w:t>
      </w:r>
      <w:r w:rsidR="00E22B2A">
        <w:t>(</w:t>
      </w:r>
      <w:r w:rsidR="2CB68AA7">
        <w:t>3</w:t>
      </w:r>
      <w:r w:rsidR="00CA0AAE">
        <w:t>,</w:t>
      </w:r>
      <w:r w:rsidR="2CB68AA7">
        <w:t>096 recipients)</w:t>
      </w:r>
      <w:r w:rsidR="00895174">
        <w:t>, previous submitters and Advisory Committee</w:t>
      </w:r>
      <w:r w:rsidR="4B5BF002">
        <w:t xml:space="preserve"> members</w:t>
      </w:r>
      <w:r w:rsidR="00895174">
        <w:t xml:space="preserve"> </w:t>
      </w:r>
    </w:p>
    <w:p w14:paraId="2F19F713" w14:textId="7D47F3A6" w:rsidR="3ACB3DC3" w:rsidRDefault="00B21F2D" w:rsidP="008170EB">
      <w:pPr>
        <w:pStyle w:val="CBody"/>
        <w:numPr>
          <w:ilvl w:val="0"/>
          <w:numId w:val="14"/>
        </w:numPr>
        <w:spacing w:before="240" w:after="240"/>
      </w:pPr>
      <w:r>
        <w:t>p</w:t>
      </w:r>
      <w:r w:rsidR="00DC073D">
        <w:t xml:space="preserve">aid and organic social media </w:t>
      </w:r>
      <w:r w:rsidR="3ACB3DC3" w:rsidRPr="54D6AA0B">
        <w:t xml:space="preserve">  </w:t>
      </w:r>
      <w:r w:rsidR="00CD530F">
        <w:t xml:space="preserve"> </w:t>
      </w:r>
    </w:p>
    <w:p w14:paraId="0DBCC0FC" w14:textId="5FBF9B48" w:rsidR="3C5FAF15" w:rsidRDefault="00CA0AAE" w:rsidP="01690BA4">
      <w:pPr>
        <w:pStyle w:val="CBody"/>
        <w:numPr>
          <w:ilvl w:val="0"/>
          <w:numId w:val="14"/>
        </w:numPr>
        <w:spacing w:before="240" w:after="240"/>
      </w:pPr>
      <w:r>
        <w:t>p</w:t>
      </w:r>
      <w:r w:rsidR="3C5FAF15">
        <w:t xml:space="preserve">resentations and communication to the City’s Advisory Committees </w:t>
      </w:r>
    </w:p>
    <w:p w14:paraId="149B953F" w14:textId="54B4F46B" w:rsidR="3C5FAF15" w:rsidRDefault="00CA0AAE" w:rsidP="61F51DFA">
      <w:pPr>
        <w:pStyle w:val="CBody"/>
        <w:numPr>
          <w:ilvl w:val="0"/>
          <w:numId w:val="14"/>
        </w:numPr>
        <w:spacing w:before="240" w:after="240"/>
      </w:pPr>
      <w:r>
        <w:t>p</w:t>
      </w:r>
      <w:r w:rsidR="3C5FAF15">
        <w:t>romotion on screens at Geelong Regional Library Corporations libraries</w:t>
      </w:r>
    </w:p>
    <w:p w14:paraId="59815C4A" w14:textId="3D118FDA" w:rsidR="3C5FAF15" w:rsidRDefault="00CA0AAE" w:rsidP="7ABA38DF">
      <w:pPr>
        <w:pStyle w:val="CBody"/>
        <w:numPr>
          <w:ilvl w:val="0"/>
          <w:numId w:val="14"/>
        </w:numPr>
        <w:spacing w:before="240" w:after="240"/>
      </w:pPr>
      <w:r>
        <w:t>p</w:t>
      </w:r>
      <w:r w:rsidR="3C5FAF15">
        <w:t xml:space="preserve">romotion at </w:t>
      </w:r>
      <w:r w:rsidR="02339FD1">
        <w:t xml:space="preserve">ten </w:t>
      </w:r>
      <w:r w:rsidR="6FFF598F">
        <w:t>pop-up face-to-face community engagements</w:t>
      </w:r>
      <w:r>
        <w:t>.</w:t>
      </w:r>
    </w:p>
    <w:p w14:paraId="038BDE06" w14:textId="6B0ACD52" w:rsidR="00A3226B" w:rsidRPr="00F76F17" w:rsidRDefault="00A3226B" w:rsidP="692FD0A7">
      <w:pPr>
        <w:pStyle w:val="CBody"/>
      </w:pPr>
      <w:r>
        <w:t xml:space="preserve">The EOI </w:t>
      </w:r>
      <w:r w:rsidR="00DB7BA6">
        <w:t xml:space="preserve">form included questions designed to help Capire assess the applicants and determine their suitability for the </w:t>
      </w:r>
      <w:r w:rsidR="00A22BBA">
        <w:t>Panel</w:t>
      </w:r>
      <w:r w:rsidR="00DB7BA6">
        <w:t xml:space="preserve">. </w:t>
      </w:r>
      <w:r w:rsidR="00F76F17">
        <w:t xml:space="preserve">The form aimed to identify: </w:t>
      </w:r>
    </w:p>
    <w:p w14:paraId="1AD5CDB6" w14:textId="44C7A38A" w:rsidR="005E2D80" w:rsidRPr="003D4F27" w:rsidRDefault="005E2D80" w:rsidP="005E2D80">
      <w:pPr>
        <w:pStyle w:val="CBody"/>
        <w:numPr>
          <w:ilvl w:val="0"/>
          <w:numId w:val="15"/>
        </w:numPr>
        <w:rPr>
          <w:rFonts w:ascii="Verdana" w:eastAsia="Verdana" w:hAnsi="Verdana" w:cs="Verdana"/>
          <w:color w:val="000000" w:themeColor="text1"/>
        </w:rPr>
      </w:pPr>
      <w:r w:rsidRPr="692FD0A7">
        <w:t>demographics to enable selection against targets</w:t>
      </w:r>
      <w:r>
        <w:t xml:space="preserve"> </w:t>
      </w:r>
      <w:r w:rsidRPr="003D4F27">
        <w:rPr>
          <w:rFonts w:ascii="Museo Sans 300" w:eastAsia="Museo Sans 300" w:hAnsi="Museo Sans 300" w:cs="Museo Sans 300"/>
          <w:color w:val="000000" w:themeColor="text1"/>
        </w:rPr>
        <w:t xml:space="preserve"> </w:t>
      </w:r>
    </w:p>
    <w:p w14:paraId="31580034" w14:textId="39D9ACC4" w:rsidR="4B0797BA" w:rsidRDefault="001A6A94" w:rsidP="008170EB">
      <w:pPr>
        <w:pStyle w:val="CBody"/>
        <w:numPr>
          <w:ilvl w:val="0"/>
          <w:numId w:val="15"/>
        </w:numPr>
      </w:pPr>
      <w:r>
        <w:t>availability to attend all four sessions</w:t>
      </w:r>
      <w:r w:rsidR="005E2D80">
        <w:t>.</w:t>
      </w:r>
      <w:r>
        <w:t xml:space="preserve"> </w:t>
      </w:r>
    </w:p>
    <w:p w14:paraId="1F43F4CC" w14:textId="4E0070B7" w:rsidR="00894DD3" w:rsidRDefault="00894DD3" w:rsidP="00894DD3">
      <w:pPr>
        <w:pStyle w:val="Heading2"/>
      </w:pPr>
      <w:bookmarkStart w:id="13" w:name="_Toc180410388"/>
      <w:r>
        <w:t>Panel selection</w:t>
      </w:r>
      <w:r w:rsidR="00704DA8">
        <w:t xml:space="preserve"> and representation</w:t>
      </w:r>
      <w:bookmarkEnd w:id="13"/>
      <w:r w:rsidR="00704DA8">
        <w:t xml:space="preserve"> </w:t>
      </w:r>
    </w:p>
    <w:p w14:paraId="7FB07489" w14:textId="009DFC7E" w:rsidR="002540EF" w:rsidRDefault="00F15CE7" w:rsidP="008563B4">
      <w:pPr>
        <w:pStyle w:val="CBody"/>
      </w:pPr>
      <w:r>
        <w:t>A</w:t>
      </w:r>
      <w:r w:rsidR="002540EF">
        <w:t xml:space="preserve"> medium-sized deliberative panel, comprising 30 to 50 participants,</w:t>
      </w:r>
      <w:r w:rsidR="00332B33">
        <w:t xml:space="preserve"> </w:t>
      </w:r>
      <w:r w:rsidR="00A2416A">
        <w:t>is</w:t>
      </w:r>
      <w:r w:rsidR="00332B33">
        <w:t xml:space="preserve"> required to form a representative sample</w:t>
      </w:r>
      <w:r w:rsidR="002540EF">
        <w:t xml:space="preserve">. This size ensures a range of perspectives while aligning with the ‘Involve’ level of engagement on </w:t>
      </w:r>
      <w:r w:rsidR="002C2261">
        <w:t xml:space="preserve">the </w:t>
      </w:r>
      <w:r w:rsidR="002540EF">
        <w:t>IAP2 spectrum</w:t>
      </w:r>
      <w:r w:rsidR="002C2261">
        <w:t xml:space="preserve"> (see Figure 2)</w:t>
      </w:r>
      <w:r w:rsidR="002540EF">
        <w:t>.</w:t>
      </w:r>
      <w:r w:rsidR="001F4227">
        <w:t xml:space="preserve"> </w:t>
      </w:r>
    </w:p>
    <w:p w14:paraId="0046677D" w14:textId="1D05DFE9" w:rsidR="002540EF" w:rsidRDefault="001C168F" w:rsidP="008563B4">
      <w:pPr>
        <w:pStyle w:val="CBody"/>
      </w:pPr>
      <w:r>
        <w:t>Given the size of the Greater Geelong region</w:t>
      </w:r>
      <w:r w:rsidR="00AC1207">
        <w:t>, the target Panel size of 50 people was accounted for by recruiting 6</w:t>
      </w:r>
      <w:r w:rsidR="00430149">
        <w:t>2</w:t>
      </w:r>
      <w:r w:rsidR="00AC1207">
        <w:t xml:space="preserve"> participants, allowing for an expected drop-off of 10 participants. A total of 77 community members expressed their interest in participating, 6</w:t>
      </w:r>
      <w:r w:rsidR="00712431">
        <w:t>2</w:t>
      </w:r>
      <w:r w:rsidR="00AC1207">
        <w:t xml:space="preserve"> were invited as Panel members, and 48 attended a minimum of two of the four sessions. A</w:t>
      </w:r>
      <w:r w:rsidR="00A800EA">
        <w:t xml:space="preserve"> breakdown of Panel attendance throughout the four sessions is outlined below (see Table 3), with a</w:t>
      </w:r>
      <w:r w:rsidR="00AC1207">
        <w:t xml:space="preserve"> detailed breakdown of the Panel member composition targets </w:t>
      </w:r>
      <w:r w:rsidR="00A84A3F" w:rsidRPr="00E20F88">
        <w:t xml:space="preserve">in </w:t>
      </w:r>
      <w:r w:rsidR="00AC1207" w:rsidRPr="00E20F88">
        <w:t>Append</w:t>
      </w:r>
      <w:r w:rsidR="000940D0" w:rsidRPr="00E20F88">
        <w:t xml:space="preserve">ix </w:t>
      </w:r>
      <w:r w:rsidR="00E20F88" w:rsidRPr="00E20F88">
        <w:t>2.</w:t>
      </w:r>
      <w:r w:rsidR="00E20F88">
        <w:t xml:space="preserve"> </w:t>
      </w:r>
    </w:p>
    <w:p w14:paraId="02C8957D" w14:textId="03BDF15C" w:rsidR="00430149" w:rsidRDefault="00237BA1" w:rsidP="00430149">
      <w:pPr>
        <w:pStyle w:val="CBody"/>
      </w:pPr>
      <w:r>
        <w:t>Panel members were selected based on their eligibility to reflect the diversity of the Greater Geelong community. The selection process sought to ensure</w:t>
      </w:r>
      <w:r w:rsidR="00A65A13">
        <w:t xml:space="preserve"> a diverse range of backgrounds, experiences and opinions were included </w:t>
      </w:r>
      <w:r w:rsidR="004B0817">
        <w:t>on the Panel.</w:t>
      </w:r>
      <w:r w:rsidR="00430149">
        <w:t xml:space="preserve"> Capire received demographic information from the Australian </w:t>
      </w:r>
      <w:r w:rsidR="00CF6F1D">
        <w:t>Bureau</w:t>
      </w:r>
      <w:r w:rsidR="00430149">
        <w:t xml:space="preserve"> of Statistics</w:t>
      </w:r>
      <w:r w:rsidR="00CF6F1D">
        <w:t xml:space="preserve"> (ABS </w:t>
      </w:r>
      <w:r w:rsidR="00582B6B">
        <w:t xml:space="preserve">Census, </w:t>
      </w:r>
      <w:r w:rsidR="00CF6F1D">
        <w:t xml:space="preserve">2021) </w:t>
      </w:r>
      <w:r w:rsidR="00430149">
        <w:t xml:space="preserve">and provided demographic and segmentation targets to establish selection criteria. </w:t>
      </w:r>
    </w:p>
    <w:p w14:paraId="62B57DCB" w14:textId="641B9ED5" w:rsidR="0025335C" w:rsidRDefault="004B0817" w:rsidP="1B340A73">
      <w:pPr>
        <w:pStyle w:val="CBody"/>
      </w:pPr>
      <w:r>
        <w:t xml:space="preserve"> Criteria for Panel selection included: </w:t>
      </w:r>
    </w:p>
    <w:p w14:paraId="306B04D3" w14:textId="6CC46181" w:rsidR="004B0817" w:rsidRDefault="00F7161B" w:rsidP="008170EB">
      <w:pPr>
        <w:pStyle w:val="CBody"/>
        <w:numPr>
          <w:ilvl w:val="0"/>
          <w:numId w:val="20"/>
        </w:numPr>
      </w:pPr>
      <w:r>
        <w:t>a</w:t>
      </w:r>
      <w:r w:rsidR="00A2579F">
        <w:t xml:space="preserve">n equal mix of </w:t>
      </w:r>
      <w:r w:rsidR="00396F6B">
        <w:t xml:space="preserve">members from the </w:t>
      </w:r>
      <w:r w:rsidR="31918B5A">
        <w:t xml:space="preserve">current </w:t>
      </w:r>
      <w:r w:rsidR="00396F6B">
        <w:t xml:space="preserve">respective Wards </w:t>
      </w:r>
      <w:r w:rsidR="00292BF0">
        <w:t xml:space="preserve">(Windermere, Bellarine, Kardinia and Brownbill) </w:t>
      </w:r>
    </w:p>
    <w:p w14:paraId="506109AC" w14:textId="2065DAAB" w:rsidR="00292BF0" w:rsidRDefault="008170EB" w:rsidP="008170EB">
      <w:pPr>
        <w:pStyle w:val="CBody"/>
        <w:numPr>
          <w:ilvl w:val="0"/>
          <w:numId w:val="20"/>
        </w:numPr>
      </w:pPr>
      <w:r>
        <w:t xml:space="preserve">age group </w:t>
      </w:r>
    </w:p>
    <w:p w14:paraId="010D3D68" w14:textId="67209E7D" w:rsidR="008170EB" w:rsidRDefault="008170EB" w:rsidP="00E45A32">
      <w:pPr>
        <w:pStyle w:val="CBody"/>
        <w:numPr>
          <w:ilvl w:val="0"/>
          <w:numId w:val="20"/>
        </w:numPr>
      </w:pPr>
      <w:r>
        <w:t xml:space="preserve">gender </w:t>
      </w:r>
    </w:p>
    <w:p w14:paraId="051FEC64" w14:textId="01EAFEA3" w:rsidR="008170EB" w:rsidRDefault="008170EB" w:rsidP="008170EB">
      <w:pPr>
        <w:pStyle w:val="CBody"/>
        <w:numPr>
          <w:ilvl w:val="0"/>
          <w:numId w:val="20"/>
        </w:numPr>
      </w:pPr>
      <w:r>
        <w:t xml:space="preserve">housing tenure and type </w:t>
      </w:r>
    </w:p>
    <w:p w14:paraId="48E85DC4" w14:textId="5CF694A2" w:rsidR="008170EB" w:rsidRDefault="008170EB" w:rsidP="008170EB">
      <w:pPr>
        <w:pStyle w:val="CBody"/>
        <w:numPr>
          <w:ilvl w:val="0"/>
          <w:numId w:val="20"/>
        </w:numPr>
      </w:pPr>
      <w:r>
        <w:t>family composition</w:t>
      </w:r>
    </w:p>
    <w:p w14:paraId="0301BA2B" w14:textId="76BAB057" w:rsidR="008170EB" w:rsidRDefault="008170EB" w:rsidP="008170EB">
      <w:pPr>
        <w:pStyle w:val="CBody"/>
        <w:numPr>
          <w:ilvl w:val="0"/>
          <w:numId w:val="20"/>
        </w:numPr>
      </w:pPr>
      <w:r>
        <w:t xml:space="preserve">educational </w:t>
      </w:r>
      <w:r w:rsidR="009C6D3D">
        <w:t>attainment</w:t>
      </w:r>
      <w:r>
        <w:t xml:space="preserve"> </w:t>
      </w:r>
    </w:p>
    <w:p w14:paraId="133E816F" w14:textId="318792CC" w:rsidR="003F39B8" w:rsidRDefault="001E157B" w:rsidP="008170EB">
      <w:pPr>
        <w:pStyle w:val="CBody"/>
        <w:numPr>
          <w:ilvl w:val="0"/>
          <w:numId w:val="20"/>
        </w:numPr>
      </w:pPr>
      <w:r>
        <w:t xml:space="preserve">years lived in Greater Geelong </w:t>
      </w:r>
    </w:p>
    <w:p w14:paraId="50A80465" w14:textId="1092B5F1" w:rsidR="001E157B" w:rsidRDefault="001E157B" w:rsidP="008170EB">
      <w:pPr>
        <w:pStyle w:val="CBody"/>
        <w:numPr>
          <w:ilvl w:val="0"/>
          <w:numId w:val="20"/>
        </w:numPr>
      </w:pPr>
      <w:r>
        <w:t>concession card status</w:t>
      </w:r>
    </w:p>
    <w:p w14:paraId="01DD4D50" w14:textId="1D19E64E" w:rsidR="008C507A" w:rsidRDefault="00C72D6A" w:rsidP="008170EB">
      <w:pPr>
        <w:pStyle w:val="CBody"/>
        <w:numPr>
          <w:ilvl w:val="0"/>
          <w:numId w:val="20"/>
        </w:numPr>
      </w:pPr>
      <w:r>
        <w:t xml:space="preserve">previous </w:t>
      </w:r>
      <w:r w:rsidR="00D30E8A">
        <w:t xml:space="preserve">participation in Council’s </w:t>
      </w:r>
      <w:r w:rsidR="008823FC">
        <w:t xml:space="preserve">community </w:t>
      </w:r>
      <w:r w:rsidR="00D30E8A">
        <w:t>engagement</w:t>
      </w:r>
      <w:r w:rsidR="00350041">
        <w:t>s</w:t>
      </w:r>
      <w:r w:rsidR="00D30E8A">
        <w:t xml:space="preserve">. </w:t>
      </w:r>
      <w:r w:rsidR="006A4CD1">
        <w:t xml:space="preserve">  </w:t>
      </w:r>
    </w:p>
    <w:p w14:paraId="53DCDEFE" w14:textId="6BA6A0E0" w:rsidR="00CF0662" w:rsidRPr="0025335C" w:rsidRDefault="00750281" w:rsidP="00CF0662">
      <w:pPr>
        <w:pStyle w:val="CBody"/>
      </w:pPr>
      <w:r>
        <w:t>Note,</w:t>
      </w:r>
      <w:r w:rsidR="00CF0662">
        <w:t xml:space="preserve"> certain groups were not present in the EOI process and were therefore not represented on the Panel, most notably those who identify as non-binary and those who live in social housing. </w:t>
      </w:r>
    </w:p>
    <w:p w14:paraId="1AEA5BBF" w14:textId="03D67A0F" w:rsidR="003A4135" w:rsidRPr="003D105F" w:rsidRDefault="003A4135" w:rsidP="003D105F">
      <w:pPr>
        <w:pStyle w:val="Heading2"/>
      </w:pPr>
      <w:bookmarkStart w:id="14" w:name="_Toc180410389"/>
      <w:r>
        <w:t>Panel participation</w:t>
      </w:r>
      <w:bookmarkEnd w:id="14"/>
    </w:p>
    <w:p w14:paraId="118D168A" w14:textId="5DE0F2A2" w:rsidR="003A4135" w:rsidRPr="005F3D0B" w:rsidRDefault="4F16FC4F" w:rsidP="005F3D0B">
      <w:pPr>
        <w:rPr>
          <w:highlight w:val="yellow"/>
        </w:rPr>
      </w:pPr>
      <w:r>
        <w:t xml:space="preserve">The number of participants who attended the Panel session is </w:t>
      </w:r>
      <w:r w:rsidR="004E0CB9">
        <w:t>outlined</w:t>
      </w:r>
      <w:r>
        <w:t xml:space="preserve"> in Table </w:t>
      </w:r>
      <w:r w:rsidR="00885846">
        <w:t>3</w:t>
      </w:r>
      <w:r>
        <w:t xml:space="preserve">. </w:t>
      </w:r>
    </w:p>
    <w:p w14:paraId="0E5CD7C7" w14:textId="2170A4EB" w:rsidR="005F3D0B" w:rsidRDefault="005F3D0B" w:rsidP="005F3D0B">
      <w:pPr>
        <w:pStyle w:val="Caption"/>
      </w:pPr>
      <w:r>
        <w:t xml:space="preserve">Table </w:t>
      </w:r>
      <w:r>
        <w:fldChar w:fldCharType="begin"/>
      </w:r>
      <w:r>
        <w:instrText xml:space="preserve"> SEQ Table \* ARABIC </w:instrText>
      </w:r>
      <w:r>
        <w:fldChar w:fldCharType="separate"/>
      </w:r>
      <w:r w:rsidR="006C04B3">
        <w:t>3</w:t>
      </w:r>
      <w:r>
        <w:fldChar w:fldCharType="end"/>
      </w:r>
      <w:r>
        <w:t>. Pa</w:t>
      </w:r>
      <w:r w:rsidR="004E0CB9">
        <w:t xml:space="preserve">nel </w:t>
      </w:r>
      <w:r>
        <w:t>attendance at each session</w:t>
      </w:r>
    </w:p>
    <w:tbl>
      <w:tblPr>
        <w:tblStyle w:val="CapireTableStyledefault"/>
        <w:tblW w:w="0" w:type="auto"/>
        <w:tblLook w:val="04A0" w:firstRow="1" w:lastRow="0" w:firstColumn="1" w:lastColumn="0" w:noHBand="0" w:noVBand="1"/>
      </w:tblPr>
      <w:tblGrid>
        <w:gridCol w:w="4678"/>
        <w:gridCol w:w="3544"/>
      </w:tblGrid>
      <w:tr w:rsidR="00F47A78" w14:paraId="2D23D4C9" w14:textId="77777777" w:rsidTr="00F47A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03FC280A" w14:textId="35E87862" w:rsidR="00F47A78" w:rsidRDefault="00F47A78" w:rsidP="00F47A78">
            <w:pPr>
              <w:pStyle w:val="TableSubheading"/>
            </w:pPr>
            <w:r w:rsidRPr="0071194C">
              <w:t>Session</w:t>
            </w:r>
          </w:p>
        </w:tc>
        <w:tc>
          <w:tcPr>
            <w:tcW w:w="3544" w:type="dxa"/>
          </w:tcPr>
          <w:p w14:paraId="7B98B9FB" w14:textId="1A953FD8" w:rsidR="00F47A78" w:rsidRDefault="00F47A78" w:rsidP="00F47A78">
            <w:pPr>
              <w:pStyle w:val="TableSubheading"/>
              <w:cnfStyle w:val="100000000000" w:firstRow="1" w:lastRow="0" w:firstColumn="0" w:lastColumn="0" w:oddVBand="0" w:evenVBand="0" w:oddHBand="0" w:evenHBand="0" w:firstRowFirstColumn="0" w:firstRowLastColumn="0" w:lastRowFirstColumn="0" w:lastRowLastColumn="0"/>
            </w:pPr>
            <w:r w:rsidRPr="0071194C">
              <w:t>Number of participants present</w:t>
            </w:r>
          </w:p>
        </w:tc>
      </w:tr>
      <w:tr w:rsidR="00F47A78" w14:paraId="17A71FEA" w14:textId="77777777" w:rsidTr="00F47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085803EA" w14:textId="77777777" w:rsidR="00CA2E2C" w:rsidRDefault="00F47A78" w:rsidP="00F47A78">
            <w:pPr>
              <w:rPr>
                <w:rFonts w:eastAsia="Arial" w:cs="Arial"/>
                <w:b w:val="0"/>
              </w:rPr>
            </w:pPr>
            <w:r w:rsidRPr="0071194C">
              <w:rPr>
                <w:rFonts w:asciiTheme="minorHAnsi" w:eastAsia="Arial" w:hAnsiTheme="minorHAnsi" w:cs="Arial"/>
                <w:bCs/>
              </w:rPr>
              <w:t>Session One</w:t>
            </w:r>
            <w:r w:rsidRPr="0071194C">
              <w:rPr>
                <w:rFonts w:asciiTheme="minorHAnsi" w:eastAsia="Arial" w:hAnsiTheme="minorHAnsi" w:cs="Arial"/>
              </w:rPr>
              <w:t xml:space="preserve"> </w:t>
            </w:r>
          </w:p>
          <w:p w14:paraId="52A6ED93" w14:textId="0F9954D4" w:rsidR="00F47A78" w:rsidRDefault="00F47A78" w:rsidP="00F47A78">
            <w:r w:rsidRPr="0071194C">
              <w:rPr>
                <w:rFonts w:asciiTheme="minorHAnsi" w:eastAsia="Arial" w:hAnsiTheme="minorHAnsi" w:cs="Arial"/>
              </w:rPr>
              <w:t>Introductions and setting the scene</w:t>
            </w:r>
          </w:p>
        </w:tc>
        <w:tc>
          <w:tcPr>
            <w:tcW w:w="3544" w:type="dxa"/>
          </w:tcPr>
          <w:p w14:paraId="68F4EFF9" w14:textId="7DE3EC30" w:rsidR="00F47A78" w:rsidRDefault="00F47A78" w:rsidP="00F47A78">
            <w:pPr>
              <w:cnfStyle w:val="000000100000" w:firstRow="0" w:lastRow="0" w:firstColumn="0" w:lastColumn="0" w:oddVBand="0" w:evenVBand="0" w:oddHBand="1" w:evenHBand="0" w:firstRowFirstColumn="0" w:firstRowLastColumn="0" w:lastRowFirstColumn="0" w:lastRowLastColumn="0"/>
            </w:pPr>
            <w:r w:rsidRPr="0071194C">
              <w:rPr>
                <w:rFonts w:eastAsia="Arial" w:cs="Arial"/>
              </w:rPr>
              <w:t>46</w:t>
            </w:r>
          </w:p>
        </w:tc>
      </w:tr>
      <w:tr w:rsidR="00F47A78" w14:paraId="0BB04BC4" w14:textId="77777777" w:rsidTr="00F47A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0B540168" w14:textId="77777777" w:rsidR="00F47A78" w:rsidRPr="0071194C" w:rsidRDefault="00F47A78" w:rsidP="00F47A78">
            <w:pPr>
              <w:pStyle w:val="CBody"/>
              <w:spacing w:after="0" w:line="240" w:lineRule="auto"/>
              <w:rPr>
                <w:rFonts w:asciiTheme="minorHAnsi" w:eastAsia="Arial" w:hAnsiTheme="minorHAnsi" w:cs="Arial"/>
              </w:rPr>
            </w:pPr>
            <w:r w:rsidRPr="0071194C">
              <w:rPr>
                <w:rFonts w:asciiTheme="minorHAnsi" w:eastAsia="Arial" w:hAnsiTheme="minorHAnsi" w:cs="Arial"/>
                <w:bCs/>
              </w:rPr>
              <w:t>Session Two</w:t>
            </w:r>
          </w:p>
          <w:p w14:paraId="01802289" w14:textId="30C69DCB" w:rsidR="00F47A78" w:rsidRDefault="00F47A78" w:rsidP="00F47A78">
            <w:r w:rsidRPr="0071194C">
              <w:rPr>
                <w:rFonts w:asciiTheme="minorHAnsi" w:eastAsia="Arial" w:hAnsiTheme="minorHAnsi" w:cs="Arial"/>
              </w:rPr>
              <w:t>Refresh the vision and ideation of priorities</w:t>
            </w:r>
          </w:p>
        </w:tc>
        <w:tc>
          <w:tcPr>
            <w:tcW w:w="3544" w:type="dxa"/>
          </w:tcPr>
          <w:p w14:paraId="2BB9A309" w14:textId="2BE8DBCF" w:rsidR="00F47A78" w:rsidRDefault="00F47A78" w:rsidP="00F47A78">
            <w:pPr>
              <w:cnfStyle w:val="000000010000" w:firstRow="0" w:lastRow="0" w:firstColumn="0" w:lastColumn="0" w:oddVBand="0" w:evenVBand="0" w:oddHBand="0" w:evenHBand="1" w:firstRowFirstColumn="0" w:firstRowLastColumn="0" w:lastRowFirstColumn="0" w:lastRowLastColumn="0"/>
            </w:pPr>
            <w:r w:rsidRPr="0071194C">
              <w:rPr>
                <w:rFonts w:eastAsia="Arial" w:cs="Arial"/>
              </w:rPr>
              <w:t>41</w:t>
            </w:r>
          </w:p>
        </w:tc>
      </w:tr>
      <w:tr w:rsidR="00F47A78" w14:paraId="1016CA3F" w14:textId="77777777" w:rsidTr="00F47A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21F64977" w14:textId="77777777" w:rsidR="00F47A78" w:rsidRPr="0071194C" w:rsidRDefault="00F47A78" w:rsidP="00F47A78">
            <w:pPr>
              <w:pStyle w:val="CBody"/>
              <w:spacing w:after="0"/>
              <w:rPr>
                <w:rFonts w:asciiTheme="minorHAnsi" w:eastAsia="Arial" w:hAnsiTheme="minorHAnsi" w:cs="Arial"/>
              </w:rPr>
            </w:pPr>
            <w:r w:rsidRPr="0071194C">
              <w:rPr>
                <w:rFonts w:asciiTheme="minorHAnsi" w:eastAsia="Arial" w:hAnsiTheme="minorHAnsi" w:cs="Arial"/>
                <w:bCs/>
              </w:rPr>
              <w:t>Session Three</w:t>
            </w:r>
          </w:p>
          <w:p w14:paraId="055765BA" w14:textId="006D14FA" w:rsidR="00F47A78" w:rsidRDefault="00F47A78" w:rsidP="00F47A78">
            <w:r w:rsidRPr="0071194C">
              <w:rPr>
                <w:rFonts w:asciiTheme="minorHAnsi" w:eastAsia="Arial" w:hAnsiTheme="minorHAnsi" w:cs="Arial"/>
              </w:rPr>
              <w:t>Developing priorities</w:t>
            </w:r>
          </w:p>
        </w:tc>
        <w:tc>
          <w:tcPr>
            <w:tcW w:w="3544" w:type="dxa"/>
          </w:tcPr>
          <w:p w14:paraId="04E63F4B" w14:textId="1F455D1B" w:rsidR="00F47A78" w:rsidRDefault="00F47A78" w:rsidP="00F47A78">
            <w:pPr>
              <w:cnfStyle w:val="000000100000" w:firstRow="0" w:lastRow="0" w:firstColumn="0" w:lastColumn="0" w:oddVBand="0" w:evenVBand="0" w:oddHBand="1" w:evenHBand="0" w:firstRowFirstColumn="0" w:firstRowLastColumn="0" w:lastRowFirstColumn="0" w:lastRowLastColumn="0"/>
            </w:pPr>
            <w:r w:rsidRPr="0071194C">
              <w:rPr>
                <w:rFonts w:eastAsia="Arial" w:cs="Arial"/>
              </w:rPr>
              <w:t>36</w:t>
            </w:r>
          </w:p>
        </w:tc>
      </w:tr>
      <w:tr w:rsidR="00F47A78" w14:paraId="484D449A" w14:textId="77777777" w:rsidTr="00F47A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14:paraId="72764A86" w14:textId="77777777" w:rsidR="00F47A78" w:rsidRPr="0071194C" w:rsidRDefault="00F47A78" w:rsidP="00F47A78">
            <w:pPr>
              <w:pStyle w:val="CBody"/>
              <w:spacing w:after="0"/>
              <w:rPr>
                <w:rFonts w:asciiTheme="minorHAnsi" w:eastAsia="Arial" w:hAnsiTheme="minorHAnsi" w:cs="Arial"/>
              </w:rPr>
            </w:pPr>
            <w:r w:rsidRPr="0071194C">
              <w:rPr>
                <w:rFonts w:asciiTheme="minorHAnsi" w:eastAsia="Arial" w:hAnsiTheme="minorHAnsi" w:cs="Arial"/>
                <w:bCs/>
              </w:rPr>
              <w:t>Session Four</w:t>
            </w:r>
          </w:p>
          <w:p w14:paraId="5559923D" w14:textId="3F15F7EE" w:rsidR="00F47A78" w:rsidRDefault="00F47A78" w:rsidP="00F47A78">
            <w:r w:rsidRPr="0071194C">
              <w:rPr>
                <w:rFonts w:asciiTheme="minorHAnsi" w:eastAsia="Arial" w:hAnsiTheme="minorHAnsi" w:cs="Arial"/>
              </w:rPr>
              <w:t>Refine priorities and final recommendations</w:t>
            </w:r>
          </w:p>
        </w:tc>
        <w:tc>
          <w:tcPr>
            <w:tcW w:w="3544" w:type="dxa"/>
          </w:tcPr>
          <w:p w14:paraId="684C0AF5" w14:textId="4311A488" w:rsidR="00F47A78" w:rsidRDefault="00F47A78" w:rsidP="00F47A78">
            <w:pPr>
              <w:cnfStyle w:val="000000010000" w:firstRow="0" w:lastRow="0" w:firstColumn="0" w:lastColumn="0" w:oddVBand="0" w:evenVBand="0" w:oddHBand="0" w:evenHBand="1" w:firstRowFirstColumn="0" w:firstRowLastColumn="0" w:lastRowFirstColumn="0" w:lastRowLastColumn="0"/>
            </w:pPr>
            <w:r w:rsidRPr="0071194C">
              <w:rPr>
                <w:rFonts w:eastAsia="Arial" w:cs="Arial"/>
              </w:rPr>
              <w:t>37</w:t>
            </w:r>
          </w:p>
        </w:tc>
      </w:tr>
    </w:tbl>
    <w:p w14:paraId="3D40CA0D" w14:textId="2BEF8314" w:rsidR="00132515" w:rsidRDefault="00132515" w:rsidP="1B340A73">
      <w:pPr>
        <w:pStyle w:val="CBody"/>
      </w:pPr>
    </w:p>
    <w:p w14:paraId="428960AD" w14:textId="5BE69C30" w:rsidR="0048487A" w:rsidRDefault="3FA415B8" w:rsidP="1B340A73">
      <w:pPr>
        <w:pStyle w:val="CBody"/>
      </w:pPr>
      <w:r>
        <w:t>Overall, there was a relatively consistent group of participants across the four sessions</w:t>
      </w:r>
      <w:r w:rsidR="0048487A">
        <w:t xml:space="preserve">, </w:t>
      </w:r>
      <w:r w:rsidR="626206C3">
        <w:t>in terms of</w:t>
      </w:r>
      <w:r w:rsidR="0048487A">
        <w:t>:</w:t>
      </w:r>
    </w:p>
    <w:p w14:paraId="02DF054E" w14:textId="45412EE8" w:rsidR="0048487A" w:rsidRDefault="626206C3" w:rsidP="008170EB">
      <w:pPr>
        <w:pStyle w:val="CBody"/>
        <w:numPr>
          <w:ilvl w:val="0"/>
          <w:numId w:val="16"/>
        </w:numPr>
      </w:pPr>
      <w:r>
        <w:t>area</w:t>
      </w:r>
    </w:p>
    <w:p w14:paraId="32E2341F" w14:textId="6DB8C324" w:rsidR="0048487A" w:rsidRDefault="626206C3" w:rsidP="008170EB">
      <w:pPr>
        <w:pStyle w:val="CBody"/>
        <w:numPr>
          <w:ilvl w:val="0"/>
          <w:numId w:val="16"/>
        </w:numPr>
      </w:pPr>
      <w:r>
        <w:t>gender</w:t>
      </w:r>
    </w:p>
    <w:p w14:paraId="45147E5B" w14:textId="37C7D6D9" w:rsidR="0048487A" w:rsidRDefault="626206C3" w:rsidP="008170EB">
      <w:pPr>
        <w:pStyle w:val="CBody"/>
        <w:numPr>
          <w:ilvl w:val="0"/>
          <w:numId w:val="16"/>
        </w:numPr>
      </w:pPr>
      <w:r>
        <w:t>age</w:t>
      </w:r>
    </w:p>
    <w:p w14:paraId="42A69F7A" w14:textId="4C575223" w:rsidR="0048487A" w:rsidRDefault="626206C3" w:rsidP="008170EB">
      <w:pPr>
        <w:pStyle w:val="CBody"/>
        <w:numPr>
          <w:ilvl w:val="0"/>
          <w:numId w:val="16"/>
        </w:numPr>
      </w:pPr>
      <w:r>
        <w:t xml:space="preserve">housing tenure </w:t>
      </w:r>
    </w:p>
    <w:p w14:paraId="1CD01F03" w14:textId="2CF479B6" w:rsidR="0048487A" w:rsidRDefault="626206C3" w:rsidP="008170EB">
      <w:pPr>
        <w:pStyle w:val="CBody"/>
        <w:numPr>
          <w:ilvl w:val="0"/>
          <w:numId w:val="16"/>
        </w:numPr>
      </w:pPr>
      <w:r>
        <w:t>education</w:t>
      </w:r>
      <w:r w:rsidR="3FA415B8">
        <w:t xml:space="preserve">. </w:t>
      </w:r>
    </w:p>
    <w:p w14:paraId="08184EA5" w14:textId="0176D620" w:rsidR="54D6AA0B" w:rsidRDefault="3FA415B8" w:rsidP="1B340A73">
      <w:pPr>
        <w:pStyle w:val="CBody"/>
      </w:pPr>
      <w:r>
        <w:t xml:space="preserve">However, </w:t>
      </w:r>
      <w:r w:rsidR="00C86A1E">
        <w:t>although prese</w:t>
      </w:r>
      <w:r w:rsidR="00B552D9">
        <w:t xml:space="preserve">nt in the initial </w:t>
      </w:r>
      <w:r w:rsidR="008F4709">
        <w:t>P</w:t>
      </w:r>
      <w:r w:rsidR="00B552D9">
        <w:t>anel,</w:t>
      </w:r>
      <w:r>
        <w:t xml:space="preserve"> there were no participants who </w:t>
      </w:r>
      <w:r w:rsidR="001C1881">
        <w:t>identified</w:t>
      </w:r>
      <w:r>
        <w:t xml:space="preserve"> as Aboriginal or Torres Strait Islander present for more than two sessions, or whose highest educational attainment was Year 9 or below.</w:t>
      </w:r>
      <w:r w:rsidR="006B1298">
        <w:t xml:space="preserve"> </w:t>
      </w:r>
      <w:r w:rsidR="006B1298" w:rsidRPr="006B1298">
        <w:t xml:space="preserve">The composition of the overall </w:t>
      </w:r>
      <w:r w:rsidR="008F1CCB">
        <w:t>P</w:t>
      </w:r>
      <w:r w:rsidR="006B1298" w:rsidRPr="006B1298">
        <w:t>anel, determined by those that attended two sessions or more, is depicted in Figure 3 below.</w:t>
      </w:r>
      <w:r w:rsidR="006B1298">
        <w:t xml:space="preserve">  </w:t>
      </w:r>
    </w:p>
    <w:p w14:paraId="41A7D3A7" w14:textId="77777777" w:rsidR="00B036F6" w:rsidRDefault="00B036F6" w:rsidP="72A88523">
      <w:pPr>
        <w:sectPr w:rsidR="00B036F6" w:rsidSect="00995673">
          <w:pgSz w:w="11906" w:h="16838"/>
          <w:pgMar w:top="567" w:right="567" w:bottom="567" w:left="567" w:header="709" w:footer="567" w:gutter="0"/>
          <w:cols w:space="708"/>
          <w:docGrid w:linePitch="360"/>
        </w:sectPr>
      </w:pPr>
    </w:p>
    <w:p w14:paraId="2ED49DFB" w14:textId="3693E087" w:rsidR="00B036F6" w:rsidRDefault="00B036F6" w:rsidP="72A88523"/>
    <w:p w14:paraId="6F84ADBE" w14:textId="6FFDA577" w:rsidR="00B11396" w:rsidRDefault="002234BC" w:rsidP="00B11396">
      <w:pPr>
        <w:pStyle w:val="Caption"/>
      </w:pPr>
      <w:r>
        <w:t xml:space="preserve">Figure </w:t>
      </w:r>
      <w:r>
        <w:fldChar w:fldCharType="begin"/>
      </w:r>
      <w:r>
        <w:instrText xml:space="preserve"> SEQ Figure \* ARABIC </w:instrText>
      </w:r>
      <w:r>
        <w:fldChar w:fldCharType="separate"/>
      </w:r>
      <w:r w:rsidR="00F14C0F">
        <w:t>3</w:t>
      </w:r>
      <w:r>
        <w:fldChar w:fldCharType="end"/>
      </w:r>
      <w:r>
        <w:t>. Overview of Panel composition</w:t>
      </w:r>
    </w:p>
    <w:p w14:paraId="3512E310" w14:textId="0AA4902A" w:rsidR="00B11396" w:rsidRDefault="00B11396" w:rsidP="00FA24D8">
      <w:pPr>
        <w:jc w:val="center"/>
      </w:pPr>
      <w:r>
        <w:rPr>
          <w:noProof/>
        </w:rPr>
        <w:drawing>
          <wp:inline distT="0" distB="0" distL="0" distR="0" wp14:anchorId="663B5840" wp14:editId="0248486D">
            <wp:extent cx="7556601" cy="5339786"/>
            <wp:effectExtent l="0" t="0" r="6350" b="0"/>
            <wp:docPr id="17171857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185753" name="Picture 1717185753"/>
                    <pic:cNvPicPr/>
                  </pic:nvPicPr>
                  <pic:blipFill>
                    <a:blip r:embed="rId37">
                      <a:extLst>
                        <a:ext uri="{28A0092B-C50C-407E-A947-70E740481C1C}">
                          <a14:useLocalDpi xmlns:a14="http://schemas.microsoft.com/office/drawing/2010/main" val="0"/>
                        </a:ext>
                      </a:extLst>
                    </a:blip>
                    <a:stretch>
                      <a:fillRect/>
                    </a:stretch>
                  </pic:blipFill>
                  <pic:spPr>
                    <a:xfrm>
                      <a:off x="0" y="0"/>
                      <a:ext cx="7556601" cy="5339786"/>
                    </a:xfrm>
                    <a:prstGeom prst="rect">
                      <a:avLst/>
                    </a:prstGeom>
                  </pic:spPr>
                </pic:pic>
              </a:graphicData>
            </a:graphic>
          </wp:inline>
        </w:drawing>
      </w:r>
    </w:p>
    <w:p w14:paraId="2B6CADC0" w14:textId="77777777" w:rsidR="00B11396" w:rsidRPr="00B11396" w:rsidRDefault="00B11396" w:rsidP="00B11396"/>
    <w:p w14:paraId="0881FAFC" w14:textId="5B2345E4" w:rsidR="009A7C81" w:rsidRDefault="009A7C81" w:rsidP="72A88523"/>
    <w:p w14:paraId="1F6735D6" w14:textId="136DACD5" w:rsidR="00B036F6" w:rsidRDefault="00B036F6" w:rsidP="72A88523">
      <w:pPr>
        <w:sectPr w:rsidR="00B036F6" w:rsidSect="00B036F6">
          <w:pgSz w:w="16838" w:h="11906" w:orient="landscape"/>
          <w:pgMar w:top="567" w:right="567" w:bottom="567" w:left="567" w:header="709" w:footer="567" w:gutter="0"/>
          <w:cols w:space="708"/>
          <w:docGrid w:linePitch="360"/>
        </w:sectPr>
      </w:pPr>
    </w:p>
    <w:p w14:paraId="027BACA8" w14:textId="4CD7D0EC" w:rsidR="00894DD3" w:rsidRDefault="003A79EC" w:rsidP="00894DD3">
      <w:pPr>
        <w:pStyle w:val="Heading1"/>
      </w:pPr>
      <w:bookmarkStart w:id="15" w:name="_Toc180410390"/>
      <w:r>
        <w:t xml:space="preserve">Panel </w:t>
      </w:r>
      <w:r w:rsidR="002A4DA7">
        <w:t>outputs</w:t>
      </w:r>
      <w:bookmarkEnd w:id="15"/>
    </w:p>
    <w:p w14:paraId="155015BD" w14:textId="467821B3" w:rsidR="004F43BD" w:rsidRPr="00F47A8B" w:rsidRDefault="004F43BD" w:rsidP="007142CF">
      <w:r w:rsidRPr="00F47A8B">
        <w:t xml:space="preserve">This section of the report shares the key </w:t>
      </w:r>
      <w:r w:rsidR="002567D0" w:rsidRPr="00F47A8B">
        <w:t xml:space="preserve">outputs of the </w:t>
      </w:r>
      <w:r w:rsidR="001F1D4F" w:rsidRPr="006B559A">
        <w:t>P</w:t>
      </w:r>
      <w:r w:rsidR="002567D0" w:rsidRPr="00F47A8B">
        <w:t xml:space="preserve">anel. </w:t>
      </w:r>
      <w:r w:rsidR="006A7BD1" w:rsidRPr="00F47A8B">
        <w:t xml:space="preserve">Figure </w:t>
      </w:r>
      <w:r w:rsidR="00E4712E" w:rsidRPr="00F47A8B">
        <w:t>3</w:t>
      </w:r>
      <w:r w:rsidR="006A7BD1" w:rsidRPr="00F47A8B">
        <w:t xml:space="preserve"> shows the journey and expected outputs of the </w:t>
      </w:r>
      <w:r w:rsidR="002A1FE1" w:rsidRPr="006B559A">
        <w:t>P</w:t>
      </w:r>
      <w:r w:rsidR="006A7BD1" w:rsidRPr="00F47A8B">
        <w:t xml:space="preserve">anel.  </w:t>
      </w:r>
      <w:r w:rsidR="007142CF" w:rsidRPr="00F47A8B">
        <w:t>The primary objective of the</w:t>
      </w:r>
      <w:r w:rsidR="002A1FE1" w:rsidRPr="00F47A8B">
        <w:t xml:space="preserve"> P</w:t>
      </w:r>
      <w:r w:rsidR="007142CF" w:rsidRPr="00F47A8B">
        <w:t xml:space="preserve">anel was to develop </w:t>
      </w:r>
      <w:r w:rsidR="008272F7" w:rsidRPr="00F47A8B">
        <w:t>strategic directions (mostly described as Key Areas)</w:t>
      </w:r>
      <w:r w:rsidR="007142CF" w:rsidRPr="00F47A8B">
        <w:t xml:space="preserve">, priorities and related outcomes to inform Council’s strategic documents. </w:t>
      </w:r>
      <w:r w:rsidR="002A1FE1" w:rsidRPr="00F47A8B">
        <w:t xml:space="preserve">The </w:t>
      </w:r>
      <w:r w:rsidR="001348B1" w:rsidRPr="006B559A">
        <w:t>P</w:t>
      </w:r>
      <w:r w:rsidR="001348B1" w:rsidRPr="00F47A8B">
        <w:t xml:space="preserve">anel </w:t>
      </w:r>
      <w:r w:rsidR="007142CF" w:rsidRPr="00F47A8B">
        <w:t xml:space="preserve">members were also given the opportunity to share any </w:t>
      </w:r>
      <w:r w:rsidR="00410741" w:rsidRPr="00F47A8B">
        <w:t xml:space="preserve">additional </w:t>
      </w:r>
      <w:r w:rsidR="007142CF" w:rsidRPr="00F47A8B">
        <w:t xml:space="preserve">ideas </w:t>
      </w:r>
      <w:r w:rsidR="00410741" w:rsidRPr="00F47A8B">
        <w:t xml:space="preserve">outside of this scope via a Parking Lot and on the </w:t>
      </w:r>
      <w:r w:rsidR="002A1FE1" w:rsidRPr="006B559A">
        <w:t>P</w:t>
      </w:r>
      <w:r w:rsidR="00410741" w:rsidRPr="00F47A8B">
        <w:t>anel’s HYS page</w:t>
      </w:r>
      <w:r w:rsidR="00FE323B" w:rsidRPr="00F47A8B">
        <w:t xml:space="preserve">. </w:t>
      </w:r>
    </w:p>
    <w:p w14:paraId="1055E7A2" w14:textId="0B89FB37" w:rsidR="00E4712E" w:rsidRPr="00F47A8B" w:rsidRDefault="004F43BD" w:rsidP="007142CF">
      <w:r w:rsidRPr="00F47A8B">
        <w:t>In addition, t</w:t>
      </w:r>
      <w:r w:rsidR="00FE323B" w:rsidRPr="00F47A8B">
        <w:t xml:space="preserve">he </w:t>
      </w:r>
      <w:r w:rsidR="00C55C4F" w:rsidRPr="006B559A">
        <w:t>P</w:t>
      </w:r>
      <w:r w:rsidR="00FE323B" w:rsidRPr="00F47A8B">
        <w:t xml:space="preserve">anel developed </w:t>
      </w:r>
      <w:r w:rsidR="001348B1" w:rsidRPr="00F47A8B">
        <w:t>two</w:t>
      </w:r>
      <w:r w:rsidR="00FE323B" w:rsidRPr="00F47A8B">
        <w:t xml:space="preserve"> set</w:t>
      </w:r>
      <w:r w:rsidR="000162EF" w:rsidRPr="00F47A8B">
        <w:t>s</w:t>
      </w:r>
      <w:r w:rsidR="00FE323B" w:rsidRPr="00F47A8B">
        <w:t xml:space="preserve"> of principles</w:t>
      </w:r>
      <w:r w:rsidR="000162EF" w:rsidRPr="00F47A8B">
        <w:t>; 1) as rules of engagement to</w:t>
      </w:r>
      <w:r w:rsidR="00FE323B" w:rsidRPr="00F47A8B">
        <w:t xml:space="preserve"> guide and frame their deliberation</w:t>
      </w:r>
      <w:r w:rsidR="000162EF" w:rsidRPr="00F47A8B">
        <w:t xml:space="preserve"> and 2) a set of </w:t>
      </w:r>
      <w:r w:rsidR="00C066D5" w:rsidRPr="00F47A8B">
        <w:t xml:space="preserve">overarching </w:t>
      </w:r>
      <w:r w:rsidR="000162EF" w:rsidRPr="00F47A8B">
        <w:t xml:space="preserve">key </w:t>
      </w:r>
      <w:r w:rsidR="00A52418" w:rsidRPr="00F47A8B">
        <w:t>values to frame the</w:t>
      </w:r>
      <w:r w:rsidR="00C066D5" w:rsidRPr="00F47A8B">
        <w:t xml:space="preserve"> recommended key areas,</w:t>
      </w:r>
      <w:r w:rsidR="00A52418" w:rsidRPr="00F47A8B">
        <w:t xml:space="preserve"> </w:t>
      </w:r>
      <w:r w:rsidR="00C066D5" w:rsidRPr="00F47A8B">
        <w:t xml:space="preserve">priorities and outcomes. </w:t>
      </w:r>
    </w:p>
    <w:p w14:paraId="4B3910B5" w14:textId="2607D63B" w:rsidR="00FC1D69" w:rsidRDefault="00FC1D69" w:rsidP="00FC1D69">
      <w:pPr>
        <w:pStyle w:val="Caption"/>
      </w:pPr>
      <w:r w:rsidRPr="00F47A8B">
        <w:t xml:space="preserve">Figure </w:t>
      </w:r>
      <w:r w:rsidR="00EC7FE1" w:rsidRPr="00F47A8B">
        <w:t>4</w:t>
      </w:r>
      <w:r w:rsidRPr="00F47A8B">
        <w:fldChar w:fldCharType="begin"/>
      </w:r>
      <w:r w:rsidRPr="00F47A8B">
        <w:instrText xml:space="preserve"> SEQ Figure \* ARABIC </w:instrText>
      </w:r>
      <w:r w:rsidRPr="00F47A8B">
        <w:fldChar w:fldCharType="separate"/>
      </w:r>
      <w:r w:rsidR="00F14C0F">
        <w:t>4</w:t>
      </w:r>
      <w:r w:rsidRPr="00F47A8B">
        <w:fldChar w:fldCharType="end"/>
      </w:r>
      <w:r w:rsidRPr="00F47A8B">
        <w:t xml:space="preserve">. The community </w:t>
      </w:r>
      <w:r w:rsidR="002A1FE1" w:rsidRPr="00F47A8B">
        <w:t>P</w:t>
      </w:r>
      <w:r w:rsidRPr="00F47A8B">
        <w:t>anel journey and expected outputs</w:t>
      </w:r>
    </w:p>
    <w:p w14:paraId="1D8488FF" w14:textId="52B1FC84" w:rsidR="004C2265" w:rsidRDefault="006A7BD1" w:rsidP="007142CF">
      <w:r>
        <w:rPr>
          <w:noProof/>
        </w:rPr>
        <w:drawing>
          <wp:inline distT="0" distB="0" distL="0" distR="0" wp14:anchorId="0BFE1584" wp14:editId="041190E3">
            <wp:extent cx="6840220" cy="3847465"/>
            <wp:effectExtent l="0" t="0" r="0" b="635"/>
            <wp:docPr id="12723874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87436"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6840220" cy="3847465"/>
                    </a:xfrm>
                    <a:prstGeom prst="rect">
                      <a:avLst/>
                    </a:prstGeom>
                  </pic:spPr>
                </pic:pic>
              </a:graphicData>
            </a:graphic>
          </wp:inline>
        </w:drawing>
      </w:r>
    </w:p>
    <w:p w14:paraId="4C3D9107" w14:textId="1A196C32" w:rsidR="007E714E" w:rsidRPr="007E714E" w:rsidRDefault="0049106D" w:rsidP="007E714E">
      <w:pPr>
        <w:pStyle w:val="Heading2"/>
        <w:rPr>
          <w:lang w:val="en-US"/>
        </w:rPr>
      </w:pPr>
      <w:bookmarkStart w:id="16" w:name="_Toc180410391"/>
      <w:r>
        <w:rPr>
          <w:lang w:val="en-US"/>
        </w:rPr>
        <w:t>Panel’s principles</w:t>
      </w:r>
      <w:bookmarkEnd w:id="16"/>
    </w:p>
    <w:p w14:paraId="441DC1E2" w14:textId="3409AF97" w:rsidR="001D5680" w:rsidRPr="001D5680" w:rsidRDefault="009C0679" w:rsidP="001D5680">
      <w:pPr>
        <w:rPr>
          <w:lang w:val="en-US"/>
        </w:rPr>
      </w:pPr>
      <w:r>
        <w:rPr>
          <w:lang w:val="en-US"/>
        </w:rPr>
        <w:t>Below are t</w:t>
      </w:r>
      <w:r w:rsidR="001D5680">
        <w:rPr>
          <w:lang w:val="en-US"/>
        </w:rPr>
        <w:t xml:space="preserve">he </w:t>
      </w:r>
      <w:r w:rsidR="003C1B80">
        <w:rPr>
          <w:lang w:val="en-US"/>
        </w:rPr>
        <w:t xml:space="preserve">principles </w:t>
      </w:r>
      <w:r>
        <w:rPr>
          <w:lang w:val="en-US"/>
        </w:rPr>
        <w:t xml:space="preserve">established by the </w:t>
      </w:r>
      <w:r w:rsidR="00745ACE">
        <w:rPr>
          <w:lang w:val="en-US"/>
        </w:rPr>
        <w:t>Panel</w:t>
      </w:r>
      <w:r w:rsidR="00745ACE" w:rsidDel="00745ACE">
        <w:rPr>
          <w:lang w:val="en-US"/>
        </w:rPr>
        <w:t xml:space="preserve"> </w:t>
      </w:r>
      <w:r>
        <w:rPr>
          <w:lang w:val="en-US"/>
        </w:rPr>
        <w:t xml:space="preserve">during session one. </w:t>
      </w:r>
    </w:p>
    <w:p w14:paraId="0CE27599" w14:textId="77777777" w:rsidR="00920591" w:rsidRPr="00AC3BE1" w:rsidRDefault="00920591" w:rsidP="00AC3BE1">
      <w:pPr>
        <w:pStyle w:val="CBody"/>
        <w:numPr>
          <w:ilvl w:val="0"/>
          <w:numId w:val="16"/>
        </w:numPr>
      </w:pPr>
      <w:r w:rsidRPr="00AC3BE1">
        <w:t>Listen to each other, be open to learning something new.</w:t>
      </w:r>
    </w:p>
    <w:p w14:paraId="66C62953" w14:textId="77777777" w:rsidR="00920591" w:rsidRPr="00AC3BE1" w:rsidRDefault="00920591" w:rsidP="00AC3BE1">
      <w:pPr>
        <w:pStyle w:val="CBody"/>
        <w:numPr>
          <w:ilvl w:val="0"/>
          <w:numId w:val="16"/>
        </w:numPr>
      </w:pPr>
      <w:r w:rsidRPr="00AC3BE1">
        <w:t>Ensure everyone can finish their point, so that we can have a rich conversation.</w:t>
      </w:r>
    </w:p>
    <w:p w14:paraId="5B2C3E93" w14:textId="77777777" w:rsidR="00920591" w:rsidRPr="00AC3BE1" w:rsidRDefault="00920591" w:rsidP="00AC3BE1">
      <w:pPr>
        <w:pStyle w:val="CBody"/>
        <w:numPr>
          <w:ilvl w:val="0"/>
          <w:numId w:val="16"/>
        </w:numPr>
      </w:pPr>
      <w:r w:rsidRPr="00AC3BE1">
        <w:t xml:space="preserve">Respect - make sure we respect each other’s opinions and values. </w:t>
      </w:r>
    </w:p>
    <w:p w14:paraId="4B697D0C" w14:textId="77777777" w:rsidR="00920591" w:rsidRPr="00AC3BE1" w:rsidRDefault="00920591" w:rsidP="00AC3BE1">
      <w:pPr>
        <w:pStyle w:val="CBody"/>
        <w:numPr>
          <w:ilvl w:val="0"/>
          <w:numId w:val="16"/>
        </w:numPr>
      </w:pPr>
      <w:r w:rsidRPr="00AC3BE1">
        <w:t>Disagreement is to be expected but do this with respect and agree to disagree – may not be a convergent outcome every time.</w:t>
      </w:r>
    </w:p>
    <w:p w14:paraId="28EF0190" w14:textId="77777777" w:rsidR="00920591" w:rsidRPr="00AC3BE1" w:rsidRDefault="00920591" w:rsidP="00AC3BE1">
      <w:pPr>
        <w:pStyle w:val="CBody"/>
        <w:numPr>
          <w:ilvl w:val="0"/>
          <w:numId w:val="16"/>
        </w:numPr>
      </w:pPr>
      <w:r w:rsidRPr="00AC3BE1">
        <w:t>Be curious.</w:t>
      </w:r>
    </w:p>
    <w:p w14:paraId="741BC0BC" w14:textId="08B130B8" w:rsidR="00920591" w:rsidRPr="00AC3BE1" w:rsidRDefault="00920591" w:rsidP="00AC3BE1">
      <w:pPr>
        <w:pStyle w:val="CBody"/>
        <w:numPr>
          <w:ilvl w:val="0"/>
          <w:numId w:val="16"/>
        </w:numPr>
      </w:pPr>
      <w:r>
        <w:t>Maintain a sense of humo</w:t>
      </w:r>
      <w:r w:rsidR="3B281DF4">
        <w:t>u</w:t>
      </w:r>
      <w:r>
        <w:t>r in the way we work together.</w:t>
      </w:r>
    </w:p>
    <w:p w14:paraId="67BDDAD0" w14:textId="77777777" w:rsidR="00920591" w:rsidRPr="00AC3BE1" w:rsidRDefault="00920591" w:rsidP="00AC3BE1">
      <w:pPr>
        <w:pStyle w:val="CBody"/>
        <w:numPr>
          <w:ilvl w:val="0"/>
          <w:numId w:val="16"/>
        </w:numPr>
      </w:pPr>
      <w:r w:rsidRPr="00AC3BE1">
        <w:t xml:space="preserve">Equity and inclusivity – ensure everyone gets a chance to voice their opinions, and they can do this in the way that works for them. </w:t>
      </w:r>
    </w:p>
    <w:p w14:paraId="79805AC4" w14:textId="77777777" w:rsidR="00920591" w:rsidRPr="00AC3BE1" w:rsidRDefault="00920591" w:rsidP="00AC3BE1">
      <w:pPr>
        <w:pStyle w:val="CBody"/>
        <w:numPr>
          <w:ilvl w:val="0"/>
          <w:numId w:val="16"/>
        </w:numPr>
      </w:pPr>
      <w:r w:rsidRPr="00AC3BE1">
        <w:t xml:space="preserve">Make sure that it’s not only the big voices that are heard, notice the quiet voices. </w:t>
      </w:r>
    </w:p>
    <w:p w14:paraId="4C26FF0C" w14:textId="77777777" w:rsidR="00920591" w:rsidRPr="00AC3BE1" w:rsidRDefault="00920591" w:rsidP="00AC3BE1">
      <w:pPr>
        <w:pStyle w:val="CBody"/>
        <w:numPr>
          <w:ilvl w:val="0"/>
          <w:numId w:val="16"/>
        </w:numPr>
      </w:pPr>
      <w:r w:rsidRPr="00AC3BE1">
        <w:t>Focus on the positive as much as possible, speak positively to each other, be constructive.</w:t>
      </w:r>
    </w:p>
    <w:p w14:paraId="0F13544B" w14:textId="1BD6E180" w:rsidR="00920591" w:rsidRPr="00AC3BE1" w:rsidRDefault="00920591" w:rsidP="00AC3BE1">
      <w:pPr>
        <w:pStyle w:val="CBody"/>
        <w:numPr>
          <w:ilvl w:val="0"/>
          <w:numId w:val="16"/>
        </w:numPr>
      </w:pPr>
      <w:r w:rsidRPr="00AC3BE1">
        <w:t xml:space="preserve">Actively engage while allowing the right to pass if you don’t want to speak about something.  </w:t>
      </w:r>
    </w:p>
    <w:p w14:paraId="7395680E" w14:textId="77777777" w:rsidR="00920591" w:rsidRPr="00AC3BE1" w:rsidRDefault="00920591" w:rsidP="00AC3BE1">
      <w:pPr>
        <w:pStyle w:val="CBody"/>
        <w:numPr>
          <w:ilvl w:val="0"/>
          <w:numId w:val="16"/>
        </w:numPr>
      </w:pPr>
      <w:r w:rsidRPr="00AC3BE1">
        <w:t xml:space="preserve"> Stay focused, stick to the task. </w:t>
      </w:r>
    </w:p>
    <w:p w14:paraId="522DD19C" w14:textId="45C5E4BC" w:rsidR="0049106D" w:rsidRPr="00AC3BE1" w:rsidRDefault="00920591" w:rsidP="00AC3BE1">
      <w:pPr>
        <w:pStyle w:val="CBody"/>
        <w:numPr>
          <w:ilvl w:val="0"/>
          <w:numId w:val="16"/>
        </w:numPr>
      </w:pPr>
      <w:r w:rsidRPr="00AC3BE1">
        <w:t xml:space="preserve"> Be confident in speaking up.</w:t>
      </w:r>
    </w:p>
    <w:p w14:paraId="70111F01" w14:textId="07F8EDB1" w:rsidR="00B552D9" w:rsidRDefault="002567D0" w:rsidP="00A4287C">
      <w:pPr>
        <w:pStyle w:val="Heading2"/>
        <w:rPr>
          <w:lang w:val="en-US"/>
        </w:rPr>
      </w:pPr>
      <w:bookmarkStart w:id="17" w:name="_Toc180410392"/>
      <w:r>
        <w:rPr>
          <w:lang w:val="en-US"/>
        </w:rPr>
        <w:t xml:space="preserve">Developing the </w:t>
      </w:r>
      <w:r w:rsidR="00A46BD7">
        <w:rPr>
          <w:lang w:val="en-US"/>
        </w:rPr>
        <w:t>P</w:t>
      </w:r>
      <w:r>
        <w:rPr>
          <w:lang w:val="en-US"/>
        </w:rPr>
        <w:t xml:space="preserve">anel’s </w:t>
      </w:r>
      <w:r w:rsidR="00355C3D">
        <w:rPr>
          <w:lang w:val="en-US"/>
        </w:rPr>
        <w:t>k</w:t>
      </w:r>
      <w:r w:rsidR="000B3A0A">
        <w:rPr>
          <w:lang w:val="en-US"/>
        </w:rPr>
        <w:t xml:space="preserve">ey </w:t>
      </w:r>
      <w:r w:rsidR="00355C3D">
        <w:rPr>
          <w:lang w:val="en-US"/>
        </w:rPr>
        <w:t>a</w:t>
      </w:r>
      <w:r w:rsidR="000B3A0A">
        <w:rPr>
          <w:lang w:val="en-US"/>
        </w:rPr>
        <w:t>reas</w:t>
      </w:r>
      <w:bookmarkEnd w:id="17"/>
    </w:p>
    <w:p w14:paraId="62106BDF" w14:textId="77777777" w:rsidR="005B2A64" w:rsidRPr="00AC3BE1" w:rsidRDefault="005B2A64" w:rsidP="00AC3BE1">
      <w:pPr>
        <w:rPr>
          <w:b/>
        </w:rPr>
      </w:pPr>
      <w:r w:rsidRPr="00AC3BE1">
        <w:rPr>
          <w:b/>
        </w:rPr>
        <w:t>Brainstorming and clustering their top three values, opportunities and challenges</w:t>
      </w:r>
    </w:p>
    <w:p w14:paraId="05D15C3D" w14:textId="68393F86" w:rsidR="006832D7" w:rsidRDefault="005B2A64" w:rsidP="005B2A64">
      <w:r>
        <w:t xml:space="preserve">The Panel members used a consensus building </w:t>
      </w:r>
      <w:r w:rsidRPr="00AE28F2">
        <w:t xml:space="preserve">process to identify the values that describe </w:t>
      </w:r>
      <w:r w:rsidR="007E265F" w:rsidRPr="006B559A">
        <w:t>t</w:t>
      </w:r>
      <w:r w:rsidR="00085BF7" w:rsidRPr="00AE28F2">
        <w:t>he City of Greater Geelong</w:t>
      </w:r>
      <w:r w:rsidRPr="00AE28F2">
        <w:t>,</w:t>
      </w:r>
      <w:r w:rsidR="00085BF7" w:rsidRPr="00AE28F2">
        <w:t xml:space="preserve"> and</w:t>
      </w:r>
      <w:r w:rsidRPr="00AE28F2">
        <w:t xml:space="preserve"> the opportunities and challenges facing </w:t>
      </w:r>
      <w:r w:rsidR="007E265F" w:rsidRPr="006B559A">
        <w:t>t</w:t>
      </w:r>
      <w:r w:rsidR="00085BF7" w:rsidRPr="00AE28F2">
        <w:t>he City</w:t>
      </w:r>
      <w:r w:rsidR="00F001D3" w:rsidRPr="00AE28F2">
        <w:t xml:space="preserve"> (see </w:t>
      </w:r>
      <w:r w:rsidR="007E714E" w:rsidRPr="00AE28F2">
        <w:t>F</w:t>
      </w:r>
      <w:r w:rsidR="00F001D3" w:rsidRPr="00AE28F2">
        <w:t xml:space="preserve">igure </w:t>
      </w:r>
      <w:r w:rsidR="007E714E" w:rsidRPr="00AE28F2">
        <w:t>4</w:t>
      </w:r>
      <w:r w:rsidR="00E95505" w:rsidRPr="00AE28F2">
        <w:t>, below</w:t>
      </w:r>
      <w:r w:rsidR="00F001D3" w:rsidRPr="00AE28F2">
        <w:t>)</w:t>
      </w:r>
      <w:r w:rsidRPr="00AE28F2">
        <w:t>.</w:t>
      </w:r>
      <w:r>
        <w:t xml:space="preserve"> </w:t>
      </w:r>
    </w:p>
    <w:p w14:paraId="5235F6BA" w14:textId="19D8676B" w:rsidR="006E6996" w:rsidRDefault="006E6996" w:rsidP="006E6996">
      <w:pPr>
        <w:pStyle w:val="Caption"/>
      </w:pPr>
      <w:r>
        <w:t xml:space="preserve">Figure </w:t>
      </w:r>
      <w:r w:rsidR="00EC7FE1">
        <w:t>5</w:t>
      </w:r>
      <w:r>
        <w:fldChar w:fldCharType="begin"/>
      </w:r>
      <w:r>
        <w:instrText xml:space="preserve"> SEQ Figure \* ARABIC </w:instrText>
      </w:r>
      <w:r>
        <w:fldChar w:fldCharType="separate"/>
      </w:r>
      <w:r w:rsidR="00F14C0F">
        <w:t>5</w:t>
      </w:r>
      <w:r>
        <w:fldChar w:fldCharType="end"/>
      </w:r>
      <w:r>
        <w:t xml:space="preserve">. Description of values, opportunities and challenges to guide the </w:t>
      </w:r>
      <w:r w:rsidR="00A46BD7">
        <w:t>P</w:t>
      </w:r>
      <w:r>
        <w:t>anel</w:t>
      </w:r>
    </w:p>
    <w:p w14:paraId="6C471394" w14:textId="3D8C7873" w:rsidR="00E95505" w:rsidRDefault="00E95505" w:rsidP="005B2A64">
      <w:r>
        <w:rPr>
          <w:noProof/>
        </w:rPr>
        <w:drawing>
          <wp:inline distT="0" distB="0" distL="0" distR="0" wp14:anchorId="50F5ABF8" wp14:editId="5922A615">
            <wp:extent cx="4650821" cy="2615979"/>
            <wp:effectExtent l="0" t="0" r="0" b="0"/>
            <wp:docPr id="19693559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55914"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4706841" cy="2647489"/>
                    </a:xfrm>
                    <a:prstGeom prst="rect">
                      <a:avLst/>
                    </a:prstGeom>
                  </pic:spPr>
                </pic:pic>
              </a:graphicData>
            </a:graphic>
          </wp:inline>
        </w:drawing>
      </w:r>
    </w:p>
    <w:p w14:paraId="6A5EC8D1" w14:textId="50BD16A6" w:rsidR="00E95505" w:rsidRDefault="00E95505" w:rsidP="007E714E">
      <w:pPr>
        <w:pStyle w:val="Caption"/>
      </w:pPr>
    </w:p>
    <w:p w14:paraId="3F77AB2A" w14:textId="154EC4FE" w:rsidR="00860FCE" w:rsidRPr="00C50EF0" w:rsidRDefault="005B2A64" w:rsidP="000B3A0A">
      <w:r>
        <w:t xml:space="preserve">Participants individually identified </w:t>
      </w:r>
      <w:r w:rsidR="00F001D3">
        <w:t xml:space="preserve">as many </w:t>
      </w:r>
      <w:r w:rsidR="737AA044">
        <w:t xml:space="preserve">values, opportunities and challenges </w:t>
      </w:r>
      <w:r w:rsidR="00F001D3">
        <w:t>as they could</w:t>
      </w:r>
      <w:r>
        <w:t>, before sharing the</w:t>
      </w:r>
      <w:r w:rsidR="6D8277F7">
        <w:t xml:space="preserve">ir individual results </w:t>
      </w:r>
      <w:r>
        <w:t xml:space="preserve">with their table. Each table then collectively compiled their top three values, challenges and opportunities, </w:t>
      </w:r>
      <w:r w:rsidR="00C3717D">
        <w:t>recording</w:t>
      </w:r>
      <w:r>
        <w:t xml:space="preserve"> one statement per card</w:t>
      </w:r>
      <w:r w:rsidR="00010C86">
        <w:t xml:space="preserve">. Each group pinned their cards on the wall. </w:t>
      </w:r>
    </w:p>
    <w:p w14:paraId="34AD99AC" w14:textId="3952E2D1" w:rsidR="006B559A" w:rsidRPr="00C50EF0" w:rsidRDefault="005B2A64">
      <w:r>
        <w:t xml:space="preserve">The </w:t>
      </w:r>
      <w:r w:rsidR="434392DF">
        <w:t>Panel</w:t>
      </w:r>
      <w:r>
        <w:t xml:space="preserve"> then </w:t>
      </w:r>
      <w:r w:rsidR="00010C86">
        <w:t xml:space="preserve">worked to </w:t>
      </w:r>
      <w:r>
        <w:t>combin</w:t>
      </w:r>
      <w:r w:rsidR="00010C86">
        <w:t>e</w:t>
      </w:r>
      <w:r>
        <w:t xml:space="preserve"> the cards on the wall into clusters</w:t>
      </w:r>
      <w:r w:rsidR="00FD5066">
        <w:t>,</w:t>
      </w:r>
      <w:r>
        <w:t xml:space="preserve"> </w:t>
      </w:r>
      <w:r w:rsidR="00C3717D">
        <w:t>reflecting</w:t>
      </w:r>
      <w:r>
        <w:t xml:space="preserve"> common intent or issue</w:t>
      </w:r>
      <w:r w:rsidR="00C3717D">
        <w:t>s</w:t>
      </w:r>
      <w:r>
        <w:t xml:space="preserve">, irrespective of whether the card represented a value, challenge or opportunity. The end of this process saw </w:t>
      </w:r>
      <w:r w:rsidR="00F001D3">
        <w:t>the</w:t>
      </w:r>
      <w:r>
        <w:t xml:space="preserve"> </w:t>
      </w:r>
      <w:r w:rsidR="59EC85B8">
        <w:t>Panel</w:t>
      </w:r>
      <w:r>
        <w:t xml:space="preserve"> identify </w:t>
      </w:r>
      <w:r w:rsidR="006832D7">
        <w:t>13</w:t>
      </w:r>
      <w:r w:rsidR="00F001D3">
        <w:t xml:space="preserve"> high-level themes. </w:t>
      </w:r>
      <w:r w:rsidR="3DF01DCF">
        <w:t xml:space="preserve">The initial high-level themes and the Panel’s </w:t>
      </w:r>
      <w:r w:rsidR="1CC0DA6E">
        <w:t xml:space="preserve">associated </w:t>
      </w:r>
      <w:r w:rsidR="3DF01DCF">
        <w:t xml:space="preserve">cards are presented verbatim in Table 4. </w:t>
      </w:r>
    </w:p>
    <w:p w14:paraId="2ED38926" w14:textId="6896D537" w:rsidR="006C04B3" w:rsidRDefault="006C04B3" w:rsidP="006C04B3">
      <w:pPr>
        <w:pStyle w:val="Caption"/>
      </w:pPr>
      <w:r>
        <w:t xml:space="preserve">Table </w:t>
      </w:r>
      <w:r>
        <w:fldChar w:fldCharType="begin"/>
      </w:r>
      <w:r>
        <w:instrText xml:space="preserve"> SEQ Table \* ARABIC </w:instrText>
      </w:r>
      <w:r>
        <w:fldChar w:fldCharType="separate"/>
      </w:r>
      <w:r>
        <w:t>4</w:t>
      </w:r>
      <w:r>
        <w:fldChar w:fldCharType="end"/>
      </w:r>
      <w:r>
        <w:t>. Panel's</w:t>
      </w:r>
      <w:r w:rsidR="008F1CCB">
        <w:t xml:space="preserve"> </w:t>
      </w:r>
      <w:r>
        <w:t>initial themes and associated values, challenges and opportunities (verbatim)</w:t>
      </w:r>
    </w:p>
    <w:tbl>
      <w:tblPr>
        <w:tblStyle w:val="CapireStandardTable"/>
        <w:tblW w:w="0" w:type="auto"/>
        <w:tblLook w:val="04A0" w:firstRow="1" w:lastRow="0" w:firstColumn="1" w:lastColumn="0" w:noHBand="0" w:noVBand="1"/>
      </w:tblPr>
      <w:tblGrid>
        <w:gridCol w:w="2977"/>
        <w:gridCol w:w="7795"/>
      </w:tblGrid>
      <w:tr w:rsidR="001751A9" w:rsidRPr="002667C2" w14:paraId="3ED6F524" w14:textId="77777777">
        <w:trPr>
          <w:cnfStyle w:val="100000000000" w:firstRow="1" w:lastRow="0" w:firstColumn="0" w:lastColumn="0" w:oddVBand="0" w:evenVBand="0" w:oddHBand="0" w:evenHBand="0" w:firstRowFirstColumn="0" w:firstRowLastColumn="0" w:lastRowFirstColumn="0" w:lastRowLastColumn="0"/>
        </w:trPr>
        <w:tc>
          <w:tcPr>
            <w:tcW w:w="2977" w:type="dxa"/>
          </w:tcPr>
          <w:p w14:paraId="3BD44790" w14:textId="77777777" w:rsidR="001751A9" w:rsidRPr="002667C2" w:rsidRDefault="001751A9">
            <w:pPr>
              <w:pStyle w:val="TableSubheading"/>
              <w:spacing w:line="276" w:lineRule="auto"/>
            </w:pPr>
            <w:r w:rsidRPr="002667C2">
              <w:t xml:space="preserve">Theme </w:t>
            </w:r>
          </w:p>
        </w:tc>
        <w:tc>
          <w:tcPr>
            <w:tcW w:w="7795" w:type="dxa"/>
          </w:tcPr>
          <w:p w14:paraId="59CA3EC5" w14:textId="77777777" w:rsidR="001751A9" w:rsidRPr="002667C2" w:rsidRDefault="001751A9">
            <w:pPr>
              <w:pStyle w:val="TableSubheading"/>
              <w:spacing w:line="276" w:lineRule="auto"/>
            </w:pPr>
            <w:r>
              <w:t>A</w:t>
            </w:r>
            <w:r w:rsidRPr="002667C2">
              <w:t>ssociated values, challenges and opportunities</w:t>
            </w:r>
          </w:p>
        </w:tc>
      </w:tr>
      <w:tr w:rsidR="001751A9" w:rsidRPr="004755C8" w14:paraId="603747AA" w14:textId="77777777">
        <w:tc>
          <w:tcPr>
            <w:tcW w:w="2977" w:type="dxa"/>
          </w:tcPr>
          <w:p w14:paraId="57873D4B" w14:textId="77777777" w:rsidR="001751A9" w:rsidRPr="002667C2" w:rsidRDefault="001751A9">
            <w:pPr>
              <w:pStyle w:val="CIn-BodyHeading"/>
            </w:pPr>
            <w:r w:rsidRPr="002667C2">
              <w:t xml:space="preserve">managing resources and finances </w:t>
            </w:r>
          </w:p>
        </w:tc>
        <w:tc>
          <w:tcPr>
            <w:tcW w:w="7795" w:type="dxa"/>
          </w:tcPr>
          <w:p w14:paraId="7A475091" w14:textId="77777777" w:rsidR="001751A9" w:rsidRPr="004755C8" w:rsidRDefault="001751A9">
            <w:pPr>
              <w:pStyle w:val="ListBulletlvl1"/>
              <w:spacing w:line="276" w:lineRule="auto"/>
            </w:pPr>
            <w:r w:rsidRPr="004755C8">
              <w:t>The city of Greater Geelong is a financially sound and well governed council meeting all its regulatory requirements and sanctions</w:t>
            </w:r>
          </w:p>
          <w:p w14:paraId="1CEAC137" w14:textId="77777777" w:rsidR="001751A9" w:rsidRPr="004755C8" w:rsidRDefault="001751A9">
            <w:pPr>
              <w:pStyle w:val="ListBulletlvl1"/>
              <w:spacing w:line="276" w:lineRule="auto"/>
            </w:pPr>
            <w:r w:rsidRPr="004755C8">
              <w:t>Invest wisely for future opportunities inc. recycling, the environment, business, jobs</w:t>
            </w:r>
          </w:p>
          <w:p w14:paraId="75031C3D" w14:textId="77777777" w:rsidR="001751A9" w:rsidRPr="004755C8" w:rsidRDefault="001751A9">
            <w:pPr>
              <w:pStyle w:val="ListBulletlvl1"/>
              <w:spacing w:line="276" w:lineRule="auto"/>
            </w:pPr>
            <w:r w:rsidRPr="004755C8">
              <w:t xml:space="preserve">Accountability and transparency: integrity of processes and decision making, what council owns, do what we say </w:t>
            </w:r>
          </w:p>
          <w:p w14:paraId="135F5862" w14:textId="77777777" w:rsidR="001751A9" w:rsidRPr="004755C8" w:rsidRDefault="001751A9">
            <w:pPr>
              <w:pStyle w:val="ListBulletlvl1"/>
              <w:spacing w:line="276" w:lineRule="auto"/>
            </w:pPr>
            <w:r w:rsidRPr="004755C8">
              <w:t xml:space="preserve">How council structures impact prioritisation and competing priorities (challenge) </w:t>
            </w:r>
          </w:p>
          <w:p w14:paraId="4BCE63C5" w14:textId="77777777" w:rsidR="001751A9" w:rsidRPr="004755C8" w:rsidRDefault="001751A9">
            <w:pPr>
              <w:pStyle w:val="ListBulletlvl1"/>
              <w:spacing w:line="276" w:lineRule="auto"/>
            </w:pPr>
            <w:r w:rsidRPr="004755C8">
              <w:t>Values v</w:t>
            </w:r>
            <w:r>
              <w:t>ersu</w:t>
            </w:r>
            <w:r w:rsidRPr="004755C8">
              <w:t xml:space="preserve">s economics e.g. departmental focus economics and cultural </w:t>
            </w:r>
            <w:r>
              <w:t xml:space="preserve">dev </w:t>
            </w:r>
            <w:r w:rsidRPr="004755C8">
              <w:t xml:space="preserve">(challenge) </w:t>
            </w:r>
          </w:p>
          <w:p w14:paraId="47D650EF" w14:textId="77777777" w:rsidR="001751A9" w:rsidRPr="004755C8" w:rsidRDefault="001751A9">
            <w:pPr>
              <w:pStyle w:val="ListBulletlvl1"/>
              <w:spacing w:line="276" w:lineRule="auto"/>
            </w:pPr>
            <w:r w:rsidRPr="004755C8">
              <w:t xml:space="preserve">Financial </w:t>
            </w:r>
            <w:r>
              <w:t>and</w:t>
            </w:r>
            <w:r w:rsidRPr="004755C8">
              <w:t xml:space="preserve"> other limitations: lack of staffing, reduced expenditure on health and wellbeing and low spending on environment (challenge)</w:t>
            </w:r>
          </w:p>
          <w:p w14:paraId="03EBCEE6" w14:textId="77777777" w:rsidR="001751A9" w:rsidRPr="004755C8" w:rsidRDefault="001751A9">
            <w:pPr>
              <w:pStyle w:val="ListBulletlvl1"/>
              <w:spacing w:line="276" w:lineRule="auto"/>
            </w:pPr>
            <w:r w:rsidRPr="004755C8">
              <w:t>Time to achieve outcomes (challenge)</w:t>
            </w:r>
          </w:p>
          <w:p w14:paraId="086CFA84" w14:textId="77777777" w:rsidR="001751A9" w:rsidRPr="004755C8" w:rsidRDefault="001751A9">
            <w:pPr>
              <w:pStyle w:val="ListBulletlvl1"/>
              <w:spacing w:line="276" w:lineRule="auto"/>
            </w:pPr>
            <w:r w:rsidRPr="004755C8">
              <w:t>Working with state and federal gov</w:t>
            </w:r>
            <w:r>
              <w:t>ernment</w:t>
            </w:r>
            <w:r w:rsidRPr="004755C8">
              <w:t xml:space="preserve"> priorities (challenge)</w:t>
            </w:r>
          </w:p>
          <w:p w14:paraId="57D34CD4" w14:textId="77777777" w:rsidR="001751A9" w:rsidRPr="004755C8" w:rsidRDefault="001751A9">
            <w:pPr>
              <w:pStyle w:val="ListBulletlvl1"/>
              <w:spacing w:line="276" w:lineRule="auto"/>
            </w:pPr>
            <w:r w:rsidRPr="004755C8">
              <w:t>How do we leverage the highest</w:t>
            </w:r>
            <w:r>
              <w:t xml:space="preserve"> </w:t>
            </w:r>
            <w:r w:rsidRPr="00D775AB">
              <w:t>Gross regional product (GRP</w:t>
            </w:r>
            <w:r>
              <w:t>)</w:t>
            </w:r>
            <w:r w:rsidRPr="004755C8">
              <w:t xml:space="preserve"> in Australia to find opportunities for community services</w:t>
            </w:r>
          </w:p>
        </w:tc>
      </w:tr>
      <w:tr w:rsidR="001751A9" w:rsidRPr="00A23DDA" w14:paraId="3AE9D041" w14:textId="77777777">
        <w:tc>
          <w:tcPr>
            <w:tcW w:w="2977" w:type="dxa"/>
          </w:tcPr>
          <w:p w14:paraId="43C53F1E" w14:textId="77777777" w:rsidR="001751A9" w:rsidRPr="002667C2" w:rsidRDefault="001751A9">
            <w:pPr>
              <w:pStyle w:val="CIn-BodyHeading"/>
            </w:pPr>
            <w:r w:rsidRPr="002667C2">
              <w:t xml:space="preserve">community connectedness </w:t>
            </w:r>
          </w:p>
          <w:p w14:paraId="01132D21" w14:textId="77777777" w:rsidR="001751A9" w:rsidRPr="002667C2" w:rsidRDefault="001751A9">
            <w:pPr>
              <w:pStyle w:val="CBody"/>
              <w:spacing w:after="0"/>
            </w:pPr>
          </w:p>
        </w:tc>
        <w:tc>
          <w:tcPr>
            <w:tcW w:w="7795" w:type="dxa"/>
          </w:tcPr>
          <w:p w14:paraId="57B70C8D" w14:textId="77777777" w:rsidR="001751A9" w:rsidRPr="004755C8" w:rsidRDefault="001751A9">
            <w:pPr>
              <w:pStyle w:val="ListBulletlvl1"/>
              <w:spacing w:line="276" w:lineRule="auto"/>
            </w:pPr>
            <w:r w:rsidRPr="004755C8">
              <w:t>Community is connected</w:t>
            </w:r>
          </w:p>
          <w:p w14:paraId="24695498" w14:textId="77777777" w:rsidR="001751A9" w:rsidRPr="004755C8" w:rsidRDefault="001751A9">
            <w:pPr>
              <w:pStyle w:val="ListBulletlvl1"/>
              <w:spacing w:line="276" w:lineRule="auto"/>
            </w:pPr>
            <w:r w:rsidRPr="004755C8">
              <w:t xml:space="preserve">Belonging and inclusion: diverse and intergenerational </w:t>
            </w:r>
          </w:p>
          <w:p w14:paraId="77DF0237" w14:textId="77777777" w:rsidR="001751A9" w:rsidRPr="004755C8" w:rsidRDefault="001751A9">
            <w:pPr>
              <w:pStyle w:val="ListBulletlvl1"/>
              <w:spacing w:line="276" w:lineRule="auto"/>
            </w:pPr>
            <w:r w:rsidRPr="004755C8">
              <w:t xml:space="preserve">Diversity, inclusivity, accessibility (value) </w:t>
            </w:r>
          </w:p>
          <w:p w14:paraId="4164DE42" w14:textId="77777777" w:rsidR="001751A9" w:rsidRPr="004755C8" w:rsidRDefault="001751A9">
            <w:pPr>
              <w:pStyle w:val="ListBulletlvl1"/>
              <w:spacing w:line="276" w:lineRule="auto"/>
            </w:pPr>
            <w:r w:rsidRPr="004755C8">
              <w:t xml:space="preserve">Develop connected communities; empower locals, work with churches and community groups </w:t>
            </w:r>
          </w:p>
          <w:p w14:paraId="55AF6191" w14:textId="77777777" w:rsidR="001751A9" w:rsidRDefault="001751A9">
            <w:pPr>
              <w:pStyle w:val="ListBulletlvl1"/>
              <w:spacing w:line="276" w:lineRule="auto"/>
            </w:pPr>
            <w:r w:rsidRPr="004755C8">
              <w:t xml:space="preserve">Community connection: people, nature and animals </w:t>
            </w:r>
          </w:p>
          <w:p w14:paraId="443EDE7A" w14:textId="77777777" w:rsidR="001751A9" w:rsidRPr="00A23DDA" w:rsidRDefault="001751A9">
            <w:pPr>
              <w:pStyle w:val="ListBulletlvl1"/>
              <w:spacing w:line="276" w:lineRule="auto"/>
            </w:pPr>
            <w:r w:rsidRPr="00A23DDA">
              <w:t xml:space="preserve">Support for mental health and youth services. </w:t>
            </w:r>
          </w:p>
        </w:tc>
      </w:tr>
      <w:tr w:rsidR="001751A9" w:rsidRPr="004755C8" w14:paraId="13B280A8" w14:textId="77777777">
        <w:tc>
          <w:tcPr>
            <w:tcW w:w="2977" w:type="dxa"/>
          </w:tcPr>
          <w:p w14:paraId="36E7109A" w14:textId="77777777" w:rsidR="001751A9" w:rsidRPr="002667C2" w:rsidRDefault="001751A9">
            <w:pPr>
              <w:pStyle w:val="CIn-BodyHeading"/>
            </w:pPr>
            <w:r w:rsidRPr="002667C2">
              <w:t>equity</w:t>
            </w:r>
          </w:p>
          <w:p w14:paraId="5974A641" w14:textId="77777777" w:rsidR="001751A9" w:rsidRPr="00585AC0" w:rsidRDefault="001751A9">
            <w:pPr>
              <w:pStyle w:val="CBody"/>
              <w:spacing w:before="70" w:after="0"/>
              <w:rPr>
                <w:rFonts w:cs="Times New Roman"/>
                <w:color w:val="000000" w:themeColor="text1"/>
              </w:rPr>
            </w:pPr>
            <w:r w:rsidRPr="00585AC0">
              <w:rPr>
                <w:rFonts w:cs="Times New Roman"/>
                <w:b/>
                <w:color w:val="000000" w:themeColor="text1"/>
              </w:rPr>
              <w:t xml:space="preserve"> </w:t>
            </w:r>
          </w:p>
        </w:tc>
        <w:tc>
          <w:tcPr>
            <w:tcW w:w="7795" w:type="dxa"/>
          </w:tcPr>
          <w:p w14:paraId="6B1B024C" w14:textId="77777777" w:rsidR="001751A9" w:rsidRPr="004755C8" w:rsidRDefault="001751A9">
            <w:pPr>
              <w:pStyle w:val="ListBulletlvl1"/>
              <w:spacing w:line="276" w:lineRule="auto"/>
            </w:pPr>
            <w:r>
              <w:t>[</w:t>
            </w:r>
            <w:r w:rsidRPr="004755C8">
              <w:t>Enable</w:t>
            </w:r>
            <w:r>
              <w:t>]</w:t>
            </w:r>
            <w:r w:rsidRPr="004755C8">
              <w:t xml:space="preserve"> our wealth and community strength to trickle down to support our wider community </w:t>
            </w:r>
          </w:p>
          <w:p w14:paraId="06341307" w14:textId="77777777" w:rsidR="001751A9" w:rsidRPr="004755C8" w:rsidRDefault="001751A9">
            <w:pPr>
              <w:pStyle w:val="ListBulletlvl1"/>
              <w:spacing w:line="276" w:lineRule="auto"/>
            </w:pPr>
            <w:r w:rsidRPr="004755C8">
              <w:t>Provide for marginalised individuals and groups (refugees and migrants), LGBTIQA+, older divorced women, DV victims</w:t>
            </w:r>
          </w:p>
          <w:p w14:paraId="16CA98EF" w14:textId="77777777" w:rsidR="001751A9" w:rsidRPr="004755C8" w:rsidRDefault="001751A9">
            <w:pPr>
              <w:pStyle w:val="ListBulletlvl1"/>
              <w:spacing w:line="276" w:lineRule="auto"/>
            </w:pPr>
            <w:r w:rsidRPr="004755C8">
              <w:t xml:space="preserve">Improve the life outcomes of people living in less well-off areas through housing, employment, transport, community services </w:t>
            </w:r>
          </w:p>
          <w:p w14:paraId="7559D4CC" w14:textId="77777777" w:rsidR="001751A9" w:rsidRPr="004755C8" w:rsidRDefault="001751A9">
            <w:pPr>
              <w:pStyle w:val="ListBulletlvl1"/>
              <w:spacing w:line="276" w:lineRule="auto"/>
            </w:pPr>
            <w:r w:rsidRPr="004755C8">
              <w:t xml:space="preserve">[Ensure] services are accessible for all </w:t>
            </w:r>
          </w:p>
          <w:p w14:paraId="12459D5C" w14:textId="77777777" w:rsidR="001751A9" w:rsidRPr="004755C8" w:rsidRDefault="001751A9">
            <w:pPr>
              <w:pStyle w:val="ListBulletlvl1"/>
              <w:spacing w:line="276" w:lineRule="auto"/>
            </w:pPr>
            <w:r w:rsidRPr="004755C8">
              <w:t>Availability of religious and faith provisions</w:t>
            </w:r>
          </w:p>
        </w:tc>
      </w:tr>
      <w:tr w:rsidR="001751A9" w:rsidRPr="002667C2" w14:paraId="55E150D7" w14:textId="77777777">
        <w:tc>
          <w:tcPr>
            <w:tcW w:w="2977" w:type="dxa"/>
          </w:tcPr>
          <w:p w14:paraId="41FE6348" w14:textId="77777777" w:rsidR="001751A9" w:rsidRPr="002667C2" w:rsidRDefault="001751A9">
            <w:pPr>
              <w:pStyle w:val="CIn-BodyHeading"/>
            </w:pPr>
            <w:r w:rsidRPr="002667C2">
              <w:t xml:space="preserve">environment </w:t>
            </w:r>
            <w:r>
              <w:t>AND</w:t>
            </w:r>
            <w:r w:rsidRPr="002667C2">
              <w:t xml:space="preserve"> liveability </w:t>
            </w:r>
          </w:p>
        </w:tc>
        <w:tc>
          <w:tcPr>
            <w:tcW w:w="7795" w:type="dxa"/>
          </w:tcPr>
          <w:p w14:paraId="5733881D" w14:textId="77777777" w:rsidR="001751A9" w:rsidRPr="004755C8" w:rsidRDefault="001751A9">
            <w:pPr>
              <w:pStyle w:val="ListBulletlvl1"/>
              <w:spacing w:line="276" w:lineRule="auto"/>
            </w:pPr>
            <w:r w:rsidRPr="004755C8">
              <w:t xml:space="preserve">Maintain and preserve, make the most of our natural assets including beautiful north facing bay </w:t>
            </w:r>
          </w:p>
          <w:p w14:paraId="6EF99AE5" w14:textId="77777777" w:rsidR="001751A9" w:rsidRPr="004755C8" w:rsidRDefault="001751A9">
            <w:pPr>
              <w:pStyle w:val="ListBulletlvl1"/>
              <w:spacing w:line="276" w:lineRule="auto"/>
            </w:pPr>
            <w:r w:rsidRPr="004755C8">
              <w:t>Geelong has an incredible natural world that we need to continue and grow our engagement and protection of. Best way we can do that is through socially and environmentally responsible development</w:t>
            </w:r>
            <w:r>
              <w:t>.</w:t>
            </w:r>
            <w:r w:rsidRPr="004755C8">
              <w:t xml:space="preserve"> Our diverse landscape; regional centre, coast, mountains, bays (value)</w:t>
            </w:r>
          </w:p>
          <w:p w14:paraId="78B845A3" w14:textId="77777777" w:rsidR="001751A9" w:rsidRPr="004755C8" w:rsidRDefault="001751A9">
            <w:pPr>
              <w:pStyle w:val="ListBulletlvl1"/>
              <w:spacing w:line="276" w:lineRule="auto"/>
            </w:pPr>
            <w:r w:rsidRPr="004755C8">
              <w:t xml:space="preserve">Leverage our natural environment </w:t>
            </w:r>
          </w:p>
          <w:p w14:paraId="5054878F" w14:textId="77777777" w:rsidR="001751A9" w:rsidRPr="002667C2" w:rsidRDefault="001751A9">
            <w:pPr>
              <w:pStyle w:val="ListBulletlvl1"/>
              <w:spacing w:line="276" w:lineRule="auto"/>
            </w:pPr>
            <w:r w:rsidRPr="004755C8">
              <w:t>Tourism (opportunity)</w:t>
            </w:r>
          </w:p>
        </w:tc>
      </w:tr>
      <w:tr w:rsidR="001751A9" w:rsidRPr="004755C8" w14:paraId="52C8F62D" w14:textId="77777777">
        <w:tc>
          <w:tcPr>
            <w:tcW w:w="2977" w:type="dxa"/>
          </w:tcPr>
          <w:p w14:paraId="3FE7246B" w14:textId="77777777" w:rsidR="001751A9" w:rsidRPr="002667C2" w:rsidRDefault="001751A9">
            <w:pPr>
              <w:pStyle w:val="CIn-BodyHeading"/>
            </w:pPr>
            <w:r w:rsidRPr="002667C2">
              <w:t xml:space="preserve">good Council: communication </w:t>
            </w:r>
            <w:r>
              <w:t>AND</w:t>
            </w:r>
            <w:r w:rsidRPr="002667C2">
              <w:t xml:space="preserve"> community engagement </w:t>
            </w:r>
          </w:p>
          <w:p w14:paraId="216CEE52" w14:textId="77777777" w:rsidR="001751A9" w:rsidRPr="002667C2" w:rsidRDefault="001751A9">
            <w:pPr>
              <w:pStyle w:val="CBody"/>
              <w:spacing w:after="0"/>
            </w:pPr>
          </w:p>
        </w:tc>
        <w:tc>
          <w:tcPr>
            <w:tcW w:w="7795" w:type="dxa"/>
          </w:tcPr>
          <w:p w14:paraId="6AFF8445" w14:textId="77777777" w:rsidR="001751A9" w:rsidRPr="002667C2" w:rsidRDefault="001751A9">
            <w:pPr>
              <w:pStyle w:val="ListBulletlvl1"/>
              <w:spacing w:line="276" w:lineRule="auto"/>
            </w:pPr>
            <w:r w:rsidRPr="002667C2">
              <w:t xml:space="preserve">Develop the appetite for community to work and engage with Council </w:t>
            </w:r>
          </w:p>
          <w:p w14:paraId="67824C04" w14:textId="77777777" w:rsidR="001751A9" w:rsidRPr="002667C2" w:rsidRDefault="001751A9">
            <w:pPr>
              <w:pStyle w:val="ListBulletlvl1"/>
              <w:spacing w:line="276" w:lineRule="auto"/>
            </w:pPr>
            <w:r w:rsidRPr="002667C2">
              <w:t xml:space="preserve">Educate and communicate </w:t>
            </w:r>
            <w:r>
              <w:t xml:space="preserve">to </w:t>
            </w:r>
            <w:r w:rsidRPr="002667C2">
              <w:t>help locals know why/ what / how</w:t>
            </w:r>
          </w:p>
          <w:p w14:paraId="0CAB2686" w14:textId="77777777" w:rsidR="001751A9" w:rsidRPr="002667C2" w:rsidRDefault="001751A9">
            <w:pPr>
              <w:pStyle w:val="ListBulletlvl1"/>
              <w:spacing w:line="276" w:lineRule="auto"/>
            </w:pPr>
            <w:r w:rsidRPr="002667C2">
              <w:t xml:space="preserve">Communicate Council’s great strategies </w:t>
            </w:r>
          </w:p>
          <w:p w14:paraId="1CF199D4" w14:textId="77777777" w:rsidR="001751A9" w:rsidRPr="002667C2" w:rsidRDefault="001751A9">
            <w:pPr>
              <w:pStyle w:val="ListBulletlvl1"/>
              <w:spacing w:line="276" w:lineRule="auto"/>
            </w:pPr>
            <w:r w:rsidRPr="002667C2">
              <w:t xml:space="preserve">Connectedness with Council </w:t>
            </w:r>
          </w:p>
          <w:p w14:paraId="7BA727DD" w14:textId="77777777" w:rsidR="001751A9" w:rsidRPr="002667C2" w:rsidRDefault="001751A9">
            <w:pPr>
              <w:pStyle w:val="ListBulletlvl1"/>
              <w:spacing w:line="276" w:lineRule="auto"/>
            </w:pPr>
            <w:r w:rsidRPr="002667C2">
              <w:t xml:space="preserve">Improve community consultation in planning areas and new Council wards: collaborate and partner with sporting clubs, small business, community groups </w:t>
            </w:r>
          </w:p>
          <w:p w14:paraId="56B13EEC" w14:textId="77777777" w:rsidR="001751A9" w:rsidRDefault="001751A9">
            <w:pPr>
              <w:pStyle w:val="ListBulletlvl1"/>
              <w:spacing w:line="276" w:lineRule="auto"/>
            </w:pPr>
            <w:r w:rsidRPr="002667C2">
              <w:t xml:space="preserve">Council has an opportunity to link community groups to deliver benefits with multiple outcomes </w:t>
            </w:r>
          </w:p>
          <w:p w14:paraId="68C7C477" w14:textId="77777777" w:rsidR="001751A9" w:rsidRPr="004755C8" w:rsidRDefault="001751A9">
            <w:pPr>
              <w:pStyle w:val="ListBulletlvl1"/>
              <w:spacing w:line="276" w:lineRule="auto"/>
              <w:rPr>
                <w:rFonts w:cs="Times New Roman"/>
              </w:rPr>
            </w:pPr>
            <w:r w:rsidRPr="004755C8">
              <w:rPr>
                <w:rFonts w:cs="Times New Roman"/>
              </w:rPr>
              <w:t>Consult regarding natural resources</w:t>
            </w:r>
          </w:p>
        </w:tc>
      </w:tr>
      <w:tr w:rsidR="001751A9" w:rsidRPr="008E1B37" w14:paraId="226638D3" w14:textId="77777777">
        <w:tc>
          <w:tcPr>
            <w:tcW w:w="2977" w:type="dxa"/>
          </w:tcPr>
          <w:p w14:paraId="0298FA3D" w14:textId="77777777" w:rsidR="001751A9" w:rsidRPr="002667C2" w:rsidRDefault="001751A9">
            <w:pPr>
              <w:pStyle w:val="CIn-BodyHeading"/>
            </w:pPr>
            <w:r w:rsidRPr="002667C2">
              <w:t xml:space="preserve">sustainability </w:t>
            </w:r>
          </w:p>
          <w:p w14:paraId="41C49A20" w14:textId="77777777" w:rsidR="001751A9" w:rsidRPr="002667C2" w:rsidRDefault="001751A9">
            <w:pPr>
              <w:pStyle w:val="CBody"/>
              <w:spacing w:after="0"/>
            </w:pPr>
          </w:p>
        </w:tc>
        <w:tc>
          <w:tcPr>
            <w:tcW w:w="7795" w:type="dxa"/>
          </w:tcPr>
          <w:p w14:paraId="2E599EA9" w14:textId="77777777" w:rsidR="001751A9" w:rsidRPr="002667C2" w:rsidRDefault="001751A9">
            <w:pPr>
              <w:pStyle w:val="ListBulletlvl1"/>
              <w:spacing w:line="276" w:lineRule="auto"/>
            </w:pPr>
            <w:r w:rsidRPr="002667C2">
              <w:t xml:space="preserve">Sustainably develop housing </w:t>
            </w:r>
          </w:p>
          <w:p w14:paraId="3F288C7E" w14:textId="77777777" w:rsidR="001751A9" w:rsidRPr="002667C2" w:rsidRDefault="001751A9">
            <w:pPr>
              <w:pStyle w:val="ListBulletlvl1"/>
              <w:spacing w:line="276" w:lineRule="auto"/>
            </w:pPr>
            <w:r w:rsidRPr="002667C2">
              <w:t xml:space="preserve">Sustainability [in all areas]: financial, organisational, environmental, social </w:t>
            </w:r>
          </w:p>
          <w:p w14:paraId="11A2821C" w14:textId="77777777" w:rsidR="001751A9" w:rsidRPr="008E1B37" w:rsidRDefault="001751A9">
            <w:pPr>
              <w:pStyle w:val="ListBulletlvl1"/>
              <w:spacing w:line="276" w:lineRule="auto"/>
            </w:pPr>
            <w:r w:rsidRPr="002667C2">
              <w:t xml:space="preserve">Adapt to climate change: housing retrofitting, aging population, health and wellbeing </w:t>
            </w:r>
          </w:p>
        </w:tc>
      </w:tr>
      <w:tr w:rsidR="001751A9" w:rsidRPr="002667C2" w14:paraId="4600133A" w14:textId="77777777">
        <w:tc>
          <w:tcPr>
            <w:tcW w:w="2977" w:type="dxa"/>
          </w:tcPr>
          <w:p w14:paraId="469EC986" w14:textId="77777777" w:rsidR="001751A9" w:rsidRPr="002667C2" w:rsidRDefault="001751A9">
            <w:pPr>
              <w:pStyle w:val="CIn-BodyHeading"/>
            </w:pPr>
            <w:r w:rsidRPr="002667C2">
              <w:t xml:space="preserve">managing growth </w:t>
            </w:r>
          </w:p>
          <w:p w14:paraId="54A5EF79" w14:textId="77777777" w:rsidR="001751A9" w:rsidRPr="002667C2" w:rsidRDefault="001751A9">
            <w:pPr>
              <w:pStyle w:val="CBody"/>
              <w:spacing w:after="0"/>
            </w:pPr>
          </w:p>
        </w:tc>
        <w:tc>
          <w:tcPr>
            <w:tcW w:w="7795" w:type="dxa"/>
          </w:tcPr>
          <w:p w14:paraId="7CE0CDF8" w14:textId="77777777" w:rsidR="001751A9" w:rsidRPr="002667C2" w:rsidRDefault="001751A9">
            <w:pPr>
              <w:pStyle w:val="ListBulletlvl1"/>
              <w:spacing w:line="276" w:lineRule="auto"/>
            </w:pPr>
            <w:r w:rsidRPr="002667C2">
              <w:t xml:space="preserve">Planning for a changing environment; population growth and climate change </w:t>
            </w:r>
          </w:p>
          <w:p w14:paraId="574A9B34" w14:textId="77777777" w:rsidR="001751A9" w:rsidRDefault="001751A9">
            <w:pPr>
              <w:pStyle w:val="ListBulletlvl1"/>
              <w:spacing w:line="276" w:lineRule="auto"/>
            </w:pPr>
            <w:r w:rsidRPr="002667C2">
              <w:t>Clever planning laws to define and address future growth, including high density, congestion, traffic</w:t>
            </w:r>
          </w:p>
          <w:p w14:paraId="6430FA52" w14:textId="77777777" w:rsidR="001751A9" w:rsidRPr="002667C2" w:rsidRDefault="001751A9">
            <w:pPr>
              <w:pStyle w:val="ListBulletlvl1"/>
              <w:spacing w:line="276" w:lineRule="auto"/>
            </w:pPr>
            <w:r w:rsidRPr="002667C2">
              <w:t>Appropriate infrastructure, facilities and services to support the changing population and support those most in need, including transport, housing and employment</w:t>
            </w:r>
          </w:p>
        </w:tc>
      </w:tr>
      <w:tr w:rsidR="001751A9" w:rsidRPr="002667C2" w14:paraId="7F6BD33C" w14:textId="77777777">
        <w:tc>
          <w:tcPr>
            <w:tcW w:w="2977" w:type="dxa"/>
          </w:tcPr>
          <w:p w14:paraId="0BEE6014" w14:textId="77777777" w:rsidR="001751A9" w:rsidRPr="002667C2" w:rsidRDefault="001751A9">
            <w:pPr>
              <w:pStyle w:val="CIn-BodyHeading"/>
            </w:pPr>
            <w:r w:rsidRPr="002667C2">
              <w:t xml:space="preserve">clever &amp; creative </w:t>
            </w:r>
          </w:p>
          <w:p w14:paraId="52E8A818" w14:textId="77777777" w:rsidR="001751A9" w:rsidRPr="002667C2" w:rsidRDefault="001751A9">
            <w:pPr>
              <w:pStyle w:val="CBody"/>
              <w:spacing w:after="0"/>
              <w:ind w:left="720"/>
            </w:pPr>
          </w:p>
        </w:tc>
        <w:tc>
          <w:tcPr>
            <w:tcW w:w="7795" w:type="dxa"/>
          </w:tcPr>
          <w:p w14:paraId="42858FD6" w14:textId="77777777" w:rsidR="001751A9" w:rsidRPr="002667C2" w:rsidRDefault="001751A9">
            <w:pPr>
              <w:pStyle w:val="ListBulletlvl1"/>
              <w:spacing w:line="276" w:lineRule="auto"/>
            </w:pPr>
            <w:r w:rsidRPr="002667C2">
              <w:t>Clever &amp; creative (value)</w:t>
            </w:r>
          </w:p>
          <w:p w14:paraId="18EBECE5" w14:textId="77777777" w:rsidR="001751A9" w:rsidRPr="002667C2" w:rsidRDefault="001751A9">
            <w:pPr>
              <w:pStyle w:val="ListBulletlvl1"/>
              <w:spacing w:line="276" w:lineRule="auto"/>
            </w:pPr>
            <w:r w:rsidRPr="002667C2">
              <w:t>Embrace creative and innovative design through all facets of our city</w:t>
            </w:r>
          </w:p>
          <w:p w14:paraId="2DEBD31A" w14:textId="77777777" w:rsidR="001751A9" w:rsidRDefault="001751A9">
            <w:pPr>
              <w:pStyle w:val="ListBulletlvl1"/>
              <w:spacing w:line="276" w:lineRule="auto"/>
            </w:pPr>
            <w:r w:rsidRPr="002667C2">
              <w:t>[discussion noted that this also included supporting the arts]</w:t>
            </w:r>
          </w:p>
          <w:p w14:paraId="4B0E51FA" w14:textId="77777777" w:rsidR="001751A9" w:rsidRPr="002667C2" w:rsidRDefault="001751A9">
            <w:pPr>
              <w:pStyle w:val="ListBulletlvl1"/>
              <w:spacing w:line="276" w:lineRule="auto"/>
            </w:pPr>
            <w:r w:rsidRPr="002667C2">
              <w:t>Support clubs, organisations, and individuals (e.g. artists) to find funding</w:t>
            </w:r>
          </w:p>
        </w:tc>
      </w:tr>
      <w:tr w:rsidR="001751A9" w:rsidRPr="008E1B37" w14:paraId="418CF9FF" w14:textId="77777777">
        <w:tc>
          <w:tcPr>
            <w:tcW w:w="2977" w:type="dxa"/>
          </w:tcPr>
          <w:p w14:paraId="6693A8D2" w14:textId="77777777" w:rsidR="001751A9" w:rsidRPr="002667C2" w:rsidRDefault="001751A9">
            <w:pPr>
              <w:pStyle w:val="CIn-BodyHeading"/>
            </w:pPr>
            <w:r w:rsidRPr="002667C2">
              <w:t xml:space="preserve">MAXIMISING </w:t>
            </w:r>
            <w:r>
              <w:t>And</w:t>
            </w:r>
            <w:r w:rsidRPr="002667C2">
              <w:t xml:space="preserve"> VALUING ASSETS</w:t>
            </w:r>
          </w:p>
          <w:p w14:paraId="49C05C3A" w14:textId="77777777" w:rsidR="001751A9" w:rsidRPr="002667C2" w:rsidRDefault="001751A9">
            <w:pPr>
              <w:pStyle w:val="CBody"/>
              <w:spacing w:after="0"/>
              <w:ind w:left="720"/>
            </w:pPr>
          </w:p>
        </w:tc>
        <w:tc>
          <w:tcPr>
            <w:tcW w:w="7795" w:type="dxa"/>
          </w:tcPr>
          <w:p w14:paraId="739EF209" w14:textId="77777777" w:rsidR="001751A9" w:rsidRPr="002667C2" w:rsidRDefault="001751A9">
            <w:pPr>
              <w:pStyle w:val="ListBulletlvl1"/>
              <w:spacing w:line="276" w:lineRule="auto"/>
            </w:pPr>
            <w:r w:rsidRPr="002667C2">
              <w:t xml:space="preserve">Geelong is a well-planned city and taking care of its built environment ensuring assets are fit for purpose </w:t>
            </w:r>
          </w:p>
          <w:p w14:paraId="33B842B9" w14:textId="77777777" w:rsidR="001751A9" w:rsidRPr="002667C2" w:rsidRDefault="001751A9">
            <w:pPr>
              <w:pStyle w:val="ListBulletlvl1"/>
              <w:spacing w:line="276" w:lineRule="auto"/>
            </w:pPr>
            <w:r w:rsidRPr="002667C2">
              <w:t>Council assets [support] vibrant and creative community spaces</w:t>
            </w:r>
          </w:p>
          <w:p w14:paraId="3EE48BFF" w14:textId="77777777" w:rsidR="001751A9" w:rsidRPr="002667C2" w:rsidRDefault="001751A9">
            <w:pPr>
              <w:pStyle w:val="ListBulletlvl1"/>
              <w:spacing w:line="276" w:lineRule="auto"/>
            </w:pPr>
            <w:r w:rsidRPr="002667C2">
              <w:t>Utilisation of existing assets (opportunity)</w:t>
            </w:r>
          </w:p>
          <w:p w14:paraId="60DB98D7" w14:textId="77777777" w:rsidR="001751A9" w:rsidRPr="002667C2" w:rsidRDefault="001751A9">
            <w:pPr>
              <w:pStyle w:val="ListBulletlvl1"/>
              <w:spacing w:line="276" w:lineRule="auto"/>
            </w:pPr>
            <w:r w:rsidRPr="002667C2">
              <w:t xml:space="preserve">Share use of spaces </w:t>
            </w:r>
          </w:p>
          <w:p w14:paraId="63835CD3" w14:textId="77777777" w:rsidR="001751A9" w:rsidRPr="008E1B37" w:rsidRDefault="001751A9">
            <w:pPr>
              <w:pStyle w:val="ListBulletlvl1"/>
              <w:spacing w:line="276" w:lineRule="auto"/>
            </w:pPr>
            <w:r w:rsidRPr="002667C2">
              <w:t xml:space="preserve">Improve knowledge and access to assets </w:t>
            </w:r>
          </w:p>
        </w:tc>
      </w:tr>
      <w:tr w:rsidR="001751A9" w:rsidRPr="002667C2" w14:paraId="25F524E2" w14:textId="77777777">
        <w:trPr>
          <w:trHeight w:val="877"/>
        </w:trPr>
        <w:tc>
          <w:tcPr>
            <w:tcW w:w="2977" w:type="dxa"/>
          </w:tcPr>
          <w:p w14:paraId="585F8254" w14:textId="77777777" w:rsidR="001751A9" w:rsidRPr="002667C2" w:rsidRDefault="001751A9">
            <w:pPr>
              <w:pStyle w:val="CIn-BodyHeading"/>
            </w:pPr>
            <w:r w:rsidRPr="002667C2">
              <w:t xml:space="preserve">safety </w:t>
            </w:r>
          </w:p>
          <w:p w14:paraId="6317B06C" w14:textId="77777777" w:rsidR="001751A9" w:rsidRPr="002667C2" w:rsidRDefault="001751A9">
            <w:pPr>
              <w:pStyle w:val="CBody"/>
              <w:spacing w:after="0"/>
              <w:ind w:left="720"/>
            </w:pPr>
          </w:p>
        </w:tc>
        <w:tc>
          <w:tcPr>
            <w:tcW w:w="7795" w:type="dxa"/>
          </w:tcPr>
          <w:p w14:paraId="1ED80C42" w14:textId="77777777" w:rsidR="001751A9" w:rsidRPr="002667C2" w:rsidRDefault="001751A9">
            <w:pPr>
              <w:pStyle w:val="ListBulletlvl1"/>
              <w:spacing w:line="276" w:lineRule="auto"/>
            </w:pPr>
            <w:r w:rsidRPr="002667C2">
              <w:t>Safe</w:t>
            </w:r>
            <w:r>
              <w:t>,</w:t>
            </w:r>
            <w:r w:rsidRPr="002667C2">
              <w:t xml:space="preserve"> thriving</w:t>
            </w:r>
            <w:r>
              <w:t>,</w:t>
            </w:r>
            <w:r w:rsidRPr="002667C2">
              <w:t xml:space="preserve"> connected community </w:t>
            </w:r>
          </w:p>
          <w:p w14:paraId="615AFE77" w14:textId="77777777" w:rsidR="001751A9" w:rsidRDefault="001751A9">
            <w:pPr>
              <w:pStyle w:val="ListBulletlvl1"/>
              <w:spacing w:line="276" w:lineRule="auto"/>
            </w:pPr>
            <w:r w:rsidRPr="002667C2">
              <w:t xml:space="preserve">Safe city </w:t>
            </w:r>
          </w:p>
          <w:p w14:paraId="7AE107CC" w14:textId="77777777" w:rsidR="001751A9" w:rsidRPr="002667C2" w:rsidRDefault="001751A9">
            <w:pPr>
              <w:pStyle w:val="ListBulletlvl1"/>
              <w:spacing w:line="276" w:lineRule="auto"/>
            </w:pPr>
            <w:r w:rsidRPr="002667C2">
              <w:t>Crime: youth, drugs, robbery (challenges)</w:t>
            </w:r>
          </w:p>
        </w:tc>
      </w:tr>
      <w:tr w:rsidR="001751A9" w:rsidRPr="008E1B37" w14:paraId="4F873D9E" w14:textId="77777777">
        <w:tc>
          <w:tcPr>
            <w:tcW w:w="2977" w:type="dxa"/>
          </w:tcPr>
          <w:p w14:paraId="4894AAAC" w14:textId="77777777" w:rsidR="001751A9" w:rsidRPr="002667C2" w:rsidRDefault="001751A9">
            <w:pPr>
              <w:pStyle w:val="CIn-BodyHeading"/>
            </w:pPr>
            <w:r w:rsidRPr="002667C2">
              <w:t xml:space="preserve">Responsibly embrace technology </w:t>
            </w:r>
          </w:p>
          <w:p w14:paraId="0A6467A6" w14:textId="77777777" w:rsidR="001751A9" w:rsidRPr="002667C2" w:rsidRDefault="001751A9">
            <w:pPr>
              <w:pStyle w:val="CBody"/>
              <w:spacing w:after="0"/>
              <w:ind w:left="720"/>
            </w:pPr>
          </w:p>
        </w:tc>
        <w:tc>
          <w:tcPr>
            <w:tcW w:w="7795" w:type="dxa"/>
          </w:tcPr>
          <w:p w14:paraId="48E8F2A4" w14:textId="77777777" w:rsidR="001751A9" w:rsidRPr="002667C2" w:rsidRDefault="001751A9">
            <w:pPr>
              <w:pStyle w:val="ListBulletlvl1"/>
              <w:spacing w:line="276" w:lineRule="auto"/>
            </w:pPr>
            <w:r w:rsidRPr="002667C2">
              <w:t xml:space="preserve">Responsibly embrace new and emerging technologies to assist in meeting CoGG strategic targets. </w:t>
            </w:r>
          </w:p>
          <w:p w14:paraId="2BB16548" w14:textId="77777777" w:rsidR="001751A9" w:rsidRPr="008E1B37" w:rsidRDefault="001751A9">
            <w:pPr>
              <w:pStyle w:val="ListBulletlvl1"/>
              <w:spacing w:line="276" w:lineRule="auto"/>
            </w:pPr>
            <w:r w:rsidRPr="002667C2">
              <w:t>Transparency needs to be enshrined into the process to ensure the community benefits and understands these benefits</w:t>
            </w:r>
            <w:r>
              <w:t>.</w:t>
            </w:r>
          </w:p>
        </w:tc>
      </w:tr>
      <w:tr w:rsidR="001751A9" w:rsidRPr="008E1B37" w14:paraId="745CD0C0" w14:textId="77777777">
        <w:tc>
          <w:tcPr>
            <w:tcW w:w="2977" w:type="dxa"/>
          </w:tcPr>
          <w:p w14:paraId="1253B4A9" w14:textId="77777777" w:rsidR="001751A9" w:rsidRPr="002667C2" w:rsidRDefault="001751A9">
            <w:pPr>
              <w:pStyle w:val="CIn-BodyHeading"/>
            </w:pPr>
            <w:r w:rsidRPr="002667C2">
              <w:t xml:space="preserve">advocacy </w:t>
            </w:r>
          </w:p>
          <w:p w14:paraId="30467E34" w14:textId="77777777" w:rsidR="001751A9" w:rsidRPr="002667C2" w:rsidRDefault="001751A9">
            <w:pPr>
              <w:pStyle w:val="CBody"/>
              <w:spacing w:after="0"/>
            </w:pPr>
          </w:p>
        </w:tc>
        <w:tc>
          <w:tcPr>
            <w:tcW w:w="7795" w:type="dxa"/>
          </w:tcPr>
          <w:p w14:paraId="1B645D52" w14:textId="77777777" w:rsidR="001751A9" w:rsidRPr="008E1B37" w:rsidRDefault="001751A9">
            <w:pPr>
              <w:pStyle w:val="ListBulletlvl1"/>
              <w:spacing w:line="276" w:lineRule="auto"/>
            </w:pPr>
            <w:r w:rsidRPr="002667C2">
              <w:t xml:space="preserve">State and federal out of control of </w:t>
            </w:r>
            <w:r>
              <w:t>C</w:t>
            </w:r>
            <w:r w:rsidRPr="002667C2">
              <w:t>ouncil. Advocacy through peak bodies e.g. GAI</w:t>
            </w:r>
            <w:r>
              <w:t xml:space="preserve"> [unknown]</w:t>
            </w:r>
            <w:r w:rsidRPr="002667C2">
              <w:t xml:space="preserve">, </w:t>
            </w:r>
            <w:r w:rsidRPr="009C3ADE">
              <w:t xml:space="preserve">Municipal Association of Victoria </w:t>
            </w:r>
            <w:r>
              <w:t>(</w:t>
            </w:r>
            <w:r w:rsidRPr="002667C2">
              <w:t>MAV</w:t>
            </w:r>
            <w:r>
              <w:t>)</w:t>
            </w:r>
          </w:p>
        </w:tc>
      </w:tr>
      <w:tr w:rsidR="001751A9" w:rsidRPr="004755C8" w14:paraId="5D96A957" w14:textId="77777777">
        <w:tc>
          <w:tcPr>
            <w:tcW w:w="2977" w:type="dxa"/>
          </w:tcPr>
          <w:p w14:paraId="27C15E45" w14:textId="77777777" w:rsidR="001751A9" w:rsidRPr="002667C2" w:rsidRDefault="001751A9">
            <w:pPr>
              <w:pStyle w:val="CIn-BodyHeading"/>
            </w:pPr>
            <w:r w:rsidRPr="002667C2">
              <w:t>promote &amp; nurture small business</w:t>
            </w:r>
          </w:p>
          <w:p w14:paraId="404A551C" w14:textId="77777777" w:rsidR="001751A9" w:rsidRPr="002667C2" w:rsidRDefault="001751A9">
            <w:pPr>
              <w:pStyle w:val="CBody"/>
              <w:spacing w:after="0"/>
            </w:pPr>
          </w:p>
        </w:tc>
        <w:tc>
          <w:tcPr>
            <w:tcW w:w="7795" w:type="dxa"/>
          </w:tcPr>
          <w:p w14:paraId="7EAFD70E" w14:textId="77777777" w:rsidR="001751A9" w:rsidRDefault="001751A9">
            <w:pPr>
              <w:pStyle w:val="ListBulletlvl1"/>
              <w:spacing w:line="276" w:lineRule="auto"/>
            </w:pPr>
            <w:r w:rsidRPr="002667C2">
              <w:t>Support diverse businesses</w:t>
            </w:r>
          </w:p>
          <w:p w14:paraId="3ADA23A8" w14:textId="77777777" w:rsidR="001751A9" w:rsidRPr="004755C8" w:rsidRDefault="001751A9">
            <w:pPr>
              <w:pStyle w:val="ListBulletlvl1"/>
              <w:spacing w:line="276" w:lineRule="auto"/>
              <w:rPr>
                <w:rFonts w:cs="Times New Roman"/>
              </w:rPr>
            </w:pPr>
            <w:r w:rsidRPr="004755C8">
              <w:rPr>
                <w:rFonts w:cs="Times New Roman"/>
              </w:rPr>
              <w:t>Support small business for youth employment</w:t>
            </w:r>
          </w:p>
        </w:tc>
      </w:tr>
    </w:tbl>
    <w:p w14:paraId="4668FB68" w14:textId="77777777" w:rsidR="001952ED" w:rsidRDefault="001952ED" w:rsidP="000B3A0A">
      <w:pPr>
        <w:rPr>
          <w:lang w:val="en-US"/>
        </w:rPr>
      </w:pPr>
    </w:p>
    <w:p w14:paraId="50B4BB14" w14:textId="668F0132" w:rsidR="004356F2" w:rsidRPr="00C30DC1" w:rsidRDefault="004356F2" w:rsidP="00C30DC1">
      <w:pPr>
        <w:rPr>
          <w:b/>
          <w:bCs/>
          <w:lang w:val="en-US"/>
        </w:rPr>
      </w:pPr>
      <w:r w:rsidRPr="00C30DC1">
        <w:rPr>
          <w:b/>
          <w:bCs/>
          <w:lang w:val="en-US"/>
        </w:rPr>
        <w:t xml:space="preserve">Refining the </w:t>
      </w:r>
      <w:r w:rsidR="004B780B" w:rsidRPr="00C30DC1">
        <w:rPr>
          <w:b/>
          <w:bCs/>
          <w:lang w:val="en-US"/>
        </w:rPr>
        <w:t>k</w:t>
      </w:r>
      <w:r w:rsidRPr="00C30DC1">
        <w:rPr>
          <w:b/>
          <w:bCs/>
          <w:lang w:val="en-US"/>
        </w:rPr>
        <w:t xml:space="preserve">ey </w:t>
      </w:r>
      <w:r w:rsidR="004B780B" w:rsidRPr="00C30DC1">
        <w:rPr>
          <w:b/>
          <w:bCs/>
          <w:lang w:val="en-US"/>
        </w:rPr>
        <w:t>a</w:t>
      </w:r>
      <w:r w:rsidRPr="00C30DC1">
        <w:rPr>
          <w:b/>
          <w:bCs/>
          <w:lang w:val="en-US"/>
        </w:rPr>
        <w:t>reas</w:t>
      </w:r>
    </w:p>
    <w:p w14:paraId="21F3FF2B" w14:textId="4AA4F583" w:rsidR="008E1B37" w:rsidRDefault="00006EF6">
      <w:pPr>
        <w:rPr>
          <w:lang w:val="en-US"/>
        </w:rPr>
      </w:pPr>
      <w:r w:rsidRPr="31BE91A7">
        <w:rPr>
          <w:lang w:val="en-US"/>
        </w:rPr>
        <w:t xml:space="preserve">During session two, </w:t>
      </w:r>
      <w:r w:rsidR="620C214D" w:rsidRPr="31BE91A7">
        <w:rPr>
          <w:lang w:val="en-US"/>
        </w:rPr>
        <w:t xml:space="preserve">the City </w:t>
      </w:r>
      <w:r w:rsidR="008E1B37" w:rsidRPr="31BE91A7">
        <w:rPr>
          <w:lang w:val="en-US"/>
        </w:rPr>
        <w:t>provided feedback on the initial themes as well as the values, challenges and opportunities that</w:t>
      </w:r>
      <w:r w:rsidR="00A32219" w:rsidRPr="31BE91A7">
        <w:rPr>
          <w:lang w:val="en-US"/>
        </w:rPr>
        <w:t xml:space="preserve"> relate to </w:t>
      </w:r>
      <w:r w:rsidR="008E1B37" w:rsidRPr="31BE91A7">
        <w:rPr>
          <w:lang w:val="en-US"/>
        </w:rPr>
        <w:t xml:space="preserve">each </w:t>
      </w:r>
      <w:r w:rsidR="009B0427" w:rsidRPr="31BE91A7">
        <w:rPr>
          <w:lang w:val="en-US"/>
        </w:rPr>
        <w:t xml:space="preserve">theme </w:t>
      </w:r>
      <w:r w:rsidR="003F0BC5" w:rsidRPr="31BE91A7">
        <w:rPr>
          <w:lang w:val="en-US"/>
        </w:rPr>
        <w:t xml:space="preserve">which informed the next stage of the </w:t>
      </w:r>
      <w:r w:rsidR="030C3E30" w:rsidRPr="31BE91A7">
        <w:rPr>
          <w:lang w:val="en-US"/>
        </w:rPr>
        <w:t>Panel's</w:t>
      </w:r>
      <w:r w:rsidR="003F0BC5" w:rsidRPr="31BE91A7">
        <w:rPr>
          <w:lang w:val="en-US"/>
        </w:rPr>
        <w:t xml:space="preserve"> consolidation</w:t>
      </w:r>
      <w:r w:rsidR="005705D5" w:rsidRPr="31BE91A7">
        <w:rPr>
          <w:lang w:val="en-US"/>
        </w:rPr>
        <w:t xml:space="preserve"> of their ideas</w:t>
      </w:r>
      <w:r w:rsidR="003F0BC5" w:rsidRPr="31BE91A7">
        <w:rPr>
          <w:lang w:val="en-US"/>
        </w:rPr>
        <w:t xml:space="preserve"> (see Appendix </w:t>
      </w:r>
      <w:r w:rsidR="00C229CA" w:rsidRPr="31BE91A7">
        <w:rPr>
          <w:lang w:val="en-US"/>
        </w:rPr>
        <w:t>3</w:t>
      </w:r>
      <w:r w:rsidR="003F0BC5" w:rsidRPr="31BE91A7">
        <w:rPr>
          <w:lang w:val="en-US"/>
        </w:rPr>
        <w:t xml:space="preserve"> for </w:t>
      </w:r>
      <w:r w:rsidR="6213B14E" w:rsidRPr="31BE91A7">
        <w:rPr>
          <w:lang w:val="en-US"/>
        </w:rPr>
        <w:t>the City’s</w:t>
      </w:r>
      <w:r w:rsidR="003F0BC5" w:rsidRPr="31BE91A7">
        <w:rPr>
          <w:lang w:val="en-US"/>
        </w:rPr>
        <w:t xml:space="preserve"> feedback)</w:t>
      </w:r>
      <w:r w:rsidR="008E1B37" w:rsidRPr="31BE91A7">
        <w:rPr>
          <w:lang w:val="en-US"/>
        </w:rPr>
        <w:t xml:space="preserve">. </w:t>
      </w:r>
      <w:r w:rsidR="003C1372" w:rsidRPr="31BE91A7">
        <w:rPr>
          <w:lang w:val="en-US"/>
        </w:rPr>
        <w:t xml:space="preserve">The </w:t>
      </w:r>
      <w:r w:rsidR="618884E7" w:rsidRPr="31BE91A7">
        <w:rPr>
          <w:lang w:val="en-US"/>
        </w:rPr>
        <w:t>P</w:t>
      </w:r>
      <w:r w:rsidR="003C1372" w:rsidRPr="31BE91A7">
        <w:rPr>
          <w:lang w:val="en-US"/>
        </w:rPr>
        <w:t>anel</w:t>
      </w:r>
      <w:r w:rsidRPr="31BE91A7">
        <w:rPr>
          <w:lang w:val="en-US"/>
        </w:rPr>
        <w:t xml:space="preserve"> </w:t>
      </w:r>
      <w:r w:rsidR="00E04BA8" w:rsidRPr="31BE91A7">
        <w:rPr>
          <w:lang w:val="en-US"/>
        </w:rPr>
        <w:t xml:space="preserve">reflected on </w:t>
      </w:r>
      <w:r w:rsidR="64AAAC80" w:rsidRPr="31BE91A7">
        <w:rPr>
          <w:lang w:val="en-US"/>
        </w:rPr>
        <w:t xml:space="preserve">the City’s </w:t>
      </w:r>
      <w:r w:rsidR="00E04BA8" w:rsidRPr="31BE91A7">
        <w:rPr>
          <w:lang w:val="en-US"/>
        </w:rPr>
        <w:t xml:space="preserve">feedback and </w:t>
      </w:r>
      <w:r w:rsidR="00B62576" w:rsidRPr="31BE91A7">
        <w:rPr>
          <w:lang w:val="en-US"/>
        </w:rPr>
        <w:t xml:space="preserve">refined </w:t>
      </w:r>
      <w:r w:rsidR="00E04BA8" w:rsidRPr="31BE91A7">
        <w:rPr>
          <w:lang w:val="en-US"/>
        </w:rPr>
        <w:t xml:space="preserve">the </w:t>
      </w:r>
      <w:r w:rsidR="00B62576" w:rsidRPr="31BE91A7">
        <w:rPr>
          <w:lang w:val="en-US"/>
        </w:rPr>
        <w:t>k</w:t>
      </w:r>
      <w:r w:rsidR="00E04BA8" w:rsidRPr="31BE91A7">
        <w:rPr>
          <w:lang w:val="en-US"/>
        </w:rPr>
        <w:t xml:space="preserve">ey </w:t>
      </w:r>
      <w:r w:rsidR="00B62576" w:rsidRPr="31BE91A7">
        <w:rPr>
          <w:lang w:val="en-US"/>
        </w:rPr>
        <w:t>a</w:t>
      </w:r>
      <w:r w:rsidR="00E04BA8" w:rsidRPr="31BE91A7">
        <w:rPr>
          <w:lang w:val="en-US"/>
        </w:rPr>
        <w:t xml:space="preserve">reas and </w:t>
      </w:r>
      <w:r w:rsidR="00B62576" w:rsidRPr="31BE91A7">
        <w:rPr>
          <w:lang w:val="en-US"/>
        </w:rPr>
        <w:t>p</w:t>
      </w:r>
      <w:r w:rsidR="00E04BA8" w:rsidRPr="31BE91A7">
        <w:rPr>
          <w:lang w:val="en-US"/>
        </w:rPr>
        <w:t>rinciples to frame their recommendations</w:t>
      </w:r>
      <w:r w:rsidR="001D5A70" w:rsidRPr="31BE91A7">
        <w:rPr>
          <w:lang w:val="en-US"/>
        </w:rPr>
        <w:t xml:space="preserve">. </w:t>
      </w:r>
    </w:p>
    <w:p w14:paraId="4A9B51C0" w14:textId="71B42385" w:rsidR="0049106D" w:rsidRDefault="0049106D" w:rsidP="0049106D">
      <w:pPr>
        <w:rPr>
          <w:lang w:val="en-US"/>
        </w:rPr>
      </w:pPr>
      <w:r>
        <w:rPr>
          <w:lang w:val="en-US"/>
        </w:rPr>
        <w:t xml:space="preserve">The </w:t>
      </w:r>
      <w:r w:rsidR="00D43242">
        <w:rPr>
          <w:lang w:val="en-US"/>
        </w:rPr>
        <w:t>P</w:t>
      </w:r>
      <w:r w:rsidR="00006EF6">
        <w:rPr>
          <w:lang w:val="en-US"/>
        </w:rPr>
        <w:t xml:space="preserve">anel recommended </w:t>
      </w:r>
      <w:r w:rsidR="00D43242">
        <w:rPr>
          <w:lang w:val="en-US"/>
        </w:rPr>
        <w:t xml:space="preserve">the following </w:t>
      </w:r>
      <w:r w:rsidR="00B63B74">
        <w:rPr>
          <w:lang w:val="en-US"/>
        </w:rPr>
        <w:t>overarching</w:t>
      </w:r>
      <w:r>
        <w:rPr>
          <w:lang w:val="en-US"/>
        </w:rPr>
        <w:t xml:space="preserve"> p</w:t>
      </w:r>
      <w:r w:rsidRPr="0049106D">
        <w:rPr>
          <w:lang w:val="en-US"/>
        </w:rPr>
        <w:t>rinciples:</w:t>
      </w:r>
    </w:p>
    <w:p w14:paraId="720F387D" w14:textId="77777777" w:rsidR="00D82A7E" w:rsidRDefault="00D82A7E" w:rsidP="00B3136E">
      <w:pPr>
        <w:pStyle w:val="ListParagraph"/>
        <w:numPr>
          <w:ilvl w:val="0"/>
          <w:numId w:val="13"/>
        </w:numPr>
      </w:pPr>
      <w:r>
        <w:t xml:space="preserve">Equitable </w:t>
      </w:r>
    </w:p>
    <w:p w14:paraId="4CF71350" w14:textId="77777777" w:rsidR="00D82A7E" w:rsidRDefault="00D82A7E" w:rsidP="00B3136E">
      <w:pPr>
        <w:pStyle w:val="ListParagraph"/>
        <w:numPr>
          <w:ilvl w:val="0"/>
          <w:numId w:val="13"/>
        </w:numPr>
      </w:pPr>
      <w:r>
        <w:t xml:space="preserve">Safe </w:t>
      </w:r>
    </w:p>
    <w:p w14:paraId="3DACC04D" w14:textId="77777777" w:rsidR="00D82A7E" w:rsidRDefault="00D82A7E" w:rsidP="00B3136E">
      <w:pPr>
        <w:pStyle w:val="ListParagraph"/>
        <w:numPr>
          <w:ilvl w:val="0"/>
          <w:numId w:val="13"/>
        </w:numPr>
      </w:pPr>
      <w:r>
        <w:t xml:space="preserve">Clever and creative </w:t>
      </w:r>
    </w:p>
    <w:p w14:paraId="1408CAB8" w14:textId="25CDB997" w:rsidR="00882F91" w:rsidRDefault="00D82A7E" w:rsidP="00B3136E">
      <w:pPr>
        <w:pStyle w:val="ListParagraph"/>
        <w:numPr>
          <w:ilvl w:val="0"/>
          <w:numId w:val="13"/>
        </w:numPr>
      </w:pPr>
      <w:r>
        <w:t>Sustainable</w:t>
      </w:r>
    </w:p>
    <w:p w14:paraId="4E066217" w14:textId="22EB56DD" w:rsidR="003F6395" w:rsidRPr="00006EF6" w:rsidRDefault="003F6395" w:rsidP="00B3136E">
      <w:pPr>
        <w:pStyle w:val="ListParagraph"/>
        <w:numPr>
          <w:ilvl w:val="0"/>
          <w:numId w:val="13"/>
        </w:numPr>
      </w:pPr>
      <w:r>
        <w:t xml:space="preserve">Wellbeing. </w:t>
      </w:r>
    </w:p>
    <w:p w14:paraId="5AF27997" w14:textId="0012F015" w:rsidR="001D5A70" w:rsidRPr="00C50EF0" w:rsidRDefault="001D5A70" w:rsidP="008E1B37">
      <w:pPr>
        <w:rPr>
          <w:lang w:val="en-US"/>
        </w:rPr>
      </w:pPr>
      <w:r w:rsidRPr="00C50EF0">
        <w:rPr>
          <w:lang w:val="en-US"/>
        </w:rPr>
        <w:t xml:space="preserve">The </w:t>
      </w:r>
      <w:r w:rsidR="00C3039B">
        <w:rPr>
          <w:lang w:val="en-US"/>
        </w:rPr>
        <w:t>P</w:t>
      </w:r>
      <w:r w:rsidRPr="00C50EF0">
        <w:rPr>
          <w:lang w:val="en-US"/>
        </w:rPr>
        <w:t xml:space="preserve">anel’s </w:t>
      </w:r>
      <w:r w:rsidR="00E33D62">
        <w:rPr>
          <w:lang w:val="en-US"/>
        </w:rPr>
        <w:t xml:space="preserve">refined </w:t>
      </w:r>
      <w:r w:rsidRPr="00C50EF0">
        <w:rPr>
          <w:lang w:val="en-US"/>
        </w:rPr>
        <w:t xml:space="preserve">key areas </w:t>
      </w:r>
      <w:r w:rsidR="00E33D62">
        <w:rPr>
          <w:lang w:val="en-US"/>
        </w:rPr>
        <w:t>were</w:t>
      </w:r>
      <w:r w:rsidRPr="00C50EF0">
        <w:rPr>
          <w:lang w:val="en-US"/>
        </w:rPr>
        <w:t xml:space="preserve">: </w:t>
      </w:r>
    </w:p>
    <w:p w14:paraId="34702F2D" w14:textId="649F2339" w:rsidR="003F0BC5" w:rsidRPr="008D1478" w:rsidRDefault="00CD2740" w:rsidP="008D1478">
      <w:pPr>
        <w:pStyle w:val="CBody"/>
        <w:numPr>
          <w:ilvl w:val="0"/>
          <w:numId w:val="16"/>
        </w:numPr>
      </w:pPr>
      <w:r w:rsidRPr="0049106D">
        <w:t>Inclusion, diversity and community connectedness</w:t>
      </w:r>
      <w:r w:rsidRPr="008D1478">
        <w:t xml:space="preserve"> </w:t>
      </w:r>
    </w:p>
    <w:p w14:paraId="1BCF261F" w14:textId="1D38598A" w:rsidR="001D5A70" w:rsidRPr="008D1478" w:rsidRDefault="00355C3D" w:rsidP="008D1478">
      <w:pPr>
        <w:pStyle w:val="CBody"/>
        <w:numPr>
          <w:ilvl w:val="0"/>
          <w:numId w:val="16"/>
        </w:numPr>
      </w:pPr>
      <w:r w:rsidRPr="0049106D">
        <w:t xml:space="preserve">Arts, </w:t>
      </w:r>
      <w:r w:rsidR="0036389A">
        <w:t>c</w:t>
      </w:r>
      <w:r w:rsidRPr="0049106D">
        <w:t xml:space="preserve">ulture and </w:t>
      </w:r>
      <w:r w:rsidR="0036389A">
        <w:t>h</w:t>
      </w:r>
      <w:r w:rsidRPr="0049106D">
        <w:t>eritage, First Nations</w:t>
      </w:r>
    </w:p>
    <w:p w14:paraId="36EEFB05" w14:textId="6054DC8A" w:rsidR="00860FCE" w:rsidRPr="008D1478" w:rsidRDefault="00FF77FF" w:rsidP="008D1478">
      <w:pPr>
        <w:pStyle w:val="CBody"/>
        <w:numPr>
          <w:ilvl w:val="0"/>
          <w:numId w:val="16"/>
        </w:numPr>
      </w:pPr>
      <w:r w:rsidRPr="0049106D">
        <w:t xml:space="preserve">Health and </w:t>
      </w:r>
      <w:r w:rsidR="0036389A">
        <w:t>w</w:t>
      </w:r>
      <w:r w:rsidRPr="0049106D">
        <w:t>ellbeing</w:t>
      </w:r>
    </w:p>
    <w:p w14:paraId="45A575E8" w14:textId="72C4F358" w:rsidR="00860FCE" w:rsidRPr="008D1478" w:rsidRDefault="00E33D62" w:rsidP="008D1478">
      <w:pPr>
        <w:pStyle w:val="CBody"/>
        <w:numPr>
          <w:ilvl w:val="0"/>
          <w:numId w:val="16"/>
        </w:numPr>
      </w:pPr>
      <w:r w:rsidRPr="0049106D">
        <w:t>Environment</w:t>
      </w:r>
    </w:p>
    <w:p w14:paraId="3ADEB9C4" w14:textId="5E965C32" w:rsidR="005A05D0" w:rsidRPr="008D1478" w:rsidRDefault="005A05D0" w:rsidP="008D1478">
      <w:pPr>
        <w:pStyle w:val="CBody"/>
        <w:numPr>
          <w:ilvl w:val="0"/>
          <w:numId w:val="16"/>
        </w:numPr>
      </w:pPr>
      <w:r w:rsidRPr="0049106D">
        <w:t xml:space="preserve">Governance and </w:t>
      </w:r>
      <w:r w:rsidR="0036389A">
        <w:t>i</w:t>
      </w:r>
      <w:r w:rsidRPr="0049106D">
        <w:t>ntegrity</w:t>
      </w:r>
    </w:p>
    <w:p w14:paraId="1AA6A4D1" w14:textId="47441424" w:rsidR="00FC7FCD" w:rsidRPr="008D1478" w:rsidRDefault="00FC7FCD" w:rsidP="008D1478">
      <w:pPr>
        <w:pStyle w:val="CBody"/>
        <w:numPr>
          <w:ilvl w:val="0"/>
          <w:numId w:val="16"/>
        </w:numPr>
      </w:pPr>
      <w:r w:rsidRPr="0049106D">
        <w:t xml:space="preserve">Sustainable </w:t>
      </w:r>
      <w:r w:rsidR="0036389A">
        <w:t>g</w:t>
      </w:r>
      <w:r w:rsidRPr="0049106D">
        <w:t>rowth/</w:t>
      </w:r>
      <w:r w:rsidR="0036389A">
        <w:t>d</w:t>
      </w:r>
      <w:r w:rsidRPr="0049106D">
        <w:t xml:space="preserve">evelopment and </w:t>
      </w:r>
      <w:r w:rsidR="0036389A">
        <w:t>i</w:t>
      </w:r>
      <w:r w:rsidRPr="0049106D">
        <w:t>nfrastructure</w:t>
      </w:r>
    </w:p>
    <w:p w14:paraId="7BB1AEDD" w14:textId="4B2AACCC" w:rsidR="0049106D" w:rsidRPr="008D1478" w:rsidRDefault="0049106D" w:rsidP="008D1478">
      <w:pPr>
        <w:pStyle w:val="CBody"/>
        <w:numPr>
          <w:ilvl w:val="0"/>
          <w:numId w:val="16"/>
        </w:numPr>
      </w:pPr>
      <w:r w:rsidRPr="0049106D">
        <w:t xml:space="preserve">Economic </w:t>
      </w:r>
      <w:r w:rsidR="0036389A">
        <w:t>d</w:t>
      </w:r>
      <w:r w:rsidRPr="0049106D">
        <w:t>evelopment</w:t>
      </w:r>
      <w:r>
        <w:t xml:space="preserve">. </w:t>
      </w:r>
    </w:p>
    <w:p w14:paraId="39B5CAC9" w14:textId="62561139" w:rsidR="008E1B37" w:rsidRDefault="00F12A1E" w:rsidP="00F12A1E">
      <w:pPr>
        <w:pStyle w:val="Heading2"/>
        <w:rPr>
          <w:lang w:val="en-US"/>
        </w:rPr>
      </w:pPr>
      <w:bookmarkStart w:id="18" w:name="_Toc180410393"/>
      <w:r>
        <w:rPr>
          <w:lang w:val="en-US"/>
        </w:rPr>
        <w:t>Developing priorities and outcomes</w:t>
      </w:r>
      <w:bookmarkEnd w:id="18"/>
      <w:r>
        <w:rPr>
          <w:lang w:val="en-US"/>
        </w:rPr>
        <w:t xml:space="preserve"> </w:t>
      </w:r>
    </w:p>
    <w:p w14:paraId="76DF26FD" w14:textId="2F3B10F0" w:rsidR="00914BD1" w:rsidRPr="0036389A" w:rsidRDefault="00914BD1" w:rsidP="0036389A">
      <w:pPr>
        <w:rPr>
          <w:b/>
          <w:bCs/>
          <w:lang w:val="en-US"/>
        </w:rPr>
      </w:pPr>
      <w:r w:rsidRPr="0036389A">
        <w:rPr>
          <w:b/>
          <w:bCs/>
          <w:lang w:val="en-US"/>
        </w:rPr>
        <w:t>Defining the priorities and outcomes for each key area</w:t>
      </w:r>
    </w:p>
    <w:p w14:paraId="1BFBFC04" w14:textId="14B009BB" w:rsidR="00F41B88" w:rsidRPr="00F41B88" w:rsidRDefault="00F41B88" w:rsidP="00F41B88">
      <w:r>
        <w:rPr>
          <w:lang w:val="en-US"/>
        </w:rPr>
        <w:t xml:space="preserve">The </w:t>
      </w:r>
      <w:r w:rsidR="00006ACF">
        <w:rPr>
          <w:lang w:val="en-US"/>
        </w:rPr>
        <w:t>P</w:t>
      </w:r>
      <w:r>
        <w:rPr>
          <w:lang w:val="en-US"/>
        </w:rPr>
        <w:t>anel was asked to c</w:t>
      </w:r>
      <w:r w:rsidRPr="00F41B88">
        <w:rPr>
          <w:lang w:val="en-US"/>
        </w:rPr>
        <w:t xml:space="preserve">onsider the information </w:t>
      </w:r>
      <w:r>
        <w:rPr>
          <w:lang w:val="en-US"/>
        </w:rPr>
        <w:t>they had</w:t>
      </w:r>
      <w:r w:rsidRPr="00F41B88">
        <w:rPr>
          <w:lang w:val="en-US"/>
        </w:rPr>
        <w:t xml:space="preserve"> been provided under the topic </w:t>
      </w:r>
      <w:r>
        <w:rPr>
          <w:lang w:val="en-US"/>
        </w:rPr>
        <w:t>for the k</w:t>
      </w:r>
      <w:r w:rsidRPr="00F41B88">
        <w:rPr>
          <w:lang w:val="en-US"/>
        </w:rPr>
        <w:t xml:space="preserve">ey </w:t>
      </w:r>
      <w:r>
        <w:rPr>
          <w:lang w:val="en-US"/>
        </w:rPr>
        <w:t>a</w:t>
      </w:r>
      <w:r w:rsidRPr="00F41B88">
        <w:rPr>
          <w:lang w:val="en-US"/>
        </w:rPr>
        <w:t>rea</w:t>
      </w:r>
      <w:r>
        <w:rPr>
          <w:lang w:val="en-US"/>
        </w:rPr>
        <w:t xml:space="preserve"> allocated to their table, including:</w:t>
      </w:r>
    </w:p>
    <w:p w14:paraId="2CFFEFB5" w14:textId="29A4958D" w:rsidR="00F41B88" w:rsidRPr="00F41B88" w:rsidRDefault="00994C7C" w:rsidP="00B3136E">
      <w:pPr>
        <w:pStyle w:val="CBody"/>
        <w:numPr>
          <w:ilvl w:val="0"/>
          <w:numId w:val="16"/>
        </w:numPr>
      </w:pPr>
      <w:r w:rsidRPr="00B3136E">
        <w:t>d</w:t>
      </w:r>
      <w:r w:rsidR="00F41B88" w:rsidRPr="00B3136E">
        <w:t>ata info</w:t>
      </w:r>
      <w:r w:rsidR="008D4FF2" w:rsidRPr="00B3136E">
        <w:t>rmation</w:t>
      </w:r>
      <w:r w:rsidR="00F41B88" w:rsidRPr="00B3136E">
        <w:t xml:space="preserve"> packs</w:t>
      </w:r>
    </w:p>
    <w:p w14:paraId="719BCCD1" w14:textId="356B753D" w:rsidR="00F41B88" w:rsidRPr="00F41B88" w:rsidRDefault="00AC36B2" w:rsidP="00B3136E">
      <w:pPr>
        <w:pStyle w:val="CBody"/>
        <w:numPr>
          <w:ilvl w:val="0"/>
          <w:numId w:val="16"/>
        </w:numPr>
      </w:pPr>
      <w:r>
        <w:t>The City’s</w:t>
      </w:r>
      <w:r w:rsidRPr="00B3136E">
        <w:t xml:space="preserve"> </w:t>
      </w:r>
      <w:r w:rsidR="00F41B88" w:rsidRPr="00B3136E">
        <w:t xml:space="preserve">answers to </w:t>
      </w:r>
      <w:r w:rsidR="00DF10D8">
        <w:t>P</w:t>
      </w:r>
      <w:r w:rsidR="00F41B88" w:rsidRPr="00B3136E">
        <w:t xml:space="preserve">anel questions </w:t>
      </w:r>
    </w:p>
    <w:p w14:paraId="010D5482" w14:textId="050C345F" w:rsidR="00F41B88" w:rsidRPr="0055502E" w:rsidRDefault="00CB303F" w:rsidP="00B3136E">
      <w:pPr>
        <w:pStyle w:val="CBody"/>
        <w:numPr>
          <w:ilvl w:val="0"/>
          <w:numId w:val="16"/>
        </w:numPr>
      </w:pPr>
      <w:r>
        <w:t xml:space="preserve">The Panel’s </w:t>
      </w:r>
      <w:r w:rsidR="00F41B88" w:rsidRPr="00B3136E">
        <w:t>Fact Files.</w:t>
      </w:r>
    </w:p>
    <w:p w14:paraId="1686BAC4" w14:textId="767D660C" w:rsidR="00853E3C" w:rsidRDefault="00853E3C" w:rsidP="008D4FF2">
      <w:r>
        <w:t xml:space="preserve">The </w:t>
      </w:r>
      <w:r w:rsidR="00CB303F">
        <w:t>P</w:t>
      </w:r>
      <w:r>
        <w:t>anel was provided with a definition and an example of both a priority and an outcome</w:t>
      </w:r>
      <w:r w:rsidR="003A2517">
        <w:t xml:space="preserve">, </w:t>
      </w:r>
      <w:r w:rsidR="000F6934">
        <w:t xml:space="preserve">as </w:t>
      </w:r>
      <w:r w:rsidR="003A2517">
        <w:t xml:space="preserve">shown below. </w:t>
      </w:r>
    </w:p>
    <w:p w14:paraId="75DDB92C" w14:textId="25BB7596" w:rsidR="003A2517" w:rsidRDefault="003A2517" w:rsidP="001D0E09">
      <w:pPr>
        <w:keepNext/>
      </w:pPr>
      <w:r>
        <w:rPr>
          <w:noProof/>
        </w:rPr>
        <w:drawing>
          <wp:inline distT="0" distB="0" distL="0" distR="0" wp14:anchorId="4CEE6FB7" wp14:editId="6B259107">
            <wp:extent cx="5735844" cy="3226280"/>
            <wp:effectExtent l="0" t="0" r="0" b="0"/>
            <wp:docPr id="13590179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017932"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5765370" cy="3242887"/>
                    </a:xfrm>
                    <a:prstGeom prst="rect">
                      <a:avLst/>
                    </a:prstGeom>
                  </pic:spPr>
                </pic:pic>
              </a:graphicData>
            </a:graphic>
          </wp:inline>
        </w:drawing>
      </w:r>
    </w:p>
    <w:p w14:paraId="01919523" w14:textId="32491624" w:rsidR="008D4FF2" w:rsidRDefault="008D4FF2" w:rsidP="008D4FF2">
      <w:r>
        <w:t>Participants individually identified as many</w:t>
      </w:r>
      <w:r w:rsidR="00B84207">
        <w:t xml:space="preserve"> priorities and outcomes</w:t>
      </w:r>
      <w:r>
        <w:t xml:space="preserve"> they could </w:t>
      </w:r>
      <w:r w:rsidR="00B84207">
        <w:t>for</w:t>
      </w:r>
      <w:r>
        <w:t xml:space="preserve"> each </w:t>
      </w:r>
      <w:r w:rsidR="00B84207">
        <w:t>key area</w:t>
      </w:r>
      <w:r>
        <w:t xml:space="preserve">, before sharing with their table. Each table then </w:t>
      </w:r>
      <w:r w:rsidR="00994C7C">
        <w:t>identified approximately four</w:t>
      </w:r>
      <w:r>
        <w:t xml:space="preserve"> </w:t>
      </w:r>
      <w:r w:rsidR="00994C7C">
        <w:t>priorities and three associated outcomes per priority</w:t>
      </w:r>
      <w:r w:rsidR="00622F89">
        <w:t xml:space="preserve">. </w:t>
      </w:r>
    </w:p>
    <w:p w14:paraId="3409A9E8" w14:textId="438F71EC" w:rsidR="004B780B" w:rsidRPr="00490966" w:rsidRDefault="00E43494" w:rsidP="00490966">
      <w:pPr>
        <w:rPr>
          <w:b/>
          <w:bCs/>
          <w:lang w:val="en-US"/>
        </w:rPr>
      </w:pPr>
      <w:r w:rsidRPr="00490966">
        <w:rPr>
          <w:b/>
          <w:bCs/>
          <w:lang w:val="en-US"/>
        </w:rPr>
        <w:t>Providing feedback on the key areas,</w:t>
      </w:r>
      <w:r w:rsidR="004B780B" w:rsidRPr="00490966">
        <w:rPr>
          <w:b/>
          <w:bCs/>
          <w:lang w:val="en-US"/>
        </w:rPr>
        <w:t xml:space="preserve"> priorities and outcomes </w:t>
      </w:r>
    </w:p>
    <w:p w14:paraId="75BDB7CE" w14:textId="6115D05C" w:rsidR="001765CA" w:rsidRPr="00FB444A" w:rsidRDefault="00E43494" w:rsidP="00FB444A">
      <w:r>
        <w:t xml:space="preserve">Every </w:t>
      </w:r>
      <w:r w:rsidR="00DF10D8">
        <w:t>P</w:t>
      </w:r>
      <w:r>
        <w:t>anel member then had the opportunity to provide</w:t>
      </w:r>
      <w:r w:rsidR="001E3C3B">
        <w:t xml:space="preserve"> and document</w:t>
      </w:r>
      <w:r>
        <w:t xml:space="preserve"> feedback on each of the key areas, priorities and outcomes through a World Café activity</w:t>
      </w:r>
      <w:r w:rsidR="321622A8">
        <w:t xml:space="preserve"> (World Cafe is an engagement method</w:t>
      </w:r>
      <w:r w:rsidR="006E0ED7">
        <w:t xml:space="preserve"> that allows for simultaneous rounds of deliberation in small groups, </w:t>
      </w:r>
      <w:r w:rsidR="003C6998">
        <w:t xml:space="preserve">and in this case, </w:t>
      </w:r>
      <w:r w:rsidR="006E0ED7">
        <w:t xml:space="preserve">allowing for </w:t>
      </w:r>
      <w:r w:rsidR="003C6998">
        <w:t xml:space="preserve">the whole Panel to provide feedback on every </w:t>
      </w:r>
      <w:r w:rsidR="00DC42E6">
        <w:t>key area and associated priorities and outcomes.)</w:t>
      </w:r>
      <w:r>
        <w:t xml:space="preserve"> </w:t>
      </w:r>
      <w:r w:rsidR="00CB303F">
        <w:t xml:space="preserve">City </w:t>
      </w:r>
      <w:r>
        <w:t xml:space="preserve">officers </w:t>
      </w:r>
      <w:r w:rsidR="001E3C3B">
        <w:t>acted as</w:t>
      </w:r>
      <w:r>
        <w:t xml:space="preserve"> table hosts to capture </w:t>
      </w:r>
      <w:r w:rsidR="001E3C3B">
        <w:t>the six rounds of</w:t>
      </w:r>
      <w:r>
        <w:t xml:space="preserve"> feedback.</w:t>
      </w:r>
    </w:p>
    <w:p w14:paraId="57793270" w14:textId="10052814" w:rsidR="004B780B" w:rsidRDefault="00F11F4F" w:rsidP="004B780B">
      <w:pPr>
        <w:pStyle w:val="Heading2"/>
        <w:rPr>
          <w:lang w:val="en-US"/>
        </w:rPr>
      </w:pPr>
      <w:bookmarkStart w:id="19" w:name="_Toc180410394"/>
      <w:r>
        <w:rPr>
          <w:lang w:val="en-US"/>
        </w:rPr>
        <w:t>Panel’s</w:t>
      </w:r>
      <w:r w:rsidR="004B780B">
        <w:rPr>
          <w:lang w:val="en-US"/>
        </w:rPr>
        <w:t xml:space="preserve"> </w:t>
      </w:r>
      <w:r>
        <w:rPr>
          <w:lang w:val="en-US"/>
        </w:rPr>
        <w:t>key areas, priorities and outcomes</w:t>
      </w:r>
      <w:bookmarkEnd w:id="19"/>
    </w:p>
    <w:p w14:paraId="4BABC74A" w14:textId="1BCEAA38" w:rsidR="00F116E3" w:rsidRDefault="002F24F4" w:rsidP="00B258B9">
      <w:pPr>
        <w:rPr>
          <w:lang w:val="en-US"/>
        </w:rPr>
      </w:pPr>
      <w:r>
        <w:rPr>
          <w:lang w:val="en-US"/>
        </w:rPr>
        <w:t xml:space="preserve">In the final session, </w:t>
      </w:r>
      <w:r w:rsidR="00D659CD">
        <w:rPr>
          <w:lang w:val="en-US"/>
        </w:rPr>
        <w:t>P</w:t>
      </w:r>
      <w:r>
        <w:rPr>
          <w:lang w:val="en-US"/>
        </w:rPr>
        <w:t>anel members were invited to</w:t>
      </w:r>
      <w:r w:rsidRPr="00B258B9">
        <w:rPr>
          <w:lang w:val="en-US"/>
        </w:rPr>
        <w:t xml:space="preserve"> </w:t>
      </w:r>
      <w:r w:rsidR="00530B18">
        <w:rPr>
          <w:lang w:val="en-US"/>
        </w:rPr>
        <w:t>focus on</w:t>
      </w:r>
      <w:r w:rsidR="00EF56CD">
        <w:rPr>
          <w:lang w:val="en-US"/>
        </w:rPr>
        <w:t xml:space="preserve"> a key area that most interested them </w:t>
      </w:r>
      <w:r>
        <w:rPr>
          <w:lang w:val="en-US"/>
        </w:rPr>
        <w:t>to further refine</w:t>
      </w:r>
      <w:r w:rsidRPr="00B258B9">
        <w:rPr>
          <w:lang w:val="en-US"/>
        </w:rPr>
        <w:t xml:space="preserve"> the priorities and outcomes based on </w:t>
      </w:r>
      <w:r>
        <w:rPr>
          <w:lang w:val="en-US"/>
        </w:rPr>
        <w:t xml:space="preserve">the </w:t>
      </w:r>
      <w:r w:rsidRPr="00B258B9">
        <w:rPr>
          <w:lang w:val="en-US"/>
        </w:rPr>
        <w:t>feedback</w:t>
      </w:r>
      <w:r w:rsidR="00530B18">
        <w:rPr>
          <w:lang w:val="en-US"/>
        </w:rPr>
        <w:t xml:space="preserve"> provided from all </w:t>
      </w:r>
      <w:r w:rsidR="00AC14DF">
        <w:rPr>
          <w:lang w:val="en-US"/>
        </w:rPr>
        <w:t>P</w:t>
      </w:r>
      <w:r w:rsidR="00530B18">
        <w:rPr>
          <w:lang w:val="en-US"/>
        </w:rPr>
        <w:t>anelists in the previous session</w:t>
      </w:r>
      <w:r>
        <w:rPr>
          <w:lang w:val="en-US"/>
        </w:rPr>
        <w:t xml:space="preserve">. </w:t>
      </w:r>
      <w:r w:rsidR="00BE1886">
        <w:rPr>
          <w:lang w:val="en-US"/>
        </w:rPr>
        <w:t>T</w:t>
      </w:r>
      <w:r w:rsidR="00D30306">
        <w:rPr>
          <w:lang w:val="en-US"/>
        </w:rPr>
        <w:t xml:space="preserve">able </w:t>
      </w:r>
      <w:r w:rsidR="006C04B3">
        <w:rPr>
          <w:lang w:val="en-US"/>
        </w:rPr>
        <w:t>5</w:t>
      </w:r>
      <w:r w:rsidR="00D30306">
        <w:rPr>
          <w:lang w:val="en-US"/>
        </w:rPr>
        <w:t xml:space="preserve"> presents the </w:t>
      </w:r>
      <w:r w:rsidR="00537F0D">
        <w:rPr>
          <w:lang w:val="en-US"/>
        </w:rPr>
        <w:t>Panel’s refine</w:t>
      </w:r>
      <w:r w:rsidR="00DD3690">
        <w:rPr>
          <w:lang w:val="en-US"/>
        </w:rPr>
        <w:t xml:space="preserve">d priorities and outcomes </w:t>
      </w:r>
      <w:r w:rsidR="00A8187E">
        <w:rPr>
          <w:lang w:val="en-US"/>
        </w:rPr>
        <w:t>for each strategic direction.</w:t>
      </w:r>
      <w:r w:rsidR="006C04B3">
        <w:rPr>
          <w:lang w:val="en-US"/>
        </w:rPr>
        <w:t xml:space="preserve"> The final feedback </w:t>
      </w:r>
      <w:r w:rsidR="002F4709">
        <w:rPr>
          <w:lang w:val="en-US"/>
        </w:rPr>
        <w:t>provided</w:t>
      </w:r>
      <w:r w:rsidR="006C04B3">
        <w:rPr>
          <w:lang w:val="en-US"/>
        </w:rPr>
        <w:t xml:space="preserve"> by all Panelists is presented in section 4.4.1. </w:t>
      </w:r>
    </w:p>
    <w:p w14:paraId="68A9447D" w14:textId="68081A7D" w:rsidR="00CD6AB9" w:rsidRDefault="00CD6AB9" w:rsidP="00CD6AB9">
      <w:pPr>
        <w:pStyle w:val="Caption"/>
      </w:pPr>
      <w:r>
        <w:t xml:space="preserve">Table </w:t>
      </w:r>
      <w:r>
        <w:fldChar w:fldCharType="begin"/>
      </w:r>
      <w:r>
        <w:instrText xml:space="preserve"> SEQ Table \* ARABIC </w:instrText>
      </w:r>
      <w:r>
        <w:fldChar w:fldCharType="separate"/>
      </w:r>
      <w:r w:rsidR="006C04B3">
        <w:t>5</w:t>
      </w:r>
      <w:r>
        <w:fldChar w:fldCharType="end"/>
      </w:r>
      <w:r>
        <w:t xml:space="preserve">. The Panel's key areas, priorties and outcomes (final </w:t>
      </w:r>
      <w:r w:rsidR="00481ACA">
        <w:t xml:space="preserve">Panel </w:t>
      </w:r>
      <w:r>
        <w:t>feedback</w:t>
      </w:r>
      <w:r w:rsidR="00481ACA">
        <w:t xml:space="preserve"> not included</w:t>
      </w:r>
      <w:r>
        <w:t>)</w:t>
      </w:r>
    </w:p>
    <w:tbl>
      <w:tblPr>
        <w:tblStyle w:val="TableGrid"/>
        <w:tblW w:w="0" w:type="auto"/>
        <w:tblLook w:val="04A0" w:firstRow="1" w:lastRow="0" w:firstColumn="1" w:lastColumn="0" w:noHBand="0" w:noVBand="1"/>
      </w:tblPr>
      <w:tblGrid>
        <w:gridCol w:w="3681"/>
        <w:gridCol w:w="6379"/>
      </w:tblGrid>
      <w:tr w:rsidR="00F116E3" w14:paraId="49481FBE" w14:textId="77777777" w:rsidTr="006A6E05">
        <w:trPr>
          <w:trHeight w:val="316"/>
        </w:trPr>
        <w:tc>
          <w:tcPr>
            <w:tcW w:w="10060" w:type="dxa"/>
            <w:gridSpan w:val="2"/>
            <w:shd w:val="clear" w:color="auto" w:fill="FEE2A2" w:themeFill="accent1" w:themeFillTint="66"/>
          </w:tcPr>
          <w:p w14:paraId="4748D1BF" w14:textId="67BC3EFC" w:rsidR="00F116E3" w:rsidRPr="00F116E3" w:rsidRDefault="00F116E3" w:rsidP="00B258B9">
            <w:pPr>
              <w:rPr>
                <w:b/>
                <w:bCs/>
                <w:lang w:val="en-US"/>
              </w:rPr>
            </w:pPr>
            <w:r w:rsidRPr="00F116E3">
              <w:rPr>
                <w:b/>
                <w:bCs/>
                <w:lang w:val="en-US"/>
              </w:rPr>
              <w:t>KEY AREA (STRATEGIC DIRECTION): ARTS, CULTURE AND HERITAGE</w:t>
            </w:r>
          </w:p>
        </w:tc>
      </w:tr>
      <w:tr w:rsidR="005055AD" w14:paraId="7DC9DF8D" w14:textId="77777777" w:rsidTr="00A935EF">
        <w:tc>
          <w:tcPr>
            <w:tcW w:w="3681" w:type="dxa"/>
          </w:tcPr>
          <w:p w14:paraId="47774824" w14:textId="3384AABD" w:rsidR="005055AD" w:rsidRPr="00C67661" w:rsidRDefault="005055AD" w:rsidP="00915BE5">
            <w:pPr>
              <w:spacing w:after="160" w:line="279" w:lineRule="auto"/>
              <w:rPr>
                <w:rFonts w:eastAsia="Aptos" w:cs="Aptos"/>
                <w:lang w:val="en-US"/>
              </w:rPr>
            </w:pPr>
            <w:r w:rsidRPr="005055AD">
              <w:rPr>
                <w:b/>
                <w:bCs/>
                <w:lang w:val="en-US"/>
              </w:rPr>
              <w:t>Priority focus area:</w:t>
            </w:r>
            <w:r>
              <w:rPr>
                <w:lang w:val="en-US"/>
              </w:rPr>
              <w:t xml:space="preserve"> </w:t>
            </w:r>
            <w:r w:rsidRPr="00C67661">
              <w:rPr>
                <w:rFonts w:eastAsia="Aptos" w:cs="Aptos"/>
                <w:lang w:val="en-US"/>
              </w:rPr>
              <w:t>Arts: Encourage access to and production of the arts (e.g. visual, theatre, film, music, etc.)</w:t>
            </w:r>
            <w:r>
              <w:rPr>
                <w:rFonts w:eastAsia="Aptos" w:cs="Aptos"/>
                <w:lang w:val="en-US"/>
              </w:rPr>
              <w:t>.</w:t>
            </w:r>
          </w:p>
          <w:p w14:paraId="6EF6A718" w14:textId="46176605" w:rsidR="005055AD" w:rsidRDefault="005055AD" w:rsidP="00B258B9">
            <w:pPr>
              <w:rPr>
                <w:lang w:val="en-US"/>
              </w:rPr>
            </w:pPr>
          </w:p>
        </w:tc>
        <w:tc>
          <w:tcPr>
            <w:tcW w:w="6379" w:type="dxa"/>
          </w:tcPr>
          <w:p w14:paraId="5F434408" w14:textId="77777777" w:rsidR="005055AD" w:rsidRPr="00C67661" w:rsidRDefault="005055AD" w:rsidP="00915BE5">
            <w:pPr>
              <w:spacing w:after="160" w:line="279" w:lineRule="auto"/>
              <w:rPr>
                <w:rFonts w:eastAsia="Aptos" w:cs="Aptos"/>
                <w:b/>
                <w:lang w:val="en-US"/>
              </w:rPr>
            </w:pPr>
            <w:r w:rsidRPr="00C67661">
              <w:rPr>
                <w:rFonts w:eastAsia="Aptos" w:cs="Aptos"/>
                <w:b/>
                <w:lang w:val="en-US"/>
              </w:rPr>
              <w:t xml:space="preserve">Outcomes: </w:t>
            </w:r>
          </w:p>
          <w:p w14:paraId="3295E23D" w14:textId="77777777" w:rsidR="005055AD" w:rsidRPr="00C67661" w:rsidRDefault="005055AD" w:rsidP="005055AD">
            <w:pPr>
              <w:pStyle w:val="TableBulletlvl1"/>
            </w:pPr>
            <w:r w:rsidRPr="00C67661">
              <w:rPr>
                <w:lang w:val="en-US"/>
              </w:rPr>
              <w:t>Training and empowerment are made available to develop local talent through access to funding and partnerships (e.g. commercial, philanthropic and government)</w:t>
            </w:r>
            <w:r>
              <w:rPr>
                <w:lang w:val="en-US"/>
              </w:rPr>
              <w:t>.</w:t>
            </w:r>
          </w:p>
          <w:p w14:paraId="3B151740" w14:textId="77777777" w:rsidR="005055AD" w:rsidRPr="00C67661" w:rsidRDefault="005055AD" w:rsidP="005055AD">
            <w:pPr>
              <w:pStyle w:val="TableBulletlvl1"/>
            </w:pPr>
            <w:r w:rsidRPr="00C67661">
              <w:rPr>
                <w:lang w:val="en-US"/>
              </w:rPr>
              <w:t>More people are aware of opportunities to attend arts and cultural activities in the region</w:t>
            </w:r>
            <w:r>
              <w:rPr>
                <w:lang w:val="en-US"/>
              </w:rPr>
              <w:t>.</w:t>
            </w:r>
          </w:p>
          <w:p w14:paraId="07753337" w14:textId="7E047F28" w:rsidR="005055AD" w:rsidRPr="00915BE5" w:rsidRDefault="005055AD" w:rsidP="005055AD">
            <w:pPr>
              <w:pStyle w:val="TableBulletlvl1"/>
            </w:pPr>
            <w:r w:rsidRPr="00C67661">
              <w:rPr>
                <w:lang w:val="en-US"/>
              </w:rPr>
              <w:t>That the arts are equitable, accessible and affordable to hold and attend in the region</w:t>
            </w:r>
            <w:r>
              <w:rPr>
                <w:lang w:val="en-US"/>
              </w:rPr>
              <w:t>.</w:t>
            </w:r>
          </w:p>
        </w:tc>
      </w:tr>
      <w:tr w:rsidR="005055AD" w14:paraId="3E4571BD" w14:textId="77777777" w:rsidTr="00A935EF">
        <w:trPr>
          <w:trHeight w:val="2414"/>
        </w:trPr>
        <w:tc>
          <w:tcPr>
            <w:tcW w:w="3681" w:type="dxa"/>
          </w:tcPr>
          <w:p w14:paraId="52E93CF3" w14:textId="30EAC290" w:rsidR="005055AD" w:rsidRPr="005055AD" w:rsidRDefault="005055AD" w:rsidP="008D7F80">
            <w:pPr>
              <w:spacing w:after="160" w:line="279" w:lineRule="auto"/>
              <w:rPr>
                <w:rFonts w:eastAsia="Aptos" w:cs="Aptos"/>
                <w:b/>
                <w:lang w:val="en-US"/>
              </w:rPr>
            </w:pPr>
            <w:r w:rsidRPr="00C67661">
              <w:rPr>
                <w:rFonts w:eastAsia="Aptos" w:cs="Aptos"/>
                <w:b/>
                <w:lang w:val="en-US"/>
              </w:rPr>
              <w:t xml:space="preserve">Priority focus area: </w:t>
            </w:r>
            <w:r w:rsidRPr="00C67661">
              <w:rPr>
                <w:rFonts w:eastAsia="Aptos" w:cs="Aptos"/>
                <w:lang w:val="en-US"/>
              </w:rPr>
              <w:t>Culture: Invest in and promote cultural events and initiatives</w:t>
            </w:r>
            <w:r>
              <w:rPr>
                <w:rFonts w:eastAsia="Aptos" w:cs="Aptos"/>
                <w:lang w:val="en-US"/>
              </w:rPr>
              <w:t>.</w:t>
            </w:r>
          </w:p>
          <w:p w14:paraId="449211FE" w14:textId="77777777" w:rsidR="005055AD" w:rsidRDefault="005055AD" w:rsidP="00B258B9">
            <w:pPr>
              <w:rPr>
                <w:lang w:val="en-US"/>
              </w:rPr>
            </w:pPr>
          </w:p>
        </w:tc>
        <w:tc>
          <w:tcPr>
            <w:tcW w:w="6379" w:type="dxa"/>
          </w:tcPr>
          <w:p w14:paraId="579131C0" w14:textId="77777777" w:rsidR="005055AD" w:rsidRPr="00C67661" w:rsidRDefault="005055AD" w:rsidP="00E122EC">
            <w:pPr>
              <w:spacing w:after="160" w:line="279" w:lineRule="auto"/>
              <w:rPr>
                <w:rFonts w:eastAsia="Aptos" w:cs="Aptos"/>
                <w:b/>
                <w:lang w:val="en-US"/>
              </w:rPr>
            </w:pPr>
            <w:r w:rsidRPr="00C67661">
              <w:rPr>
                <w:rFonts w:eastAsia="Aptos" w:cs="Aptos"/>
                <w:b/>
                <w:lang w:val="en-US"/>
              </w:rPr>
              <w:t>Outcomes:</w:t>
            </w:r>
          </w:p>
          <w:p w14:paraId="782E6A1D" w14:textId="77777777" w:rsidR="005055AD" w:rsidRPr="00DE1876" w:rsidRDefault="005055AD" w:rsidP="005055AD">
            <w:pPr>
              <w:pStyle w:val="TableBulletlvl1"/>
              <w:rPr>
                <w:lang w:val="en-US"/>
              </w:rPr>
            </w:pPr>
            <w:r w:rsidRPr="00DE1876">
              <w:rPr>
                <w:lang w:val="en-US"/>
              </w:rPr>
              <w:t>Geelong is known as a food destination featuring regional specialties through support of local food and produce suppliers (including wineries, etc.)</w:t>
            </w:r>
            <w:r>
              <w:rPr>
                <w:lang w:val="en-US"/>
              </w:rPr>
              <w:t>.</w:t>
            </w:r>
          </w:p>
          <w:p w14:paraId="27A9D2CC" w14:textId="77777777" w:rsidR="005055AD" w:rsidRPr="00DE1876" w:rsidRDefault="005055AD" w:rsidP="005055AD">
            <w:pPr>
              <w:pStyle w:val="TableBulletlvl1"/>
              <w:rPr>
                <w:lang w:val="en-US"/>
              </w:rPr>
            </w:pPr>
            <w:r w:rsidRPr="00DE1876">
              <w:rPr>
                <w:lang w:val="en-US"/>
              </w:rPr>
              <w:t>Improved visibility and engagement with First Nations values, connection to Country and community</w:t>
            </w:r>
            <w:r>
              <w:rPr>
                <w:lang w:val="en-US"/>
              </w:rPr>
              <w:t>.</w:t>
            </w:r>
          </w:p>
          <w:p w14:paraId="32C91B29" w14:textId="11826DF7" w:rsidR="005055AD" w:rsidRPr="005055AD" w:rsidRDefault="005055AD" w:rsidP="005055AD">
            <w:pPr>
              <w:pStyle w:val="TableBulletlvl1"/>
              <w:rPr>
                <w:lang w:val="en-US"/>
              </w:rPr>
            </w:pPr>
            <w:r w:rsidRPr="00DE1876">
              <w:rPr>
                <w:lang w:val="en-US"/>
              </w:rPr>
              <w:t>Improved visibility of multiculturalism within the community, including through art, events and other celebrations</w:t>
            </w:r>
            <w:r>
              <w:rPr>
                <w:lang w:val="en-US"/>
              </w:rPr>
              <w:t>.</w:t>
            </w:r>
          </w:p>
        </w:tc>
      </w:tr>
      <w:tr w:rsidR="005055AD" w14:paraId="18AF626C" w14:textId="77777777" w:rsidTr="00A935EF">
        <w:tc>
          <w:tcPr>
            <w:tcW w:w="3681" w:type="dxa"/>
          </w:tcPr>
          <w:p w14:paraId="44923DFB" w14:textId="0AF70672" w:rsidR="005055AD" w:rsidRPr="005055AD" w:rsidRDefault="005055AD" w:rsidP="003E3439">
            <w:pPr>
              <w:spacing w:line="279" w:lineRule="auto"/>
              <w:rPr>
                <w:rFonts w:eastAsia="Aptos" w:cs="Aptos"/>
                <w:b/>
                <w:bCs/>
                <w:lang w:val="en-US"/>
              </w:rPr>
            </w:pPr>
            <w:r w:rsidRPr="00914363">
              <w:rPr>
                <w:rFonts w:eastAsia="Aptos" w:cs="Aptos"/>
                <w:b/>
                <w:bCs/>
                <w:lang w:val="en-US"/>
              </w:rPr>
              <w:t xml:space="preserve">Priority focus area: </w:t>
            </w:r>
            <w:r w:rsidRPr="00914363">
              <w:rPr>
                <w:rFonts w:eastAsia="Aptos" w:cs="Aptos"/>
                <w:lang w:val="en-US"/>
              </w:rPr>
              <w:t>Heritage: Promote, celebrate and protect heritage in our buildings and natural environment</w:t>
            </w:r>
            <w:r>
              <w:rPr>
                <w:rFonts w:eastAsia="Aptos" w:cs="Aptos"/>
                <w:lang w:val="en-US"/>
              </w:rPr>
              <w:t>.</w:t>
            </w:r>
          </w:p>
          <w:p w14:paraId="0929421F" w14:textId="77777777" w:rsidR="005055AD" w:rsidRDefault="005055AD" w:rsidP="00B258B9">
            <w:pPr>
              <w:rPr>
                <w:lang w:val="en-US"/>
              </w:rPr>
            </w:pPr>
          </w:p>
        </w:tc>
        <w:tc>
          <w:tcPr>
            <w:tcW w:w="6379" w:type="dxa"/>
          </w:tcPr>
          <w:p w14:paraId="55594D4E" w14:textId="77777777" w:rsidR="005055AD" w:rsidRPr="00914363" w:rsidRDefault="005055AD" w:rsidP="005055AD">
            <w:pPr>
              <w:spacing w:after="160" w:line="279" w:lineRule="auto"/>
              <w:rPr>
                <w:rFonts w:eastAsia="Aptos" w:cs="Aptos"/>
                <w:b/>
                <w:bCs/>
                <w:lang w:val="en-US"/>
              </w:rPr>
            </w:pPr>
            <w:r w:rsidRPr="00914363">
              <w:rPr>
                <w:rFonts w:eastAsia="Aptos" w:cs="Aptos"/>
                <w:b/>
                <w:bCs/>
                <w:lang w:val="en-US"/>
              </w:rPr>
              <w:t>Outcomes:</w:t>
            </w:r>
          </w:p>
          <w:p w14:paraId="5DF77A55" w14:textId="77777777" w:rsidR="005055AD" w:rsidRPr="00914363" w:rsidRDefault="005055AD" w:rsidP="005055AD">
            <w:pPr>
              <w:pStyle w:val="TableBulletlvl1"/>
            </w:pPr>
            <w:r w:rsidRPr="00914363">
              <w:t>Improved utilisation of our assets for multi-purpose uses</w:t>
            </w:r>
            <w:r>
              <w:t>.</w:t>
            </w:r>
          </w:p>
          <w:p w14:paraId="7A1CF647" w14:textId="77777777" w:rsidR="005055AD" w:rsidRPr="00914363" w:rsidRDefault="005055AD" w:rsidP="005055AD">
            <w:pPr>
              <w:pStyle w:val="TableBulletlvl1"/>
            </w:pPr>
            <w:r w:rsidRPr="00914363">
              <w:t>Technology supports the improved and increased use of heritage buildings and natural assets (e</w:t>
            </w:r>
            <w:r>
              <w:t>.</w:t>
            </w:r>
            <w:r w:rsidRPr="00914363">
              <w:t>g. develop public access information, trails)</w:t>
            </w:r>
            <w:r>
              <w:t>.</w:t>
            </w:r>
          </w:p>
          <w:p w14:paraId="0EDA464D" w14:textId="631E1520" w:rsidR="005055AD" w:rsidRPr="005055AD" w:rsidRDefault="005055AD" w:rsidP="005055AD">
            <w:pPr>
              <w:pStyle w:val="TableBulletlvl1"/>
            </w:pPr>
            <w:r w:rsidRPr="00914363">
              <w:t>The architectural and artistic identity of the region is developed and retained within a cohesive plan which respects our history and community values</w:t>
            </w:r>
            <w:r>
              <w:t>.</w:t>
            </w:r>
          </w:p>
        </w:tc>
      </w:tr>
      <w:tr w:rsidR="00F116E3" w14:paraId="4B1B1310" w14:textId="77777777" w:rsidTr="006A6E05">
        <w:trPr>
          <w:trHeight w:val="326"/>
        </w:trPr>
        <w:tc>
          <w:tcPr>
            <w:tcW w:w="10060" w:type="dxa"/>
            <w:gridSpan w:val="2"/>
            <w:shd w:val="clear" w:color="auto" w:fill="FEE2A2" w:themeFill="accent1" w:themeFillTint="66"/>
          </w:tcPr>
          <w:p w14:paraId="39B03EBF" w14:textId="65F1E750" w:rsidR="00F116E3" w:rsidRPr="00F116E3" w:rsidRDefault="00F116E3" w:rsidP="00B258B9">
            <w:pPr>
              <w:rPr>
                <w:b/>
                <w:bCs/>
                <w:lang w:val="en-US"/>
              </w:rPr>
            </w:pPr>
            <w:r w:rsidRPr="00F116E3">
              <w:rPr>
                <w:b/>
                <w:bCs/>
                <w:lang w:val="en-US"/>
              </w:rPr>
              <w:t>KEY AREA (STRATEGIC DIRECTION): COMMUNITY CONNECTEDNESS</w:t>
            </w:r>
          </w:p>
        </w:tc>
      </w:tr>
      <w:tr w:rsidR="005055AD" w14:paraId="00A4EA57" w14:textId="77777777" w:rsidTr="00A935EF">
        <w:trPr>
          <w:trHeight w:val="1284"/>
        </w:trPr>
        <w:tc>
          <w:tcPr>
            <w:tcW w:w="3681" w:type="dxa"/>
          </w:tcPr>
          <w:p w14:paraId="68B728AC" w14:textId="6449B51C" w:rsidR="005055AD" w:rsidRPr="00D8767C" w:rsidRDefault="00D8767C" w:rsidP="00D8767C">
            <w:pPr>
              <w:spacing w:after="160" w:line="279" w:lineRule="auto"/>
              <w:rPr>
                <w:rFonts w:eastAsia="Aptos" w:cs="Aptos"/>
                <w:b/>
                <w:bCs/>
                <w:lang w:val="en-US"/>
              </w:rPr>
            </w:pPr>
            <w:r w:rsidRPr="00914363">
              <w:rPr>
                <w:rFonts w:eastAsia="Aptos" w:cs="Aptos"/>
                <w:b/>
                <w:bCs/>
                <w:lang w:val="en-US"/>
              </w:rPr>
              <w:t xml:space="preserve">Priority focus area: </w:t>
            </w:r>
            <w:r w:rsidRPr="00914363">
              <w:rPr>
                <w:rFonts w:eastAsia="Aptos" w:cs="Aptos"/>
                <w:lang w:val="en-US"/>
              </w:rPr>
              <w:t xml:space="preserve">Consider </w:t>
            </w:r>
            <w:r>
              <w:rPr>
                <w:rFonts w:eastAsia="Aptos" w:cs="Aptos"/>
                <w:lang w:val="en-US"/>
              </w:rPr>
              <w:t>C</w:t>
            </w:r>
            <w:r w:rsidRPr="00914363">
              <w:rPr>
                <w:rFonts w:eastAsia="Aptos" w:cs="Aptos"/>
                <w:lang w:val="en-US"/>
              </w:rPr>
              <w:t>ouncil assets and if revenue generating, how to ensure equitable access for all people.</w:t>
            </w:r>
          </w:p>
        </w:tc>
        <w:tc>
          <w:tcPr>
            <w:tcW w:w="6379" w:type="dxa"/>
          </w:tcPr>
          <w:p w14:paraId="4E7EC40C" w14:textId="77777777" w:rsidR="00D8767C" w:rsidRPr="00914363" w:rsidRDefault="00D8767C" w:rsidP="00D8767C">
            <w:pPr>
              <w:spacing w:after="160" w:line="279" w:lineRule="auto"/>
              <w:rPr>
                <w:rFonts w:eastAsia="Aptos" w:cs="Aptos"/>
                <w:b/>
                <w:bCs/>
                <w:lang w:val="en-US"/>
              </w:rPr>
            </w:pPr>
            <w:r w:rsidRPr="00914363">
              <w:rPr>
                <w:rFonts w:eastAsia="Aptos" w:cs="Aptos"/>
                <w:b/>
                <w:bCs/>
                <w:lang w:val="en-US"/>
              </w:rPr>
              <w:t>Outcomes:</w:t>
            </w:r>
          </w:p>
          <w:p w14:paraId="7033E7D5" w14:textId="77777777" w:rsidR="00D8767C" w:rsidRPr="00914363" w:rsidRDefault="00D8767C" w:rsidP="00D8767C">
            <w:pPr>
              <w:pStyle w:val="TableBulletlvl1"/>
            </w:pPr>
            <w:r w:rsidRPr="00914363">
              <w:t>Equitable pay system to utilise council assets</w:t>
            </w:r>
            <w:r>
              <w:t>.</w:t>
            </w:r>
          </w:p>
          <w:p w14:paraId="55A042D9" w14:textId="14C0FFD0" w:rsidR="005055AD" w:rsidRPr="00D8767C" w:rsidRDefault="00D8767C" w:rsidP="00D8767C">
            <w:pPr>
              <w:pStyle w:val="TableBulletlvl1"/>
            </w:pPr>
            <w:r w:rsidRPr="005B412B">
              <w:t>Partnerships and consultation with community groups and council to support and promote effective service delivery</w:t>
            </w:r>
            <w:r>
              <w:t>.</w:t>
            </w:r>
          </w:p>
        </w:tc>
      </w:tr>
      <w:tr w:rsidR="005055AD" w14:paraId="14E66457" w14:textId="77777777" w:rsidTr="00A935EF">
        <w:trPr>
          <w:trHeight w:val="1813"/>
        </w:trPr>
        <w:tc>
          <w:tcPr>
            <w:tcW w:w="3681" w:type="dxa"/>
          </w:tcPr>
          <w:p w14:paraId="51BEC500" w14:textId="369577F6" w:rsidR="005055AD" w:rsidRPr="00367975" w:rsidRDefault="00ED3F7A" w:rsidP="00ED3F7A">
            <w:pPr>
              <w:spacing w:after="160" w:line="279" w:lineRule="auto"/>
              <w:rPr>
                <w:rFonts w:eastAsia="Aptos" w:cs="Aptos"/>
                <w:b/>
                <w:bCs/>
                <w:lang w:val="en-US"/>
              </w:rPr>
            </w:pPr>
            <w:r w:rsidRPr="00914363">
              <w:rPr>
                <w:rFonts w:eastAsia="Aptos" w:cs="Aptos"/>
                <w:b/>
                <w:bCs/>
                <w:lang w:val="en-US"/>
              </w:rPr>
              <w:t xml:space="preserve">Priority focus area: </w:t>
            </w:r>
            <w:r w:rsidRPr="00914363">
              <w:rPr>
                <w:rFonts w:eastAsia="Aptos" w:cs="Aptos"/>
                <w:lang w:val="en-US"/>
              </w:rPr>
              <w:t>Consider needs across the lifespan / life stages</w:t>
            </w:r>
            <w:r>
              <w:rPr>
                <w:rFonts w:eastAsia="Aptos" w:cs="Aptos"/>
                <w:lang w:val="en-US"/>
              </w:rPr>
              <w:t>.</w:t>
            </w:r>
          </w:p>
        </w:tc>
        <w:tc>
          <w:tcPr>
            <w:tcW w:w="6379" w:type="dxa"/>
          </w:tcPr>
          <w:p w14:paraId="642C6815" w14:textId="77777777" w:rsidR="00367975" w:rsidRPr="00914363" w:rsidRDefault="00367975" w:rsidP="00367975">
            <w:pPr>
              <w:spacing w:after="160" w:line="279" w:lineRule="auto"/>
              <w:rPr>
                <w:rFonts w:eastAsia="Aptos" w:cs="Aptos"/>
                <w:b/>
                <w:bCs/>
                <w:lang w:val="en-US"/>
              </w:rPr>
            </w:pPr>
            <w:r w:rsidRPr="00914363">
              <w:rPr>
                <w:rFonts w:eastAsia="Aptos" w:cs="Aptos"/>
                <w:b/>
                <w:bCs/>
                <w:lang w:val="en-US"/>
              </w:rPr>
              <w:t>Outcomes:</w:t>
            </w:r>
          </w:p>
          <w:p w14:paraId="16A1C73F" w14:textId="77777777" w:rsidR="00367975" w:rsidRDefault="00367975" w:rsidP="00367975">
            <w:pPr>
              <w:pStyle w:val="TableBulletlvl1"/>
            </w:pPr>
            <w:r w:rsidRPr="00DC0859">
              <w:t>Improvements to services, infrastructure and support reflecting the needs of the community based on evidence</w:t>
            </w:r>
          </w:p>
          <w:p w14:paraId="1E987E76" w14:textId="27CCA162" w:rsidR="005055AD" w:rsidRPr="00367975" w:rsidRDefault="00367975" w:rsidP="00367975">
            <w:pPr>
              <w:pStyle w:val="TableBulletlvl1"/>
            </w:pPr>
            <w:r w:rsidRPr="00DC0859">
              <w:t>Greater Geelong is a network of well-connected communities who feel their health and wellbeing and other needs are being met at all life stages</w:t>
            </w:r>
            <w:r>
              <w:t>.</w:t>
            </w:r>
          </w:p>
        </w:tc>
      </w:tr>
      <w:tr w:rsidR="005055AD" w14:paraId="6A2AA5A3" w14:textId="77777777" w:rsidTr="00A935EF">
        <w:tc>
          <w:tcPr>
            <w:tcW w:w="3681" w:type="dxa"/>
          </w:tcPr>
          <w:p w14:paraId="297B357F" w14:textId="77777777" w:rsidR="00CD6AB9" w:rsidRPr="00102279" w:rsidRDefault="00CD6AB9" w:rsidP="00CD6AB9">
            <w:pPr>
              <w:spacing w:after="160" w:line="279" w:lineRule="auto"/>
              <w:rPr>
                <w:rFonts w:eastAsia="Aptos" w:cs="Aptos"/>
                <w:b/>
                <w:bCs/>
                <w:lang w:val="en-US"/>
              </w:rPr>
            </w:pPr>
            <w:r w:rsidRPr="00102279">
              <w:rPr>
                <w:rFonts w:eastAsia="Aptos" w:cs="Aptos"/>
                <w:b/>
                <w:bCs/>
                <w:lang w:val="en-US"/>
              </w:rPr>
              <w:t xml:space="preserve">Priority focus area: </w:t>
            </w:r>
          </w:p>
          <w:p w14:paraId="65A4277C" w14:textId="2B6C326F" w:rsidR="005055AD" w:rsidRPr="00CD6AB9" w:rsidRDefault="00CD6AB9" w:rsidP="00CD6AB9">
            <w:pPr>
              <w:spacing w:after="160" w:line="279" w:lineRule="auto"/>
              <w:rPr>
                <w:rFonts w:eastAsia="Aptos" w:cs="Aptos"/>
                <w:lang w:val="en-US"/>
              </w:rPr>
            </w:pPr>
            <w:r w:rsidRPr="00102279">
              <w:rPr>
                <w:rFonts w:eastAsia="Aptos" w:cs="Aptos"/>
                <w:lang w:val="en-US"/>
              </w:rPr>
              <w:t>Promot</w:t>
            </w:r>
            <w:r>
              <w:rPr>
                <w:rFonts w:eastAsia="Aptos" w:cs="Aptos"/>
                <w:lang w:val="en-US"/>
              </w:rPr>
              <w:t>e</w:t>
            </w:r>
            <w:r w:rsidRPr="00102279">
              <w:rPr>
                <w:rFonts w:eastAsia="Aptos" w:cs="Aptos"/>
                <w:lang w:val="en-US"/>
              </w:rPr>
              <w:t xml:space="preserve"> connection through the support of community groups and empowerment of volunteers</w:t>
            </w:r>
            <w:r>
              <w:rPr>
                <w:rFonts w:eastAsia="Aptos" w:cs="Aptos"/>
                <w:lang w:val="en-US"/>
              </w:rPr>
              <w:t>.</w:t>
            </w:r>
          </w:p>
        </w:tc>
        <w:tc>
          <w:tcPr>
            <w:tcW w:w="6379" w:type="dxa"/>
          </w:tcPr>
          <w:p w14:paraId="068DA733" w14:textId="77777777" w:rsidR="00CD6AB9" w:rsidRPr="00102279" w:rsidRDefault="00CD6AB9" w:rsidP="00CD6AB9">
            <w:pPr>
              <w:spacing w:after="160" w:line="279" w:lineRule="auto"/>
              <w:rPr>
                <w:rFonts w:eastAsia="Aptos" w:cs="Aptos"/>
                <w:b/>
                <w:bCs/>
                <w:lang w:val="en-US"/>
              </w:rPr>
            </w:pPr>
            <w:r w:rsidRPr="00102279">
              <w:rPr>
                <w:rFonts w:eastAsia="Aptos" w:cs="Aptos"/>
                <w:b/>
                <w:bCs/>
                <w:lang w:val="en-US"/>
              </w:rPr>
              <w:t>Outcomes:</w:t>
            </w:r>
          </w:p>
          <w:p w14:paraId="03540E65" w14:textId="77777777" w:rsidR="00CD6AB9" w:rsidRPr="000728A1" w:rsidRDefault="00CD6AB9" w:rsidP="00CD6AB9">
            <w:pPr>
              <w:pStyle w:val="TableBulletlvl1"/>
              <w:rPr>
                <w:lang w:val="en-US"/>
              </w:rPr>
            </w:pPr>
            <w:r w:rsidRPr="000728A1">
              <w:rPr>
                <w:lang w:val="en-US"/>
              </w:rPr>
              <w:t>Collaborate with existing community groups to understand needs and find synergies and potential efficiencies</w:t>
            </w:r>
            <w:r>
              <w:rPr>
                <w:lang w:val="en-US"/>
              </w:rPr>
              <w:t>.</w:t>
            </w:r>
          </w:p>
          <w:p w14:paraId="658B9DA1" w14:textId="7942BFED" w:rsidR="005055AD" w:rsidRPr="00CD6AB9" w:rsidRDefault="00CD6AB9" w:rsidP="00CD6AB9">
            <w:pPr>
              <w:pStyle w:val="TableBulletlvl1"/>
              <w:rPr>
                <w:lang w:val="en-US"/>
              </w:rPr>
            </w:pPr>
            <w:r w:rsidRPr="000728A1">
              <w:rPr>
                <w:lang w:val="en-US"/>
              </w:rPr>
              <w:t>Grassroots, community groups, not for profits feel connected and supported by Council and each other</w:t>
            </w:r>
            <w:r>
              <w:rPr>
                <w:lang w:val="en-US"/>
              </w:rPr>
              <w:t>.</w:t>
            </w:r>
          </w:p>
        </w:tc>
      </w:tr>
      <w:tr w:rsidR="00F116E3" w14:paraId="58110140" w14:textId="77777777" w:rsidTr="006A6E05">
        <w:trPr>
          <w:trHeight w:val="368"/>
        </w:trPr>
        <w:tc>
          <w:tcPr>
            <w:tcW w:w="10060" w:type="dxa"/>
            <w:gridSpan w:val="2"/>
            <w:shd w:val="clear" w:color="auto" w:fill="FEE2A2" w:themeFill="accent1" w:themeFillTint="66"/>
          </w:tcPr>
          <w:p w14:paraId="24C29669" w14:textId="4B4E2AA3" w:rsidR="00F116E3" w:rsidRPr="006A6E05" w:rsidRDefault="00F116E3" w:rsidP="006A6E05">
            <w:pPr>
              <w:rPr>
                <w:b/>
                <w:bCs/>
                <w:lang w:val="en-US"/>
              </w:rPr>
            </w:pPr>
            <w:r w:rsidRPr="006A6E05">
              <w:rPr>
                <w:b/>
                <w:bCs/>
                <w:lang w:val="en-US"/>
              </w:rPr>
              <w:t>KEY AREA (STRATEGIC DIRECTION): ECONOMIC DEVELOPMENT</w:t>
            </w:r>
          </w:p>
        </w:tc>
      </w:tr>
      <w:tr w:rsidR="00CD6AB9" w14:paraId="3B4A7F80" w14:textId="77777777" w:rsidTr="00A935EF">
        <w:tc>
          <w:tcPr>
            <w:tcW w:w="3681" w:type="dxa"/>
          </w:tcPr>
          <w:p w14:paraId="77221E5D" w14:textId="4EA96784" w:rsidR="00A935EF" w:rsidRPr="007100F3" w:rsidRDefault="00A935EF" w:rsidP="00A935EF">
            <w:pPr>
              <w:spacing w:after="160" w:line="279" w:lineRule="auto"/>
              <w:rPr>
                <w:rFonts w:eastAsia="Aptos" w:cs="Aptos"/>
                <w:b/>
                <w:bCs/>
                <w:lang w:val="en-US"/>
              </w:rPr>
            </w:pPr>
            <w:r w:rsidRPr="004E731A">
              <w:rPr>
                <w:rFonts w:eastAsia="Aptos" w:cs="Aptos"/>
                <w:b/>
                <w:bCs/>
                <w:lang w:val="en-US"/>
              </w:rPr>
              <w:t xml:space="preserve">Priority focus area: </w:t>
            </w:r>
            <w:r w:rsidRPr="004E731A">
              <w:rPr>
                <w:rFonts w:eastAsia="Aptos" w:cs="Aptos"/>
                <w:lang w:val="en-US"/>
              </w:rPr>
              <w:t xml:space="preserve">Business growth and diversity is encouraged: </w:t>
            </w:r>
          </w:p>
          <w:p w14:paraId="72F3E02D" w14:textId="77777777" w:rsidR="00A935EF" w:rsidRPr="004E731A" w:rsidRDefault="00A935EF" w:rsidP="00A935EF">
            <w:pPr>
              <w:pStyle w:val="TableBulletlvl1"/>
            </w:pPr>
            <w:r w:rsidRPr="00BF3DFA">
              <w:t xml:space="preserve">International </w:t>
            </w:r>
          </w:p>
          <w:p w14:paraId="10EC0B12" w14:textId="77777777" w:rsidR="00A935EF" w:rsidRPr="004E731A" w:rsidRDefault="00A935EF" w:rsidP="00A935EF">
            <w:pPr>
              <w:pStyle w:val="TableBulletlvl1"/>
            </w:pPr>
            <w:r w:rsidRPr="00BF3DFA">
              <w:t xml:space="preserve">Increase new jobs </w:t>
            </w:r>
          </w:p>
          <w:p w14:paraId="4A717A98" w14:textId="77777777" w:rsidR="00A935EF" w:rsidRPr="004E731A" w:rsidRDefault="00A935EF" w:rsidP="00A935EF">
            <w:pPr>
              <w:pStyle w:val="TableBulletlvl1"/>
            </w:pPr>
            <w:r w:rsidRPr="00BF3DFA">
              <w:t xml:space="preserve">Support small- and medium-sized businesses </w:t>
            </w:r>
          </w:p>
          <w:p w14:paraId="17E36E77" w14:textId="79415F59" w:rsidR="00CD6AB9" w:rsidRPr="00A935EF" w:rsidRDefault="00A935EF" w:rsidP="00A935EF">
            <w:pPr>
              <w:pStyle w:val="TableBulletlvl1"/>
            </w:pPr>
            <w:r w:rsidRPr="00BF3DFA">
              <w:t>Support businesses that solve our problems.</w:t>
            </w:r>
          </w:p>
        </w:tc>
        <w:tc>
          <w:tcPr>
            <w:tcW w:w="6379" w:type="dxa"/>
          </w:tcPr>
          <w:p w14:paraId="73770376" w14:textId="77777777" w:rsidR="00A935EF" w:rsidRPr="004E731A" w:rsidRDefault="00A935EF" w:rsidP="00A935EF">
            <w:pPr>
              <w:spacing w:after="160" w:line="279" w:lineRule="auto"/>
              <w:rPr>
                <w:rFonts w:eastAsia="Aptos" w:cs="Aptos"/>
                <w:b/>
                <w:bCs/>
                <w:lang w:val="en-US"/>
              </w:rPr>
            </w:pPr>
            <w:r w:rsidRPr="004E731A">
              <w:rPr>
                <w:rFonts w:eastAsia="Aptos" w:cs="Aptos"/>
                <w:b/>
                <w:bCs/>
                <w:lang w:val="en-US"/>
              </w:rPr>
              <w:t>Outcomes:</w:t>
            </w:r>
          </w:p>
          <w:p w14:paraId="37CCB3A3" w14:textId="77777777" w:rsidR="00A935EF" w:rsidRPr="00BF3DFA" w:rsidRDefault="00A935EF" w:rsidP="00A935EF">
            <w:pPr>
              <w:pStyle w:val="TableBulletlvl1"/>
            </w:pPr>
            <w:r w:rsidRPr="004E731A">
              <w:t>Brings prosperity at all levels across the community</w:t>
            </w:r>
            <w:r>
              <w:t>.</w:t>
            </w:r>
          </w:p>
          <w:p w14:paraId="4314521A" w14:textId="77777777" w:rsidR="00A935EF" w:rsidRPr="004E731A" w:rsidRDefault="00A935EF" w:rsidP="00A935EF">
            <w:pPr>
              <w:pStyle w:val="TableBulletlvl1"/>
            </w:pPr>
            <w:r w:rsidRPr="00BF3DFA">
              <w:t>Businesses survive and thrive</w:t>
            </w:r>
            <w:r>
              <w:t>.</w:t>
            </w:r>
          </w:p>
          <w:p w14:paraId="7D9E79C5" w14:textId="77777777" w:rsidR="00A935EF" w:rsidRPr="00102279" w:rsidRDefault="00A935EF" w:rsidP="00A935EF">
            <w:pPr>
              <w:pStyle w:val="TableBulletlvl1"/>
            </w:pPr>
            <w:r w:rsidRPr="00BF3DFA">
              <w:t>Attract more employers.</w:t>
            </w:r>
          </w:p>
          <w:p w14:paraId="0B118C92" w14:textId="77777777" w:rsidR="00CD6AB9" w:rsidRPr="00102279" w:rsidRDefault="00CD6AB9" w:rsidP="00CD6AB9">
            <w:pPr>
              <w:spacing w:after="160" w:line="279" w:lineRule="auto"/>
              <w:rPr>
                <w:rFonts w:eastAsia="Aptos" w:cs="Aptos"/>
                <w:b/>
                <w:bCs/>
                <w:lang w:val="en-US"/>
              </w:rPr>
            </w:pPr>
          </w:p>
        </w:tc>
      </w:tr>
      <w:tr w:rsidR="00CD6AB9" w14:paraId="421C4AD2" w14:textId="77777777" w:rsidTr="00A935EF">
        <w:tc>
          <w:tcPr>
            <w:tcW w:w="3681" w:type="dxa"/>
          </w:tcPr>
          <w:p w14:paraId="2B63AAAC" w14:textId="09F2D9B8" w:rsidR="007100F3" w:rsidRPr="004454AF" w:rsidRDefault="007100F3" w:rsidP="007100F3">
            <w:pPr>
              <w:spacing w:after="160" w:line="279" w:lineRule="auto"/>
            </w:pPr>
            <w:r w:rsidRPr="004E731A">
              <w:rPr>
                <w:rFonts w:eastAsia="Aptos" w:cs="Aptos"/>
                <w:b/>
                <w:bCs/>
                <w:lang w:val="en-US"/>
              </w:rPr>
              <w:t>Priority focus area</w:t>
            </w:r>
            <w:r w:rsidRPr="004454AF">
              <w:rPr>
                <w:rFonts w:eastAsia="Aptos" w:cs="Aptos"/>
                <w:lang w:val="en-US"/>
              </w:rPr>
              <w:t xml:space="preserve"> Diverse employment opportunities for: </w:t>
            </w:r>
          </w:p>
          <w:p w14:paraId="29974BC6" w14:textId="77777777" w:rsidR="007100F3" w:rsidRPr="004454AF" w:rsidRDefault="007100F3" w:rsidP="007100F3">
            <w:pPr>
              <w:pStyle w:val="TableBulletlvl1"/>
            </w:pPr>
            <w:r>
              <w:t>a</w:t>
            </w:r>
            <w:r w:rsidRPr="00BF3DFA">
              <w:t xml:space="preserve">ll ages and stages </w:t>
            </w:r>
          </w:p>
          <w:p w14:paraId="2C42A2C1" w14:textId="77777777" w:rsidR="007100F3" w:rsidRPr="004454AF" w:rsidRDefault="007100F3" w:rsidP="007100F3">
            <w:pPr>
              <w:pStyle w:val="TableBulletlvl1"/>
            </w:pPr>
            <w:r>
              <w:t>p</w:t>
            </w:r>
            <w:r w:rsidRPr="00BF3DFA">
              <w:t xml:space="preserve">aid and volunteer </w:t>
            </w:r>
          </w:p>
          <w:p w14:paraId="136A85F5" w14:textId="77777777" w:rsidR="007100F3" w:rsidRPr="004454AF" w:rsidRDefault="007100F3" w:rsidP="007100F3">
            <w:pPr>
              <w:pStyle w:val="TableBulletlvl1"/>
            </w:pPr>
            <w:r>
              <w:t>l</w:t>
            </w:r>
            <w:r w:rsidRPr="00BF3DFA">
              <w:t xml:space="preserve">ocal jobs for local people </w:t>
            </w:r>
          </w:p>
          <w:p w14:paraId="7EB60C19" w14:textId="3005A94E" w:rsidR="00CD6AB9" w:rsidRPr="007100F3" w:rsidRDefault="007100F3" w:rsidP="007100F3">
            <w:pPr>
              <w:pStyle w:val="TableBulletlvl1"/>
            </w:pPr>
            <w:r>
              <w:t>s</w:t>
            </w:r>
            <w:r w:rsidRPr="00BF3DFA">
              <w:t>kills development and transition into employment.</w:t>
            </w:r>
          </w:p>
        </w:tc>
        <w:tc>
          <w:tcPr>
            <w:tcW w:w="6379" w:type="dxa"/>
          </w:tcPr>
          <w:p w14:paraId="0715D803" w14:textId="77777777" w:rsidR="006347AD" w:rsidRPr="004454AF" w:rsidRDefault="006347AD" w:rsidP="006347AD">
            <w:pPr>
              <w:spacing w:after="160" w:line="279" w:lineRule="auto"/>
              <w:rPr>
                <w:rFonts w:eastAsia="Aptos" w:cs="Aptos"/>
                <w:b/>
                <w:bCs/>
                <w:lang w:val="en-US"/>
              </w:rPr>
            </w:pPr>
            <w:r w:rsidRPr="004454AF">
              <w:rPr>
                <w:rFonts w:eastAsia="Aptos" w:cs="Aptos"/>
                <w:b/>
                <w:bCs/>
                <w:lang w:val="en-US"/>
              </w:rPr>
              <w:t>Outcomes:</w:t>
            </w:r>
          </w:p>
          <w:p w14:paraId="6C0CAF46" w14:textId="77777777" w:rsidR="006347AD" w:rsidRPr="004454AF" w:rsidRDefault="006347AD" w:rsidP="006347AD">
            <w:pPr>
              <w:pStyle w:val="TableBulletlvl1"/>
            </w:pPr>
            <w:r w:rsidRPr="00BF3DFA">
              <w:t>Brings prosperity at all levels across the community and provides social, environmental, and economic benefits</w:t>
            </w:r>
            <w:r>
              <w:t>.</w:t>
            </w:r>
          </w:p>
          <w:p w14:paraId="3DACF582" w14:textId="77777777" w:rsidR="006347AD" w:rsidRPr="004454AF" w:rsidRDefault="006347AD" w:rsidP="006347AD">
            <w:pPr>
              <w:pStyle w:val="TableBulletlvl1"/>
            </w:pPr>
            <w:r w:rsidRPr="00BF3DFA">
              <w:t>Employment outcomes to match priority areas - equity, safety, clever, creative and sustainable</w:t>
            </w:r>
            <w:r>
              <w:t>.</w:t>
            </w:r>
          </w:p>
          <w:p w14:paraId="28FB0C86" w14:textId="59777A22" w:rsidR="00CD6AB9" w:rsidRPr="006347AD" w:rsidRDefault="006347AD" w:rsidP="006347AD">
            <w:pPr>
              <w:pStyle w:val="TableBulletlvl1"/>
            </w:pPr>
            <w:r w:rsidRPr="00BF3DFA">
              <w:t>Reduced unemployment and increased volunteering.</w:t>
            </w:r>
          </w:p>
        </w:tc>
      </w:tr>
      <w:tr w:rsidR="00CD6AB9" w14:paraId="3B429C62" w14:textId="77777777" w:rsidTr="00A935EF">
        <w:tc>
          <w:tcPr>
            <w:tcW w:w="3681" w:type="dxa"/>
          </w:tcPr>
          <w:p w14:paraId="3C0ED3D2" w14:textId="00AC0A80" w:rsidR="0068635E" w:rsidRPr="0068635E" w:rsidRDefault="0068635E" w:rsidP="0068635E">
            <w:pPr>
              <w:spacing w:line="279" w:lineRule="auto"/>
              <w:rPr>
                <w:rFonts w:eastAsia="Aptos" w:cs="Aptos"/>
                <w:b/>
                <w:bCs/>
                <w:lang w:val="en-US"/>
              </w:rPr>
            </w:pPr>
            <w:r w:rsidRPr="004454AF">
              <w:rPr>
                <w:rFonts w:eastAsia="Aptos" w:cs="Aptos"/>
                <w:b/>
                <w:bCs/>
                <w:lang w:val="en-US"/>
              </w:rPr>
              <w:t xml:space="preserve">Priority focus area: </w:t>
            </w:r>
            <w:r w:rsidRPr="004454AF">
              <w:rPr>
                <w:rFonts w:eastAsia="Aptos" w:cs="Aptos"/>
                <w:lang w:val="en-US"/>
              </w:rPr>
              <w:t xml:space="preserve">Investment in infrastructure and services: </w:t>
            </w:r>
          </w:p>
          <w:p w14:paraId="1FE0ED54" w14:textId="77777777" w:rsidR="0068635E" w:rsidRPr="007638AD" w:rsidRDefault="0068635E" w:rsidP="0068635E">
            <w:pPr>
              <w:pStyle w:val="TableBulletlvl1"/>
            </w:pPr>
            <w:r>
              <w:t>p</w:t>
            </w:r>
            <w:r w:rsidRPr="007638AD">
              <w:t xml:space="preserve">ublic transport </w:t>
            </w:r>
          </w:p>
          <w:p w14:paraId="12FD7CFF" w14:textId="77777777" w:rsidR="0068635E" w:rsidRPr="007638AD" w:rsidRDefault="0068635E" w:rsidP="0068635E">
            <w:pPr>
              <w:pStyle w:val="TableBulletlvl1"/>
            </w:pPr>
            <w:r>
              <w:t>e</w:t>
            </w:r>
            <w:r w:rsidRPr="007638AD">
              <w:t xml:space="preserve">ducation (tertiary) </w:t>
            </w:r>
          </w:p>
          <w:p w14:paraId="21B0EF12" w14:textId="77777777" w:rsidR="0068635E" w:rsidRPr="007638AD" w:rsidRDefault="0068635E" w:rsidP="0068635E">
            <w:pPr>
              <w:pStyle w:val="TableBulletlvl1"/>
            </w:pPr>
            <w:r>
              <w:t>Information technology (IT)</w:t>
            </w:r>
          </w:p>
          <w:p w14:paraId="73CC2AAD" w14:textId="1AB8CAB2" w:rsidR="00CD6AB9" w:rsidRPr="0068635E" w:rsidRDefault="0068635E" w:rsidP="0068635E">
            <w:pPr>
              <w:pStyle w:val="TableBulletlvl1"/>
            </w:pPr>
            <w:r>
              <w:t>r</w:t>
            </w:r>
            <w:r w:rsidRPr="007638AD">
              <w:t>oads.</w:t>
            </w:r>
          </w:p>
        </w:tc>
        <w:tc>
          <w:tcPr>
            <w:tcW w:w="6379" w:type="dxa"/>
          </w:tcPr>
          <w:p w14:paraId="61106068" w14:textId="77777777" w:rsidR="00D74DE1" w:rsidRPr="004454AF" w:rsidRDefault="00D74DE1" w:rsidP="00D74DE1">
            <w:pPr>
              <w:spacing w:after="160" w:line="279" w:lineRule="auto"/>
              <w:rPr>
                <w:rFonts w:eastAsia="Aptos" w:cs="Aptos"/>
                <w:b/>
                <w:bCs/>
                <w:lang w:val="en-US"/>
              </w:rPr>
            </w:pPr>
            <w:r w:rsidRPr="004454AF">
              <w:rPr>
                <w:rFonts w:eastAsia="Aptos" w:cs="Aptos"/>
                <w:b/>
                <w:bCs/>
                <w:lang w:val="en-US"/>
              </w:rPr>
              <w:t>Outcomes:</w:t>
            </w:r>
          </w:p>
          <w:p w14:paraId="4C4F69D8" w14:textId="77777777" w:rsidR="00D74DE1" w:rsidRPr="004454AF" w:rsidRDefault="00D74DE1" w:rsidP="00D74DE1">
            <w:pPr>
              <w:pStyle w:val="TableBulletlvl1"/>
            </w:pPr>
            <w:r w:rsidRPr="009E23AF">
              <w:t>Infrastructure is keeping up with population growth</w:t>
            </w:r>
            <w:r>
              <w:t>.</w:t>
            </w:r>
          </w:p>
          <w:p w14:paraId="7A8E2C33" w14:textId="5657A41F" w:rsidR="00CD6AB9" w:rsidRPr="00D74DE1" w:rsidRDefault="00D74DE1" w:rsidP="00D74DE1">
            <w:pPr>
              <w:pStyle w:val="TableBulletlvl1"/>
            </w:pPr>
            <w:r w:rsidRPr="009E23AF">
              <w:t>Economic development is responsible - socially, environmentally, economically and culturally.</w:t>
            </w:r>
          </w:p>
        </w:tc>
      </w:tr>
      <w:tr w:rsidR="00F116E3" w14:paraId="0DA3347F" w14:textId="77777777">
        <w:tc>
          <w:tcPr>
            <w:tcW w:w="10060" w:type="dxa"/>
            <w:gridSpan w:val="2"/>
            <w:shd w:val="clear" w:color="auto" w:fill="FEE2A2" w:themeFill="accent1" w:themeFillTint="66"/>
          </w:tcPr>
          <w:p w14:paraId="47BF36B9" w14:textId="3D691E6B" w:rsidR="00F116E3" w:rsidRPr="00102279" w:rsidRDefault="00F116E3" w:rsidP="00CD6AB9">
            <w:pPr>
              <w:spacing w:after="160" w:line="279" w:lineRule="auto"/>
              <w:rPr>
                <w:rFonts w:eastAsia="Aptos" w:cs="Aptos"/>
                <w:b/>
                <w:bCs/>
                <w:lang w:val="en-US"/>
              </w:rPr>
            </w:pPr>
            <w:r w:rsidRPr="00371C22">
              <w:rPr>
                <w:rFonts w:eastAsia="Aptos" w:cs="Aptos"/>
                <w:b/>
                <w:bCs/>
                <w:lang w:val="en-US"/>
              </w:rPr>
              <w:t>KEY AREA (STRATEGIC DIRECTION): GOVERNANCE, INTEGRITY AND ACCOUNTABILITY</w:t>
            </w:r>
          </w:p>
        </w:tc>
      </w:tr>
      <w:tr w:rsidR="00371C22" w14:paraId="66E62ABA" w14:textId="77777777" w:rsidTr="00A935EF">
        <w:tc>
          <w:tcPr>
            <w:tcW w:w="3681" w:type="dxa"/>
          </w:tcPr>
          <w:p w14:paraId="440995F0" w14:textId="356168F4" w:rsidR="00371C22" w:rsidRPr="00371C22" w:rsidRDefault="007A4ABF" w:rsidP="007A4ABF">
            <w:pPr>
              <w:spacing w:line="279" w:lineRule="auto"/>
              <w:rPr>
                <w:rFonts w:eastAsia="Aptos" w:cs="Aptos"/>
                <w:b/>
                <w:bCs/>
                <w:lang w:val="en-US"/>
              </w:rPr>
            </w:pPr>
            <w:r w:rsidRPr="004454AF">
              <w:rPr>
                <w:rFonts w:eastAsia="Aptos" w:cs="Aptos"/>
                <w:b/>
                <w:bCs/>
                <w:lang w:val="en-US"/>
              </w:rPr>
              <w:t xml:space="preserve">Priority focus area: </w:t>
            </w:r>
            <w:r w:rsidRPr="004454AF">
              <w:rPr>
                <w:rFonts w:eastAsia="Aptos" w:cs="Aptos"/>
                <w:lang w:val="en-US"/>
              </w:rPr>
              <w:t>Council demonstrates open and transparent decision making</w:t>
            </w:r>
            <w:r>
              <w:rPr>
                <w:rFonts w:eastAsia="Aptos" w:cs="Aptos"/>
                <w:lang w:val="en-US"/>
              </w:rPr>
              <w:t>.</w:t>
            </w:r>
          </w:p>
        </w:tc>
        <w:tc>
          <w:tcPr>
            <w:tcW w:w="6379" w:type="dxa"/>
          </w:tcPr>
          <w:p w14:paraId="527DCCC1" w14:textId="77777777" w:rsidR="00047E8B" w:rsidRPr="004454AF" w:rsidRDefault="00047E8B" w:rsidP="00047E8B">
            <w:pPr>
              <w:spacing w:after="160" w:line="279" w:lineRule="auto"/>
              <w:rPr>
                <w:rFonts w:eastAsia="Aptos" w:cs="Aptos"/>
                <w:b/>
                <w:bCs/>
                <w:lang w:val="en-US"/>
              </w:rPr>
            </w:pPr>
            <w:r w:rsidRPr="004454AF">
              <w:rPr>
                <w:rFonts w:eastAsia="Aptos" w:cs="Aptos"/>
                <w:b/>
                <w:bCs/>
                <w:lang w:val="en-US"/>
              </w:rPr>
              <w:t>Outcomes:</w:t>
            </w:r>
          </w:p>
          <w:p w14:paraId="3F24E001" w14:textId="77777777" w:rsidR="00047E8B" w:rsidRPr="004454AF" w:rsidRDefault="00047E8B" w:rsidP="00047E8B">
            <w:pPr>
              <w:pStyle w:val="TableBulletlvl1"/>
            </w:pPr>
            <w:r w:rsidRPr="00715942">
              <w:t>Councillor voting associated with decisions is provided to the community</w:t>
            </w:r>
            <w:r>
              <w:t>.</w:t>
            </w:r>
          </w:p>
          <w:p w14:paraId="04B262AE" w14:textId="77777777" w:rsidR="00047E8B" w:rsidRPr="004454AF" w:rsidRDefault="00047E8B" w:rsidP="00047E8B">
            <w:pPr>
              <w:pStyle w:val="TableBulletlvl1"/>
            </w:pPr>
            <w:r w:rsidRPr="00715942">
              <w:t xml:space="preserve">It is clear where decisions are made between </w:t>
            </w:r>
            <w:r>
              <w:t>C</w:t>
            </w:r>
            <w:r w:rsidRPr="00715942">
              <w:t>ouncil and councillors</w:t>
            </w:r>
            <w:r>
              <w:t>.</w:t>
            </w:r>
          </w:p>
          <w:p w14:paraId="3ECA031C" w14:textId="65531966" w:rsidR="00371C22" w:rsidRPr="00047E8B" w:rsidRDefault="00047E8B" w:rsidP="00047E8B">
            <w:pPr>
              <w:pStyle w:val="TableBulletlvl1"/>
            </w:pPr>
            <w:r w:rsidRPr="00715942">
              <w:t xml:space="preserve">Residents can opt-in to receive info on </w:t>
            </w:r>
            <w:r>
              <w:t>C</w:t>
            </w:r>
            <w:r w:rsidRPr="00715942">
              <w:t>ouncil decision making in a simple form</w:t>
            </w:r>
            <w:r>
              <w:t>.</w:t>
            </w:r>
          </w:p>
        </w:tc>
      </w:tr>
      <w:tr w:rsidR="00371C22" w14:paraId="2276EFBD" w14:textId="77777777" w:rsidTr="00A935EF">
        <w:tc>
          <w:tcPr>
            <w:tcW w:w="3681" w:type="dxa"/>
          </w:tcPr>
          <w:p w14:paraId="73F37762" w14:textId="5BAC95EE" w:rsidR="00371C22" w:rsidRPr="008571BA" w:rsidRDefault="008571BA" w:rsidP="008571BA">
            <w:pPr>
              <w:spacing w:line="279" w:lineRule="auto"/>
              <w:rPr>
                <w:rFonts w:eastAsia="Aptos" w:cs="Aptos"/>
                <w:b/>
                <w:bCs/>
                <w:lang w:val="en-US"/>
              </w:rPr>
            </w:pPr>
            <w:r w:rsidRPr="004454AF">
              <w:rPr>
                <w:rFonts w:eastAsia="Aptos" w:cs="Aptos"/>
                <w:b/>
                <w:bCs/>
                <w:lang w:val="en-US"/>
              </w:rPr>
              <w:t xml:space="preserve">Priority focus area: </w:t>
            </w:r>
            <w:r w:rsidRPr="004454AF">
              <w:rPr>
                <w:rFonts w:eastAsia="Aptos" w:cs="Aptos"/>
                <w:lang w:val="en-US"/>
              </w:rPr>
              <w:t xml:space="preserve">Councillors are accountable to the </w:t>
            </w:r>
            <w:r>
              <w:rPr>
                <w:rFonts w:eastAsia="Aptos" w:cs="Aptos"/>
                <w:lang w:val="en-US"/>
              </w:rPr>
              <w:t>C</w:t>
            </w:r>
            <w:r w:rsidRPr="004454AF">
              <w:rPr>
                <w:rFonts w:eastAsia="Aptos" w:cs="Aptos"/>
                <w:lang w:val="en-US"/>
              </w:rPr>
              <w:t xml:space="preserve">ommunity </w:t>
            </w:r>
            <w:r>
              <w:rPr>
                <w:rFonts w:eastAsia="Aptos" w:cs="Aptos"/>
                <w:lang w:val="en-US"/>
              </w:rPr>
              <w:t>P</w:t>
            </w:r>
            <w:r w:rsidRPr="004454AF">
              <w:rPr>
                <w:rFonts w:eastAsia="Aptos" w:cs="Aptos"/>
                <w:lang w:val="en-US"/>
              </w:rPr>
              <w:t>lan</w:t>
            </w:r>
            <w:r>
              <w:rPr>
                <w:rFonts w:eastAsia="Aptos" w:cs="Aptos"/>
                <w:lang w:val="en-US"/>
              </w:rPr>
              <w:t>.</w:t>
            </w:r>
            <w:r w:rsidRPr="004454AF">
              <w:rPr>
                <w:rFonts w:eastAsia="Aptos" w:cs="Aptos"/>
                <w:lang w:val="en-US"/>
              </w:rPr>
              <w:t xml:space="preserve"> </w:t>
            </w:r>
          </w:p>
        </w:tc>
        <w:tc>
          <w:tcPr>
            <w:tcW w:w="6379" w:type="dxa"/>
          </w:tcPr>
          <w:p w14:paraId="35062B65" w14:textId="77777777" w:rsidR="008571BA" w:rsidRPr="004454AF" w:rsidRDefault="008571BA" w:rsidP="008571BA">
            <w:pPr>
              <w:spacing w:after="160" w:line="279" w:lineRule="auto"/>
              <w:rPr>
                <w:rFonts w:eastAsia="Aptos" w:cs="Aptos"/>
                <w:b/>
                <w:bCs/>
                <w:lang w:val="en-US"/>
              </w:rPr>
            </w:pPr>
            <w:r w:rsidRPr="004454AF">
              <w:rPr>
                <w:rFonts w:eastAsia="Aptos" w:cs="Aptos"/>
                <w:b/>
                <w:bCs/>
                <w:lang w:val="en-US"/>
              </w:rPr>
              <w:t>Outcomes:</w:t>
            </w:r>
          </w:p>
          <w:p w14:paraId="48BB9948" w14:textId="77777777" w:rsidR="008571BA" w:rsidRPr="004454AF" w:rsidRDefault="008571BA" w:rsidP="008571BA">
            <w:pPr>
              <w:pStyle w:val="TableBulletlvl1"/>
            </w:pPr>
            <w:r w:rsidRPr="00504799">
              <w:t>Councillors regularly engage with the community</w:t>
            </w:r>
            <w:r>
              <w:t>.</w:t>
            </w:r>
          </w:p>
          <w:p w14:paraId="5FF445F5" w14:textId="77777777" w:rsidR="008571BA" w:rsidRPr="004454AF" w:rsidRDefault="008571BA" w:rsidP="008571BA">
            <w:pPr>
              <w:pStyle w:val="TableBulletlvl1"/>
            </w:pPr>
            <w:r w:rsidRPr="00504799">
              <w:t>Councillors operate with integrity, declare conflicts of interest and are citizen-focused</w:t>
            </w:r>
            <w:r>
              <w:t>.</w:t>
            </w:r>
          </w:p>
          <w:p w14:paraId="5E37EC73" w14:textId="7E3BF23B" w:rsidR="00371C22" w:rsidRPr="008571BA" w:rsidRDefault="008571BA" w:rsidP="008571BA">
            <w:pPr>
              <w:pStyle w:val="TableBulletlvl1"/>
            </w:pPr>
            <w:r w:rsidRPr="00504799">
              <w:t>Councillors are open to performance reviews.</w:t>
            </w:r>
          </w:p>
        </w:tc>
      </w:tr>
      <w:tr w:rsidR="00371C22" w14:paraId="1709D989" w14:textId="77777777" w:rsidTr="00A935EF">
        <w:tc>
          <w:tcPr>
            <w:tcW w:w="3681" w:type="dxa"/>
          </w:tcPr>
          <w:p w14:paraId="29D964DA" w14:textId="5256A108" w:rsidR="00D862C0" w:rsidRPr="004454AF" w:rsidRDefault="00D862C0" w:rsidP="00D862C0">
            <w:pPr>
              <w:spacing w:line="279" w:lineRule="auto"/>
              <w:rPr>
                <w:rFonts w:eastAsia="Aptos" w:cs="Aptos"/>
                <w:b/>
                <w:bCs/>
                <w:lang w:val="en-US"/>
              </w:rPr>
            </w:pPr>
            <w:r w:rsidRPr="004454AF">
              <w:rPr>
                <w:rFonts w:eastAsia="Aptos" w:cs="Aptos"/>
                <w:b/>
                <w:bCs/>
                <w:lang w:val="en-US"/>
              </w:rPr>
              <w:t xml:space="preserve">Priority focus area: </w:t>
            </w:r>
            <w:r w:rsidRPr="004454AF">
              <w:rPr>
                <w:rFonts w:eastAsia="Aptos" w:cs="Aptos"/>
                <w:lang w:val="en-US"/>
              </w:rPr>
              <w:t>Demonstrate Council's performance to the community</w:t>
            </w:r>
            <w:r>
              <w:rPr>
                <w:rFonts w:eastAsia="Aptos" w:cs="Aptos"/>
                <w:lang w:val="en-US"/>
              </w:rPr>
              <w:t>.</w:t>
            </w:r>
          </w:p>
          <w:p w14:paraId="4441356E" w14:textId="77777777" w:rsidR="00371C22" w:rsidRPr="00D862C0" w:rsidRDefault="00371C22" w:rsidP="00D862C0">
            <w:pPr>
              <w:spacing w:after="160" w:line="279" w:lineRule="auto"/>
              <w:rPr>
                <w:rFonts w:eastAsia="Aptos" w:cs="Aptos"/>
                <w:b/>
                <w:bCs/>
                <w:lang w:val="en-US"/>
              </w:rPr>
            </w:pPr>
          </w:p>
        </w:tc>
        <w:tc>
          <w:tcPr>
            <w:tcW w:w="6379" w:type="dxa"/>
          </w:tcPr>
          <w:p w14:paraId="749B5A80" w14:textId="77777777" w:rsidR="00D862C0" w:rsidRPr="004454AF" w:rsidRDefault="00D862C0" w:rsidP="00D862C0">
            <w:pPr>
              <w:spacing w:after="160" w:line="279" w:lineRule="auto"/>
              <w:rPr>
                <w:rFonts w:eastAsia="Aptos" w:cs="Aptos"/>
                <w:b/>
                <w:bCs/>
                <w:lang w:val="en-US"/>
              </w:rPr>
            </w:pPr>
            <w:r w:rsidRPr="004454AF">
              <w:rPr>
                <w:rFonts w:eastAsia="Aptos" w:cs="Aptos"/>
                <w:b/>
                <w:bCs/>
                <w:lang w:val="en-US"/>
              </w:rPr>
              <w:t>Outcomes:</w:t>
            </w:r>
          </w:p>
          <w:p w14:paraId="06EBDF22" w14:textId="77777777" w:rsidR="00D862C0" w:rsidRPr="004454AF" w:rsidRDefault="00D862C0" w:rsidP="00D862C0">
            <w:pPr>
              <w:pStyle w:val="TableBulletlvl1"/>
            </w:pPr>
            <w:r w:rsidRPr="005A6750">
              <w:t xml:space="preserve">Majority of residents are satisfied with the </w:t>
            </w:r>
            <w:r>
              <w:t>C</w:t>
            </w:r>
            <w:r w:rsidRPr="005A6750">
              <w:t>ouncil performance</w:t>
            </w:r>
            <w:r>
              <w:t>.</w:t>
            </w:r>
          </w:p>
          <w:p w14:paraId="21DBCDEE" w14:textId="77777777" w:rsidR="00D862C0" w:rsidRPr="004454AF" w:rsidRDefault="00D862C0" w:rsidP="00D862C0">
            <w:pPr>
              <w:pStyle w:val="TableBulletlvl1"/>
            </w:pPr>
            <w:r w:rsidRPr="005A6750">
              <w:t>Council provides relevant data to meet community needs to understand what is happening on a regular basis</w:t>
            </w:r>
            <w:r>
              <w:t>.</w:t>
            </w:r>
          </w:p>
          <w:p w14:paraId="14AB9F45" w14:textId="5777E0F6" w:rsidR="00371C22" w:rsidRPr="00D862C0" w:rsidRDefault="00D862C0" w:rsidP="00D862C0">
            <w:pPr>
              <w:pStyle w:val="TableBulletlvl1"/>
            </w:pPr>
            <w:r w:rsidRPr="005A6750">
              <w:t xml:space="preserve">The community </w:t>
            </w:r>
            <w:proofErr w:type="gramStart"/>
            <w:r w:rsidRPr="005A6750">
              <w:t>is able to</w:t>
            </w:r>
            <w:proofErr w:type="gramEnd"/>
            <w:r w:rsidRPr="005A6750">
              <w:t xml:space="preserve"> understand how well the </w:t>
            </w:r>
            <w:r>
              <w:t>C</w:t>
            </w:r>
            <w:r w:rsidRPr="005A6750">
              <w:t xml:space="preserve">ouncil services the </w:t>
            </w:r>
            <w:r>
              <w:t>C</w:t>
            </w:r>
            <w:r w:rsidRPr="005A6750">
              <w:t>ouncillors.</w:t>
            </w:r>
          </w:p>
        </w:tc>
      </w:tr>
      <w:tr w:rsidR="00F116E3" w14:paraId="211608F7" w14:textId="77777777">
        <w:tc>
          <w:tcPr>
            <w:tcW w:w="10060" w:type="dxa"/>
            <w:gridSpan w:val="2"/>
            <w:shd w:val="clear" w:color="auto" w:fill="FEE2A2" w:themeFill="accent1" w:themeFillTint="66"/>
          </w:tcPr>
          <w:p w14:paraId="1221430D" w14:textId="28DA64D4" w:rsidR="00F116E3" w:rsidRPr="00102279" w:rsidRDefault="00F116E3" w:rsidP="00CD6AB9">
            <w:pPr>
              <w:spacing w:after="160" w:line="279" w:lineRule="auto"/>
              <w:rPr>
                <w:rFonts w:eastAsia="Aptos" w:cs="Aptos"/>
                <w:b/>
                <w:bCs/>
                <w:lang w:val="en-US"/>
              </w:rPr>
            </w:pPr>
            <w:r w:rsidRPr="009F1791">
              <w:rPr>
                <w:rFonts w:eastAsia="Aptos" w:cs="Aptos"/>
                <w:b/>
                <w:bCs/>
                <w:lang w:val="en-US"/>
              </w:rPr>
              <w:t>KEY AREA (STRATEGIC DIRECTION): HEALTH AND WELLBEING</w:t>
            </w:r>
          </w:p>
        </w:tc>
      </w:tr>
      <w:tr w:rsidR="00D862C0" w14:paraId="237AAEC8" w14:textId="77777777" w:rsidTr="00A935EF">
        <w:tc>
          <w:tcPr>
            <w:tcW w:w="3681" w:type="dxa"/>
          </w:tcPr>
          <w:p w14:paraId="5104A034" w14:textId="47470D2A" w:rsidR="005E5C87" w:rsidRPr="00A85631" w:rsidRDefault="005E5C87" w:rsidP="005E5C87">
            <w:pPr>
              <w:spacing w:line="279" w:lineRule="auto"/>
              <w:rPr>
                <w:rFonts w:eastAsia="Aptos" w:cs="Aptos"/>
                <w:b/>
                <w:bCs/>
                <w:lang w:val="en-US"/>
              </w:rPr>
            </w:pPr>
            <w:r w:rsidRPr="00A85631">
              <w:rPr>
                <w:rFonts w:eastAsia="Aptos" w:cs="Aptos"/>
                <w:b/>
                <w:bCs/>
                <w:lang w:val="en-US"/>
              </w:rPr>
              <w:t xml:space="preserve">Priority focus area: </w:t>
            </w:r>
            <w:r w:rsidRPr="00A85631">
              <w:rPr>
                <w:rFonts w:eastAsia="Aptos" w:cs="Aptos"/>
                <w:lang w:val="en-US"/>
              </w:rPr>
              <w:t>Community connectedness and social interaction</w:t>
            </w:r>
          </w:p>
          <w:p w14:paraId="128265FC" w14:textId="06DBF245" w:rsidR="00D862C0" w:rsidRPr="005E5C87" w:rsidRDefault="00D862C0" w:rsidP="005E5C87">
            <w:pPr>
              <w:spacing w:after="160" w:line="279" w:lineRule="auto"/>
              <w:rPr>
                <w:rFonts w:eastAsia="Aptos" w:cs="Aptos"/>
              </w:rPr>
            </w:pPr>
          </w:p>
        </w:tc>
        <w:tc>
          <w:tcPr>
            <w:tcW w:w="6379" w:type="dxa"/>
          </w:tcPr>
          <w:p w14:paraId="3EE9F1C5" w14:textId="77777777" w:rsidR="005E5C87" w:rsidRPr="00A85631" w:rsidRDefault="005E5C87" w:rsidP="005E5C87">
            <w:pPr>
              <w:spacing w:after="160" w:line="279" w:lineRule="auto"/>
              <w:rPr>
                <w:rFonts w:eastAsia="Aptos" w:cs="Aptos"/>
                <w:b/>
                <w:bCs/>
                <w:lang w:val="en-US"/>
              </w:rPr>
            </w:pPr>
            <w:r w:rsidRPr="00A85631">
              <w:rPr>
                <w:rFonts w:eastAsia="Aptos" w:cs="Aptos"/>
                <w:b/>
                <w:bCs/>
                <w:lang w:val="en-US"/>
              </w:rPr>
              <w:t>Outcomes:</w:t>
            </w:r>
          </w:p>
          <w:p w14:paraId="1562FFAD" w14:textId="77777777" w:rsidR="005E5C87" w:rsidRDefault="005E5C87" w:rsidP="005E5C87">
            <w:pPr>
              <w:pStyle w:val="TableBulletlvl1"/>
            </w:pPr>
            <w:r w:rsidRPr="00672E61">
              <w:t>Reduced disparities in health outcomes</w:t>
            </w:r>
            <w:r>
              <w:t>.</w:t>
            </w:r>
          </w:p>
          <w:p w14:paraId="2F8F31EA" w14:textId="3B14508D" w:rsidR="00D862C0" w:rsidRPr="005E5C87" w:rsidRDefault="005E5C87" w:rsidP="005E5C87">
            <w:pPr>
              <w:pStyle w:val="TableBulletlvl1"/>
            </w:pPr>
            <w:r w:rsidRPr="005E5C87">
              <w:t>Increased awareness of services and access to services.</w:t>
            </w:r>
          </w:p>
        </w:tc>
      </w:tr>
      <w:tr w:rsidR="00D862C0" w14:paraId="74937CD4" w14:textId="77777777" w:rsidTr="00A935EF">
        <w:tc>
          <w:tcPr>
            <w:tcW w:w="3681" w:type="dxa"/>
          </w:tcPr>
          <w:p w14:paraId="141FA01F" w14:textId="22EA9732" w:rsidR="00702CF7" w:rsidRPr="009765C2" w:rsidRDefault="00702CF7" w:rsidP="00F116E3">
            <w:pPr>
              <w:spacing w:line="279" w:lineRule="auto"/>
              <w:rPr>
                <w:rFonts w:eastAsia="Aptos" w:cs="Aptos"/>
                <w:b/>
                <w:bCs/>
                <w:lang w:val="en-US"/>
              </w:rPr>
            </w:pPr>
            <w:r w:rsidRPr="009765C2">
              <w:rPr>
                <w:rFonts w:eastAsia="Aptos" w:cs="Aptos"/>
                <w:b/>
                <w:bCs/>
                <w:lang w:val="en-US"/>
              </w:rPr>
              <w:t xml:space="preserve">Priority focus area: </w:t>
            </w:r>
            <w:r w:rsidRPr="009765C2">
              <w:rPr>
                <w:rFonts w:eastAsia="Aptos" w:cs="Aptos"/>
                <w:lang w:val="en-US"/>
              </w:rPr>
              <w:t>Health and wellbeing are part of planning across all key areas</w:t>
            </w:r>
            <w:r>
              <w:rPr>
                <w:rFonts w:eastAsia="Aptos" w:cs="Aptos"/>
                <w:lang w:val="en-US"/>
              </w:rPr>
              <w:t>.</w:t>
            </w:r>
          </w:p>
          <w:p w14:paraId="2901BF49" w14:textId="77777777" w:rsidR="00D862C0" w:rsidRPr="008A769B" w:rsidRDefault="00D862C0" w:rsidP="008A769B">
            <w:pPr>
              <w:spacing w:after="160" w:line="279" w:lineRule="auto"/>
              <w:rPr>
                <w:rFonts w:eastAsia="Aptos" w:cs="Aptos"/>
                <w:b/>
                <w:bCs/>
                <w:lang w:val="en-US"/>
              </w:rPr>
            </w:pPr>
          </w:p>
        </w:tc>
        <w:tc>
          <w:tcPr>
            <w:tcW w:w="6379" w:type="dxa"/>
          </w:tcPr>
          <w:p w14:paraId="02624D5B" w14:textId="77777777" w:rsidR="005015B6" w:rsidRPr="009765C2" w:rsidRDefault="005015B6" w:rsidP="005015B6">
            <w:pPr>
              <w:spacing w:after="160" w:line="279" w:lineRule="auto"/>
              <w:rPr>
                <w:rFonts w:eastAsia="Aptos" w:cs="Aptos"/>
                <w:b/>
                <w:bCs/>
                <w:lang w:val="en-US"/>
              </w:rPr>
            </w:pPr>
            <w:r w:rsidRPr="009765C2">
              <w:rPr>
                <w:rFonts w:eastAsia="Aptos" w:cs="Aptos"/>
                <w:b/>
                <w:bCs/>
                <w:lang w:val="en-US"/>
              </w:rPr>
              <w:t>Outcomes:</w:t>
            </w:r>
          </w:p>
          <w:p w14:paraId="103E3CF5" w14:textId="77777777" w:rsidR="005015B6" w:rsidRPr="009765C2" w:rsidRDefault="005015B6" w:rsidP="008A769B">
            <w:pPr>
              <w:pStyle w:val="TableBulletlvl1"/>
            </w:pPr>
            <w:r w:rsidRPr="00F26B93">
              <w:t>Health and wellbeing are built into planning processes.</w:t>
            </w:r>
          </w:p>
          <w:p w14:paraId="3EB52C84" w14:textId="77777777" w:rsidR="005015B6" w:rsidRPr="009765C2" w:rsidRDefault="005015B6" w:rsidP="008A769B">
            <w:pPr>
              <w:pStyle w:val="TableBulletlvl1"/>
            </w:pPr>
            <w:r w:rsidRPr="00F26B93">
              <w:t>Council reports on population health outcomes</w:t>
            </w:r>
            <w:r>
              <w:t>.</w:t>
            </w:r>
          </w:p>
          <w:p w14:paraId="431415C2" w14:textId="626C127F" w:rsidR="00D862C0" w:rsidRPr="008A769B" w:rsidRDefault="005015B6" w:rsidP="008A769B">
            <w:pPr>
              <w:pStyle w:val="TableBulletlvl1"/>
            </w:pPr>
            <w:r w:rsidRPr="00F26B93">
              <w:t>There is a discrete budget for health and wellbeing.</w:t>
            </w:r>
          </w:p>
        </w:tc>
      </w:tr>
      <w:tr w:rsidR="005015B6" w14:paraId="6B790614" w14:textId="77777777" w:rsidTr="00A935EF">
        <w:tc>
          <w:tcPr>
            <w:tcW w:w="3681" w:type="dxa"/>
          </w:tcPr>
          <w:p w14:paraId="7EA486D1" w14:textId="448E813A" w:rsidR="005015B6" w:rsidRPr="008A769B" w:rsidRDefault="008A769B" w:rsidP="008A769B">
            <w:pPr>
              <w:spacing w:line="279" w:lineRule="auto"/>
              <w:rPr>
                <w:rFonts w:eastAsia="Aptos" w:cs="Aptos"/>
                <w:b/>
                <w:bCs/>
                <w:lang w:val="en-US"/>
              </w:rPr>
            </w:pPr>
            <w:r w:rsidRPr="006A6116">
              <w:rPr>
                <w:rFonts w:eastAsia="Aptos" w:cs="Aptos"/>
                <w:b/>
                <w:bCs/>
                <w:lang w:val="en-US"/>
              </w:rPr>
              <w:t xml:space="preserve">Priority focus area: </w:t>
            </w:r>
            <w:r w:rsidRPr="006A6116">
              <w:rPr>
                <w:rFonts w:eastAsia="Aptos" w:cs="Aptos"/>
                <w:lang w:val="en-US"/>
              </w:rPr>
              <w:t>Preventative approaches</w:t>
            </w:r>
            <w:r>
              <w:rPr>
                <w:rFonts w:eastAsia="Aptos" w:cs="Aptos"/>
                <w:lang w:val="en-US"/>
              </w:rPr>
              <w:t>.</w:t>
            </w:r>
          </w:p>
        </w:tc>
        <w:tc>
          <w:tcPr>
            <w:tcW w:w="6379" w:type="dxa"/>
          </w:tcPr>
          <w:p w14:paraId="452BB4FD" w14:textId="77777777" w:rsidR="008A769B" w:rsidRPr="006A6116" w:rsidRDefault="008A769B" w:rsidP="008A769B">
            <w:pPr>
              <w:spacing w:after="160" w:line="279" w:lineRule="auto"/>
              <w:rPr>
                <w:rFonts w:eastAsia="Aptos" w:cs="Aptos"/>
                <w:b/>
                <w:bCs/>
                <w:lang w:val="en-US"/>
              </w:rPr>
            </w:pPr>
            <w:r w:rsidRPr="006A6116">
              <w:rPr>
                <w:rFonts w:eastAsia="Aptos" w:cs="Aptos"/>
                <w:b/>
                <w:bCs/>
                <w:lang w:val="en-US"/>
              </w:rPr>
              <w:t>Outcomes:</w:t>
            </w:r>
          </w:p>
          <w:p w14:paraId="08D4EC47" w14:textId="1E840444" w:rsidR="005015B6" w:rsidRPr="008A769B" w:rsidRDefault="008A769B" w:rsidP="008A769B">
            <w:pPr>
              <w:pStyle w:val="TableBulletlvl1"/>
            </w:pPr>
            <w:r w:rsidRPr="00FE52C9">
              <w:t>Councillors consider long-term health and wellbeing benefits in decision making.</w:t>
            </w:r>
          </w:p>
        </w:tc>
      </w:tr>
      <w:tr w:rsidR="00F116E3" w14:paraId="03825E9B" w14:textId="77777777" w:rsidTr="00F116E3">
        <w:tc>
          <w:tcPr>
            <w:tcW w:w="10060" w:type="dxa"/>
            <w:gridSpan w:val="2"/>
            <w:shd w:val="clear" w:color="auto" w:fill="FEE2A2" w:themeFill="accent1" w:themeFillTint="66"/>
          </w:tcPr>
          <w:p w14:paraId="517B5540" w14:textId="03A5CB67" w:rsidR="00F116E3" w:rsidRPr="00102279" w:rsidRDefault="00F116E3" w:rsidP="00CD6AB9">
            <w:pPr>
              <w:spacing w:after="160" w:line="279" w:lineRule="auto"/>
              <w:rPr>
                <w:rFonts w:eastAsia="Aptos" w:cs="Aptos"/>
                <w:b/>
                <w:bCs/>
                <w:lang w:val="en-US"/>
              </w:rPr>
            </w:pPr>
            <w:r w:rsidRPr="008D1048">
              <w:rPr>
                <w:rFonts w:eastAsia="Aptos" w:cs="Aptos"/>
                <w:b/>
                <w:bCs/>
                <w:lang w:val="en-US"/>
              </w:rPr>
              <w:t>KEY AREA (STRATEGIC DIRECTION): NATURAL ENVIRONMENT AND WILDLIFE</w:t>
            </w:r>
          </w:p>
        </w:tc>
      </w:tr>
      <w:tr w:rsidR="005015B6" w14:paraId="30291038" w14:textId="77777777" w:rsidTr="00A935EF">
        <w:tc>
          <w:tcPr>
            <w:tcW w:w="3681" w:type="dxa"/>
          </w:tcPr>
          <w:p w14:paraId="64F91DB6" w14:textId="15438C8B" w:rsidR="00AC3580" w:rsidRPr="006A6116" w:rsidRDefault="00AC3580" w:rsidP="00F116E3">
            <w:pPr>
              <w:spacing w:line="279" w:lineRule="auto"/>
              <w:rPr>
                <w:rFonts w:eastAsia="Aptos" w:cs="Aptos"/>
                <w:b/>
                <w:bCs/>
                <w:lang w:val="en-US"/>
              </w:rPr>
            </w:pPr>
            <w:r w:rsidRPr="006A6116">
              <w:rPr>
                <w:rFonts w:eastAsia="Aptos" w:cs="Aptos"/>
                <w:b/>
                <w:bCs/>
                <w:lang w:val="en-US"/>
              </w:rPr>
              <w:t xml:space="preserve">Priority focus area: </w:t>
            </w:r>
            <w:r w:rsidRPr="006A6116">
              <w:rPr>
                <w:rFonts w:eastAsia="Aptos" w:cs="Aptos"/>
                <w:lang w:val="en-US"/>
              </w:rPr>
              <w:t>Inspire the community to connect and engage responsibly with the environment and wildlife</w:t>
            </w:r>
            <w:r>
              <w:rPr>
                <w:rFonts w:eastAsia="Aptos" w:cs="Aptos"/>
                <w:lang w:val="en-US"/>
              </w:rPr>
              <w:t>.</w:t>
            </w:r>
          </w:p>
          <w:p w14:paraId="29AFE9C5" w14:textId="77777777" w:rsidR="005015B6" w:rsidRPr="00DE049B" w:rsidRDefault="005015B6" w:rsidP="00DE049B">
            <w:pPr>
              <w:spacing w:after="160" w:line="279" w:lineRule="auto"/>
              <w:rPr>
                <w:rFonts w:eastAsia="Aptos" w:cs="Aptos"/>
                <w:b/>
                <w:bCs/>
                <w:lang w:val="en-US"/>
              </w:rPr>
            </w:pPr>
          </w:p>
        </w:tc>
        <w:tc>
          <w:tcPr>
            <w:tcW w:w="6379" w:type="dxa"/>
          </w:tcPr>
          <w:p w14:paraId="59FE45A8" w14:textId="77777777" w:rsidR="00DE049B" w:rsidRPr="006A6116" w:rsidRDefault="00DE049B" w:rsidP="00DE049B">
            <w:pPr>
              <w:spacing w:after="160" w:line="279" w:lineRule="auto"/>
              <w:rPr>
                <w:rFonts w:eastAsia="Aptos" w:cs="Aptos"/>
                <w:b/>
                <w:bCs/>
                <w:lang w:val="en-US"/>
              </w:rPr>
            </w:pPr>
            <w:r w:rsidRPr="006A6116">
              <w:rPr>
                <w:rFonts w:eastAsia="Aptos" w:cs="Aptos"/>
                <w:b/>
                <w:bCs/>
                <w:lang w:val="en-US"/>
              </w:rPr>
              <w:t>Outcomes:</w:t>
            </w:r>
          </w:p>
          <w:p w14:paraId="0AC313E7" w14:textId="77777777" w:rsidR="00DE049B" w:rsidRPr="008820AA" w:rsidRDefault="00DE049B" w:rsidP="00DE049B">
            <w:pPr>
              <w:pStyle w:val="TableBulletlvl1"/>
            </w:pPr>
            <w:r w:rsidRPr="008820AA">
              <w:t>Improved and equitable access to natural spaces and amenities for community and wildlife, for example coast, forest, rivers, oceans, grasslands</w:t>
            </w:r>
          </w:p>
          <w:p w14:paraId="78DF3E89" w14:textId="77777777" w:rsidR="00DE049B" w:rsidRPr="008820AA" w:rsidRDefault="00DE049B" w:rsidP="00DE049B">
            <w:pPr>
              <w:pStyle w:val="TableBulletlvl1"/>
            </w:pPr>
            <w:r w:rsidRPr="008820AA">
              <w:t>Explain plan for respectfully connecting with nature and wildlife through research, education and promotion (marketing)</w:t>
            </w:r>
            <w:r>
              <w:t>.</w:t>
            </w:r>
          </w:p>
          <w:p w14:paraId="5CA7E5D5" w14:textId="0EFDEFFC" w:rsidR="005015B6" w:rsidRPr="00DE049B" w:rsidRDefault="00DE049B" w:rsidP="00DE049B">
            <w:pPr>
              <w:pStyle w:val="TableBulletlvl1"/>
            </w:pPr>
            <w:r w:rsidRPr="008820AA">
              <w:t xml:space="preserve">All </w:t>
            </w:r>
            <w:r>
              <w:t>C</w:t>
            </w:r>
            <w:r w:rsidRPr="008820AA">
              <w:t>ouncil plans must consult community for impact on natural environment and wildlife.</w:t>
            </w:r>
          </w:p>
        </w:tc>
      </w:tr>
      <w:tr w:rsidR="005015B6" w14:paraId="53ED7EBF" w14:textId="77777777" w:rsidTr="00A935EF">
        <w:tc>
          <w:tcPr>
            <w:tcW w:w="3681" w:type="dxa"/>
          </w:tcPr>
          <w:p w14:paraId="6D9C2312" w14:textId="6436AB1D" w:rsidR="00724FD4" w:rsidRPr="00102279" w:rsidRDefault="00724FD4" w:rsidP="00F116E3">
            <w:pPr>
              <w:spacing w:line="279" w:lineRule="auto"/>
              <w:rPr>
                <w:rFonts w:eastAsia="Aptos" w:cs="Aptos"/>
                <w:b/>
                <w:bCs/>
                <w:lang w:val="en-US"/>
              </w:rPr>
            </w:pPr>
            <w:r w:rsidRPr="00102279">
              <w:rPr>
                <w:rFonts w:eastAsia="Aptos" w:cs="Aptos"/>
                <w:b/>
                <w:bCs/>
                <w:lang w:val="en-US"/>
              </w:rPr>
              <w:t xml:space="preserve">Priority focus area: </w:t>
            </w:r>
            <w:r w:rsidRPr="00102279">
              <w:rPr>
                <w:rFonts w:eastAsia="Aptos" w:cs="Aptos"/>
                <w:lang w:val="en-US"/>
              </w:rPr>
              <w:t>Proactive planning, innovation and advocacy for liveability, natural environment and wildlife</w:t>
            </w:r>
            <w:r>
              <w:rPr>
                <w:rFonts w:eastAsia="Aptos" w:cs="Aptos"/>
                <w:lang w:val="en-US"/>
              </w:rPr>
              <w:t>.</w:t>
            </w:r>
            <w:r w:rsidRPr="00102279">
              <w:rPr>
                <w:rFonts w:eastAsia="Aptos" w:cs="Aptos"/>
                <w:lang w:val="en-US"/>
              </w:rPr>
              <w:t xml:space="preserve"> </w:t>
            </w:r>
          </w:p>
          <w:p w14:paraId="4C3EF995" w14:textId="77777777" w:rsidR="005015B6" w:rsidRPr="00DE049B" w:rsidRDefault="005015B6" w:rsidP="00DE049B">
            <w:pPr>
              <w:spacing w:after="160" w:line="279" w:lineRule="auto"/>
              <w:rPr>
                <w:rFonts w:eastAsia="Aptos" w:cs="Aptos"/>
                <w:b/>
                <w:bCs/>
                <w:lang w:val="en-US"/>
              </w:rPr>
            </w:pPr>
          </w:p>
        </w:tc>
        <w:tc>
          <w:tcPr>
            <w:tcW w:w="6379" w:type="dxa"/>
          </w:tcPr>
          <w:p w14:paraId="78FE6825" w14:textId="77777777" w:rsidR="00DE049B" w:rsidRPr="00102279" w:rsidRDefault="00DE049B" w:rsidP="00DE049B">
            <w:pPr>
              <w:spacing w:after="160" w:line="279" w:lineRule="auto"/>
              <w:rPr>
                <w:rFonts w:eastAsia="Aptos" w:cs="Aptos"/>
                <w:b/>
                <w:bCs/>
                <w:lang w:val="en-US"/>
              </w:rPr>
            </w:pPr>
            <w:r w:rsidRPr="00102279">
              <w:rPr>
                <w:rFonts w:eastAsia="Aptos" w:cs="Aptos"/>
                <w:b/>
                <w:bCs/>
                <w:lang w:val="en-US"/>
              </w:rPr>
              <w:t>Outcomes:</w:t>
            </w:r>
          </w:p>
          <w:p w14:paraId="52EE4A5A" w14:textId="77777777" w:rsidR="00DE049B" w:rsidRPr="00207555" w:rsidRDefault="00DE049B" w:rsidP="00DE049B">
            <w:pPr>
              <w:pStyle w:val="TableBulletlvl1"/>
              <w:rPr>
                <w:lang w:val="en-US"/>
              </w:rPr>
            </w:pPr>
            <w:r w:rsidRPr="00207555">
              <w:rPr>
                <w:lang w:val="en-US"/>
              </w:rPr>
              <w:t>All plans and work respond to climate change and climate emergencies</w:t>
            </w:r>
            <w:r>
              <w:rPr>
                <w:lang w:val="en-US"/>
              </w:rPr>
              <w:t>.</w:t>
            </w:r>
          </w:p>
          <w:p w14:paraId="26F9B04F" w14:textId="4B8A056B" w:rsidR="005015B6" w:rsidRPr="00DE049B" w:rsidRDefault="00DE049B" w:rsidP="00DE049B">
            <w:pPr>
              <w:pStyle w:val="TableBulletlvl1"/>
              <w:rPr>
                <w:lang w:val="en-US"/>
              </w:rPr>
            </w:pPr>
            <w:r w:rsidRPr="00207555">
              <w:rPr>
                <w:lang w:val="en-US"/>
              </w:rPr>
              <w:t>Better food security by incorporating innovative agricultural practices while improving liveability and balancing natural and urban environments.</w:t>
            </w:r>
          </w:p>
        </w:tc>
      </w:tr>
      <w:tr w:rsidR="005015B6" w14:paraId="74BE2B30" w14:textId="77777777" w:rsidTr="00A935EF">
        <w:tc>
          <w:tcPr>
            <w:tcW w:w="3681" w:type="dxa"/>
          </w:tcPr>
          <w:p w14:paraId="118B2144" w14:textId="37D6BC9D" w:rsidR="00DE049B" w:rsidRPr="00102279" w:rsidRDefault="00DE049B" w:rsidP="00F116E3">
            <w:pPr>
              <w:spacing w:line="279" w:lineRule="auto"/>
              <w:rPr>
                <w:rFonts w:eastAsia="Aptos" w:cs="Aptos"/>
                <w:b/>
                <w:bCs/>
                <w:lang w:val="en-US"/>
              </w:rPr>
            </w:pPr>
            <w:r w:rsidRPr="00102279">
              <w:rPr>
                <w:rFonts w:eastAsia="Aptos" w:cs="Aptos"/>
                <w:b/>
                <w:bCs/>
                <w:lang w:val="en-US"/>
              </w:rPr>
              <w:t xml:space="preserve">Priority focus area: </w:t>
            </w:r>
            <w:r w:rsidRPr="00102279">
              <w:rPr>
                <w:rFonts w:eastAsia="Aptos" w:cs="Aptos"/>
                <w:lang w:val="en-US"/>
              </w:rPr>
              <w:t>Protect, maintain, preserve, enhance and regenerate the natural environment and wildlife on land and seas</w:t>
            </w:r>
            <w:r>
              <w:rPr>
                <w:rFonts w:eastAsia="Aptos" w:cs="Aptos"/>
                <w:lang w:val="en-US"/>
              </w:rPr>
              <w:t>.</w:t>
            </w:r>
          </w:p>
          <w:p w14:paraId="1EFBADF1" w14:textId="77777777" w:rsidR="005015B6" w:rsidRPr="00DE049B" w:rsidRDefault="005015B6" w:rsidP="00DE049B">
            <w:pPr>
              <w:spacing w:after="160" w:line="279" w:lineRule="auto"/>
              <w:rPr>
                <w:rFonts w:eastAsia="Aptos" w:cs="Aptos"/>
                <w:b/>
                <w:bCs/>
                <w:lang w:val="en-US"/>
              </w:rPr>
            </w:pPr>
          </w:p>
        </w:tc>
        <w:tc>
          <w:tcPr>
            <w:tcW w:w="6379" w:type="dxa"/>
          </w:tcPr>
          <w:p w14:paraId="54596939" w14:textId="77777777" w:rsidR="00DE049B" w:rsidRPr="00102279" w:rsidRDefault="00DE049B" w:rsidP="00DE049B">
            <w:pPr>
              <w:spacing w:after="160" w:line="279" w:lineRule="auto"/>
              <w:rPr>
                <w:rFonts w:eastAsia="Aptos" w:cs="Aptos"/>
                <w:b/>
                <w:bCs/>
                <w:lang w:val="en-US"/>
              </w:rPr>
            </w:pPr>
            <w:r w:rsidRPr="00102279">
              <w:rPr>
                <w:rFonts w:eastAsia="Aptos" w:cs="Aptos"/>
                <w:b/>
                <w:bCs/>
                <w:lang w:val="en-US"/>
              </w:rPr>
              <w:t>Outcomes:</w:t>
            </w:r>
          </w:p>
          <w:p w14:paraId="05269AEF" w14:textId="77777777" w:rsidR="00DE049B" w:rsidRPr="006E31D7" w:rsidRDefault="00DE049B" w:rsidP="00DE049B">
            <w:pPr>
              <w:pStyle w:val="ListParagraph"/>
              <w:numPr>
                <w:ilvl w:val="0"/>
                <w:numId w:val="28"/>
              </w:numPr>
              <w:spacing w:after="160" w:line="279" w:lineRule="auto"/>
              <w:rPr>
                <w:rFonts w:eastAsia="Aptos" w:cs="Aptos"/>
                <w:lang w:val="en-US"/>
              </w:rPr>
            </w:pPr>
            <w:r w:rsidRPr="006E31D7">
              <w:rPr>
                <w:rFonts w:eastAsia="Aptos" w:cs="Aptos"/>
                <w:lang w:val="en-US"/>
              </w:rPr>
              <w:t>There is net gain to existing value and quality of our natural environment and wildlife</w:t>
            </w:r>
            <w:r>
              <w:rPr>
                <w:rFonts w:eastAsia="Aptos" w:cs="Aptos"/>
                <w:lang w:val="en-US"/>
              </w:rPr>
              <w:t>.</w:t>
            </w:r>
          </w:p>
          <w:p w14:paraId="384CC8BF" w14:textId="44F58AB6" w:rsidR="005015B6" w:rsidRPr="00DE049B" w:rsidRDefault="00DE049B" w:rsidP="00CD6AB9">
            <w:pPr>
              <w:pStyle w:val="ListParagraph"/>
              <w:numPr>
                <w:ilvl w:val="0"/>
                <w:numId w:val="28"/>
              </w:numPr>
              <w:spacing w:after="160" w:line="279" w:lineRule="auto"/>
              <w:rPr>
                <w:rFonts w:eastAsia="Aptos" w:cs="Aptos"/>
                <w:lang w:val="en-US"/>
              </w:rPr>
            </w:pPr>
            <w:r w:rsidRPr="006E31D7">
              <w:rPr>
                <w:rFonts w:eastAsia="Aptos" w:cs="Aptos"/>
                <w:lang w:val="en-US"/>
              </w:rPr>
              <w:t>Optimised urban environment for liveability to highest blue/green space per person ratio in Victoria.</w:t>
            </w:r>
          </w:p>
        </w:tc>
      </w:tr>
      <w:tr w:rsidR="00F116E3" w14:paraId="14D0FF6D" w14:textId="77777777" w:rsidTr="00F116E3">
        <w:tc>
          <w:tcPr>
            <w:tcW w:w="10060" w:type="dxa"/>
            <w:gridSpan w:val="2"/>
            <w:shd w:val="clear" w:color="auto" w:fill="FEE2A2" w:themeFill="accent1" w:themeFillTint="66"/>
          </w:tcPr>
          <w:p w14:paraId="6EC84A22" w14:textId="0FB30A6F" w:rsidR="00F116E3" w:rsidRPr="00102279" w:rsidRDefault="00F116E3" w:rsidP="00CD6AB9">
            <w:pPr>
              <w:spacing w:after="160" w:line="279" w:lineRule="auto"/>
              <w:rPr>
                <w:rFonts w:eastAsia="Aptos" w:cs="Aptos"/>
                <w:b/>
                <w:bCs/>
                <w:lang w:val="en-US"/>
              </w:rPr>
            </w:pPr>
            <w:r w:rsidRPr="00AE0ADD">
              <w:rPr>
                <w:rFonts w:eastAsia="Aptos" w:cs="Aptos"/>
                <w:b/>
                <w:bCs/>
                <w:lang w:val="en-US"/>
              </w:rPr>
              <w:t>KEY AREA (STRATEGIC DIRECTION): SUSTAINABLE GROWTH AND DEVELOPMENT</w:t>
            </w:r>
          </w:p>
        </w:tc>
      </w:tr>
      <w:tr w:rsidR="005015B6" w14:paraId="331303E4" w14:textId="77777777" w:rsidTr="00A935EF">
        <w:tc>
          <w:tcPr>
            <w:tcW w:w="3681" w:type="dxa"/>
          </w:tcPr>
          <w:p w14:paraId="41E50F3F" w14:textId="739C7F0A" w:rsidR="000A38C2" w:rsidRPr="00102279" w:rsidRDefault="000A38C2" w:rsidP="004109D0">
            <w:pPr>
              <w:spacing w:line="279" w:lineRule="auto"/>
              <w:rPr>
                <w:rFonts w:eastAsia="Aptos" w:cs="Aptos"/>
                <w:b/>
                <w:bCs/>
                <w:lang w:val="en-US"/>
              </w:rPr>
            </w:pPr>
            <w:r w:rsidRPr="00102279">
              <w:rPr>
                <w:rFonts w:eastAsia="Aptos" w:cs="Aptos"/>
                <w:b/>
                <w:bCs/>
                <w:lang w:val="en-US"/>
              </w:rPr>
              <w:t xml:space="preserve">Priority focus area: </w:t>
            </w:r>
            <w:r w:rsidRPr="00102279">
              <w:rPr>
                <w:rFonts w:eastAsia="Aptos" w:cs="Aptos"/>
                <w:lang w:val="en-US"/>
              </w:rPr>
              <w:t>Deliver sustainable infrastructure</w:t>
            </w:r>
            <w:r>
              <w:rPr>
                <w:rFonts w:eastAsia="Aptos" w:cs="Aptos"/>
                <w:lang w:val="en-US"/>
              </w:rPr>
              <w:t>.</w:t>
            </w:r>
          </w:p>
          <w:p w14:paraId="46D12FD4" w14:textId="77777777" w:rsidR="005015B6" w:rsidRPr="004109D0" w:rsidRDefault="005015B6" w:rsidP="004109D0">
            <w:pPr>
              <w:spacing w:after="160" w:line="279" w:lineRule="auto"/>
              <w:rPr>
                <w:rFonts w:eastAsia="Aptos" w:cs="Aptos"/>
                <w:b/>
                <w:bCs/>
                <w:lang w:val="en-US"/>
              </w:rPr>
            </w:pPr>
          </w:p>
        </w:tc>
        <w:tc>
          <w:tcPr>
            <w:tcW w:w="6379" w:type="dxa"/>
          </w:tcPr>
          <w:p w14:paraId="25DAAE97" w14:textId="77777777" w:rsidR="000A38C2" w:rsidRPr="00102279" w:rsidRDefault="000A38C2" w:rsidP="000A38C2">
            <w:pPr>
              <w:spacing w:after="160" w:line="279" w:lineRule="auto"/>
              <w:rPr>
                <w:rFonts w:eastAsia="Aptos" w:cs="Aptos"/>
                <w:b/>
                <w:bCs/>
                <w:lang w:val="en-US"/>
              </w:rPr>
            </w:pPr>
            <w:r w:rsidRPr="00102279">
              <w:rPr>
                <w:rFonts w:eastAsia="Aptos" w:cs="Aptos"/>
                <w:b/>
                <w:bCs/>
                <w:lang w:val="en-US"/>
              </w:rPr>
              <w:t>Outcomes:</w:t>
            </w:r>
          </w:p>
          <w:p w14:paraId="51689F4F" w14:textId="77777777" w:rsidR="000A38C2" w:rsidRPr="009F639C" w:rsidRDefault="000A38C2" w:rsidP="004109D0">
            <w:pPr>
              <w:pStyle w:val="TableBulletlvl1"/>
              <w:rPr>
                <w:lang w:val="en-US"/>
              </w:rPr>
            </w:pPr>
            <w:r w:rsidRPr="009F639C">
              <w:rPr>
                <w:lang w:val="en-US"/>
              </w:rPr>
              <w:t>Adaptive/innovative reuse initiatives</w:t>
            </w:r>
            <w:r>
              <w:rPr>
                <w:lang w:val="en-US"/>
              </w:rPr>
              <w:t>.</w:t>
            </w:r>
          </w:p>
          <w:p w14:paraId="35B48C57" w14:textId="77777777" w:rsidR="000A38C2" w:rsidRPr="009F639C" w:rsidRDefault="000A38C2" w:rsidP="004109D0">
            <w:pPr>
              <w:pStyle w:val="TableBulletlvl1"/>
              <w:rPr>
                <w:lang w:val="en-US"/>
              </w:rPr>
            </w:pPr>
            <w:r w:rsidRPr="009F639C">
              <w:rPr>
                <w:lang w:val="en-US"/>
              </w:rPr>
              <w:t>Well (long term) planned and integrated transport infrastructure</w:t>
            </w:r>
            <w:r>
              <w:rPr>
                <w:lang w:val="en-US"/>
              </w:rPr>
              <w:t>.</w:t>
            </w:r>
          </w:p>
          <w:p w14:paraId="6224A677" w14:textId="6099C8D4" w:rsidR="005015B6" w:rsidRPr="004109D0" w:rsidRDefault="000A38C2" w:rsidP="004109D0">
            <w:pPr>
              <w:pStyle w:val="TableBulletlvl1"/>
              <w:rPr>
                <w:lang w:val="en-US"/>
              </w:rPr>
            </w:pPr>
            <w:r w:rsidRPr="009F639C">
              <w:rPr>
                <w:lang w:val="en-US"/>
              </w:rPr>
              <w:t>Infrastructure development enhances existing Geelong city character (character needs to be defined).</w:t>
            </w:r>
          </w:p>
        </w:tc>
      </w:tr>
      <w:tr w:rsidR="000A38C2" w14:paraId="131092EA" w14:textId="77777777" w:rsidTr="00A935EF">
        <w:tc>
          <w:tcPr>
            <w:tcW w:w="3681" w:type="dxa"/>
          </w:tcPr>
          <w:p w14:paraId="32CDCBF9" w14:textId="7A5CAA95" w:rsidR="00686B7C" w:rsidRPr="004541E1" w:rsidRDefault="00686B7C" w:rsidP="00F116E3">
            <w:pPr>
              <w:spacing w:line="279" w:lineRule="auto"/>
              <w:rPr>
                <w:rFonts w:eastAsia="Aptos" w:cs="Aptos"/>
                <w:b/>
                <w:bCs/>
                <w:lang w:val="en-US"/>
              </w:rPr>
            </w:pPr>
            <w:r w:rsidRPr="004541E1">
              <w:rPr>
                <w:rFonts w:eastAsia="Aptos" w:cs="Aptos"/>
                <w:b/>
                <w:bCs/>
                <w:lang w:val="en-US"/>
              </w:rPr>
              <w:t xml:space="preserve">Priority focus area: </w:t>
            </w:r>
            <w:r w:rsidRPr="004541E1">
              <w:rPr>
                <w:rFonts w:eastAsia="Aptos" w:cs="Aptos"/>
                <w:lang w:val="en-US"/>
              </w:rPr>
              <w:t>Innovative and environmentally responsive planning (that meets community needs)</w:t>
            </w:r>
          </w:p>
          <w:p w14:paraId="5EF4C4A6" w14:textId="77777777" w:rsidR="000A38C2" w:rsidRPr="00F116E3" w:rsidRDefault="000A38C2" w:rsidP="00F116E3">
            <w:pPr>
              <w:spacing w:after="160" w:line="279" w:lineRule="auto"/>
              <w:rPr>
                <w:rFonts w:eastAsia="Aptos" w:cs="Aptos"/>
                <w:b/>
                <w:bCs/>
                <w:lang w:val="en-US"/>
              </w:rPr>
            </w:pPr>
          </w:p>
        </w:tc>
        <w:tc>
          <w:tcPr>
            <w:tcW w:w="6379" w:type="dxa"/>
          </w:tcPr>
          <w:p w14:paraId="2DE36C1A" w14:textId="77777777" w:rsidR="00F116E3" w:rsidRPr="004541E1" w:rsidRDefault="00F116E3" w:rsidP="00F116E3">
            <w:pPr>
              <w:spacing w:after="160" w:line="279" w:lineRule="auto"/>
              <w:rPr>
                <w:rFonts w:eastAsia="Aptos" w:cs="Aptos"/>
                <w:b/>
                <w:bCs/>
                <w:lang w:val="en-US"/>
              </w:rPr>
            </w:pPr>
            <w:r w:rsidRPr="004541E1">
              <w:rPr>
                <w:rFonts w:eastAsia="Aptos" w:cs="Aptos"/>
                <w:b/>
                <w:bCs/>
                <w:lang w:val="en-US"/>
              </w:rPr>
              <w:t>Outcomes:</w:t>
            </w:r>
          </w:p>
          <w:p w14:paraId="08B6E3FC" w14:textId="77777777" w:rsidR="00F116E3" w:rsidRPr="004541E1" w:rsidRDefault="00F116E3" w:rsidP="00F116E3">
            <w:pPr>
              <w:pStyle w:val="TableBulletlvl1"/>
              <w:rPr>
                <w:lang w:val="en-US"/>
              </w:rPr>
            </w:pPr>
            <w:r w:rsidRPr="004541E1">
              <w:rPr>
                <w:lang w:val="en-US"/>
              </w:rPr>
              <w:t>Council is known for diverse housing (for diverse needs)</w:t>
            </w:r>
            <w:r>
              <w:rPr>
                <w:lang w:val="en-US"/>
              </w:rPr>
              <w:t>.</w:t>
            </w:r>
          </w:p>
          <w:p w14:paraId="6B54F969" w14:textId="77777777" w:rsidR="00F116E3" w:rsidRPr="004541E1" w:rsidRDefault="00F116E3" w:rsidP="00F116E3">
            <w:pPr>
              <w:pStyle w:val="TableBulletlvl1"/>
              <w:rPr>
                <w:lang w:val="en-US"/>
              </w:rPr>
            </w:pPr>
            <w:r w:rsidRPr="004541E1">
              <w:rPr>
                <w:lang w:val="en-US"/>
              </w:rPr>
              <w:t>Planning scheme reflects sustainable practices</w:t>
            </w:r>
            <w:r>
              <w:rPr>
                <w:lang w:val="en-US"/>
              </w:rPr>
              <w:t>.</w:t>
            </w:r>
          </w:p>
          <w:p w14:paraId="35F11A32" w14:textId="77777777" w:rsidR="00F116E3" w:rsidRPr="004541E1" w:rsidRDefault="00F116E3" w:rsidP="00F116E3">
            <w:pPr>
              <w:pStyle w:val="TableBulletlvl1"/>
              <w:rPr>
                <w:lang w:val="en-US"/>
              </w:rPr>
            </w:pPr>
            <w:r w:rsidRPr="004541E1">
              <w:rPr>
                <w:lang w:val="en-US"/>
              </w:rPr>
              <w:t>Council 'leads the way' by building its buildings innovatively and environmentally</w:t>
            </w:r>
            <w:r>
              <w:rPr>
                <w:lang w:val="en-US"/>
              </w:rPr>
              <w:t>.</w:t>
            </w:r>
          </w:p>
          <w:p w14:paraId="6F2900CC" w14:textId="716EEBEB" w:rsidR="000A38C2" w:rsidRPr="00F116E3" w:rsidRDefault="00F116E3" w:rsidP="00F116E3">
            <w:pPr>
              <w:pStyle w:val="TableBulletlvl1"/>
              <w:rPr>
                <w:lang w:val="en-US"/>
              </w:rPr>
            </w:pPr>
            <w:r w:rsidRPr="004541E1">
              <w:rPr>
                <w:lang w:val="en-US"/>
              </w:rPr>
              <w:t xml:space="preserve">Council facilitates processes to help </w:t>
            </w:r>
            <w:r w:rsidR="008B6CE6" w:rsidRPr="004541E1">
              <w:rPr>
                <w:lang w:val="en-US"/>
              </w:rPr>
              <w:t>businesses</w:t>
            </w:r>
            <w:r w:rsidRPr="004541E1">
              <w:rPr>
                <w:lang w:val="en-US"/>
              </w:rPr>
              <w:t xml:space="preserve"> be innovative and environmentally responsible</w:t>
            </w:r>
            <w:r>
              <w:rPr>
                <w:lang w:val="en-US"/>
              </w:rPr>
              <w:t>.</w:t>
            </w:r>
          </w:p>
        </w:tc>
      </w:tr>
      <w:tr w:rsidR="005015B6" w14:paraId="26130E34" w14:textId="77777777" w:rsidTr="00A935EF">
        <w:tc>
          <w:tcPr>
            <w:tcW w:w="3681" w:type="dxa"/>
          </w:tcPr>
          <w:p w14:paraId="6E60122D" w14:textId="3CD9F9B0" w:rsidR="00F116E3" w:rsidRPr="004541E1" w:rsidRDefault="00F116E3" w:rsidP="00F116E3">
            <w:pPr>
              <w:spacing w:line="279" w:lineRule="auto"/>
              <w:rPr>
                <w:rFonts w:eastAsia="Aptos" w:cs="Aptos"/>
                <w:b/>
                <w:bCs/>
                <w:lang w:val="en-US"/>
              </w:rPr>
            </w:pPr>
            <w:r w:rsidRPr="004541E1">
              <w:rPr>
                <w:rFonts w:eastAsia="Aptos" w:cs="Aptos"/>
                <w:b/>
                <w:bCs/>
                <w:lang w:val="en-US"/>
              </w:rPr>
              <w:t xml:space="preserve">Priority focus area: </w:t>
            </w:r>
            <w:r w:rsidRPr="004541E1">
              <w:rPr>
                <w:rFonts w:eastAsia="Aptos" w:cs="Aptos"/>
                <w:lang w:val="en-US"/>
              </w:rPr>
              <w:t>Provision and protection of natural environment and open spaces in all areas of Geelong</w:t>
            </w:r>
            <w:r>
              <w:rPr>
                <w:rFonts w:eastAsia="Aptos" w:cs="Aptos"/>
                <w:lang w:val="en-US"/>
              </w:rPr>
              <w:t>.</w:t>
            </w:r>
            <w:r w:rsidRPr="004541E1">
              <w:rPr>
                <w:rFonts w:eastAsia="Aptos" w:cs="Aptos"/>
                <w:lang w:val="en-US"/>
              </w:rPr>
              <w:t xml:space="preserve"> </w:t>
            </w:r>
          </w:p>
          <w:p w14:paraId="4DEA0749" w14:textId="77777777" w:rsidR="005015B6" w:rsidRPr="00F116E3" w:rsidRDefault="005015B6" w:rsidP="00F116E3">
            <w:pPr>
              <w:spacing w:after="160" w:line="279" w:lineRule="auto"/>
              <w:rPr>
                <w:rFonts w:eastAsia="Aptos" w:cs="Aptos"/>
                <w:b/>
                <w:bCs/>
                <w:lang w:val="en-US"/>
              </w:rPr>
            </w:pPr>
          </w:p>
        </w:tc>
        <w:tc>
          <w:tcPr>
            <w:tcW w:w="6379" w:type="dxa"/>
          </w:tcPr>
          <w:p w14:paraId="3BAA2E06" w14:textId="77777777" w:rsidR="00F116E3" w:rsidRPr="004541E1" w:rsidRDefault="00F116E3" w:rsidP="00F116E3">
            <w:pPr>
              <w:spacing w:after="160" w:line="279" w:lineRule="auto"/>
              <w:rPr>
                <w:rFonts w:eastAsia="Aptos" w:cs="Aptos"/>
                <w:b/>
                <w:bCs/>
                <w:lang w:val="en-US"/>
              </w:rPr>
            </w:pPr>
            <w:r w:rsidRPr="004541E1">
              <w:rPr>
                <w:rFonts w:eastAsia="Aptos" w:cs="Aptos"/>
                <w:b/>
                <w:bCs/>
                <w:lang w:val="en-US"/>
              </w:rPr>
              <w:t>Outcomes:</w:t>
            </w:r>
          </w:p>
          <w:p w14:paraId="0AB4719A" w14:textId="77777777" w:rsidR="00F116E3" w:rsidRPr="004541E1" w:rsidRDefault="00F116E3" w:rsidP="00F116E3">
            <w:pPr>
              <w:pStyle w:val="TableBulletlvl1"/>
              <w:rPr>
                <w:lang w:val="en-US"/>
              </w:rPr>
            </w:pPr>
            <w:r w:rsidRPr="004541E1">
              <w:rPr>
                <w:lang w:val="en-US"/>
              </w:rPr>
              <w:t>Create and maintain open spaces that support liveability and wellbeing</w:t>
            </w:r>
            <w:r>
              <w:rPr>
                <w:lang w:val="en-US"/>
              </w:rPr>
              <w:t>.</w:t>
            </w:r>
          </w:p>
          <w:p w14:paraId="4776D71E" w14:textId="475D78E7" w:rsidR="00F116E3" w:rsidRPr="004541E1" w:rsidRDefault="00F116E3" w:rsidP="00F116E3">
            <w:pPr>
              <w:pStyle w:val="TableBulletlvl1"/>
              <w:rPr>
                <w:lang w:val="en-US"/>
              </w:rPr>
            </w:pPr>
            <w:r w:rsidRPr="004541E1">
              <w:rPr>
                <w:lang w:val="en-US"/>
              </w:rPr>
              <w:t xml:space="preserve">Coordination and provision of services matched with </w:t>
            </w:r>
            <w:r w:rsidR="00DC1955" w:rsidRPr="004541E1">
              <w:rPr>
                <w:lang w:val="en-US"/>
              </w:rPr>
              <w:t>forecast</w:t>
            </w:r>
            <w:r w:rsidRPr="004541E1">
              <w:rPr>
                <w:lang w:val="en-US"/>
              </w:rPr>
              <w:t xml:space="preserve"> demands and growth</w:t>
            </w:r>
            <w:r>
              <w:rPr>
                <w:lang w:val="en-US"/>
              </w:rPr>
              <w:t>.</w:t>
            </w:r>
          </w:p>
          <w:p w14:paraId="26264ADF" w14:textId="6D79AA2A" w:rsidR="005015B6" w:rsidRPr="00F116E3" w:rsidRDefault="00F116E3" w:rsidP="00F116E3">
            <w:pPr>
              <w:pStyle w:val="TableBulletlvl1"/>
              <w:rPr>
                <w:lang w:val="en-US"/>
              </w:rPr>
            </w:pPr>
            <w:r w:rsidRPr="004541E1">
              <w:rPr>
                <w:lang w:val="en-US"/>
              </w:rPr>
              <w:t>Ensure equitable access to open spaces</w:t>
            </w:r>
            <w:r>
              <w:rPr>
                <w:lang w:val="en-US"/>
              </w:rPr>
              <w:t>.</w:t>
            </w:r>
          </w:p>
        </w:tc>
      </w:tr>
    </w:tbl>
    <w:p w14:paraId="7914786F" w14:textId="77777777" w:rsidR="00A8187E" w:rsidRDefault="00A8187E" w:rsidP="00B258B9">
      <w:pPr>
        <w:rPr>
          <w:lang w:val="en-US"/>
        </w:rPr>
      </w:pPr>
    </w:p>
    <w:p w14:paraId="66D637B8" w14:textId="542686F9" w:rsidR="006C04B3" w:rsidRDefault="006C04B3" w:rsidP="006C04B3">
      <w:pPr>
        <w:pStyle w:val="Heading3"/>
        <w:rPr>
          <w:lang w:val="en-US"/>
        </w:rPr>
      </w:pPr>
      <w:r>
        <w:rPr>
          <w:lang w:val="en-US"/>
        </w:rPr>
        <w:t xml:space="preserve">Panel feedback on </w:t>
      </w:r>
      <w:r w:rsidR="003B48F5">
        <w:rPr>
          <w:lang w:val="en-US"/>
        </w:rPr>
        <w:t xml:space="preserve">priorities and outcomes </w:t>
      </w:r>
    </w:p>
    <w:p w14:paraId="1735A11E" w14:textId="7BBB073D" w:rsidR="004118D3" w:rsidRDefault="003B48F5" w:rsidP="29E0FEB5">
      <w:r w:rsidRPr="29E0FEB5">
        <w:rPr>
          <w:lang w:val="en-US"/>
        </w:rPr>
        <w:t>E</w:t>
      </w:r>
      <w:r w:rsidR="002F24F4" w:rsidRPr="29E0FEB5">
        <w:rPr>
          <w:lang w:val="en-US"/>
        </w:rPr>
        <w:t xml:space="preserve">very </w:t>
      </w:r>
      <w:r w:rsidR="00403673" w:rsidRPr="29E0FEB5">
        <w:rPr>
          <w:lang w:val="en-US"/>
        </w:rPr>
        <w:t>P</w:t>
      </w:r>
      <w:r w:rsidR="002F24F4" w:rsidRPr="29E0FEB5">
        <w:rPr>
          <w:lang w:val="en-US"/>
        </w:rPr>
        <w:t xml:space="preserve">anel member </w:t>
      </w:r>
      <w:r w:rsidR="00E92050" w:rsidRPr="29E0FEB5">
        <w:rPr>
          <w:lang w:val="en-US"/>
        </w:rPr>
        <w:t>had the opportunity to</w:t>
      </w:r>
      <w:r w:rsidR="00B33A01" w:rsidRPr="29E0FEB5">
        <w:rPr>
          <w:lang w:val="en-US"/>
        </w:rPr>
        <w:t xml:space="preserve"> move around the room</w:t>
      </w:r>
      <w:r w:rsidR="00E92050" w:rsidRPr="29E0FEB5">
        <w:rPr>
          <w:lang w:val="en-US"/>
        </w:rPr>
        <w:t xml:space="preserve"> review</w:t>
      </w:r>
      <w:r w:rsidR="00B33A01" w:rsidRPr="29E0FEB5">
        <w:rPr>
          <w:lang w:val="en-US"/>
        </w:rPr>
        <w:t>ing</w:t>
      </w:r>
      <w:r w:rsidR="00E92050" w:rsidRPr="29E0FEB5">
        <w:rPr>
          <w:lang w:val="en-US"/>
        </w:rPr>
        <w:t xml:space="preserve"> the priorities and outcomes for each key area</w:t>
      </w:r>
      <w:r w:rsidRPr="29E0FEB5">
        <w:rPr>
          <w:lang w:val="en-US"/>
        </w:rPr>
        <w:t xml:space="preserve"> for the last time during the deliberative process. Panelists were asked </w:t>
      </w:r>
      <w:r w:rsidR="00B33A01" w:rsidRPr="29E0FEB5">
        <w:rPr>
          <w:lang w:val="en-US"/>
        </w:rPr>
        <w:t xml:space="preserve">to </w:t>
      </w:r>
      <w:r w:rsidR="004952D0" w:rsidRPr="29E0FEB5">
        <w:rPr>
          <w:lang w:val="en-US"/>
        </w:rPr>
        <w:t>indicate their level of comfort on the ‘love it to loathe it scale’</w:t>
      </w:r>
      <w:r w:rsidR="00205FE9" w:rsidRPr="29E0FEB5">
        <w:rPr>
          <w:lang w:val="en-US"/>
        </w:rPr>
        <w:t xml:space="preserve"> using sticky dots</w:t>
      </w:r>
      <w:r w:rsidR="00407F23" w:rsidRPr="29E0FEB5">
        <w:rPr>
          <w:lang w:val="en-US"/>
        </w:rPr>
        <w:t xml:space="preserve"> and </w:t>
      </w:r>
      <w:r w:rsidR="00B33A01" w:rsidRPr="29E0FEB5">
        <w:rPr>
          <w:lang w:val="en-US"/>
        </w:rPr>
        <w:t>to</w:t>
      </w:r>
      <w:r w:rsidR="004952D0" w:rsidRPr="29E0FEB5">
        <w:rPr>
          <w:lang w:val="en-US"/>
        </w:rPr>
        <w:t xml:space="preserve"> provide suggested edits or reasons if they </w:t>
      </w:r>
      <w:r w:rsidR="00BD423F" w:rsidRPr="29E0FEB5">
        <w:rPr>
          <w:lang w:val="en-US"/>
        </w:rPr>
        <w:t>‘loathed, lamented, or coul</w:t>
      </w:r>
      <w:r w:rsidR="002C054C" w:rsidRPr="29E0FEB5">
        <w:rPr>
          <w:lang w:val="en-US"/>
        </w:rPr>
        <w:t xml:space="preserve">d live with </w:t>
      </w:r>
      <w:r w:rsidR="000F0E78" w:rsidRPr="29E0FEB5">
        <w:rPr>
          <w:lang w:val="en-US"/>
        </w:rPr>
        <w:t>it</w:t>
      </w:r>
      <w:r w:rsidR="00D54270" w:rsidRPr="29E0FEB5">
        <w:rPr>
          <w:lang w:val="en-US"/>
        </w:rPr>
        <w:t>’</w:t>
      </w:r>
      <w:r w:rsidR="002C054C" w:rsidRPr="29E0FEB5">
        <w:rPr>
          <w:lang w:val="en-US"/>
        </w:rPr>
        <w:t xml:space="preserve">. Figure </w:t>
      </w:r>
      <w:r w:rsidR="009756A9" w:rsidRPr="29E0FEB5">
        <w:rPr>
          <w:lang w:val="en-US"/>
        </w:rPr>
        <w:t>6</w:t>
      </w:r>
      <w:r w:rsidR="004A6727" w:rsidRPr="29E0FEB5">
        <w:rPr>
          <w:lang w:val="en-US"/>
        </w:rPr>
        <w:t xml:space="preserve"> </w:t>
      </w:r>
      <w:r w:rsidR="002C054C" w:rsidRPr="29E0FEB5">
        <w:rPr>
          <w:lang w:val="en-US"/>
        </w:rPr>
        <w:t xml:space="preserve">shows the scale </w:t>
      </w:r>
      <w:r w:rsidR="004A6727" w:rsidRPr="29E0FEB5">
        <w:rPr>
          <w:lang w:val="en-US"/>
        </w:rPr>
        <w:t xml:space="preserve">used by participants. </w:t>
      </w:r>
    </w:p>
    <w:p w14:paraId="4264C945" w14:textId="06855BD4" w:rsidR="00CF0E96" w:rsidRDefault="00CF0E96" w:rsidP="00CF0E96">
      <w:pPr>
        <w:pStyle w:val="Caption"/>
      </w:pPr>
      <w:r>
        <w:t xml:space="preserve">Figure </w:t>
      </w:r>
      <w:r w:rsidR="00744796">
        <w:t>6</w:t>
      </w:r>
      <w:r>
        <w:fldChar w:fldCharType="begin"/>
      </w:r>
      <w:r>
        <w:instrText xml:space="preserve"> SEQ Figure \* ARABIC </w:instrText>
      </w:r>
      <w:r>
        <w:fldChar w:fldCharType="separate"/>
      </w:r>
      <w:r w:rsidR="00F14C0F">
        <w:t>6</w:t>
      </w:r>
      <w:r>
        <w:fldChar w:fldCharType="end"/>
      </w:r>
      <w:r>
        <w:t xml:space="preserve">. The </w:t>
      </w:r>
      <w:r w:rsidR="00C87507">
        <w:t>L</w:t>
      </w:r>
      <w:r>
        <w:t>oat</w:t>
      </w:r>
      <w:r w:rsidR="00744796">
        <w:t>h</w:t>
      </w:r>
      <w:r>
        <w:t>e it to Love it scale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002C054C" w:rsidRPr="00C67661" w14:paraId="251F8881" w14:textId="77777777">
        <w:trPr>
          <w:trHeight w:val="300"/>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tcPr>
          <w:p w14:paraId="7EBA083C" w14:textId="77777777" w:rsidR="002C054C" w:rsidRPr="00C67661" w:rsidRDefault="002C054C">
            <w:pPr>
              <w:spacing w:before="60" w:line="259" w:lineRule="auto"/>
              <w:jc w:val="center"/>
              <w:rPr>
                <w:rFonts w:eastAsia="Segoe UI" w:cs="Segoe UI"/>
                <w:color w:val="000000" w:themeColor="text1"/>
              </w:rPr>
            </w:pPr>
            <w:r w:rsidRPr="00C67661">
              <w:rPr>
                <w:rFonts w:eastAsia="Segoe UI" w:cs="Segoe UI"/>
                <w:b/>
                <w:bCs/>
                <w:color w:val="000000" w:themeColor="text1"/>
              </w:rPr>
              <w:t>Loathe it</w:t>
            </w:r>
          </w:p>
          <w:p w14:paraId="41DADC1C" w14:textId="77777777" w:rsidR="002C054C" w:rsidRPr="00C67661" w:rsidRDefault="002C054C">
            <w:pPr>
              <w:spacing w:before="60" w:line="259" w:lineRule="auto"/>
              <w:jc w:val="center"/>
              <w:rPr>
                <w:rFonts w:eastAsia="Segoe UI" w:cs="Segoe UI"/>
                <w:color w:val="000000" w:themeColor="text1"/>
              </w:rPr>
            </w:pPr>
            <w:r w:rsidRPr="00C67661">
              <w:rPr>
                <w:rFonts w:eastAsia="Segoe UI" w:cs="Segoe UI"/>
                <w:color w:val="000000" w:themeColor="text1"/>
              </w:rPr>
              <w:t>I am 0 – 20% comfortable with the option, it needs an overhaul, I can’t see it working at all</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tcPr>
          <w:p w14:paraId="043AF0D2" w14:textId="77777777" w:rsidR="002C054C" w:rsidRPr="00C67661" w:rsidRDefault="002C054C">
            <w:pPr>
              <w:spacing w:before="60" w:line="259" w:lineRule="auto"/>
              <w:jc w:val="center"/>
              <w:rPr>
                <w:rFonts w:eastAsia="Segoe UI" w:cs="Segoe UI"/>
                <w:color w:val="000000" w:themeColor="text1"/>
              </w:rPr>
            </w:pPr>
            <w:r w:rsidRPr="00C67661">
              <w:rPr>
                <w:rFonts w:eastAsia="Segoe UI" w:cs="Segoe UI"/>
                <w:b/>
                <w:bCs/>
                <w:color w:val="000000" w:themeColor="text1"/>
              </w:rPr>
              <w:t>Lament it</w:t>
            </w:r>
          </w:p>
          <w:p w14:paraId="6435692D" w14:textId="77777777" w:rsidR="002C054C" w:rsidRPr="00C67661" w:rsidRDefault="002C054C">
            <w:pPr>
              <w:spacing w:before="60" w:line="259" w:lineRule="auto"/>
              <w:jc w:val="center"/>
              <w:rPr>
                <w:rFonts w:eastAsia="Segoe UI" w:cs="Segoe UI"/>
                <w:color w:val="000000" w:themeColor="text1"/>
              </w:rPr>
            </w:pPr>
            <w:r w:rsidRPr="00C67661">
              <w:rPr>
                <w:rFonts w:eastAsia="Segoe UI" w:cs="Segoe UI"/>
                <w:color w:val="000000" w:themeColor="text1"/>
              </w:rPr>
              <w:t>I am 20 - 40% comfortable with the option, it needs significant re-work, there are lots of changes required</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tcPr>
          <w:p w14:paraId="7010C8B9" w14:textId="77777777" w:rsidR="002C054C" w:rsidRPr="00C67661" w:rsidRDefault="002C054C">
            <w:pPr>
              <w:spacing w:before="60" w:line="259" w:lineRule="auto"/>
              <w:jc w:val="center"/>
              <w:rPr>
                <w:rFonts w:eastAsia="Segoe UI" w:cs="Segoe UI"/>
                <w:color w:val="000000" w:themeColor="text1"/>
              </w:rPr>
            </w:pPr>
            <w:r w:rsidRPr="00C67661">
              <w:rPr>
                <w:rFonts w:eastAsia="Segoe UI" w:cs="Segoe UI"/>
                <w:b/>
                <w:bCs/>
                <w:color w:val="000000" w:themeColor="text1"/>
              </w:rPr>
              <w:t>Live with it</w:t>
            </w:r>
          </w:p>
          <w:p w14:paraId="4EF15831" w14:textId="77777777" w:rsidR="002C054C" w:rsidRPr="00C67661" w:rsidRDefault="002C054C">
            <w:pPr>
              <w:spacing w:before="60" w:line="259" w:lineRule="auto"/>
              <w:jc w:val="center"/>
              <w:rPr>
                <w:rFonts w:eastAsia="Segoe UI" w:cs="Segoe UI"/>
                <w:color w:val="000000" w:themeColor="text1"/>
              </w:rPr>
            </w:pPr>
            <w:r w:rsidRPr="00C67661">
              <w:rPr>
                <w:rFonts w:eastAsia="Segoe UI" w:cs="Segoe UI"/>
                <w:color w:val="000000" w:themeColor="text1"/>
              </w:rPr>
              <w:t>I am 40 – 60% comfortable with the option, some significant changes are required but I can accept it as it is</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tcPr>
          <w:p w14:paraId="1BD13ABA" w14:textId="77777777" w:rsidR="002C054C" w:rsidRPr="00C67661" w:rsidRDefault="002C054C">
            <w:pPr>
              <w:spacing w:before="60" w:line="259" w:lineRule="auto"/>
              <w:jc w:val="center"/>
              <w:rPr>
                <w:rFonts w:eastAsia="Segoe UI" w:cs="Segoe UI"/>
                <w:color w:val="000000" w:themeColor="text1"/>
              </w:rPr>
            </w:pPr>
            <w:r w:rsidRPr="00C67661">
              <w:rPr>
                <w:rFonts w:eastAsia="Segoe UI" w:cs="Segoe UI"/>
                <w:b/>
                <w:bCs/>
                <w:color w:val="000000" w:themeColor="text1"/>
              </w:rPr>
              <w:t>Like it</w:t>
            </w:r>
          </w:p>
          <w:p w14:paraId="44C6ACC4" w14:textId="77777777" w:rsidR="002C054C" w:rsidRPr="00C67661" w:rsidRDefault="002C054C">
            <w:pPr>
              <w:spacing w:before="60" w:line="259" w:lineRule="auto"/>
              <w:jc w:val="center"/>
              <w:rPr>
                <w:rFonts w:eastAsia="Segoe UI" w:cs="Segoe UI"/>
                <w:color w:val="000000" w:themeColor="text1"/>
              </w:rPr>
            </w:pPr>
            <w:r w:rsidRPr="00C67661">
              <w:rPr>
                <w:rFonts w:eastAsia="Segoe UI" w:cs="Segoe UI"/>
                <w:color w:val="000000" w:themeColor="text1"/>
              </w:rPr>
              <w:t>I am 60 – 100% comfortable with the option, some small changes required, but mostly very happy</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tcPr>
          <w:p w14:paraId="14DEA1B7" w14:textId="77777777" w:rsidR="002C054C" w:rsidRPr="00C67661" w:rsidRDefault="002C054C">
            <w:pPr>
              <w:spacing w:before="60" w:line="259" w:lineRule="auto"/>
              <w:jc w:val="center"/>
              <w:rPr>
                <w:rFonts w:eastAsia="Segoe UI" w:cs="Segoe UI"/>
                <w:color w:val="000000" w:themeColor="text1"/>
              </w:rPr>
            </w:pPr>
            <w:r w:rsidRPr="00C67661">
              <w:rPr>
                <w:rFonts w:eastAsia="Segoe UI" w:cs="Segoe UI"/>
                <w:b/>
                <w:bCs/>
                <w:color w:val="000000" w:themeColor="text1"/>
              </w:rPr>
              <w:t>Love it</w:t>
            </w:r>
          </w:p>
          <w:p w14:paraId="3BEE9A09" w14:textId="77777777" w:rsidR="002C054C" w:rsidRPr="00C67661" w:rsidRDefault="002C054C">
            <w:pPr>
              <w:spacing w:before="60" w:line="259" w:lineRule="auto"/>
              <w:jc w:val="center"/>
              <w:rPr>
                <w:rFonts w:eastAsia="Segoe UI" w:cs="Segoe UI"/>
                <w:color w:val="000000" w:themeColor="text1"/>
              </w:rPr>
            </w:pPr>
            <w:r w:rsidRPr="00C67661">
              <w:rPr>
                <w:rFonts w:eastAsia="Segoe UI" w:cs="Segoe UI"/>
                <w:color w:val="000000" w:themeColor="text1"/>
              </w:rPr>
              <w:t>I am 80 – 100% comfortable with the option, only very minor tweaks if any required, very happy</w:t>
            </w:r>
          </w:p>
          <w:p w14:paraId="4B9819B8" w14:textId="77777777" w:rsidR="002C054C" w:rsidRPr="00C67661" w:rsidRDefault="002C054C">
            <w:pPr>
              <w:spacing w:line="279" w:lineRule="auto"/>
              <w:rPr>
                <w:rFonts w:eastAsia="Aptos" w:cs="Aptos"/>
              </w:rPr>
            </w:pPr>
          </w:p>
        </w:tc>
      </w:tr>
      <w:tr w:rsidR="002C054C" w:rsidRPr="00C67661" w14:paraId="7995F034" w14:textId="77777777">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5C47C7A" w14:textId="77777777" w:rsidR="002C054C" w:rsidRPr="00C67661" w:rsidRDefault="002C054C">
            <w:pPr>
              <w:spacing w:line="279" w:lineRule="auto"/>
              <w:jc w:val="center"/>
              <w:rPr>
                <w:rFonts w:eastAsia="Aptos" w:cs="Aptos"/>
              </w:rPr>
            </w:pPr>
            <w:r w:rsidRPr="00C67661">
              <w:rPr>
                <w:noProof/>
              </w:rPr>
              <w:drawing>
                <wp:inline distT="0" distB="0" distL="0" distR="0" wp14:anchorId="5D8ABDBA" wp14:editId="63A5033F">
                  <wp:extent cx="457200" cy="457200"/>
                  <wp:effectExtent l="0" t="0" r="0" b="0"/>
                  <wp:docPr id="1313138911" name="Picture 1313138911" descr="A red face with a sad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138911" name="Picture 1313138911" descr="A red face with a sad face&#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DE83654" w14:textId="77777777" w:rsidR="002C054C" w:rsidRPr="00C67661" w:rsidRDefault="002C054C">
            <w:pPr>
              <w:spacing w:line="279" w:lineRule="auto"/>
              <w:jc w:val="center"/>
              <w:rPr>
                <w:rFonts w:eastAsia="Aptos" w:cs="Aptos"/>
              </w:rPr>
            </w:pPr>
            <w:r w:rsidRPr="00C67661">
              <w:rPr>
                <w:noProof/>
              </w:rPr>
              <w:drawing>
                <wp:inline distT="0" distB="0" distL="0" distR="0" wp14:anchorId="68D7B0AA" wp14:editId="4C7A6685">
                  <wp:extent cx="457200" cy="457200"/>
                  <wp:effectExtent l="0" t="0" r="0" b="0"/>
                  <wp:docPr id="416031681" name="Picture 416031681" descr="A yellow fac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031681" name="Picture 416031681" descr="A yellow face with a black background&#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078FE78" w14:textId="77777777" w:rsidR="002C054C" w:rsidRPr="00C67661" w:rsidRDefault="002C054C">
            <w:pPr>
              <w:spacing w:line="279" w:lineRule="auto"/>
              <w:jc w:val="center"/>
              <w:rPr>
                <w:rFonts w:eastAsia="Aptos" w:cs="Aptos"/>
              </w:rPr>
            </w:pPr>
            <w:r w:rsidRPr="00C67661">
              <w:rPr>
                <w:noProof/>
              </w:rPr>
              <w:drawing>
                <wp:inline distT="0" distB="0" distL="0" distR="0" wp14:anchorId="0B0943F3" wp14:editId="0EBBE5F8">
                  <wp:extent cx="457200" cy="457200"/>
                  <wp:effectExtent l="0" t="0" r="0" b="0"/>
                  <wp:docPr id="1281349436" name="Picture 1281349436" descr="A yellow fac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49436" name="Picture 1281349436" descr="A yellow face with a black background&#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CC72625" w14:textId="77777777" w:rsidR="002C054C" w:rsidRPr="00C67661" w:rsidRDefault="002C054C">
            <w:pPr>
              <w:spacing w:line="279" w:lineRule="auto"/>
              <w:jc w:val="center"/>
              <w:rPr>
                <w:rFonts w:eastAsia="Aptos" w:cs="Aptos"/>
              </w:rPr>
            </w:pPr>
            <w:r w:rsidRPr="00C67661">
              <w:rPr>
                <w:noProof/>
              </w:rPr>
              <w:drawing>
                <wp:inline distT="0" distB="0" distL="0" distR="0" wp14:anchorId="4533F477" wp14:editId="597212EA">
                  <wp:extent cx="457200" cy="457200"/>
                  <wp:effectExtent l="0" t="0" r="0" b="0"/>
                  <wp:docPr id="775661215" name="Picture 775661215" descr="A blue smiley fac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61215" name="Picture 775661215" descr="A blue smiley face with black background&#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F0F50A7" w14:textId="77777777" w:rsidR="002C054C" w:rsidRPr="00C67661" w:rsidRDefault="002C054C">
            <w:pPr>
              <w:spacing w:line="279" w:lineRule="auto"/>
              <w:jc w:val="center"/>
              <w:rPr>
                <w:rFonts w:eastAsia="Aptos" w:cs="Aptos"/>
              </w:rPr>
            </w:pPr>
            <w:r w:rsidRPr="00C67661">
              <w:rPr>
                <w:noProof/>
              </w:rPr>
              <w:drawing>
                <wp:inline distT="0" distB="0" distL="0" distR="0" wp14:anchorId="3FB07020" wp14:editId="084C8137">
                  <wp:extent cx="457200" cy="457200"/>
                  <wp:effectExtent l="0" t="0" r="0" b="0"/>
                  <wp:docPr id="1602091152" name="Picture 1602091152" descr="A green smiley face with black eye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091152" name="Picture 1602091152" descr="A green smiley face with black eyes and a black background&#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0061171B" w:rsidRPr="00C67661" w14:paraId="774D0C31" w14:textId="77777777" w:rsidTr="00F116E3">
        <w:trPr>
          <w:trHeight w:val="675"/>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vAlign w:val="bottom"/>
          </w:tcPr>
          <w:p w14:paraId="24B96464" w14:textId="31B78611" w:rsidR="0061171B" w:rsidRPr="00C67661" w:rsidRDefault="0061171B" w:rsidP="00F116E3">
            <w:pPr>
              <w:spacing w:line="279" w:lineRule="auto"/>
              <w:rPr>
                <w:noProof/>
              </w:rPr>
            </w:pPr>
            <w:r w:rsidRPr="00C67661">
              <w:rPr>
                <w:rFonts w:eastAsia="Segoe UI" w:cs="Segoe UI"/>
                <w:b/>
                <w:bCs/>
                <w:color w:val="000000" w:themeColor="text1"/>
              </w:rPr>
              <w:t xml:space="preserve">What would make you like it or love it? Provide suggested edits or reasons </w:t>
            </w:r>
            <w:r>
              <w:rPr>
                <w:rFonts w:eastAsia="Segoe UI" w:cs="Segoe UI"/>
                <w:b/>
                <w:bCs/>
                <w:color w:val="000000" w:themeColor="text1"/>
              </w:rPr>
              <w:t xml:space="preserve">if </w:t>
            </w:r>
            <w:r w:rsidR="004118D3">
              <w:rPr>
                <w:rFonts w:eastAsia="Segoe UI" w:cs="Segoe UI"/>
                <w:b/>
                <w:bCs/>
                <w:color w:val="000000" w:themeColor="text1"/>
              </w:rPr>
              <w:t>you loathed</w:t>
            </w:r>
            <w:r w:rsidR="00BE1886">
              <w:rPr>
                <w:rFonts w:eastAsia="Segoe UI" w:cs="Segoe UI"/>
                <w:b/>
                <w:bCs/>
                <w:color w:val="000000" w:themeColor="text1"/>
              </w:rPr>
              <w:t xml:space="preserve">, lamented or could just live with it: </w:t>
            </w:r>
          </w:p>
        </w:tc>
      </w:tr>
    </w:tbl>
    <w:p w14:paraId="49C62270" w14:textId="77777777" w:rsidR="00C87507" w:rsidRDefault="00C87507" w:rsidP="00C87507">
      <w:pPr>
        <w:rPr>
          <w:lang w:val="en-US"/>
        </w:rPr>
      </w:pPr>
    </w:p>
    <w:p w14:paraId="0124081B" w14:textId="5281503D" w:rsidR="00C87507" w:rsidRDefault="00C87507" w:rsidP="3F56415C">
      <w:r w:rsidRPr="3F56415C">
        <w:t xml:space="preserve">The total number of sticky dots received </w:t>
      </w:r>
      <w:r w:rsidR="00B8669E" w:rsidRPr="3F56415C">
        <w:t>across the scale</w:t>
      </w:r>
      <w:r w:rsidR="006B5FE9" w:rsidRPr="3F56415C">
        <w:t xml:space="preserve"> </w:t>
      </w:r>
      <w:r w:rsidRPr="3F56415C">
        <w:t xml:space="preserve">for each priority area and the associated outcomes </w:t>
      </w:r>
      <w:r w:rsidR="00395304" w:rsidRPr="3F56415C">
        <w:t>are</w:t>
      </w:r>
      <w:r w:rsidRPr="3F56415C">
        <w:t xml:space="preserve"> presented below</w:t>
      </w:r>
      <w:r w:rsidR="00B8669E" w:rsidRPr="3F56415C">
        <w:t xml:space="preserve">, </w:t>
      </w:r>
      <w:r w:rsidRPr="3F56415C">
        <w:t xml:space="preserve">as well </w:t>
      </w:r>
      <w:r w:rsidR="5C6EA51B" w:rsidRPr="3F56415C">
        <w:t xml:space="preserve">as </w:t>
      </w:r>
      <w:r w:rsidR="006B5FE9" w:rsidRPr="3F56415C">
        <w:t xml:space="preserve">individual </w:t>
      </w:r>
      <w:r w:rsidR="00B8669E" w:rsidRPr="3F56415C">
        <w:t xml:space="preserve">Panel member </w:t>
      </w:r>
      <w:r w:rsidR="006B5FE9" w:rsidRPr="3F56415C">
        <w:t xml:space="preserve">comments. </w:t>
      </w:r>
      <w:r w:rsidRPr="3F56415C">
        <w:t xml:space="preserve"> </w:t>
      </w:r>
    </w:p>
    <w:p w14:paraId="278BA989" w14:textId="65FFD57C" w:rsidR="3CBE863C" w:rsidRDefault="71A7D0FE" w:rsidP="00D60972">
      <w:pPr>
        <w:pStyle w:val="Heading4"/>
        <w:rPr>
          <w:color w:val="000000" w:themeColor="text1"/>
        </w:rPr>
      </w:pPr>
      <w:r w:rsidRPr="56E96B39">
        <w:rPr>
          <w:lang w:val="en-US"/>
        </w:rPr>
        <w:t xml:space="preserve">Key Area (Strategic Direction): </w:t>
      </w:r>
      <w:r w:rsidRPr="00D60972">
        <w:t>Arts, culture and heritage</w:t>
      </w:r>
    </w:p>
    <w:p w14:paraId="79B059DA" w14:textId="62603685" w:rsidR="7EF1C4ED" w:rsidRPr="00C67661" w:rsidRDefault="13E5DD08" w:rsidP="17B93BA8">
      <w:pPr>
        <w:spacing w:after="160" w:line="279" w:lineRule="auto"/>
        <w:rPr>
          <w:rFonts w:eastAsia="Aptos" w:cs="Aptos"/>
          <w:b/>
          <w:lang w:val="en-US"/>
        </w:rPr>
      </w:pPr>
      <w:r w:rsidRPr="00C67661">
        <w:rPr>
          <w:rFonts w:eastAsia="Aptos" w:cs="Aptos"/>
          <w:b/>
          <w:lang w:val="en-US"/>
        </w:rPr>
        <w:t xml:space="preserve">Priority focus area: </w:t>
      </w:r>
    </w:p>
    <w:p w14:paraId="1A45B8F1" w14:textId="10AB2319" w:rsidR="6363A2A6" w:rsidRPr="00C67661" w:rsidRDefault="13E5DD08" w:rsidP="6363A2A6">
      <w:pPr>
        <w:spacing w:after="160" w:line="279" w:lineRule="auto"/>
        <w:rPr>
          <w:rFonts w:eastAsia="Aptos" w:cs="Aptos"/>
          <w:lang w:val="en-US"/>
        </w:rPr>
      </w:pPr>
      <w:r w:rsidRPr="00C67661">
        <w:rPr>
          <w:rFonts w:eastAsia="Aptos" w:cs="Aptos"/>
          <w:lang w:val="en-US"/>
        </w:rPr>
        <w:t>Arts: Encourage access to and production of the arts (e</w:t>
      </w:r>
      <w:r w:rsidR="00C67661" w:rsidRPr="00C67661">
        <w:rPr>
          <w:rFonts w:eastAsia="Aptos" w:cs="Aptos"/>
          <w:lang w:val="en-US"/>
        </w:rPr>
        <w:t>.</w:t>
      </w:r>
      <w:r w:rsidRPr="00C67661">
        <w:rPr>
          <w:rFonts w:eastAsia="Aptos" w:cs="Aptos"/>
          <w:lang w:val="en-US"/>
        </w:rPr>
        <w:t>g. visual, theatre, film, music, etc.)</w:t>
      </w:r>
      <w:r w:rsidR="00C13CD6">
        <w:rPr>
          <w:rFonts w:eastAsia="Aptos" w:cs="Aptos"/>
          <w:lang w:val="en-US"/>
        </w:rPr>
        <w:t>.</w:t>
      </w:r>
    </w:p>
    <w:p w14:paraId="7614F254" w14:textId="6A279D3C" w:rsidR="13E5DD08" w:rsidRPr="00C67661" w:rsidRDefault="13E5DD08" w:rsidP="6363A2A6">
      <w:pPr>
        <w:spacing w:after="160" w:line="279" w:lineRule="auto"/>
        <w:rPr>
          <w:rFonts w:eastAsia="Aptos" w:cs="Aptos"/>
          <w:b/>
          <w:lang w:val="en-US"/>
        </w:rPr>
      </w:pPr>
      <w:r w:rsidRPr="00C67661">
        <w:rPr>
          <w:rFonts w:eastAsia="Aptos" w:cs="Aptos"/>
          <w:b/>
          <w:lang w:val="en-US"/>
        </w:rPr>
        <w:t xml:space="preserve">Outcomes: </w:t>
      </w:r>
    </w:p>
    <w:p w14:paraId="0E29E35E" w14:textId="632AAEF2" w:rsidR="13E5DD08" w:rsidRPr="00C67661" w:rsidRDefault="13E5DD08" w:rsidP="0033389F">
      <w:pPr>
        <w:pStyle w:val="ListParagraph"/>
        <w:numPr>
          <w:ilvl w:val="0"/>
          <w:numId w:val="25"/>
        </w:numPr>
        <w:spacing w:line="279" w:lineRule="auto"/>
        <w:rPr>
          <w:rFonts w:eastAsia="Aptos" w:cs="Aptos"/>
          <w:szCs w:val="20"/>
        </w:rPr>
      </w:pPr>
      <w:r w:rsidRPr="00C67661">
        <w:rPr>
          <w:rFonts w:eastAsia="Aptos" w:cs="Aptos"/>
          <w:szCs w:val="20"/>
          <w:lang w:val="en-US"/>
        </w:rPr>
        <w:t xml:space="preserve">Training and empowerment </w:t>
      </w:r>
      <w:r w:rsidR="0075522B" w:rsidRPr="00C67661">
        <w:rPr>
          <w:rFonts w:eastAsia="Aptos" w:cs="Aptos"/>
          <w:szCs w:val="20"/>
          <w:lang w:val="en-US"/>
        </w:rPr>
        <w:t>are</w:t>
      </w:r>
      <w:r w:rsidRPr="00C67661">
        <w:rPr>
          <w:rFonts w:eastAsia="Aptos" w:cs="Aptos"/>
          <w:szCs w:val="20"/>
          <w:lang w:val="en-US"/>
        </w:rPr>
        <w:t xml:space="preserve"> made available to develop local talent through access to funding and partnerships (e</w:t>
      </w:r>
      <w:r w:rsidR="00C67661" w:rsidRPr="00C67661">
        <w:rPr>
          <w:rFonts w:eastAsia="Aptos" w:cs="Aptos"/>
          <w:szCs w:val="20"/>
          <w:lang w:val="en-US"/>
        </w:rPr>
        <w:t>.</w:t>
      </w:r>
      <w:r w:rsidRPr="00C67661">
        <w:rPr>
          <w:rFonts w:eastAsia="Aptos" w:cs="Aptos"/>
          <w:szCs w:val="20"/>
          <w:lang w:val="en-US"/>
        </w:rPr>
        <w:t>g. commercial, philanthropic and government)</w:t>
      </w:r>
      <w:r w:rsidR="001B5E2E">
        <w:rPr>
          <w:rFonts w:eastAsia="Aptos" w:cs="Aptos"/>
          <w:szCs w:val="20"/>
          <w:lang w:val="en-US"/>
        </w:rPr>
        <w:t>.</w:t>
      </w:r>
    </w:p>
    <w:p w14:paraId="5CD00C86" w14:textId="77866356" w:rsidR="13E5DD08" w:rsidRPr="00C67661" w:rsidRDefault="13E5DD08" w:rsidP="0033389F">
      <w:pPr>
        <w:pStyle w:val="ListParagraph"/>
        <w:numPr>
          <w:ilvl w:val="0"/>
          <w:numId w:val="25"/>
        </w:numPr>
        <w:spacing w:line="279" w:lineRule="auto"/>
        <w:rPr>
          <w:rFonts w:eastAsia="Aptos" w:cs="Aptos"/>
          <w:szCs w:val="20"/>
        </w:rPr>
      </w:pPr>
      <w:r w:rsidRPr="00C67661">
        <w:rPr>
          <w:rFonts w:eastAsia="Aptos" w:cs="Aptos"/>
          <w:szCs w:val="20"/>
          <w:lang w:val="en-US"/>
        </w:rPr>
        <w:t>More people are aware of opportunities to attend arts and cultural activities in the region</w:t>
      </w:r>
      <w:r w:rsidR="001B5E2E">
        <w:rPr>
          <w:rFonts w:eastAsia="Aptos" w:cs="Aptos"/>
          <w:szCs w:val="20"/>
          <w:lang w:val="en-US"/>
        </w:rPr>
        <w:t>.</w:t>
      </w:r>
    </w:p>
    <w:p w14:paraId="01548807" w14:textId="799DC9E2" w:rsidR="3CBE863C" w:rsidRPr="00C67661" w:rsidRDefault="13E5DD08" w:rsidP="0033389F">
      <w:pPr>
        <w:pStyle w:val="ListParagraph"/>
        <w:numPr>
          <w:ilvl w:val="0"/>
          <w:numId w:val="25"/>
        </w:numPr>
        <w:spacing w:after="160" w:line="279" w:lineRule="auto"/>
        <w:rPr>
          <w:rFonts w:eastAsia="Aptos" w:cs="Aptos"/>
          <w:szCs w:val="20"/>
        </w:rPr>
      </w:pPr>
      <w:r w:rsidRPr="00C67661">
        <w:rPr>
          <w:rFonts w:eastAsia="Aptos" w:cs="Aptos"/>
          <w:szCs w:val="20"/>
          <w:lang w:val="en-US"/>
        </w:rPr>
        <w:t>That the arts are equitable, accessible and affordable to hold and attend in the region</w:t>
      </w:r>
      <w:r w:rsidR="001B5E2E">
        <w:rPr>
          <w:rFonts w:eastAsia="Aptos" w:cs="Aptos"/>
          <w:szCs w:val="20"/>
          <w:lang w:val="en-US"/>
        </w:rPr>
        <w:t>.</w:t>
      </w:r>
    </w:p>
    <w:p w14:paraId="48199B4D" w14:textId="63060A25" w:rsidR="00C67661" w:rsidRPr="00C67661" w:rsidRDefault="00C67661" w:rsidP="00C67661">
      <w:pPr>
        <w:spacing w:after="160" w:line="279" w:lineRule="auto"/>
        <w:rPr>
          <w:rFonts w:eastAsia="Aptos" w:cs="Aptos"/>
          <w:b/>
          <w:bCs/>
        </w:rPr>
      </w:pPr>
      <w:r w:rsidRPr="00C67661">
        <w:rPr>
          <w:rFonts w:eastAsia="Aptos" w:cs="Aptos"/>
          <w:b/>
          <w:bCs/>
        </w:rPr>
        <w:t xml:space="preserve">Panel </w:t>
      </w:r>
      <w:r>
        <w:rPr>
          <w:rFonts w:eastAsia="Aptos" w:cs="Aptos"/>
          <w:b/>
          <w:bCs/>
        </w:rPr>
        <w:t>level of comfort</w:t>
      </w:r>
      <w:r w:rsidRPr="00C67661">
        <w:rPr>
          <w:rFonts w:eastAsia="Aptos" w:cs="Aptos"/>
          <w:b/>
          <w:bCs/>
        </w:rPr>
        <w:t xml:space="preserve"> and feedback</w:t>
      </w:r>
      <w:r>
        <w:rPr>
          <w:rFonts w:eastAsia="Aptos" w:cs="Aptos"/>
          <w:b/>
          <w:bCs/>
        </w:rPr>
        <w:t>:</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56E96B39" w:rsidRPr="00C67661" w14:paraId="5BC88743" w14:textId="77777777" w:rsidTr="56E96B39">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F0DD7D6" w14:textId="7B7B496B" w:rsidR="56E96B39" w:rsidRPr="00C67661" w:rsidRDefault="2DEBDF46" w:rsidP="56E96B39">
            <w:pPr>
              <w:spacing w:line="279" w:lineRule="auto"/>
              <w:jc w:val="center"/>
              <w:rPr>
                <w:rFonts w:eastAsia="Aptos" w:cs="Aptos"/>
              </w:rPr>
            </w:pPr>
            <w:r w:rsidRPr="00C67661">
              <w:rPr>
                <w:noProof/>
              </w:rPr>
              <w:drawing>
                <wp:inline distT="0" distB="0" distL="0" distR="0" wp14:anchorId="4669455C" wp14:editId="2FD69A47">
                  <wp:extent cx="457200" cy="457200"/>
                  <wp:effectExtent l="0" t="0" r="0" b="0"/>
                  <wp:docPr id="1110358887" name="Picture 1110358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89CF3B7" w14:textId="5B7A4E0A" w:rsidR="56E96B39" w:rsidRPr="00C67661" w:rsidRDefault="2DEBDF46" w:rsidP="56E96B39">
            <w:pPr>
              <w:spacing w:line="279" w:lineRule="auto"/>
              <w:jc w:val="center"/>
              <w:rPr>
                <w:rFonts w:eastAsia="Aptos" w:cs="Aptos"/>
              </w:rPr>
            </w:pPr>
            <w:r w:rsidRPr="00C67661">
              <w:rPr>
                <w:noProof/>
              </w:rPr>
              <w:drawing>
                <wp:inline distT="0" distB="0" distL="0" distR="0" wp14:anchorId="31170E97" wp14:editId="455F6A0C">
                  <wp:extent cx="457200" cy="457200"/>
                  <wp:effectExtent l="0" t="0" r="0" b="0"/>
                  <wp:docPr id="1365394800" name="Picture 136539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880FBB9" w14:textId="062B1BC4" w:rsidR="56E96B39" w:rsidRPr="00C67661" w:rsidRDefault="2DEBDF46" w:rsidP="56E96B39">
            <w:pPr>
              <w:spacing w:line="279" w:lineRule="auto"/>
              <w:jc w:val="center"/>
              <w:rPr>
                <w:rFonts w:eastAsia="Aptos" w:cs="Aptos"/>
              </w:rPr>
            </w:pPr>
            <w:r w:rsidRPr="00C67661">
              <w:rPr>
                <w:noProof/>
              </w:rPr>
              <w:drawing>
                <wp:inline distT="0" distB="0" distL="0" distR="0" wp14:anchorId="77108138" wp14:editId="14C3EE20">
                  <wp:extent cx="457200" cy="457200"/>
                  <wp:effectExtent l="0" t="0" r="0" b="0"/>
                  <wp:docPr id="2043013669" name="Picture 2043013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BCA311A" w14:textId="053288C4" w:rsidR="56E96B39" w:rsidRPr="00C67661" w:rsidRDefault="2DEBDF46" w:rsidP="56E96B39">
            <w:pPr>
              <w:spacing w:line="279" w:lineRule="auto"/>
              <w:jc w:val="center"/>
              <w:rPr>
                <w:rFonts w:eastAsia="Aptos" w:cs="Aptos"/>
              </w:rPr>
            </w:pPr>
            <w:r w:rsidRPr="00C67661">
              <w:rPr>
                <w:noProof/>
              </w:rPr>
              <w:drawing>
                <wp:inline distT="0" distB="0" distL="0" distR="0" wp14:anchorId="51675839" wp14:editId="3540537F">
                  <wp:extent cx="457200" cy="457200"/>
                  <wp:effectExtent l="0" t="0" r="0" b="0"/>
                  <wp:docPr id="398293437" name="Picture 398293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55478AC" w14:textId="5E2A24A7" w:rsidR="56E96B39" w:rsidRPr="00C67661" w:rsidRDefault="2DEBDF46" w:rsidP="56E96B39">
            <w:pPr>
              <w:spacing w:line="279" w:lineRule="auto"/>
              <w:jc w:val="center"/>
              <w:rPr>
                <w:rFonts w:eastAsia="Aptos" w:cs="Aptos"/>
              </w:rPr>
            </w:pPr>
            <w:r w:rsidRPr="00C67661">
              <w:rPr>
                <w:noProof/>
              </w:rPr>
              <w:drawing>
                <wp:inline distT="0" distB="0" distL="0" distR="0" wp14:anchorId="72579EC5" wp14:editId="492DAFFD">
                  <wp:extent cx="457200" cy="457200"/>
                  <wp:effectExtent l="0" t="0" r="0" b="0"/>
                  <wp:docPr id="462157949" name="Picture 462157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56E96B39" w:rsidRPr="00C67661" w14:paraId="04D9F56C" w14:textId="77777777" w:rsidTr="00C67661">
        <w:trPr>
          <w:trHeight w:val="410"/>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DAFAED8" w14:textId="661DF1D6" w:rsidR="56E96B39" w:rsidRPr="00C67661" w:rsidRDefault="56E96B39" w:rsidP="56E96B39">
            <w:pPr>
              <w:spacing w:line="279" w:lineRule="auto"/>
              <w:jc w:val="center"/>
              <w:rPr>
                <w:rFonts w:eastAsia="Aptos" w:cs="Aptos"/>
              </w:rPr>
            </w:pPr>
            <w:r w:rsidRPr="00C67661">
              <w:rPr>
                <w:rFonts w:eastAsia="Aptos" w:cs="Aptos"/>
                <w:b/>
                <w:bCs/>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FBDE3F9" w14:textId="12710DC3" w:rsidR="56E96B39" w:rsidRPr="00C67661" w:rsidRDefault="56E96B39" w:rsidP="56E96B39">
            <w:pPr>
              <w:spacing w:line="279" w:lineRule="auto"/>
              <w:jc w:val="center"/>
              <w:rPr>
                <w:rFonts w:eastAsia="Aptos" w:cs="Aptos"/>
              </w:rPr>
            </w:pPr>
            <w:r w:rsidRPr="00C67661">
              <w:rPr>
                <w:rFonts w:eastAsia="Aptos" w:cs="Aptos"/>
                <w:b/>
                <w:bCs/>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6F7DC5A" w14:textId="771F933F" w:rsidR="56E96B39" w:rsidRPr="00C67661" w:rsidRDefault="56E96B39" w:rsidP="56E96B39">
            <w:pPr>
              <w:spacing w:line="279" w:lineRule="auto"/>
              <w:jc w:val="center"/>
              <w:rPr>
                <w:rFonts w:eastAsia="Aptos" w:cs="Aptos"/>
              </w:rPr>
            </w:pPr>
            <w:r w:rsidRPr="00C67661">
              <w:rPr>
                <w:rFonts w:eastAsia="Aptos" w:cs="Aptos"/>
                <w:b/>
                <w:bCs/>
                <w:lang w:val="en-US"/>
              </w:rPr>
              <w:t>5</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F049A1F" w14:textId="66EF2A30" w:rsidR="56E96B39" w:rsidRPr="00C67661" w:rsidRDefault="56E96B39" w:rsidP="56E96B39">
            <w:pPr>
              <w:spacing w:line="279" w:lineRule="auto"/>
              <w:jc w:val="center"/>
              <w:rPr>
                <w:rFonts w:eastAsia="Aptos" w:cs="Aptos"/>
              </w:rPr>
            </w:pPr>
            <w:r w:rsidRPr="00C67661">
              <w:rPr>
                <w:rFonts w:eastAsia="Aptos" w:cs="Aptos"/>
                <w:b/>
                <w:bCs/>
                <w:lang w:val="en-US"/>
              </w:rPr>
              <w:t>10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1C9DBF6" w14:textId="677F810C" w:rsidR="56E96B39" w:rsidRPr="00C67661" w:rsidRDefault="56E96B39" w:rsidP="56E96B39">
            <w:pPr>
              <w:spacing w:line="279" w:lineRule="auto"/>
              <w:jc w:val="center"/>
              <w:rPr>
                <w:rFonts w:eastAsia="Aptos" w:cs="Aptos"/>
              </w:rPr>
            </w:pPr>
            <w:r w:rsidRPr="00C67661">
              <w:rPr>
                <w:rFonts w:eastAsia="Aptos" w:cs="Aptos"/>
                <w:b/>
                <w:bCs/>
                <w:lang w:val="en-US"/>
              </w:rPr>
              <w:t>20</w:t>
            </w:r>
          </w:p>
        </w:tc>
      </w:tr>
      <w:tr w:rsidR="56E96B39" w:rsidRPr="00C67661" w14:paraId="2A4B80DE" w14:textId="77777777" w:rsidTr="00C67661">
        <w:trPr>
          <w:trHeight w:val="828"/>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7626F079" w14:textId="7DD3923B" w:rsidR="56E96B39" w:rsidRPr="00C67661" w:rsidRDefault="56E96B39" w:rsidP="1EFAAE6F">
            <w:pPr>
              <w:spacing w:before="60" w:line="259" w:lineRule="auto"/>
              <w:rPr>
                <w:rFonts w:eastAsia="Aptos" w:cs="Aptos"/>
              </w:rPr>
            </w:pPr>
            <w:r w:rsidRPr="00C67661">
              <w:rPr>
                <w:rFonts w:eastAsia="Segoe UI" w:cs="Segoe UI"/>
                <w:b/>
                <w:bCs/>
                <w:color w:val="000000" w:themeColor="text1"/>
              </w:rPr>
              <w:t xml:space="preserve">What would make you like it or love it? Provide suggested edits or reasons  </w:t>
            </w:r>
          </w:p>
          <w:p w14:paraId="18B3F83F" w14:textId="2785EF20" w:rsidR="56E96B39" w:rsidRPr="00DE1876" w:rsidRDefault="56E96B39" w:rsidP="0033389F">
            <w:pPr>
              <w:pStyle w:val="ListParagraph"/>
              <w:numPr>
                <w:ilvl w:val="0"/>
                <w:numId w:val="25"/>
              </w:numPr>
              <w:spacing w:line="279" w:lineRule="auto"/>
              <w:rPr>
                <w:rFonts w:eastAsia="Aptos" w:cs="Aptos"/>
              </w:rPr>
            </w:pPr>
            <w:r w:rsidRPr="00142712">
              <w:rPr>
                <w:rFonts w:eastAsia="Aptos" w:cs="Aptos"/>
                <w:szCs w:val="20"/>
                <w:lang w:val="en-US"/>
              </w:rPr>
              <w:t>Include provision of facilities and support</w:t>
            </w:r>
          </w:p>
        </w:tc>
      </w:tr>
    </w:tbl>
    <w:p w14:paraId="23EACFE1" w14:textId="61E99FE6" w:rsidR="32181060" w:rsidRDefault="32181060" w:rsidP="32181060"/>
    <w:p w14:paraId="4A633219" w14:textId="62603685" w:rsidR="33F67690" w:rsidRPr="00C67661" w:rsidRDefault="33F67690" w:rsidP="0E378DD4">
      <w:pPr>
        <w:spacing w:after="160" w:line="279" w:lineRule="auto"/>
        <w:rPr>
          <w:rFonts w:eastAsia="Aptos" w:cs="Aptos"/>
          <w:b/>
          <w:lang w:val="en-US"/>
        </w:rPr>
      </w:pPr>
      <w:r w:rsidRPr="00C67661">
        <w:rPr>
          <w:rFonts w:eastAsia="Aptos" w:cs="Aptos"/>
          <w:b/>
          <w:lang w:val="en-US"/>
        </w:rPr>
        <w:t xml:space="preserve">Priority focus area: </w:t>
      </w:r>
    </w:p>
    <w:p w14:paraId="18ABF531" w14:textId="106E37CC" w:rsidR="33F67690" w:rsidRPr="00C67661" w:rsidRDefault="33F67690" w:rsidP="0E378DD4">
      <w:pPr>
        <w:spacing w:after="160" w:line="279" w:lineRule="auto"/>
        <w:rPr>
          <w:rFonts w:eastAsia="Aptos" w:cs="Aptos"/>
        </w:rPr>
      </w:pPr>
      <w:r w:rsidRPr="00C67661">
        <w:rPr>
          <w:rFonts w:eastAsia="Aptos" w:cs="Aptos"/>
          <w:lang w:val="en-US"/>
        </w:rPr>
        <w:t>Culture: Invest in and promote cultural events and initiatives</w:t>
      </w:r>
      <w:r w:rsidR="00C13CD6">
        <w:rPr>
          <w:rFonts w:eastAsia="Aptos" w:cs="Aptos"/>
          <w:lang w:val="en-US"/>
        </w:rPr>
        <w:t>.</w:t>
      </w:r>
    </w:p>
    <w:p w14:paraId="7027CB2C" w14:textId="45F274FE" w:rsidR="33F67690" w:rsidRPr="00C67661" w:rsidRDefault="33F67690" w:rsidP="41C33198">
      <w:pPr>
        <w:spacing w:after="160" w:line="279" w:lineRule="auto"/>
        <w:rPr>
          <w:rFonts w:eastAsia="Aptos" w:cs="Aptos"/>
          <w:b/>
          <w:lang w:val="en-US"/>
        </w:rPr>
      </w:pPr>
      <w:r w:rsidRPr="00C67661">
        <w:rPr>
          <w:rFonts w:eastAsia="Aptos" w:cs="Aptos"/>
          <w:b/>
          <w:lang w:val="en-US"/>
        </w:rPr>
        <w:t>Outcomes:</w:t>
      </w:r>
    </w:p>
    <w:p w14:paraId="3A280545" w14:textId="60531021" w:rsidR="33F67690" w:rsidRPr="00DE1876" w:rsidRDefault="33F67690" w:rsidP="0033389F">
      <w:pPr>
        <w:pStyle w:val="ListParagraph"/>
        <w:numPr>
          <w:ilvl w:val="0"/>
          <w:numId w:val="25"/>
        </w:numPr>
        <w:spacing w:line="279" w:lineRule="auto"/>
        <w:rPr>
          <w:rFonts w:eastAsia="Aptos" w:cs="Aptos"/>
          <w:szCs w:val="20"/>
          <w:lang w:val="en-US"/>
        </w:rPr>
      </w:pPr>
      <w:r w:rsidRPr="00DE1876">
        <w:rPr>
          <w:rFonts w:eastAsia="Aptos" w:cs="Aptos"/>
          <w:szCs w:val="20"/>
          <w:lang w:val="en-US"/>
        </w:rPr>
        <w:t>Geelong is known as a food destination featuring regional specialties through support of local food and produce suppliers (including wineries, etc.)</w:t>
      </w:r>
      <w:r w:rsidR="002D5572">
        <w:rPr>
          <w:rFonts w:eastAsia="Aptos" w:cs="Aptos"/>
          <w:szCs w:val="20"/>
          <w:lang w:val="en-US"/>
        </w:rPr>
        <w:t>.</w:t>
      </w:r>
    </w:p>
    <w:p w14:paraId="276AF6BD" w14:textId="6D9E9EAC" w:rsidR="33F67690" w:rsidRPr="00DE1876" w:rsidRDefault="33F67690" w:rsidP="0033389F">
      <w:pPr>
        <w:pStyle w:val="ListParagraph"/>
        <w:numPr>
          <w:ilvl w:val="0"/>
          <w:numId w:val="25"/>
        </w:numPr>
        <w:spacing w:line="279" w:lineRule="auto"/>
        <w:rPr>
          <w:rFonts w:eastAsia="Aptos" w:cs="Aptos"/>
          <w:szCs w:val="20"/>
          <w:lang w:val="en-US"/>
        </w:rPr>
      </w:pPr>
      <w:r w:rsidRPr="00DE1876">
        <w:rPr>
          <w:rFonts w:eastAsia="Aptos" w:cs="Aptos"/>
          <w:szCs w:val="20"/>
          <w:lang w:val="en-US"/>
        </w:rPr>
        <w:t>Improved visibility and engagement with First Nations values, connection to Country and community</w:t>
      </w:r>
      <w:r w:rsidR="002D5572">
        <w:rPr>
          <w:rFonts w:eastAsia="Aptos" w:cs="Aptos"/>
          <w:szCs w:val="20"/>
          <w:lang w:val="en-US"/>
        </w:rPr>
        <w:t>.</w:t>
      </w:r>
    </w:p>
    <w:p w14:paraId="5529389A" w14:textId="793A20C5" w:rsidR="3CBE863C" w:rsidRPr="00DE1876" w:rsidRDefault="33F67690" w:rsidP="0033389F">
      <w:pPr>
        <w:pStyle w:val="ListParagraph"/>
        <w:numPr>
          <w:ilvl w:val="0"/>
          <w:numId w:val="25"/>
        </w:numPr>
        <w:spacing w:line="279" w:lineRule="auto"/>
        <w:rPr>
          <w:rFonts w:eastAsia="Aptos" w:cs="Aptos"/>
          <w:szCs w:val="20"/>
          <w:lang w:val="en-US"/>
        </w:rPr>
      </w:pPr>
      <w:r w:rsidRPr="00DE1876">
        <w:rPr>
          <w:rFonts w:eastAsia="Aptos" w:cs="Aptos"/>
          <w:szCs w:val="20"/>
          <w:lang w:val="en-US"/>
        </w:rPr>
        <w:t>Improved visibility of multiculturalism within the community, including through art, events and other celebrations</w:t>
      </w:r>
      <w:r w:rsidR="002D5572">
        <w:rPr>
          <w:rFonts w:eastAsia="Aptos" w:cs="Aptos"/>
          <w:szCs w:val="20"/>
          <w:lang w:val="en-US"/>
        </w:rPr>
        <w:t>.</w:t>
      </w:r>
    </w:p>
    <w:p w14:paraId="30115A1B" w14:textId="4220A5A7" w:rsidR="3CBE863C" w:rsidRPr="00220DDB" w:rsidRDefault="00C67661" w:rsidP="690133A6">
      <w:pPr>
        <w:spacing w:after="160" w:line="279" w:lineRule="auto"/>
        <w:rPr>
          <w:rFonts w:eastAsia="Aptos" w:cs="Aptos"/>
          <w:b/>
          <w:bCs/>
        </w:rPr>
      </w:pPr>
      <w:r w:rsidRPr="00C67661">
        <w:rPr>
          <w:rFonts w:eastAsia="Aptos" w:cs="Aptos"/>
          <w:b/>
          <w:bCs/>
        </w:rPr>
        <w:t xml:space="preserve">Panel </w:t>
      </w:r>
      <w:r>
        <w:rPr>
          <w:rFonts w:eastAsia="Aptos" w:cs="Aptos"/>
          <w:b/>
          <w:bCs/>
        </w:rPr>
        <w:t xml:space="preserve">level of comfort </w:t>
      </w:r>
      <w:r w:rsidRPr="00C67661">
        <w:rPr>
          <w:rFonts w:eastAsia="Aptos" w:cs="Aptos"/>
          <w:b/>
          <w:bCs/>
        </w:rPr>
        <w:t>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690133A6" w:rsidRPr="00C67661" w14:paraId="75FB8388" w14:textId="77777777" w:rsidTr="690133A6">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E898C51" w14:textId="1B62279C" w:rsidR="690133A6" w:rsidRPr="00C67661" w:rsidRDefault="690133A6" w:rsidP="690133A6">
            <w:pPr>
              <w:spacing w:line="279" w:lineRule="auto"/>
              <w:jc w:val="center"/>
              <w:rPr>
                <w:rFonts w:eastAsia="Aptos" w:cs="Aptos"/>
              </w:rPr>
            </w:pPr>
            <w:r w:rsidRPr="00C67661">
              <w:rPr>
                <w:noProof/>
              </w:rPr>
              <w:drawing>
                <wp:inline distT="0" distB="0" distL="0" distR="0" wp14:anchorId="40CBDF42" wp14:editId="039FBE1C">
                  <wp:extent cx="457200" cy="457200"/>
                  <wp:effectExtent l="0" t="0" r="0" b="0"/>
                  <wp:docPr id="628267409" name="Picture 628267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E749142" w14:textId="6EAB1584" w:rsidR="690133A6" w:rsidRPr="00C67661" w:rsidRDefault="690133A6" w:rsidP="690133A6">
            <w:pPr>
              <w:spacing w:line="279" w:lineRule="auto"/>
              <w:jc w:val="center"/>
              <w:rPr>
                <w:rFonts w:eastAsia="Aptos" w:cs="Aptos"/>
              </w:rPr>
            </w:pPr>
            <w:r w:rsidRPr="00C67661">
              <w:rPr>
                <w:noProof/>
              </w:rPr>
              <w:drawing>
                <wp:inline distT="0" distB="0" distL="0" distR="0" wp14:anchorId="341B61C8" wp14:editId="0FD58C67">
                  <wp:extent cx="457200" cy="457200"/>
                  <wp:effectExtent l="0" t="0" r="0" b="0"/>
                  <wp:docPr id="2059132934" name="Picture 2059132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0802CA2" w14:textId="3F8FB34B" w:rsidR="690133A6" w:rsidRPr="00C67661" w:rsidRDefault="690133A6" w:rsidP="690133A6">
            <w:pPr>
              <w:spacing w:line="279" w:lineRule="auto"/>
              <w:jc w:val="center"/>
              <w:rPr>
                <w:rFonts w:eastAsia="Aptos" w:cs="Aptos"/>
              </w:rPr>
            </w:pPr>
            <w:r w:rsidRPr="00C67661">
              <w:rPr>
                <w:noProof/>
              </w:rPr>
              <w:drawing>
                <wp:inline distT="0" distB="0" distL="0" distR="0" wp14:anchorId="41F47578" wp14:editId="196870A2">
                  <wp:extent cx="457200" cy="457200"/>
                  <wp:effectExtent l="0" t="0" r="0" b="0"/>
                  <wp:docPr id="1272755776" name="Picture 1272755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5EFB3A3" w14:textId="5980A2C4" w:rsidR="690133A6" w:rsidRPr="00C67661" w:rsidRDefault="690133A6" w:rsidP="690133A6">
            <w:pPr>
              <w:spacing w:line="279" w:lineRule="auto"/>
              <w:jc w:val="center"/>
              <w:rPr>
                <w:rFonts w:eastAsia="Aptos" w:cs="Aptos"/>
              </w:rPr>
            </w:pPr>
            <w:r w:rsidRPr="00C67661">
              <w:rPr>
                <w:noProof/>
              </w:rPr>
              <w:drawing>
                <wp:inline distT="0" distB="0" distL="0" distR="0" wp14:anchorId="1EA6AE0E" wp14:editId="0BD4D938">
                  <wp:extent cx="457200" cy="457200"/>
                  <wp:effectExtent l="0" t="0" r="0" b="0"/>
                  <wp:docPr id="2067553684" name="Picture 2067553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83F914A" w14:textId="48E04BB1" w:rsidR="690133A6" w:rsidRPr="00C67661" w:rsidRDefault="690133A6" w:rsidP="690133A6">
            <w:pPr>
              <w:spacing w:line="279" w:lineRule="auto"/>
              <w:jc w:val="center"/>
              <w:rPr>
                <w:rFonts w:eastAsia="Aptos" w:cs="Aptos"/>
              </w:rPr>
            </w:pPr>
            <w:r w:rsidRPr="00C67661">
              <w:rPr>
                <w:noProof/>
              </w:rPr>
              <w:drawing>
                <wp:inline distT="0" distB="0" distL="0" distR="0" wp14:anchorId="4270F27C" wp14:editId="6E1370B7">
                  <wp:extent cx="457200" cy="457200"/>
                  <wp:effectExtent l="0" t="0" r="0" b="0"/>
                  <wp:docPr id="209352261" name="Picture 20935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690133A6" w:rsidRPr="00C67661" w14:paraId="73F09896" w14:textId="77777777" w:rsidTr="00C67661">
        <w:trPr>
          <w:trHeight w:val="512"/>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B7DE083" w14:textId="70D3AE6F" w:rsidR="690133A6" w:rsidRPr="00C67661" w:rsidRDefault="690133A6" w:rsidP="690133A6">
            <w:pPr>
              <w:spacing w:line="279" w:lineRule="auto"/>
              <w:jc w:val="center"/>
              <w:rPr>
                <w:rFonts w:eastAsia="Aptos" w:cs="Aptos"/>
              </w:rPr>
            </w:pPr>
            <w:r w:rsidRPr="00C67661">
              <w:rPr>
                <w:rFonts w:eastAsia="Aptos" w:cs="Aptos"/>
                <w:b/>
                <w:bCs/>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A8718A8" w14:textId="7D955FD7" w:rsidR="690133A6" w:rsidRPr="00C67661" w:rsidRDefault="690133A6" w:rsidP="690133A6">
            <w:pPr>
              <w:spacing w:line="279" w:lineRule="auto"/>
              <w:jc w:val="center"/>
              <w:rPr>
                <w:rFonts w:eastAsia="Aptos" w:cs="Aptos"/>
              </w:rPr>
            </w:pPr>
            <w:r w:rsidRPr="00C67661">
              <w:rPr>
                <w:rFonts w:eastAsia="Aptos" w:cs="Aptos"/>
                <w:b/>
                <w:bCs/>
                <w:lang w:val="en-US"/>
              </w:rPr>
              <w:t>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C2FA243" w14:textId="69FFE04C" w:rsidR="690133A6" w:rsidRPr="00C67661" w:rsidRDefault="690133A6" w:rsidP="690133A6">
            <w:pPr>
              <w:spacing w:line="279" w:lineRule="auto"/>
              <w:jc w:val="center"/>
              <w:rPr>
                <w:rFonts w:eastAsia="Aptos" w:cs="Aptos"/>
              </w:rPr>
            </w:pPr>
            <w:r w:rsidRPr="00C67661">
              <w:rPr>
                <w:rFonts w:eastAsia="Aptos" w:cs="Aptos"/>
                <w:b/>
                <w:bCs/>
                <w:lang w:val="en-US"/>
              </w:rPr>
              <w:t>3</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F9CD1E7" w14:textId="308EB4B8" w:rsidR="690133A6" w:rsidRPr="00C67661" w:rsidRDefault="690133A6" w:rsidP="690133A6">
            <w:pPr>
              <w:spacing w:line="279" w:lineRule="auto"/>
              <w:jc w:val="center"/>
              <w:rPr>
                <w:rFonts w:eastAsia="Aptos" w:cs="Aptos"/>
              </w:rPr>
            </w:pPr>
            <w:r w:rsidRPr="00C67661">
              <w:rPr>
                <w:rFonts w:eastAsia="Aptos" w:cs="Aptos"/>
                <w:b/>
                <w:bCs/>
                <w:lang w:val="en-US"/>
              </w:rPr>
              <w:t>9</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7D13891" w14:textId="403F00B4" w:rsidR="690133A6" w:rsidRPr="00C67661" w:rsidRDefault="690133A6" w:rsidP="690133A6">
            <w:pPr>
              <w:spacing w:line="279" w:lineRule="auto"/>
              <w:jc w:val="center"/>
              <w:rPr>
                <w:rFonts w:eastAsia="Aptos" w:cs="Aptos"/>
              </w:rPr>
            </w:pPr>
            <w:r w:rsidRPr="00C67661">
              <w:rPr>
                <w:rFonts w:eastAsia="Aptos" w:cs="Aptos"/>
                <w:b/>
                <w:bCs/>
                <w:lang w:val="en-US"/>
              </w:rPr>
              <w:t>23</w:t>
            </w:r>
          </w:p>
        </w:tc>
      </w:tr>
      <w:tr w:rsidR="690133A6" w:rsidRPr="00C67661" w14:paraId="061B7B01" w14:textId="77777777" w:rsidTr="00C67661">
        <w:trPr>
          <w:trHeight w:val="831"/>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0CEEBB07" w14:textId="59269A2D" w:rsidR="690133A6" w:rsidRPr="00C67661" w:rsidRDefault="690133A6" w:rsidP="18B81437">
            <w:pPr>
              <w:spacing w:before="60" w:line="259" w:lineRule="auto"/>
              <w:rPr>
                <w:rFonts w:eastAsia="Aptos" w:cs="Aptos"/>
              </w:rPr>
            </w:pPr>
            <w:r w:rsidRPr="00C67661">
              <w:rPr>
                <w:rFonts w:eastAsia="Segoe UI" w:cs="Segoe UI"/>
                <w:b/>
                <w:bCs/>
                <w:color w:val="000000" w:themeColor="text1"/>
              </w:rPr>
              <w:t xml:space="preserve">What would make you like it or love it? Provide suggested edits or reasons </w:t>
            </w:r>
          </w:p>
          <w:p w14:paraId="1A352FF3" w14:textId="603B7D42" w:rsidR="690133A6" w:rsidRPr="00C67661" w:rsidRDefault="690133A6" w:rsidP="0033389F">
            <w:pPr>
              <w:pStyle w:val="ListParagraph"/>
              <w:numPr>
                <w:ilvl w:val="0"/>
                <w:numId w:val="25"/>
              </w:numPr>
              <w:spacing w:line="279" w:lineRule="auto"/>
              <w:rPr>
                <w:rFonts w:asciiTheme="minorHAnsi" w:eastAsia="Aptos" w:hAnsiTheme="minorHAnsi" w:cs="Aptos"/>
                <w:szCs w:val="20"/>
              </w:rPr>
            </w:pPr>
            <w:r w:rsidRPr="00EC15EC">
              <w:rPr>
                <w:rFonts w:eastAsia="Aptos" w:cs="Aptos"/>
                <w:szCs w:val="20"/>
                <w:lang w:val="en-US"/>
              </w:rPr>
              <w:t xml:space="preserve">Known nationally and internationally </w:t>
            </w:r>
            <w:r w:rsidR="00EC15EC" w:rsidRPr="00EC15EC">
              <w:rPr>
                <w:rFonts w:eastAsia="Aptos" w:cs="Aptos"/>
                <w:szCs w:val="20"/>
                <w:lang w:val="en-US"/>
              </w:rPr>
              <w:t>[</w:t>
            </w:r>
            <w:r w:rsidR="00EC15EC" w:rsidRPr="00EC15EC">
              <w:rPr>
                <w:rFonts w:eastAsia="Aptos" w:cs="Aptos"/>
                <w:szCs w:val="20"/>
              </w:rPr>
              <w:t>for our cultural events and initiatives]</w:t>
            </w:r>
          </w:p>
        </w:tc>
      </w:tr>
    </w:tbl>
    <w:p w14:paraId="793DA7B8" w14:textId="476A07D8" w:rsidR="3CBE863C" w:rsidRDefault="3CBE863C" w:rsidP="3CBE863C"/>
    <w:p w14:paraId="328F5B13" w14:textId="62603685" w:rsidR="57A0047B" w:rsidRPr="00914363" w:rsidRDefault="57A0047B" w:rsidP="276CED9F">
      <w:pPr>
        <w:spacing w:line="279" w:lineRule="auto"/>
        <w:rPr>
          <w:rFonts w:eastAsia="Aptos" w:cs="Aptos"/>
          <w:b/>
          <w:bCs/>
          <w:lang w:val="en-US"/>
        </w:rPr>
      </w:pPr>
      <w:r w:rsidRPr="00914363">
        <w:rPr>
          <w:rFonts w:eastAsia="Aptos" w:cs="Aptos"/>
          <w:b/>
          <w:bCs/>
          <w:lang w:val="en-US"/>
        </w:rPr>
        <w:t xml:space="preserve">Priority focus area: </w:t>
      </w:r>
    </w:p>
    <w:p w14:paraId="6416F69C" w14:textId="5FE26939" w:rsidR="57A0047B" w:rsidRPr="00914363" w:rsidRDefault="57A0047B" w:rsidP="276CED9F">
      <w:pPr>
        <w:spacing w:line="279" w:lineRule="auto"/>
        <w:rPr>
          <w:rFonts w:eastAsia="Aptos" w:cs="Aptos"/>
          <w:lang w:val="en-US"/>
        </w:rPr>
      </w:pPr>
      <w:r w:rsidRPr="00914363">
        <w:rPr>
          <w:rFonts w:eastAsia="Aptos" w:cs="Aptos"/>
          <w:lang w:val="en-US"/>
        </w:rPr>
        <w:t>Heritage: Promote, celebrate and protect heritage in our buildings and natural environment</w:t>
      </w:r>
      <w:r w:rsidR="001A147E">
        <w:rPr>
          <w:rFonts w:eastAsia="Aptos" w:cs="Aptos"/>
          <w:lang w:val="en-US"/>
        </w:rPr>
        <w:t>.</w:t>
      </w:r>
    </w:p>
    <w:p w14:paraId="72A6567D" w14:textId="45F274FE" w:rsidR="57A0047B" w:rsidRPr="00914363" w:rsidRDefault="57A0047B" w:rsidP="276CED9F">
      <w:pPr>
        <w:spacing w:after="160" w:line="279" w:lineRule="auto"/>
        <w:rPr>
          <w:rFonts w:eastAsia="Aptos" w:cs="Aptos"/>
          <w:b/>
          <w:bCs/>
          <w:lang w:val="en-US"/>
        </w:rPr>
      </w:pPr>
      <w:r w:rsidRPr="00914363">
        <w:rPr>
          <w:rFonts w:eastAsia="Aptos" w:cs="Aptos"/>
          <w:b/>
          <w:bCs/>
          <w:lang w:val="en-US"/>
        </w:rPr>
        <w:t>Outcomes:</w:t>
      </w:r>
    </w:p>
    <w:p w14:paraId="5E39842B" w14:textId="4F2F300C" w:rsidR="675D4596" w:rsidRPr="00914363" w:rsidRDefault="57A0047B" w:rsidP="0033389F">
      <w:pPr>
        <w:pStyle w:val="ListParagraph"/>
        <w:numPr>
          <w:ilvl w:val="0"/>
          <w:numId w:val="26"/>
        </w:numPr>
        <w:rPr>
          <w:rFonts w:eastAsia="Aptos" w:cs="Aptos"/>
        </w:rPr>
      </w:pPr>
      <w:r w:rsidRPr="00914363">
        <w:rPr>
          <w:rFonts w:eastAsia="Aptos" w:cs="Aptos"/>
        </w:rPr>
        <w:t>Improved utilisation of our assets for multi-purpose uses</w:t>
      </w:r>
      <w:r w:rsidR="002D5572">
        <w:rPr>
          <w:rFonts w:eastAsia="Aptos" w:cs="Aptos"/>
        </w:rPr>
        <w:t>.</w:t>
      </w:r>
    </w:p>
    <w:p w14:paraId="6338E6D0" w14:textId="33969D98" w:rsidR="675D4596" w:rsidRPr="00914363" w:rsidRDefault="57A0047B" w:rsidP="0033389F">
      <w:pPr>
        <w:pStyle w:val="ListParagraph"/>
        <w:numPr>
          <w:ilvl w:val="0"/>
          <w:numId w:val="26"/>
        </w:numPr>
        <w:rPr>
          <w:rFonts w:eastAsia="Aptos" w:cs="Aptos"/>
        </w:rPr>
      </w:pPr>
      <w:r w:rsidRPr="00914363">
        <w:rPr>
          <w:rFonts w:eastAsia="Aptos" w:cs="Aptos"/>
        </w:rPr>
        <w:t>Technology supports the improved and increased use of heritage buildings and natural assets (e</w:t>
      </w:r>
      <w:r w:rsidR="00E52FF0">
        <w:rPr>
          <w:rFonts w:eastAsia="Aptos" w:cs="Aptos"/>
        </w:rPr>
        <w:t>.</w:t>
      </w:r>
      <w:r w:rsidRPr="00914363">
        <w:rPr>
          <w:rFonts w:eastAsia="Aptos" w:cs="Aptos"/>
        </w:rPr>
        <w:t>g. develop public access information, trails)</w:t>
      </w:r>
      <w:r w:rsidR="00D06452">
        <w:rPr>
          <w:rFonts w:eastAsia="Aptos" w:cs="Aptos"/>
        </w:rPr>
        <w:t>.</w:t>
      </w:r>
    </w:p>
    <w:p w14:paraId="5ED2B3AD" w14:textId="403E5D85" w:rsidR="2448854B" w:rsidRDefault="57A0047B" w:rsidP="0033389F">
      <w:pPr>
        <w:pStyle w:val="ListParagraph"/>
        <w:numPr>
          <w:ilvl w:val="0"/>
          <w:numId w:val="26"/>
        </w:numPr>
        <w:spacing w:after="160" w:line="279" w:lineRule="auto"/>
        <w:rPr>
          <w:rFonts w:eastAsia="Aptos" w:cs="Aptos"/>
        </w:rPr>
      </w:pPr>
      <w:r w:rsidRPr="00914363">
        <w:rPr>
          <w:rFonts w:eastAsia="Aptos" w:cs="Aptos"/>
        </w:rPr>
        <w:t>The architectural and artistic identity of the region is developed and retained within a cohesive plan which respects our history and community values</w:t>
      </w:r>
      <w:r w:rsidR="00D06452">
        <w:rPr>
          <w:rFonts w:eastAsia="Aptos" w:cs="Aptos"/>
        </w:rPr>
        <w:t>.</w:t>
      </w:r>
    </w:p>
    <w:p w14:paraId="38155007" w14:textId="316555B6" w:rsidR="00102279" w:rsidRPr="00102279" w:rsidRDefault="00102279" w:rsidP="00102279">
      <w:pPr>
        <w:spacing w:after="160" w:line="279" w:lineRule="auto"/>
        <w:rPr>
          <w:rFonts w:eastAsia="Aptos" w:cs="Aptos"/>
          <w:b/>
          <w:bCs/>
        </w:rPr>
      </w:pPr>
      <w:r w:rsidRPr="00102279">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2448854B" w:rsidRPr="00914363" w14:paraId="38B19379" w14:textId="77777777" w:rsidTr="2448854B">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38DB0E1" w14:textId="1CC7C513" w:rsidR="2448854B" w:rsidRPr="00914363" w:rsidRDefault="2448854B" w:rsidP="2448854B">
            <w:pPr>
              <w:spacing w:line="279" w:lineRule="auto"/>
              <w:jc w:val="center"/>
              <w:rPr>
                <w:rFonts w:eastAsia="Aptos" w:cs="Aptos"/>
              </w:rPr>
            </w:pPr>
            <w:r w:rsidRPr="00914363">
              <w:rPr>
                <w:noProof/>
              </w:rPr>
              <w:drawing>
                <wp:inline distT="0" distB="0" distL="0" distR="0" wp14:anchorId="1318461D" wp14:editId="3C4BBEB6">
                  <wp:extent cx="457200" cy="457200"/>
                  <wp:effectExtent l="0" t="0" r="0" b="0"/>
                  <wp:docPr id="2008875295" name="Picture 2008875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65DA81A" w14:textId="2AA01FE4" w:rsidR="2448854B" w:rsidRPr="00914363" w:rsidRDefault="2448854B" w:rsidP="2448854B">
            <w:pPr>
              <w:spacing w:line="279" w:lineRule="auto"/>
              <w:jc w:val="center"/>
              <w:rPr>
                <w:rFonts w:eastAsia="Aptos" w:cs="Aptos"/>
              </w:rPr>
            </w:pPr>
            <w:r w:rsidRPr="00914363">
              <w:rPr>
                <w:noProof/>
              </w:rPr>
              <w:drawing>
                <wp:inline distT="0" distB="0" distL="0" distR="0" wp14:anchorId="34433255" wp14:editId="137706E0">
                  <wp:extent cx="457200" cy="457200"/>
                  <wp:effectExtent l="0" t="0" r="0" b="0"/>
                  <wp:docPr id="1882192748" name="Picture 1882192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7553586" w14:textId="7032B4FD" w:rsidR="2448854B" w:rsidRPr="00914363" w:rsidRDefault="2448854B" w:rsidP="2448854B">
            <w:pPr>
              <w:spacing w:line="279" w:lineRule="auto"/>
              <w:jc w:val="center"/>
              <w:rPr>
                <w:rFonts w:eastAsia="Aptos" w:cs="Aptos"/>
              </w:rPr>
            </w:pPr>
            <w:r w:rsidRPr="00914363">
              <w:rPr>
                <w:noProof/>
              </w:rPr>
              <w:drawing>
                <wp:inline distT="0" distB="0" distL="0" distR="0" wp14:anchorId="447D01A3" wp14:editId="60202208">
                  <wp:extent cx="457200" cy="457200"/>
                  <wp:effectExtent l="0" t="0" r="0" b="0"/>
                  <wp:docPr id="466155802" name="Picture 46615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DCD954E" w14:textId="03534058" w:rsidR="2448854B" w:rsidRPr="00914363" w:rsidRDefault="2448854B" w:rsidP="2448854B">
            <w:pPr>
              <w:spacing w:line="279" w:lineRule="auto"/>
              <w:jc w:val="center"/>
              <w:rPr>
                <w:rFonts w:eastAsia="Aptos" w:cs="Aptos"/>
              </w:rPr>
            </w:pPr>
            <w:r w:rsidRPr="00914363">
              <w:rPr>
                <w:noProof/>
              </w:rPr>
              <w:drawing>
                <wp:inline distT="0" distB="0" distL="0" distR="0" wp14:anchorId="76FEED43" wp14:editId="0DB4173E">
                  <wp:extent cx="457200" cy="457200"/>
                  <wp:effectExtent l="0" t="0" r="0" b="0"/>
                  <wp:docPr id="1464645945" name="Picture 1464645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DB87BC2" w14:textId="7685AF41" w:rsidR="2448854B" w:rsidRPr="00914363" w:rsidRDefault="2448854B" w:rsidP="2448854B">
            <w:pPr>
              <w:spacing w:line="279" w:lineRule="auto"/>
              <w:jc w:val="center"/>
              <w:rPr>
                <w:rFonts w:eastAsia="Aptos" w:cs="Aptos"/>
              </w:rPr>
            </w:pPr>
            <w:r w:rsidRPr="00914363">
              <w:rPr>
                <w:noProof/>
              </w:rPr>
              <w:drawing>
                <wp:inline distT="0" distB="0" distL="0" distR="0" wp14:anchorId="515AF567" wp14:editId="61C0CD73">
                  <wp:extent cx="457200" cy="457200"/>
                  <wp:effectExtent l="0" t="0" r="0" b="0"/>
                  <wp:docPr id="1917196187" name="Picture 1917196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2448854B" w:rsidRPr="00914363" w14:paraId="4644DD43" w14:textId="77777777" w:rsidTr="00914363">
        <w:trPr>
          <w:trHeight w:val="324"/>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CC648DB" w14:textId="5128F9B5" w:rsidR="2448854B" w:rsidRPr="00914363" w:rsidRDefault="2448854B" w:rsidP="2448854B">
            <w:pPr>
              <w:spacing w:line="279" w:lineRule="auto"/>
              <w:jc w:val="center"/>
              <w:rPr>
                <w:rFonts w:eastAsia="Aptos" w:cs="Aptos"/>
              </w:rPr>
            </w:pPr>
            <w:r w:rsidRPr="00914363">
              <w:rPr>
                <w:rFonts w:eastAsia="Aptos" w:cs="Aptos"/>
                <w:b/>
                <w:bCs/>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4050079" w14:textId="5A10E92D" w:rsidR="2448854B" w:rsidRPr="00914363" w:rsidRDefault="2448854B" w:rsidP="2448854B">
            <w:pPr>
              <w:spacing w:line="279" w:lineRule="auto"/>
              <w:jc w:val="center"/>
              <w:rPr>
                <w:rFonts w:eastAsia="Aptos" w:cs="Aptos"/>
              </w:rPr>
            </w:pPr>
            <w:r w:rsidRPr="00914363">
              <w:rPr>
                <w:rFonts w:eastAsia="Aptos" w:cs="Aptos"/>
                <w:b/>
                <w:bCs/>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52F7FDA" w14:textId="4D31A642" w:rsidR="2448854B" w:rsidRPr="00914363" w:rsidRDefault="2448854B" w:rsidP="2448854B">
            <w:pPr>
              <w:spacing w:line="279" w:lineRule="auto"/>
              <w:jc w:val="center"/>
              <w:rPr>
                <w:rFonts w:eastAsia="Aptos" w:cs="Aptos"/>
              </w:rPr>
            </w:pPr>
            <w:r w:rsidRPr="00914363">
              <w:rPr>
                <w:rFonts w:eastAsia="Aptos" w:cs="Aptos"/>
                <w:b/>
                <w:bCs/>
                <w:lang w:val="en-US"/>
              </w:rPr>
              <w:t>2</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C8A6D0D" w14:textId="57971CA6" w:rsidR="2448854B" w:rsidRPr="00914363" w:rsidRDefault="2448854B" w:rsidP="2448854B">
            <w:pPr>
              <w:spacing w:line="279" w:lineRule="auto"/>
              <w:jc w:val="center"/>
              <w:rPr>
                <w:rFonts w:eastAsia="Aptos" w:cs="Aptos"/>
              </w:rPr>
            </w:pPr>
            <w:r w:rsidRPr="00914363">
              <w:rPr>
                <w:rFonts w:eastAsia="Aptos" w:cs="Aptos"/>
                <w:b/>
                <w:bCs/>
                <w:lang w:val="en-US"/>
              </w:rPr>
              <w:t>9</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BEA9462" w14:textId="7184F3E0" w:rsidR="2448854B" w:rsidRPr="00914363" w:rsidRDefault="2448854B" w:rsidP="2448854B">
            <w:pPr>
              <w:spacing w:line="279" w:lineRule="auto"/>
              <w:jc w:val="center"/>
              <w:rPr>
                <w:rFonts w:eastAsia="Aptos" w:cs="Aptos"/>
              </w:rPr>
            </w:pPr>
            <w:r w:rsidRPr="00914363">
              <w:rPr>
                <w:rFonts w:eastAsia="Aptos" w:cs="Aptos"/>
                <w:b/>
                <w:bCs/>
                <w:lang w:val="en-US"/>
              </w:rPr>
              <w:t>25</w:t>
            </w:r>
          </w:p>
        </w:tc>
      </w:tr>
      <w:tr w:rsidR="2448854B" w:rsidRPr="00914363" w14:paraId="57B42152" w14:textId="77777777" w:rsidTr="00914363">
        <w:trPr>
          <w:trHeight w:val="1960"/>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55AF9448" w14:textId="51B9F66A" w:rsidR="2448854B" w:rsidRPr="00914363" w:rsidRDefault="2448854B" w:rsidP="011AE4BA">
            <w:pPr>
              <w:spacing w:before="60" w:line="259" w:lineRule="auto"/>
              <w:rPr>
                <w:rFonts w:eastAsia="Aptos" w:cs="Aptos"/>
              </w:rPr>
            </w:pPr>
            <w:r w:rsidRPr="00914363">
              <w:rPr>
                <w:rFonts w:eastAsia="Segoe UI" w:cs="Segoe UI"/>
                <w:b/>
                <w:bCs/>
                <w:color w:val="000000" w:themeColor="text1"/>
              </w:rPr>
              <w:t xml:space="preserve">What would make you like it or love it? Provide suggested edits or reasons </w:t>
            </w:r>
          </w:p>
          <w:p w14:paraId="3925DFE4" w14:textId="7B21055E" w:rsidR="2448854B" w:rsidRPr="00142712" w:rsidRDefault="2448854B" w:rsidP="0033389F">
            <w:pPr>
              <w:pStyle w:val="ListParagraph"/>
              <w:numPr>
                <w:ilvl w:val="0"/>
                <w:numId w:val="25"/>
              </w:numPr>
              <w:spacing w:line="279" w:lineRule="auto"/>
              <w:rPr>
                <w:rFonts w:eastAsia="Aptos" w:cs="Aptos"/>
                <w:szCs w:val="20"/>
                <w:lang w:val="en-US"/>
              </w:rPr>
            </w:pPr>
            <w:r w:rsidRPr="00142712">
              <w:rPr>
                <w:rFonts w:eastAsia="Aptos" w:cs="Aptos"/>
                <w:szCs w:val="20"/>
                <w:lang w:val="en-US"/>
              </w:rPr>
              <w:t>'Heritage' suggests backward looking v</w:t>
            </w:r>
            <w:r w:rsidR="00142712">
              <w:rPr>
                <w:rFonts w:eastAsia="Aptos" w:cs="Aptos"/>
                <w:szCs w:val="20"/>
                <w:lang w:val="en-US"/>
              </w:rPr>
              <w:t>ersu</w:t>
            </w:r>
            <w:r w:rsidRPr="00142712">
              <w:rPr>
                <w:rFonts w:eastAsia="Aptos" w:cs="Aptos"/>
                <w:szCs w:val="20"/>
                <w:lang w:val="en-US"/>
              </w:rPr>
              <w:t>s forward. What is our 'future' heritage - like technology. More please</w:t>
            </w:r>
            <w:r w:rsidR="00142712">
              <w:rPr>
                <w:rFonts w:eastAsia="Aptos" w:cs="Aptos"/>
                <w:szCs w:val="20"/>
                <w:lang w:val="en-US"/>
              </w:rPr>
              <w:t>.</w:t>
            </w:r>
          </w:p>
          <w:p w14:paraId="09CFC503" w14:textId="34D836D0" w:rsidR="2448854B" w:rsidRPr="00142712" w:rsidRDefault="2448854B" w:rsidP="0033389F">
            <w:pPr>
              <w:pStyle w:val="ListParagraph"/>
              <w:numPr>
                <w:ilvl w:val="0"/>
                <w:numId w:val="25"/>
              </w:numPr>
              <w:spacing w:line="279" w:lineRule="auto"/>
              <w:rPr>
                <w:rFonts w:eastAsia="Aptos" w:cs="Aptos"/>
                <w:szCs w:val="20"/>
                <w:lang w:val="en-US"/>
              </w:rPr>
            </w:pPr>
            <w:r w:rsidRPr="00142712">
              <w:rPr>
                <w:rFonts w:eastAsia="Aptos" w:cs="Aptos"/>
                <w:szCs w:val="20"/>
                <w:lang w:val="en-US"/>
              </w:rPr>
              <w:t>Include respecting our heritage - buildings and significant places</w:t>
            </w:r>
            <w:r w:rsidR="00142712">
              <w:rPr>
                <w:rFonts w:eastAsia="Aptos" w:cs="Aptos"/>
                <w:szCs w:val="20"/>
                <w:lang w:val="en-US"/>
              </w:rPr>
              <w:t>.</w:t>
            </w:r>
          </w:p>
          <w:p w14:paraId="13465139" w14:textId="65BB9670" w:rsidR="2448854B" w:rsidRPr="00914363" w:rsidRDefault="2448854B" w:rsidP="0033389F">
            <w:pPr>
              <w:pStyle w:val="ListParagraph"/>
              <w:numPr>
                <w:ilvl w:val="0"/>
                <w:numId w:val="25"/>
              </w:numPr>
              <w:spacing w:line="279" w:lineRule="auto"/>
              <w:rPr>
                <w:rFonts w:asciiTheme="minorHAnsi" w:eastAsia="Aptos" w:hAnsiTheme="minorHAnsi" w:cs="Aptos"/>
                <w:szCs w:val="20"/>
              </w:rPr>
            </w:pPr>
            <w:r w:rsidRPr="00142712">
              <w:rPr>
                <w:rFonts w:eastAsia="Aptos" w:cs="Aptos"/>
                <w:szCs w:val="20"/>
                <w:lang w:val="en-US"/>
              </w:rPr>
              <w:t>Another possible outcome - Geelong celebrates our history, promotes our community culture and innovative and urban future</w:t>
            </w:r>
            <w:r w:rsidR="00142712">
              <w:rPr>
                <w:rFonts w:eastAsia="Aptos" w:cs="Aptos"/>
                <w:szCs w:val="20"/>
                <w:lang w:val="en-US"/>
              </w:rPr>
              <w:t>.</w:t>
            </w:r>
          </w:p>
        </w:tc>
      </w:tr>
    </w:tbl>
    <w:p w14:paraId="51A08255" w14:textId="586BA841" w:rsidR="2448854B" w:rsidRPr="00914363" w:rsidRDefault="2448854B"/>
    <w:p w14:paraId="4CB27D00" w14:textId="301A4EA7" w:rsidR="4796C2C1" w:rsidRPr="00914363" w:rsidRDefault="4796C2C1" w:rsidP="00914363">
      <w:pPr>
        <w:pStyle w:val="Heading4"/>
      </w:pPr>
      <w:r w:rsidRPr="00914363">
        <w:t>Key Area (Strategic Direction): Community connectedness</w:t>
      </w:r>
    </w:p>
    <w:p w14:paraId="7BC035DF" w14:textId="721731EF" w:rsidR="77A41BA4" w:rsidRPr="00914363" w:rsidRDefault="3643BECD" w:rsidP="3870B04D">
      <w:pPr>
        <w:spacing w:after="160" w:line="279" w:lineRule="auto"/>
        <w:rPr>
          <w:rFonts w:eastAsia="Aptos" w:cs="Aptos"/>
          <w:b/>
          <w:bCs/>
          <w:lang w:val="en-US"/>
        </w:rPr>
      </w:pPr>
      <w:r w:rsidRPr="00914363">
        <w:rPr>
          <w:rFonts w:eastAsia="Aptos" w:cs="Aptos"/>
          <w:b/>
          <w:bCs/>
          <w:lang w:val="en-US"/>
        </w:rPr>
        <w:t xml:space="preserve">Priority focus area: </w:t>
      </w:r>
    </w:p>
    <w:p w14:paraId="683A9BB9" w14:textId="759F103E" w:rsidR="77A41BA4" w:rsidRPr="00914363" w:rsidRDefault="3643BECD" w:rsidP="3870B04D">
      <w:pPr>
        <w:spacing w:after="160" w:line="279" w:lineRule="auto"/>
        <w:rPr>
          <w:rFonts w:eastAsia="Aptos" w:cs="Aptos"/>
          <w:lang w:val="en-US"/>
        </w:rPr>
      </w:pPr>
      <w:r w:rsidRPr="00914363">
        <w:rPr>
          <w:rFonts w:eastAsia="Aptos" w:cs="Aptos"/>
          <w:lang w:val="en-US"/>
        </w:rPr>
        <w:t xml:space="preserve">Consider </w:t>
      </w:r>
      <w:r w:rsidR="00142712">
        <w:rPr>
          <w:rFonts w:eastAsia="Aptos" w:cs="Aptos"/>
          <w:lang w:val="en-US"/>
        </w:rPr>
        <w:t>C</w:t>
      </w:r>
      <w:r w:rsidRPr="00914363">
        <w:rPr>
          <w:rFonts w:eastAsia="Aptos" w:cs="Aptos"/>
          <w:lang w:val="en-US"/>
        </w:rPr>
        <w:t>ouncil assets and if revenue generating, how to ensure equitable access for all people.</w:t>
      </w:r>
    </w:p>
    <w:p w14:paraId="5D36269E" w14:textId="3AA1B881" w:rsidR="77A41BA4" w:rsidRPr="00914363" w:rsidRDefault="3643BECD" w:rsidP="3870B04D">
      <w:pPr>
        <w:spacing w:after="160" w:line="279" w:lineRule="auto"/>
        <w:rPr>
          <w:rFonts w:eastAsia="Aptos" w:cs="Aptos"/>
          <w:b/>
          <w:bCs/>
          <w:lang w:val="en-US"/>
        </w:rPr>
      </w:pPr>
      <w:r w:rsidRPr="00914363">
        <w:rPr>
          <w:rFonts w:eastAsia="Aptos" w:cs="Aptos"/>
          <w:b/>
          <w:bCs/>
          <w:lang w:val="en-US"/>
        </w:rPr>
        <w:t>Outcomes:</w:t>
      </w:r>
    </w:p>
    <w:p w14:paraId="1B47B57A" w14:textId="19B9DD05" w:rsidR="77A41BA4" w:rsidRPr="00914363" w:rsidRDefault="3643BECD" w:rsidP="0033389F">
      <w:pPr>
        <w:pStyle w:val="ListParagraph"/>
        <w:numPr>
          <w:ilvl w:val="0"/>
          <w:numId w:val="27"/>
        </w:numPr>
        <w:spacing w:after="160" w:line="279" w:lineRule="auto"/>
        <w:rPr>
          <w:rFonts w:eastAsia="Aptos" w:cs="Aptos"/>
        </w:rPr>
      </w:pPr>
      <w:r w:rsidRPr="00914363">
        <w:rPr>
          <w:rFonts w:eastAsia="Aptos" w:cs="Aptos"/>
        </w:rPr>
        <w:t>Equitable pay system to utilise council assets</w:t>
      </w:r>
      <w:r w:rsidR="00142712">
        <w:rPr>
          <w:rFonts w:eastAsia="Aptos" w:cs="Aptos"/>
        </w:rPr>
        <w:t>.</w:t>
      </w:r>
    </w:p>
    <w:p w14:paraId="697D2232" w14:textId="4EA2A79C" w:rsidR="62047357" w:rsidRDefault="3643BECD" w:rsidP="0033389F">
      <w:pPr>
        <w:pStyle w:val="ListParagraph"/>
        <w:numPr>
          <w:ilvl w:val="0"/>
          <w:numId w:val="27"/>
        </w:numPr>
        <w:spacing w:after="160" w:line="279" w:lineRule="auto"/>
        <w:rPr>
          <w:rFonts w:eastAsia="Aptos" w:cs="Aptos"/>
          <w:color w:val="000000" w:themeColor="text1"/>
        </w:rPr>
      </w:pPr>
      <w:r w:rsidRPr="005B412B">
        <w:rPr>
          <w:rFonts w:eastAsia="Aptos" w:cs="Aptos"/>
          <w:color w:val="000000" w:themeColor="text1"/>
        </w:rPr>
        <w:t>Partnerships and consultation with community groups and council to support and promote effective service delivery</w:t>
      </w:r>
      <w:r w:rsidR="00FC0375">
        <w:rPr>
          <w:rFonts w:eastAsia="Aptos" w:cs="Aptos"/>
          <w:color w:val="000000" w:themeColor="text1"/>
        </w:rPr>
        <w:t>.</w:t>
      </w:r>
    </w:p>
    <w:p w14:paraId="0F1B2553" w14:textId="386E5B36" w:rsidR="00102279" w:rsidRPr="00102279" w:rsidRDefault="00102279" w:rsidP="00102279">
      <w:pPr>
        <w:spacing w:after="160" w:line="279" w:lineRule="auto"/>
        <w:rPr>
          <w:rFonts w:eastAsia="Aptos" w:cs="Aptos"/>
          <w:b/>
          <w:bCs/>
        </w:rPr>
      </w:pPr>
      <w:r w:rsidRPr="00102279">
        <w:rPr>
          <w:rFonts w:eastAsia="Aptos" w:cs="Aptos"/>
          <w:b/>
          <w:bCs/>
        </w:rPr>
        <w:t>Panel level of comfort and feedback</w:t>
      </w:r>
      <w:r>
        <w:rPr>
          <w:rFonts w:eastAsia="Aptos" w:cs="Aptos"/>
          <w:b/>
          <w:bCs/>
        </w:rPr>
        <w:t>:</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62047357" w:rsidRPr="00914363" w14:paraId="769CE15D" w14:textId="77777777" w:rsidTr="62047357">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6B744E0" w14:textId="69833D63" w:rsidR="62047357" w:rsidRPr="00914363" w:rsidRDefault="62047357" w:rsidP="62047357">
            <w:pPr>
              <w:spacing w:line="279" w:lineRule="auto"/>
              <w:jc w:val="center"/>
              <w:rPr>
                <w:rFonts w:eastAsia="Aptos" w:cs="Aptos"/>
              </w:rPr>
            </w:pPr>
            <w:r w:rsidRPr="00914363">
              <w:rPr>
                <w:noProof/>
              </w:rPr>
              <w:drawing>
                <wp:inline distT="0" distB="0" distL="0" distR="0" wp14:anchorId="3881574C" wp14:editId="1821DEA1">
                  <wp:extent cx="457200" cy="457200"/>
                  <wp:effectExtent l="0" t="0" r="0" b="0"/>
                  <wp:docPr id="1295936696" name="Picture 1295936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F07368E" w14:textId="44E84EC4" w:rsidR="62047357" w:rsidRPr="00914363" w:rsidRDefault="62047357" w:rsidP="62047357">
            <w:pPr>
              <w:spacing w:line="279" w:lineRule="auto"/>
              <w:jc w:val="center"/>
              <w:rPr>
                <w:rFonts w:eastAsia="Aptos" w:cs="Aptos"/>
              </w:rPr>
            </w:pPr>
            <w:r w:rsidRPr="00914363">
              <w:rPr>
                <w:noProof/>
              </w:rPr>
              <w:drawing>
                <wp:inline distT="0" distB="0" distL="0" distR="0" wp14:anchorId="7D5CD7B1" wp14:editId="45C94AD0">
                  <wp:extent cx="457200" cy="457200"/>
                  <wp:effectExtent l="0" t="0" r="0" b="0"/>
                  <wp:docPr id="1019522715" name="Picture 101952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934062B" w14:textId="04BF3703" w:rsidR="62047357" w:rsidRPr="00914363" w:rsidRDefault="62047357" w:rsidP="62047357">
            <w:pPr>
              <w:spacing w:line="279" w:lineRule="auto"/>
              <w:jc w:val="center"/>
              <w:rPr>
                <w:rFonts w:eastAsia="Aptos" w:cs="Aptos"/>
              </w:rPr>
            </w:pPr>
            <w:r w:rsidRPr="00914363">
              <w:rPr>
                <w:noProof/>
              </w:rPr>
              <w:drawing>
                <wp:inline distT="0" distB="0" distL="0" distR="0" wp14:anchorId="5E133841" wp14:editId="7AD8856E">
                  <wp:extent cx="457200" cy="457200"/>
                  <wp:effectExtent l="0" t="0" r="0" b="0"/>
                  <wp:docPr id="1426911184" name="Picture 142691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73B59F1" w14:textId="4332F67C" w:rsidR="62047357" w:rsidRPr="00914363" w:rsidRDefault="62047357" w:rsidP="62047357">
            <w:pPr>
              <w:spacing w:line="279" w:lineRule="auto"/>
              <w:jc w:val="center"/>
              <w:rPr>
                <w:rFonts w:eastAsia="Aptos" w:cs="Aptos"/>
              </w:rPr>
            </w:pPr>
            <w:r w:rsidRPr="00914363">
              <w:rPr>
                <w:noProof/>
              </w:rPr>
              <w:drawing>
                <wp:inline distT="0" distB="0" distL="0" distR="0" wp14:anchorId="5033F199" wp14:editId="236AB14A">
                  <wp:extent cx="457200" cy="457200"/>
                  <wp:effectExtent l="0" t="0" r="0" b="0"/>
                  <wp:docPr id="1768607039" name="Picture 1768607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80859AC" w14:textId="6B73F5C3" w:rsidR="62047357" w:rsidRPr="00914363" w:rsidRDefault="62047357" w:rsidP="62047357">
            <w:pPr>
              <w:spacing w:line="279" w:lineRule="auto"/>
              <w:jc w:val="center"/>
              <w:rPr>
                <w:rFonts w:eastAsia="Aptos" w:cs="Aptos"/>
              </w:rPr>
            </w:pPr>
            <w:r w:rsidRPr="00914363">
              <w:rPr>
                <w:noProof/>
              </w:rPr>
              <w:drawing>
                <wp:inline distT="0" distB="0" distL="0" distR="0" wp14:anchorId="1F92337F" wp14:editId="4511B821">
                  <wp:extent cx="457200" cy="457200"/>
                  <wp:effectExtent l="0" t="0" r="0" b="0"/>
                  <wp:docPr id="550249181" name="Picture 550249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62047357" w:rsidRPr="00914363" w14:paraId="0AA6D4B9" w14:textId="77777777" w:rsidTr="00914363">
        <w:trPr>
          <w:trHeight w:val="353"/>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40024F5" w14:textId="0701E841" w:rsidR="62047357" w:rsidRPr="00914363" w:rsidRDefault="62047357" w:rsidP="62047357">
            <w:pPr>
              <w:spacing w:line="279" w:lineRule="auto"/>
              <w:jc w:val="center"/>
              <w:rPr>
                <w:rFonts w:eastAsia="Aptos" w:cs="Aptos"/>
              </w:rPr>
            </w:pPr>
            <w:r w:rsidRPr="00914363">
              <w:rPr>
                <w:rFonts w:eastAsia="Aptos" w:cs="Aptos"/>
                <w:b/>
                <w:bCs/>
                <w:lang w:val="en-US"/>
              </w:rPr>
              <w:t>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4AAED17" w14:textId="5A66AF3F" w:rsidR="62047357" w:rsidRPr="00914363" w:rsidRDefault="62047357" w:rsidP="62047357">
            <w:pPr>
              <w:spacing w:line="279" w:lineRule="auto"/>
              <w:jc w:val="center"/>
              <w:rPr>
                <w:rFonts w:eastAsia="Aptos" w:cs="Aptos"/>
              </w:rPr>
            </w:pPr>
            <w:r w:rsidRPr="00914363">
              <w:rPr>
                <w:rFonts w:eastAsia="Aptos" w:cs="Aptos"/>
                <w:b/>
                <w:bCs/>
                <w:lang w:val="en-US"/>
              </w:rPr>
              <w:t>2</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602D070" w14:textId="30FC1524" w:rsidR="62047357" w:rsidRPr="00914363" w:rsidRDefault="62047357" w:rsidP="62047357">
            <w:pPr>
              <w:spacing w:line="279" w:lineRule="auto"/>
              <w:jc w:val="center"/>
              <w:rPr>
                <w:rFonts w:eastAsia="Aptos" w:cs="Aptos"/>
              </w:rPr>
            </w:pPr>
            <w:r w:rsidRPr="00914363">
              <w:rPr>
                <w:rFonts w:eastAsia="Aptos" w:cs="Aptos"/>
                <w:b/>
                <w:bCs/>
                <w:lang w:val="en-US"/>
              </w:rPr>
              <w:t>15</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06544B7" w14:textId="0DD731CE" w:rsidR="62047357" w:rsidRPr="00914363" w:rsidRDefault="62047357" w:rsidP="62047357">
            <w:pPr>
              <w:spacing w:line="279" w:lineRule="auto"/>
              <w:jc w:val="center"/>
              <w:rPr>
                <w:rFonts w:eastAsia="Aptos" w:cs="Aptos"/>
              </w:rPr>
            </w:pPr>
            <w:r w:rsidRPr="00914363">
              <w:rPr>
                <w:rFonts w:eastAsia="Aptos" w:cs="Aptos"/>
                <w:b/>
                <w:bCs/>
                <w:lang w:val="en-US"/>
              </w:rPr>
              <w:t>4</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A3BF7C4" w14:textId="71629C72" w:rsidR="62047357" w:rsidRPr="00914363" w:rsidRDefault="62047357" w:rsidP="62047357">
            <w:pPr>
              <w:spacing w:line="279" w:lineRule="auto"/>
              <w:jc w:val="center"/>
              <w:rPr>
                <w:rFonts w:eastAsia="Aptos" w:cs="Aptos"/>
              </w:rPr>
            </w:pPr>
            <w:r w:rsidRPr="00914363">
              <w:rPr>
                <w:rFonts w:eastAsia="Aptos" w:cs="Aptos"/>
                <w:b/>
                <w:bCs/>
                <w:lang w:val="en-US"/>
              </w:rPr>
              <w:t>10</w:t>
            </w:r>
          </w:p>
        </w:tc>
      </w:tr>
      <w:tr w:rsidR="62047357" w:rsidRPr="00914363" w14:paraId="276F78B7" w14:textId="77777777" w:rsidTr="00914363">
        <w:trPr>
          <w:trHeight w:val="1123"/>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46B89DD2" w14:textId="354C25D0" w:rsidR="62047357" w:rsidRPr="00914363" w:rsidRDefault="62047357" w:rsidP="08A2979B">
            <w:pPr>
              <w:spacing w:before="60" w:line="259" w:lineRule="auto"/>
              <w:rPr>
                <w:rFonts w:eastAsia="Aptos" w:cs="Aptos"/>
              </w:rPr>
            </w:pPr>
            <w:r w:rsidRPr="00914363">
              <w:rPr>
                <w:rFonts w:eastAsia="Segoe UI" w:cs="Segoe UI"/>
                <w:b/>
                <w:bCs/>
                <w:color w:val="000000" w:themeColor="text1"/>
              </w:rPr>
              <w:t xml:space="preserve">What would make you like it or love it? </w:t>
            </w:r>
            <w:r w:rsidR="00914363" w:rsidRPr="00914363">
              <w:rPr>
                <w:rFonts w:eastAsia="Segoe UI" w:cs="Segoe UI"/>
                <w:b/>
                <w:bCs/>
                <w:color w:val="000000" w:themeColor="text1"/>
              </w:rPr>
              <w:t>Provide suggested edits or reasons</w:t>
            </w:r>
          </w:p>
          <w:p w14:paraId="3B3E31C9" w14:textId="0F3D942A" w:rsidR="62047357" w:rsidRPr="00FC0375" w:rsidRDefault="62047357" w:rsidP="0033389F">
            <w:pPr>
              <w:pStyle w:val="ListParagraph"/>
              <w:numPr>
                <w:ilvl w:val="0"/>
                <w:numId w:val="25"/>
              </w:numPr>
              <w:spacing w:line="279" w:lineRule="auto"/>
              <w:rPr>
                <w:rFonts w:eastAsia="Aptos" w:cs="Aptos"/>
                <w:szCs w:val="20"/>
                <w:lang w:val="en-US"/>
              </w:rPr>
            </w:pPr>
            <w:r w:rsidRPr="00FC0375">
              <w:rPr>
                <w:rFonts w:eastAsia="Aptos" w:cs="Aptos"/>
                <w:szCs w:val="20"/>
                <w:lang w:val="en-US"/>
              </w:rPr>
              <w:t xml:space="preserve">Provide office support in </w:t>
            </w:r>
            <w:r w:rsidR="00831A85" w:rsidRPr="00831A85">
              <w:rPr>
                <w:rFonts w:eastAsia="Aptos" w:cs="Aptos"/>
                <w:szCs w:val="20"/>
                <w:u w:val="single"/>
                <w:lang w:val="en-US"/>
              </w:rPr>
              <w:t>each</w:t>
            </w:r>
            <w:r w:rsidRPr="00FC0375">
              <w:rPr>
                <w:rFonts w:eastAsia="Aptos" w:cs="Aptos"/>
                <w:szCs w:val="20"/>
                <w:lang w:val="en-US"/>
              </w:rPr>
              <w:t xml:space="preserve"> ward</w:t>
            </w:r>
          </w:p>
          <w:p w14:paraId="3484F8E1" w14:textId="77777777" w:rsidR="62047357" w:rsidRPr="003044AD" w:rsidRDefault="62047357" w:rsidP="0033389F">
            <w:pPr>
              <w:pStyle w:val="ListParagraph"/>
              <w:numPr>
                <w:ilvl w:val="0"/>
                <w:numId w:val="25"/>
              </w:numPr>
              <w:spacing w:line="279" w:lineRule="auto"/>
              <w:rPr>
                <w:rFonts w:asciiTheme="minorHAnsi" w:eastAsia="Aptos" w:hAnsiTheme="minorHAnsi" w:cs="Aptos"/>
                <w:szCs w:val="20"/>
              </w:rPr>
            </w:pPr>
            <w:r w:rsidRPr="00FC0375">
              <w:rPr>
                <w:rFonts w:eastAsia="Aptos" w:cs="Aptos"/>
                <w:szCs w:val="20"/>
                <w:lang w:val="en-US"/>
              </w:rPr>
              <w:t>Needs more work / detail</w:t>
            </w:r>
          </w:p>
          <w:p w14:paraId="57C4A23D" w14:textId="7FB649E3" w:rsidR="003044AD" w:rsidRPr="003044AD" w:rsidRDefault="003044AD" w:rsidP="0033389F">
            <w:pPr>
              <w:pStyle w:val="ListParagraph"/>
              <w:numPr>
                <w:ilvl w:val="0"/>
                <w:numId w:val="25"/>
              </w:numPr>
              <w:spacing w:after="160" w:line="279" w:lineRule="auto"/>
              <w:rPr>
                <w:rFonts w:eastAsia="Aptos" w:cs="Aptos"/>
              </w:rPr>
            </w:pPr>
            <w:r w:rsidRPr="00DC0859">
              <w:rPr>
                <w:rFonts w:eastAsia="Aptos" w:cs="Aptos"/>
              </w:rPr>
              <w:t>Could be enhanced / more powerful, could have a stronger message</w:t>
            </w:r>
            <w:r>
              <w:rPr>
                <w:rFonts w:eastAsia="Aptos" w:cs="Aptos"/>
              </w:rPr>
              <w:t>.</w:t>
            </w:r>
          </w:p>
        </w:tc>
      </w:tr>
    </w:tbl>
    <w:p w14:paraId="50587CA8" w14:textId="448171EE" w:rsidR="42278752" w:rsidRPr="00914363" w:rsidRDefault="42278752"/>
    <w:p w14:paraId="2E9E8D4A" w14:textId="721731EF" w:rsidR="42278752" w:rsidRPr="00914363" w:rsidRDefault="2A9CBAD3" w:rsidP="154A56C5">
      <w:pPr>
        <w:spacing w:after="160" w:line="279" w:lineRule="auto"/>
        <w:rPr>
          <w:rFonts w:eastAsia="Aptos" w:cs="Aptos"/>
          <w:b/>
          <w:bCs/>
          <w:lang w:val="en-US"/>
        </w:rPr>
      </w:pPr>
      <w:r w:rsidRPr="00914363">
        <w:rPr>
          <w:rFonts w:eastAsia="Aptos" w:cs="Aptos"/>
          <w:b/>
          <w:bCs/>
          <w:lang w:val="en-US"/>
        </w:rPr>
        <w:t xml:space="preserve">Priority focus area: </w:t>
      </w:r>
    </w:p>
    <w:p w14:paraId="48DAF444" w14:textId="5709AA46" w:rsidR="42278752" w:rsidRPr="00914363" w:rsidRDefault="2A9CBAD3" w:rsidP="154A56C5">
      <w:pPr>
        <w:spacing w:after="160" w:line="279" w:lineRule="auto"/>
        <w:rPr>
          <w:rFonts w:eastAsia="Aptos" w:cs="Aptos"/>
          <w:lang w:val="en-US"/>
        </w:rPr>
      </w:pPr>
      <w:r w:rsidRPr="00914363">
        <w:rPr>
          <w:rFonts w:eastAsia="Aptos" w:cs="Aptos"/>
          <w:lang w:val="en-US"/>
        </w:rPr>
        <w:t>Consider needs across the lifespan / life stages</w:t>
      </w:r>
      <w:r w:rsidR="00427790">
        <w:rPr>
          <w:rFonts w:eastAsia="Aptos" w:cs="Aptos"/>
          <w:lang w:val="en-US"/>
        </w:rPr>
        <w:t>.</w:t>
      </w:r>
    </w:p>
    <w:p w14:paraId="4D79D3EB" w14:textId="3AA1B881" w:rsidR="42278752" w:rsidRPr="00914363" w:rsidRDefault="2A9CBAD3" w:rsidP="154A56C5">
      <w:pPr>
        <w:spacing w:after="160" w:line="279" w:lineRule="auto"/>
        <w:rPr>
          <w:rFonts w:eastAsia="Aptos" w:cs="Aptos"/>
          <w:b/>
          <w:bCs/>
          <w:lang w:val="en-US"/>
        </w:rPr>
      </w:pPr>
      <w:r w:rsidRPr="00914363">
        <w:rPr>
          <w:rFonts w:eastAsia="Aptos" w:cs="Aptos"/>
          <w:b/>
          <w:bCs/>
          <w:lang w:val="en-US"/>
        </w:rPr>
        <w:t>Outcomes:</w:t>
      </w:r>
    </w:p>
    <w:p w14:paraId="1768578F" w14:textId="77777777" w:rsidR="005B7D05" w:rsidRDefault="2A9CBAD3" w:rsidP="0033389F">
      <w:pPr>
        <w:pStyle w:val="ListParagraph"/>
        <w:numPr>
          <w:ilvl w:val="0"/>
          <w:numId w:val="27"/>
        </w:numPr>
        <w:spacing w:after="160" w:line="279" w:lineRule="auto"/>
        <w:rPr>
          <w:rFonts w:eastAsia="Aptos" w:cs="Aptos"/>
        </w:rPr>
      </w:pPr>
      <w:r w:rsidRPr="00DC0859">
        <w:rPr>
          <w:rFonts w:eastAsia="Aptos" w:cs="Aptos"/>
        </w:rPr>
        <w:t>Improvements to services, infrastructure and support reflecting the needs of the community based on evidence</w:t>
      </w:r>
    </w:p>
    <w:p w14:paraId="0E6FC120" w14:textId="507AF07A" w:rsidR="42278752" w:rsidRPr="00DC0859" w:rsidRDefault="005B7D05" w:rsidP="0033389F">
      <w:pPr>
        <w:pStyle w:val="ListParagraph"/>
        <w:numPr>
          <w:ilvl w:val="0"/>
          <w:numId w:val="27"/>
        </w:numPr>
        <w:spacing w:after="160" w:line="279" w:lineRule="auto"/>
        <w:rPr>
          <w:rFonts w:eastAsia="Aptos" w:cs="Aptos"/>
        </w:rPr>
      </w:pPr>
      <w:r w:rsidRPr="00DC0859">
        <w:rPr>
          <w:rFonts w:eastAsia="Aptos" w:cs="Aptos"/>
        </w:rPr>
        <w:t>Greater Geelong is a network of well-connected communities who feel their health and wellbeing and other needs are being met at all life stages</w:t>
      </w:r>
      <w:r>
        <w:rPr>
          <w:rFonts w:eastAsia="Aptos" w:cs="Aptos"/>
        </w:rPr>
        <w:t>.</w:t>
      </w:r>
    </w:p>
    <w:p w14:paraId="3820F386" w14:textId="214C5A35" w:rsidR="00102279" w:rsidRPr="00E23C68" w:rsidRDefault="00102279" w:rsidP="00102279">
      <w:pPr>
        <w:spacing w:after="160" w:line="279" w:lineRule="auto"/>
        <w:rPr>
          <w:rFonts w:eastAsia="Aptos" w:cs="Aptos"/>
          <w:b/>
          <w:bCs/>
        </w:rPr>
      </w:pPr>
      <w:r w:rsidRPr="00E23C68">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795C83EA" w:rsidRPr="00E23C68" w14:paraId="1B0115B5" w14:textId="77777777" w:rsidTr="795C83EA">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18F186E" w14:textId="1561CBBB" w:rsidR="795C83EA" w:rsidRPr="00E23C68" w:rsidRDefault="795C83EA" w:rsidP="795C83EA">
            <w:pPr>
              <w:spacing w:line="279" w:lineRule="auto"/>
              <w:jc w:val="center"/>
              <w:rPr>
                <w:rFonts w:eastAsia="Aptos" w:cs="Aptos"/>
                <w:color w:val="000000" w:themeColor="text1"/>
              </w:rPr>
            </w:pPr>
            <w:r w:rsidRPr="00E23C68">
              <w:rPr>
                <w:noProof/>
              </w:rPr>
              <w:drawing>
                <wp:inline distT="0" distB="0" distL="0" distR="0" wp14:anchorId="19A087A2" wp14:editId="73B52605">
                  <wp:extent cx="457200" cy="457200"/>
                  <wp:effectExtent l="0" t="0" r="0" b="0"/>
                  <wp:docPr id="1759988854" name="Picture 1759988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782B427" w14:textId="56B66D6C" w:rsidR="795C83EA" w:rsidRPr="00E23C68" w:rsidRDefault="795C83EA" w:rsidP="795C83EA">
            <w:pPr>
              <w:spacing w:line="279" w:lineRule="auto"/>
              <w:jc w:val="center"/>
              <w:rPr>
                <w:rFonts w:eastAsia="Aptos" w:cs="Aptos"/>
                <w:color w:val="000000" w:themeColor="text1"/>
              </w:rPr>
            </w:pPr>
            <w:r w:rsidRPr="00E23C68">
              <w:rPr>
                <w:noProof/>
              </w:rPr>
              <w:drawing>
                <wp:inline distT="0" distB="0" distL="0" distR="0" wp14:anchorId="0A79C3CE" wp14:editId="44749CA9">
                  <wp:extent cx="457200" cy="457200"/>
                  <wp:effectExtent l="0" t="0" r="0" b="0"/>
                  <wp:docPr id="1198756012" name="Picture 1198756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E345C23" w14:textId="57326B21" w:rsidR="795C83EA" w:rsidRPr="00E23C68" w:rsidRDefault="795C83EA" w:rsidP="795C83EA">
            <w:pPr>
              <w:spacing w:line="279" w:lineRule="auto"/>
              <w:jc w:val="center"/>
              <w:rPr>
                <w:rFonts w:eastAsia="Aptos" w:cs="Aptos"/>
                <w:color w:val="000000" w:themeColor="text1"/>
              </w:rPr>
            </w:pPr>
            <w:r w:rsidRPr="00E23C68">
              <w:rPr>
                <w:noProof/>
              </w:rPr>
              <w:drawing>
                <wp:inline distT="0" distB="0" distL="0" distR="0" wp14:anchorId="03721491" wp14:editId="70EF6D5A">
                  <wp:extent cx="457200" cy="457200"/>
                  <wp:effectExtent l="0" t="0" r="0" b="0"/>
                  <wp:docPr id="1153718507" name="Picture 1153718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1FF2725" w14:textId="5E948234" w:rsidR="795C83EA" w:rsidRPr="00E23C68" w:rsidRDefault="795C83EA" w:rsidP="795C83EA">
            <w:pPr>
              <w:spacing w:line="279" w:lineRule="auto"/>
              <w:jc w:val="center"/>
              <w:rPr>
                <w:rFonts w:eastAsia="Aptos" w:cs="Aptos"/>
                <w:color w:val="000000" w:themeColor="text1"/>
              </w:rPr>
            </w:pPr>
            <w:r w:rsidRPr="00E23C68">
              <w:rPr>
                <w:noProof/>
              </w:rPr>
              <w:drawing>
                <wp:inline distT="0" distB="0" distL="0" distR="0" wp14:anchorId="147DC280" wp14:editId="276CC964">
                  <wp:extent cx="457200" cy="457200"/>
                  <wp:effectExtent l="0" t="0" r="0" b="0"/>
                  <wp:docPr id="1282470970" name="Picture 1282470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F4FBA43" w14:textId="6D987C84" w:rsidR="795C83EA" w:rsidRPr="00E23C68" w:rsidRDefault="795C83EA" w:rsidP="795C83EA">
            <w:pPr>
              <w:spacing w:line="279" w:lineRule="auto"/>
              <w:jc w:val="center"/>
              <w:rPr>
                <w:rFonts w:eastAsia="Aptos" w:cs="Aptos"/>
                <w:color w:val="000000" w:themeColor="text1"/>
              </w:rPr>
            </w:pPr>
            <w:r w:rsidRPr="00E23C68">
              <w:rPr>
                <w:noProof/>
              </w:rPr>
              <w:drawing>
                <wp:inline distT="0" distB="0" distL="0" distR="0" wp14:anchorId="58AFE971" wp14:editId="1F7E98CC">
                  <wp:extent cx="457200" cy="457200"/>
                  <wp:effectExtent l="0" t="0" r="0" b="0"/>
                  <wp:docPr id="1178810236" name="Picture 117881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795C83EA" w:rsidRPr="00E23C68" w14:paraId="38DDF512" w14:textId="77777777" w:rsidTr="008F69B0">
        <w:trPr>
          <w:trHeight w:val="314"/>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4F3FDBC" w14:textId="47235D0F" w:rsidR="795C83EA" w:rsidRPr="00E23C68" w:rsidRDefault="795C83EA" w:rsidP="795C83EA">
            <w:pPr>
              <w:spacing w:line="279" w:lineRule="auto"/>
              <w:jc w:val="center"/>
              <w:rPr>
                <w:rFonts w:eastAsia="Aptos" w:cs="Aptos"/>
                <w:color w:val="000000" w:themeColor="text1"/>
              </w:rPr>
            </w:pPr>
            <w:r w:rsidRPr="00E23C68">
              <w:rPr>
                <w:rFonts w:eastAsia="Aptos" w:cs="Aptos"/>
                <w:b/>
                <w:bCs/>
                <w:color w:val="000000" w:themeColor="text1"/>
                <w:lang w:val="en-US"/>
              </w:rPr>
              <w:t>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4280B4A" w14:textId="4F73BAE1" w:rsidR="795C83EA" w:rsidRPr="00E23C68" w:rsidRDefault="795C83EA" w:rsidP="795C83EA">
            <w:pPr>
              <w:spacing w:line="279" w:lineRule="auto"/>
              <w:jc w:val="center"/>
              <w:rPr>
                <w:rFonts w:eastAsia="Aptos" w:cs="Aptos"/>
                <w:color w:val="000000" w:themeColor="text1"/>
              </w:rPr>
            </w:pPr>
            <w:r w:rsidRPr="00E23C68">
              <w:rPr>
                <w:rFonts w:eastAsia="Aptos" w:cs="Aptos"/>
                <w:b/>
                <w:bCs/>
                <w:color w:val="000000" w:themeColor="text1"/>
                <w:lang w:val="en-US"/>
              </w:rPr>
              <w:t>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F73196F" w14:textId="0992C123" w:rsidR="795C83EA" w:rsidRPr="00E23C68" w:rsidRDefault="795C83EA" w:rsidP="795C83EA">
            <w:pPr>
              <w:spacing w:line="279" w:lineRule="auto"/>
              <w:jc w:val="center"/>
              <w:rPr>
                <w:rFonts w:eastAsia="Aptos" w:cs="Aptos"/>
                <w:color w:val="000000" w:themeColor="text1"/>
              </w:rPr>
            </w:pPr>
            <w:r w:rsidRPr="00E23C68">
              <w:rPr>
                <w:rFonts w:eastAsia="Aptos" w:cs="Aptos"/>
                <w:b/>
                <w:bCs/>
                <w:color w:val="000000" w:themeColor="text1"/>
                <w:lang w:val="en-US"/>
              </w:rPr>
              <w:t>8</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FF950B7" w14:textId="27FCAB45" w:rsidR="795C83EA" w:rsidRPr="00E23C68" w:rsidRDefault="795C83EA" w:rsidP="795C83EA">
            <w:pPr>
              <w:spacing w:line="279" w:lineRule="auto"/>
              <w:jc w:val="center"/>
              <w:rPr>
                <w:rFonts w:eastAsia="Aptos" w:cs="Aptos"/>
                <w:color w:val="000000" w:themeColor="text1"/>
              </w:rPr>
            </w:pPr>
            <w:r w:rsidRPr="00E23C68">
              <w:rPr>
                <w:rFonts w:eastAsia="Aptos" w:cs="Aptos"/>
                <w:b/>
                <w:bCs/>
                <w:color w:val="000000" w:themeColor="text1"/>
                <w:lang w:val="en-US"/>
              </w:rPr>
              <w:t>11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62F7866" w14:textId="7BCC6D8B" w:rsidR="795C83EA" w:rsidRPr="00E23C68" w:rsidRDefault="795C83EA" w:rsidP="795C83EA">
            <w:pPr>
              <w:spacing w:line="279" w:lineRule="auto"/>
              <w:jc w:val="center"/>
              <w:rPr>
                <w:rFonts w:eastAsia="Aptos" w:cs="Aptos"/>
                <w:color w:val="000000" w:themeColor="text1"/>
              </w:rPr>
            </w:pPr>
            <w:r w:rsidRPr="00E23C68">
              <w:rPr>
                <w:rFonts w:eastAsia="Aptos" w:cs="Aptos"/>
                <w:b/>
                <w:bCs/>
                <w:color w:val="000000" w:themeColor="text1"/>
                <w:lang w:val="en-US"/>
              </w:rPr>
              <w:t>14</w:t>
            </w:r>
          </w:p>
        </w:tc>
      </w:tr>
      <w:tr w:rsidR="795C83EA" w:rsidRPr="00914363" w14:paraId="6514A48D" w14:textId="77777777" w:rsidTr="005B7D05">
        <w:trPr>
          <w:trHeight w:val="1155"/>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4AB07A2F" w14:textId="4D173218" w:rsidR="795C83EA" w:rsidRPr="005B7D05" w:rsidRDefault="795C83EA" w:rsidP="005B7D05">
            <w:pPr>
              <w:spacing w:before="60" w:line="259" w:lineRule="auto"/>
              <w:rPr>
                <w:rFonts w:eastAsia="Aptos" w:cs="Aptos"/>
                <w:color w:val="000000" w:themeColor="text1"/>
              </w:rPr>
            </w:pPr>
            <w:r w:rsidRPr="00E23C68">
              <w:rPr>
                <w:rFonts w:eastAsia="Segoe UI" w:cs="Segoe UI"/>
                <w:b/>
                <w:bCs/>
                <w:color w:val="000000" w:themeColor="text1"/>
              </w:rPr>
              <w:t xml:space="preserve">What would make you like it or love it? Provide suggested edits or reasons  </w:t>
            </w:r>
          </w:p>
          <w:p w14:paraId="6E2A49AB" w14:textId="3EFE8375" w:rsidR="795C83EA" w:rsidRPr="00DC0859" w:rsidRDefault="795C83EA" w:rsidP="0033389F">
            <w:pPr>
              <w:pStyle w:val="ListParagraph"/>
              <w:numPr>
                <w:ilvl w:val="0"/>
                <w:numId w:val="27"/>
              </w:numPr>
              <w:spacing w:after="160" w:line="279" w:lineRule="auto"/>
              <w:rPr>
                <w:rFonts w:eastAsia="Aptos" w:cs="Aptos"/>
              </w:rPr>
            </w:pPr>
            <w:r w:rsidRPr="00DC0859">
              <w:rPr>
                <w:rFonts w:eastAsia="Aptos" w:cs="Aptos"/>
              </w:rPr>
              <w:t>Bit more specific please</w:t>
            </w:r>
            <w:r w:rsidR="00A72316">
              <w:rPr>
                <w:rFonts w:eastAsia="Aptos" w:cs="Aptos"/>
              </w:rPr>
              <w:t>.</w:t>
            </w:r>
          </w:p>
          <w:p w14:paraId="4B756774" w14:textId="7A6F4E47" w:rsidR="795C83EA" w:rsidRPr="00E23C68" w:rsidRDefault="795C83EA" w:rsidP="0033389F">
            <w:pPr>
              <w:pStyle w:val="ListParagraph"/>
              <w:numPr>
                <w:ilvl w:val="0"/>
                <w:numId w:val="27"/>
              </w:numPr>
              <w:spacing w:after="160" w:line="279" w:lineRule="auto"/>
              <w:rPr>
                <w:rFonts w:asciiTheme="minorHAnsi" w:eastAsia="Aptos" w:hAnsiTheme="minorHAnsi" w:cs="Aptos"/>
                <w:color w:val="000000" w:themeColor="text1"/>
                <w:szCs w:val="20"/>
              </w:rPr>
            </w:pPr>
            <w:r w:rsidRPr="00DC0859">
              <w:rPr>
                <w:rFonts w:eastAsia="Aptos" w:cs="Aptos"/>
              </w:rPr>
              <w:t xml:space="preserve">Outcome 2 </w:t>
            </w:r>
            <w:proofErr w:type="gramStart"/>
            <w:r w:rsidRPr="00DC0859">
              <w:rPr>
                <w:rFonts w:eastAsia="Aptos" w:cs="Aptos"/>
              </w:rPr>
              <w:t>has to</w:t>
            </w:r>
            <w:proofErr w:type="gramEnd"/>
            <w:r w:rsidRPr="00DC0859">
              <w:rPr>
                <w:rFonts w:eastAsia="Aptos" w:cs="Aptos"/>
              </w:rPr>
              <w:t xml:space="preserve"> be dug more in depth</w:t>
            </w:r>
            <w:r w:rsidR="000728A1">
              <w:rPr>
                <w:rFonts w:eastAsia="Aptos" w:cs="Aptos"/>
              </w:rPr>
              <w:t>.</w:t>
            </w:r>
          </w:p>
        </w:tc>
      </w:tr>
    </w:tbl>
    <w:p w14:paraId="2977C41B" w14:textId="7BB642E1" w:rsidR="42278752" w:rsidRPr="00914363" w:rsidRDefault="42278752"/>
    <w:p w14:paraId="34394625" w14:textId="721731EF" w:rsidR="6DE7ABA9" w:rsidRPr="00102279" w:rsidRDefault="52F050BE" w:rsidP="123B5AB9">
      <w:pPr>
        <w:spacing w:after="160" w:line="279" w:lineRule="auto"/>
        <w:rPr>
          <w:rFonts w:eastAsia="Aptos" w:cs="Aptos"/>
          <w:b/>
          <w:bCs/>
          <w:lang w:val="en-US"/>
        </w:rPr>
      </w:pPr>
      <w:r w:rsidRPr="00102279">
        <w:rPr>
          <w:rFonts w:eastAsia="Aptos" w:cs="Aptos"/>
          <w:b/>
          <w:bCs/>
          <w:lang w:val="en-US"/>
        </w:rPr>
        <w:t xml:space="preserve">Priority focus area: </w:t>
      </w:r>
    </w:p>
    <w:p w14:paraId="4A59F9A3" w14:textId="20E2CD37" w:rsidR="6DE7ABA9" w:rsidRPr="00102279" w:rsidRDefault="52F050BE" w:rsidP="123B5AB9">
      <w:pPr>
        <w:spacing w:after="160" w:line="279" w:lineRule="auto"/>
        <w:rPr>
          <w:rFonts w:eastAsia="Aptos" w:cs="Aptos"/>
          <w:lang w:val="en-US"/>
        </w:rPr>
      </w:pPr>
      <w:r w:rsidRPr="00102279">
        <w:rPr>
          <w:rFonts w:eastAsia="Aptos" w:cs="Aptos"/>
          <w:lang w:val="en-US"/>
        </w:rPr>
        <w:t>Promot</w:t>
      </w:r>
      <w:r w:rsidR="000728A1">
        <w:rPr>
          <w:rFonts w:eastAsia="Aptos" w:cs="Aptos"/>
          <w:lang w:val="en-US"/>
        </w:rPr>
        <w:t>e</w:t>
      </w:r>
      <w:r w:rsidRPr="00102279">
        <w:rPr>
          <w:rFonts w:eastAsia="Aptos" w:cs="Aptos"/>
          <w:lang w:val="en-US"/>
        </w:rPr>
        <w:t xml:space="preserve"> connection through the support of community groups and empowerment of volunteers</w:t>
      </w:r>
      <w:r w:rsidR="000728A1">
        <w:rPr>
          <w:rFonts w:eastAsia="Aptos" w:cs="Aptos"/>
          <w:lang w:val="en-US"/>
        </w:rPr>
        <w:t>.</w:t>
      </w:r>
    </w:p>
    <w:p w14:paraId="34A509C5" w14:textId="3AA1B881" w:rsidR="6DE7ABA9" w:rsidRPr="00102279" w:rsidRDefault="52F050BE" w:rsidP="123B5AB9">
      <w:pPr>
        <w:spacing w:after="160" w:line="279" w:lineRule="auto"/>
        <w:rPr>
          <w:rFonts w:eastAsia="Aptos" w:cs="Aptos"/>
          <w:b/>
          <w:bCs/>
          <w:lang w:val="en-US"/>
        </w:rPr>
      </w:pPr>
      <w:r w:rsidRPr="00102279">
        <w:rPr>
          <w:rFonts w:eastAsia="Aptos" w:cs="Aptos"/>
          <w:b/>
          <w:bCs/>
          <w:lang w:val="en-US"/>
        </w:rPr>
        <w:t>Outcomes:</w:t>
      </w:r>
    </w:p>
    <w:p w14:paraId="73B423AB" w14:textId="37E78AFA" w:rsidR="6DE7ABA9" w:rsidRPr="000728A1" w:rsidRDefault="52F050BE" w:rsidP="0033389F">
      <w:pPr>
        <w:pStyle w:val="ListParagraph"/>
        <w:numPr>
          <w:ilvl w:val="0"/>
          <w:numId w:val="25"/>
        </w:numPr>
        <w:spacing w:line="279" w:lineRule="auto"/>
        <w:rPr>
          <w:rFonts w:eastAsia="Aptos" w:cs="Aptos"/>
          <w:szCs w:val="20"/>
          <w:lang w:val="en-US"/>
        </w:rPr>
      </w:pPr>
      <w:r w:rsidRPr="000728A1">
        <w:rPr>
          <w:rFonts w:eastAsia="Aptos" w:cs="Aptos"/>
          <w:szCs w:val="20"/>
          <w:lang w:val="en-US"/>
        </w:rPr>
        <w:t>Collaborate with existing community groups to understand needs and find synergies and potential efficiencies</w:t>
      </w:r>
      <w:r w:rsidR="000728A1">
        <w:rPr>
          <w:rFonts w:eastAsia="Aptos" w:cs="Aptos"/>
          <w:szCs w:val="20"/>
          <w:lang w:val="en-US"/>
        </w:rPr>
        <w:t>.</w:t>
      </w:r>
    </w:p>
    <w:p w14:paraId="43BC02F7" w14:textId="48CB640C" w:rsidR="6DE7ABA9" w:rsidRPr="000728A1" w:rsidRDefault="52F050BE" w:rsidP="0033389F">
      <w:pPr>
        <w:pStyle w:val="ListParagraph"/>
        <w:numPr>
          <w:ilvl w:val="0"/>
          <w:numId w:val="25"/>
        </w:numPr>
        <w:spacing w:line="279" w:lineRule="auto"/>
        <w:rPr>
          <w:rFonts w:eastAsia="Aptos" w:cs="Aptos"/>
          <w:szCs w:val="20"/>
          <w:lang w:val="en-US"/>
        </w:rPr>
      </w:pPr>
      <w:r w:rsidRPr="000728A1">
        <w:rPr>
          <w:rFonts w:eastAsia="Aptos" w:cs="Aptos"/>
          <w:szCs w:val="20"/>
          <w:lang w:val="en-US"/>
        </w:rPr>
        <w:t>Grassroots, community groups, not for profits feel connected and supported by Council and each other</w:t>
      </w:r>
      <w:r w:rsidR="000728A1">
        <w:rPr>
          <w:rFonts w:eastAsia="Aptos" w:cs="Aptos"/>
          <w:szCs w:val="20"/>
          <w:lang w:val="en-US"/>
        </w:rPr>
        <w:t>.</w:t>
      </w:r>
    </w:p>
    <w:p w14:paraId="0E762529" w14:textId="0C12AC6A" w:rsidR="00102279" w:rsidRPr="00102279" w:rsidRDefault="00102279" w:rsidP="00102279">
      <w:pPr>
        <w:spacing w:after="160" w:line="279" w:lineRule="auto"/>
        <w:rPr>
          <w:rFonts w:eastAsia="Aptos" w:cs="Aptos"/>
          <w:b/>
          <w:bCs/>
        </w:rPr>
      </w:pPr>
      <w:r w:rsidRPr="00102279">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6DE7ABA9" w:rsidRPr="00914363" w14:paraId="0EF38F06" w14:textId="77777777" w:rsidTr="6DE7ABA9">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7DDD724" w14:textId="7C3D70B1" w:rsidR="6DE7ABA9" w:rsidRPr="00914363" w:rsidRDefault="6DE7ABA9" w:rsidP="6DE7ABA9">
            <w:pPr>
              <w:spacing w:line="279" w:lineRule="auto"/>
              <w:jc w:val="center"/>
              <w:rPr>
                <w:rFonts w:eastAsia="Aptos" w:cs="Aptos"/>
              </w:rPr>
            </w:pPr>
            <w:r w:rsidRPr="00914363">
              <w:rPr>
                <w:noProof/>
              </w:rPr>
              <w:drawing>
                <wp:inline distT="0" distB="0" distL="0" distR="0" wp14:anchorId="7C3EF5BE" wp14:editId="2A8841EA">
                  <wp:extent cx="457200" cy="457200"/>
                  <wp:effectExtent l="0" t="0" r="0" b="0"/>
                  <wp:docPr id="1397943770" name="Picture 1397943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B7F8EFF" w14:textId="0D375603" w:rsidR="6DE7ABA9" w:rsidRPr="00914363" w:rsidRDefault="6DE7ABA9" w:rsidP="6DE7ABA9">
            <w:pPr>
              <w:spacing w:line="279" w:lineRule="auto"/>
              <w:jc w:val="center"/>
              <w:rPr>
                <w:rFonts w:eastAsia="Aptos" w:cs="Aptos"/>
              </w:rPr>
            </w:pPr>
            <w:r w:rsidRPr="00914363">
              <w:rPr>
                <w:noProof/>
              </w:rPr>
              <w:drawing>
                <wp:inline distT="0" distB="0" distL="0" distR="0" wp14:anchorId="4DDCAD1E" wp14:editId="36FAA460">
                  <wp:extent cx="457200" cy="457200"/>
                  <wp:effectExtent l="0" t="0" r="0" b="0"/>
                  <wp:docPr id="254317144" name="Picture 254317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B9D481B" w14:textId="0DBD617C" w:rsidR="6DE7ABA9" w:rsidRPr="00914363" w:rsidRDefault="6DE7ABA9" w:rsidP="6DE7ABA9">
            <w:pPr>
              <w:spacing w:line="279" w:lineRule="auto"/>
              <w:jc w:val="center"/>
              <w:rPr>
                <w:rFonts w:eastAsia="Aptos" w:cs="Aptos"/>
              </w:rPr>
            </w:pPr>
            <w:r w:rsidRPr="00914363">
              <w:rPr>
                <w:noProof/>
              </w:rPr>
              <w:drawing>
                <wp:inline distT="0" distB="0" distL="0" distR="0" wp14:anchorId="4C4A7D9E" wp14:editId="6E70B571">
                  <wp:extent cx="457200" cy="457200"/>
                  <wp:effectExtent l="0" t="0" r="0" b="0"/>
                  <wp:docPr id="1208656265" name="Picture 1208656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2BF90A7" w14:textId="40899E62" w:rsidR="6DE7ABA9" w:rsidRPr="00914363" w:rsidRDefault="6DE7ABA9" w:rsidP="6DE7ABA9">
            <w:pPr>
              <w:spacing w:line="279" w:lineRule="auto"/>
              <w:jc w:val="center"/>
              <w:rPr>
                <w:rFonts w:eastAsia="Aptos" w:cs="Aptos"/>
              </w:rPr>
            </w:pPr>
            <w:r w:rsidRPr="00914363">
              <w:rPr>
                <w:noProof/>
              </w:rPr>
              <w:drawing>
                <wp:inline distT="0" distB="0" distL="0" distR="0" wp14:anchorId="1287899E" wp14:editId="56EA6B03">
                  <wp:extent cx="457200" cy="457200"/>
                  <wp:effectExtent l="0" t="0" r="0" b="0"/>
                  <wp:docPr id="1575370458" name="Picture 1575370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18A40C8" w14:textId="392B07F9" w:rsidR="6DE7ABA9" w:rsidRPr="00914363" w:rsidRDefault="6DE7ABA9" w:rsidP="6DE7ABA9">
            <w:pPr>
              <w:spacing w:line="279" w:lineRule="auto"/>
              <w:jc w:val="center"/>
              <w:rPr>
                <w:rFonts w:eastAsia="Aptos" w:cs="Aptos"/>
              </w:rPr>
            </w:pPr>
            <w:r w:rsidRPr="00914363">
              <w:rPr>
                <w:noProof/>
              </w:rPr>
              <w:drawing>
                <wp:inline distT="0" distB="0" distL="0" distR="0" wp14:anchorId="6C9A3C35" wp14:editId="73335EF9">
                  <wp:extent cx="457200" cy="457200"/>
                  <wp:effectExtent l="0" t="0" r="0" b="0"/>
                  <wp:docPr id="1533623246" name="Picture 1533623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6DE7ABA9" w:rsidRPr="00914363" w14:paraId="62A8D221" w14:textId="77777777" w:rsidTr="0006493F">
        <w:trPr>
          <w:trHeight w:val="199"/>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4C0A648" w14:textId="4A3FE5E3" w:rsidR="6DE7ABA9" w:rsidRPr="00914363" w:rsidRDefault="6DE7ABA9" w:rsidP="6DE7ABA9">
            <w:pPr>
              <w:spacing w:line="279" w:lineRule="auto"/>
              <w:jc w:val="center"/>
              <w:rPr>
                <w:rFonts w:eastAsia="Aptos" w:cs="Aptos"/>
              </w:rPr>
            </w:pPr>
            <w:r w:rsidRPr="00914363">
              <w:rPr>
                <w:rFonts w:eastAsia="Aptos" w:cs="Aptos"/>
                <w:b/>
                <w:bCs/>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CDC7F6E" w14:textId="112277E4" w:rsidR="6DE7ABA9" w:rsidRPr="00914363" w:rsidRDefault="6DE7ABA9" w:rsidP="6DE7ABA9">
            <w:pPr>
              <w:spacing w:line="279" w:lineRule="auto"/>
              <w:jc w:val="center"/>
              <w:rPr>
                <w:rFonts w:eastAsia="Aptos" w:cs="Aptos"/>
              </w:rPr>
            </w:pPr>
            <w:r w:rsidRPr="00914363">
              <w:rPr>
                <w:rFonts w:eastAsia="Aptos" w:cs="Aptos"/>
                <w:b/>
                <w:bCs/>
                <w:lang w:val="en-US"/>
              </w:rPr>
              <w:t>3</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7EAE1F4" w14:textId="791F06EF" w:rsidR="6DE7ABA9" w:rsidRPr="00914363" w:rsidRDefault="6DE7ABA9" w:rsidP="6DE7ABA9">
            <w:pPr>
              <w:spacing w:line="279" w:lineRule="auto"/>
              <w:jc w:val="center"/>
              <w:rPr>
                <w:rFonts w:eastAsia="Aptos" w:cs="Aptos"/>
              </w:rPr>
            </w:pPr>
            <w:r w:rsidRPr="00914363">
              <w:rPr>
                <w:rFonts w:eastAsia="Aptos" w:cs="Aptos"/>
                <w:b/>
                <w:bCs/>
                <w:lang w:val="en-US"/>
              </w:rPr>
              <w:t>3</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6FEF7D2" w14:textId="4871DFE5" w:rsidR="6DE7ABA9" w:rsidRPr="00914363" w:rsidRDefault="6DE7ABA9" w:rsidP="6DE7ABA9">
            <w:pPr>
              <w:spacing w:line="279" w:lineRule="auto"/>
              <w:jc w:val="center"/>
              <w:rPr>
                <w:rFonts w:eastAsia="Aptos" w:cs="Aptos"/>
              </w:rPr>
            </w:pPr>
            <w:r w:rsidRPr="00914363">
              <w:rPr>
                <w:rFonts w:eastAsia="Aptos" w:cs="Aptos"/>
                <w:b/>
                <w:bCs/>
                <w:lang w:val="en-US"/>
              </w:rPr>
              <w:t>12</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E3CF8DA" w14:textId="4F345339" w:rsidR="6DE7ABA9" w:rsidRPr="00914363" w:rsidRDefault="6DE7ABA9" w:rsidP="6DE7ABA9">
            <w:pPr>
              <w:spacing w:line="279" w:lineRule="auto"/>
              <w:jc w:val="center"/>
              <w:rPr>
                <w:rFonts w:eastAsia="Aptos" w:cs="Aptos"/>
              </w:rPr>
            </w:pPr>
            <w:r w:rsidRPr="00914363">
              <w:rPr>
                <w:rFonts w:eastAsia="Aptos" w:cs="Aptos"/>
                <w:b/>
                <w:bCs/>
                <w:lang w:val="en-US"/>
              </w:rPr>
              <w:t>15</w:t>
            </w:r>
          </w:p>
        </w:tc>
      </w:tr>
      <w:tr w:rsidR="6DE7ABA9" w:rsidRPr="00914363" w14:paraId="0BB668D0" w14:textId="77777777" w:rsidTr="004E731A">
        <w:trPr>
          <w:trHeight w:val="1629"/>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1E690D12" w14:textId="17B36988" w:rsidR="6DE7ABA9" w:rsidRPr="00914363" w:rsidRDefault="6DE7ABA9" w:rsidP="6DE7ABA9">
            <w:pPr>
              <w:spacing w:before="60" w:line="259" w:lineRule="auto"/>
              <w:rPr>
                <w:rFonts w:eastAsia="Aptos" w:cs="Aptos"/>
              </w:rPr>
            </w:pPr>
            <w:r w:rsidRPr="00914363">
              <w:rPr>
                <w:rFonts w:eastAsia="Segoe UI" w:cs="Segoe UI"/>
                <w:b/>
                <w:bCs/>
                <w:color w:val="000000" w:themeColor="text1"/>
              </w:rPr>
              <w:t>What would make you like it or love it? Provide suggested edits or reasons</w:t>
            </w:r>
          </w:p>
          <w:p w14:paraId="0EC3A5E7" w14:textId="037EC54B" w:rsidR="6DE7ABA9" w:rsidRPr="000728A1" w:rsidRDefault="6DE7ABA9" w:rsidP="0033389F">
            <w:pPr>
              <w:pStyle w:val="ListParagraph"/>
              <w:numPr>
                <w:ilvl w:val="0"/>
                <w:numId w:val="25"/>
              </w:numPr>
              <w:spacing w:line="279" w:lineRule="auto"/>
              <w:rPr>
                <w:rFonts w:eastAsia="Aptos" w:cs="Aptos"/>
                <w:szCs w:val="20"/>
                <w:lang w:val="en-US"/>
              </w:rPr>
            </w:pPr>
            <w:r w:rsidRPr="000728A1">
              <w:rPr>
                <w:rFonts w:eastAsia="Aptos" w:cs="Aptos"/>
                <w:szCs w:val="20"/>
                <w:lang w:val="en-US"/>
              </w:rPr>
              <w:t xml:space="preserve">Develop programs and processes to improve </w:t>
            </w:r>
            <w:r w:rsidR="00BF3DFA">
              <w:rPr>
                <w:rFonts w:eastAsia="Aptos" w:cs="Aptos"/>
                <w:szCs w:val="20"/>
                <w:lang w:val="en-US"/>
              </w:rPr>
              <w:t>C</w:t>
            </w:r>
            <w:r w:rsidRPr="000728A1">
              <w:rPr>
                <w:rFonts w:eastAsia="Aptos" w:cs="Aptos"/>
                <w:szCs w:val="20"/>
                <w:lang w:val="en-US"/>
              </w:rPr>
              <w:t>ouncillor connected</w:t>
            </w:r>
            <w:r w:rsidR="004E731A" w:rsidRPr="000728A1">
              <w:rPr>
                <w:rFonts w:eastAsia="Aptos" w:cs="Aptos"/>
                <w:szCs w:val="20"/>
                <w:lang w:val="en-US"/>
              </w:rPr>
              <w:t>ness</w:t>
            </w:r>
            <w:r w:rsidR="00BF3DFA">
              <w:rPr>
                <w:rFonts w:eastAsia="Aptos" w:cs="Aptos"/>
                <w:szCs w:val="20"/>
                <w:lang w:val="en-US"/>
              </w:rPr>
              <w:t>.</w:t>
            </w:r>
          </w:p>
          <w:p w14:paraId="7256F1D7" w14:textId="0AABDA23" w:rsidR="6DE7ABA9" w:rsidRPr="000728A1" w:rsidRDefault="6DE7ABA9" w:rsidP="0033389F">
            <w:pPr>
              <w:pStyle w:val="ListParagraph"/>
              <w:numPr>
                <w:ilvl w:val="0"/>
                <w:numId w:val="25"/>
              </w:numPr>
              <w:spacing w:line="279" w:lineRule="auto"/>
              <w:rPr>
                <w:rFonts w:eastAsia="Aptos" w:cs="Aptos"/>
                <w:szCs w:val="20"/>
                <w:lang w:val="en-US"/>
              </w:rPr>
            </w:pPr>
            <w:r w:rsidRPr="000728A1">
              <w:rPr>
                <w:rFonts w:eastAsia="Aptos" w:cs="Aptos"/>
                <w:szCs w:val="20"/>
                <w:lang w:val="en-US"/>
              </w:rPr>
              <w:t>Not loving loss of diversity</w:t>
            </w:r>
            <w:r w:rsidR="00BF3DFA">
              <w:rPr>
                <w:rFonts w:eastAsia="Aptos" w:cs="Aptos"/>
                <w:szCs w:val="20"/>
                <w:lang w:val="en-US"/>
              </w:rPr>
              <w:t>.</w:t>
            </w:r>
          </w:p>
          <w:p w14:paraId="360E0365" w14:textId="77AD4DAA" w:rsidR="6DE7ABA9" w:rsidRPr="00914363" w:rsidRDefault="6DE7ABA9" w:rsidP="0033389F">
            <w:pPr>
              <w:pStyle w:val="ListParagraph"/>
              <w:numPr>
                <w:ilvl w:val="0"/>
                <w:numId w:val="25"/>
              </w:numPr>
              <w:spacing w:line="279" w:lineRule="auto"/>
              <w:rPr>
                <w:rFonts w:asciiTheme="minorHAnsi" w:eastAsia="Aptos" w:hAnsiTheme="minorHAnsi" w:cs="Aptos"/>
                <w:szCs w:val="20"/>
              </w:rPr>
            </w:pPr>
            <w:r w:rsidRPr="000728A1">
              <w:rPr>
                <w:rFonts w:eastAsia="Aptos" w:cs="Aptos"/>
                <w:szCs w:val="20"/>
                <w:lang w:val="en-US"/>
              </w:rPr>
              <w:t>How would marginalised and non-represented groups be engaged [unclear]?</w:t>
            </w:r>
          </w:p>
        </w:tc>
      </w:tr>
    </w:tbl>
    <w:p w14:paraId="30A8C964" w14:textId="734BFB84" w:rsidR="6DE7ABA9" w:rsidRPr="00914363" w:rsidRDefault="6DE7ABA9"/>
    <w:p w14:paraId="6AD4B2E3" w14:textId="73FF459B" w:rsidR="4173D2DD" w:rsidRPr="004E731A" w:rsidRDefault="4173D2DD" w:rsidP="004E731A">
      <w:pPr>
        <w:pStyle w:val="Heading4"/>
      </w:pPr>
      <w:r w:rsidRPr="004E731A">
        <w:t>Key Area (Strategic Direction): Economic development</w:t>
      </w:r>
    </w:p>
    <w:p w14:paraId="6257D0F3" w14:textId="7FED0B19" w:rsidR="123B5AB9" w:rsidRPr="004E731A" w:rsidRDefault="4CEE76AE" w:rsidP="521004D4">
      <w:pPr>
        <w:spacing w:after="160" w:line="279" w:lineRule="auto"/>
        <w:rPr>
          <w:rFonts w:eastAsia="Aptos" w:cs="Aptos"/>
          <w:b/>
          <w:bCs/>
          <w:lang w:val="en-US"/>
        </w:rPr>
      </w:pPr>
      <w:r w:rsidRPr="004E731A">
        <w:rPr>
          <w:rFonts w:eastAsia="Aptos" w:cs="Aptos"/>
          <w:b/>
          <w:bCs/>
          <w:lang w:val="en-US"/>
        </w:rPr>
        <w:t xml:space="preserve">Priority focus area: </w:t>
      </w:r>
    </w:p>
    <w:p w14:paraId="60835D17" w14:textId="04E4366E" w:rsidR="123B5AB9" w:rsidRPr="004E731A" w:rsidRDefault="4CEE76AE" w:rsidP="521004D4">
      <w:pPr>
        <w:spacing w:after="160" w:line="279" w:lineRule="auto"/>
        <w:rPr>
          <w:rFonts w:eastAsia="Aptos" w:cs="Aptos"/>
          <w:lang w:val="en-US"/>
        </w:rPr>
      </w:pPr>
      <w:r w:rsidRPr="004E731A">
        <w:rPr>
          <w:rFonts w:eastAsia="Aptos" w:cs="Aptos"/>
          <w:lang w:val="en-US"/>
        </w:rPr>
        <w:t xml:space="preserve">Business growth and diversity is encouraged: </w:t>
      </w:r>
    </w:p>
    <w:p w14:paraId="48BA3F82" w14:textId="2B5E2D73" w:rsidR="123B5AB9" w:rsidRPr="004E731A" w:rsidRDefault="4CEE76AE" w:rsidP="0033389F">
      <w:pPr>
        <w:pStyle w:val="ListParagraph"/>
        <w:numPr>
          <w:ilvl w:val="0"/>
          <w:numId w:val="27"/>
        </w:numPr>
        <w:spacing w:after="160" w:line="279" w:lineRule="auto"/>
      </w:pPr>
      <w:r w:rsidRPr="00BF3DFA">
        <w:rPr>
          <w:rFonts w:eastAsia="Aptos" w:cs="Aptos"/>
        </w:rPr>
        <w:t xml:space="preserve">International </w:t>
      </w:r>
    </w:p>
    <w:p w14:paraId="49455A33" w14:textId="1315782D" w:rsidR="123B5AB9" w:rsidRPr="004E731A" w:rsidRDefault="4CEE76AE" w:rsidP="0033389F">
      <w:pPr>
        <w:pStyle w:val="ListParagraph"/>
        <w:numPr>
          <w:ilvl w:val="0"/>
          <w:numId w:val="27"/>
        </w:numPr>
        <w:spacing w:after="160" w:line="279" w:lineRule="auto"/>
      </w:pPr>
      <w:r w:rsidRPr="00BF3DFA">
        <w:rPr>
          <w:rFonts w:eastAsia="Aptos" w:cs="Aptos"/>
        </w:rPr>
        <w:t xml:space="preserve">Increase new jobs </w:t>
      </w:r>
    </w:p>
    <w:p w14:paraId="50FF16C8" w14:textId="50D38BF4" w:rsidR="123B5AB9" w:rsidRPr="004E731A" w:rsidRDefault="4CEE76AE" w:rsidP="0033389F">
      <w:pPr>
        <w:pStyle w:val="ListParagraph"/>
        <w:numPr>
          <w:ilvl w:val="0"/>
          <w:numId w:val="27"/>
        </w:numPr>
        <w:spacing w:after="160" w:line="279" w:lineRule="auto"/>
      </w:pPr>
      <w:r w:rsidRPr="00BF3DFA">
        <w:rPr>
          <w:rFonts w:eastAsia="Aptos" w:cs="Aptos"/>
        </w:rPr>
        <w:t xml:space="preserve">Support small- and medium-sized businesses </w:t>
      </w:r>
    </w:p>
    <w:p w14:paraId="72E19D72" w14:textId="2B495C90" w:rsidR="123B5AB9" w:rsidRPr="004E731A" w:rsidRDefault="4CEE76AE" w:rsidP="0033389F">
      <w:pPr>
        <w:pStyle w:val="ListParagraph"/>
        <w:numPr>
          <w:ilvl w:val="0"/>
          <w:numId w:val="27"/>
        </w:numPr>
        <w:spacing w:after="160" w:line="279" w:lineRule="auto"/>
      </w:pPr>
      <w:r w:rsidRPr="00BF3DFA">
        <w:rPr>
          <w:rFonts w:eastAsia="Aptos" w:cs="Aptos"/>
        </w:rPr>
        <w:t>Support businesses that solve our problems.</w:t>
      </w:r>
    </w:p>
    <w:p w14:paraId="1EC9FFE4" w14:textId="35F6E6E3" w:rsidR="123B5AB9" w:rsidRPr="004E731A" w:rsidRDefault="4CEE76AE" w:rsidP="521004D4">
      <w:pPr>
        <w:spacing w:after="160" w:line="279" w:lineRule="auto"/>
        <w:rPr>
          <w:rFonts w:eastAsia="Aptos" w:cs="Aptos"/>
          <w:b/>
          <w:bCs/>
          <w:lang w:val="en-US"/>
        </w:rPr>
      </w:pPr>
      <w:r w:rsidRPr="004E731A">
        <w:rPr>
          <w:rFonts w:eastAsia="Aptos" w:cs="Aptos"/>
          <w:b/>
          <w:bCs/>
          <w:lang w:val="en-US"/>
        </w:rPr>
        <w:t>Outcomes:</w:t>
      </w:r>
    </w:p>
    <w:p w14:paraId="785A3CD6" w14:textId="73C8E503" w:rsidR="4CEE76AE" w:rsidRPr="00BF3DFA" w:rsidRDefault="4CEE76AE" w:rsidP="0033389F">
      <w:pPr>
        <w:pStyle w:val="ListParagraph"/>
        <w:numPr>
          <w:ilvl w:val="0"/>
          <w:numId w:val="27"/>
        </w:numPr>
        <w:spacing w:after="160" w:line="279" w:lineRule="auto"/>
        <w:rPr>
          <w:rFonts w:eastAsia="Aptos" w:cs="Aptos"/>
        </w:rPr>
      </w:pPr>
      <w:r w:rsidRPr="004E731A">
        <w:rPr>
          <w:rFonts w:eastAsia="Aptos" w:cs="Aptos"/>
        </w:rPr>
        <w:t>Brings prosperity at all levels across the community</w:t>
      </w:r>
      <w:r w:rsidR="007D4C4C">
        <w:rPr>
          <w:rFonts w:eastAsia="Aptos" w:cs="Aptos"/>
        </w:rPr>
        <w:t>.</w:t>
      </w:r>
    </w:p>
    <w:p w14:paraId="0FEB4A1B" w14:textId="7D068C03" w:rsidR="35BFB006" w:rsidRPr="004E731A" w:rsidRDefault="4CEE76AE" w:rsidP="0033389F">
      <w:pPr>
        <w:pStyle w:val="ListParagraph"/>
        <w:numPr>
          <w:ilvl w:val="0"/>
          <w:numId w:val="27"/>
        </w:numPr>
        <w:spacing w:after="160" w:line="279" w:lineRule="auto"/>
        <w:rPr>
          <w:rFonts w:eastAsia="Aptos" w:cs="Aptos"/>
        </w:rPr>
      </w:pPr>
      <w:r w:rsidRPr="00BF3DFA">
        <w:rPr>
          <w:rFonts w:eastAsia="Aptos" w:cs="Aptos"/>
        </w:rPr>
        <w:t>Businesses survive and thrive</w:t>
      </w:r>
      <w:r w:rsidR="007D4C4C">
        <w:rPr>
          <w:rFonts w:eastAsia="Aptos" w:cs="Aptos"/>
        </w:rPr>
        <w:t>.</w:t>
      </w:r>
    </w:p>
    <w:p w14:paraId="1C50DC34" w14:textId="3B57406A" w:rsidR="35BFB006" w:rsidRPr="00102279" w:rsidRDefault="4CEE76AE" w:rsidP="0033389F">
      <w:pPr>
        <w:pStyle w:val="ListParagraph"/>
        <w:numPr>
          <w:ilvl w:val="0"/>
          <w:numId w:val="27"/>
        </w:numPr>
        <w:spacing w:after="160" w:line="279" w:lineRule="auto"/>
        <w:rPr>
          <w:rFonts w:eastAsia="Aptos" w:cs="Aptos"/>
        </w:rPr>
      </w:pPr>
      <w:r w:rsidRPr="00BF3DFA">
        <w:rPr>
          <w:rFonts w:eastAsia="Aptos" w:cs="Aptos"/>
        </w:rPr>
        <w:t>Attract more employers</w:t>
      </w:r>
      <w:r w:rsidR="00102279" w:rsidRPr="00BF3DFA">
        <w:rPr>
          <w:rFonts w:eastAsia="Aptos" w:cs="Aptos"/>
        </w:rPr>
        <w:t>.</w:t>
      </w:r>
    </w:p>
    <w:p w14:paraId="7964BD50" w14:textId="261E7220" w:rsidR="00102279" w:rsidRPr="00102279" w:rsidRDefault="00102279" w:rsidP="00102279">
      <w:pPr>
        <w:spacing w:after="160" w:line="279" w:lineRule="auto"/>
        <w:rPr>
          <w:rFonts w:eastAsia="Aptos" w:cs="Aptos"/>
          <w:b/>
          <w:bCs/>
        </w:rPr>
      </w:pPr>
      <w:r w:rsidRPr="00102279">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35BFB006" w:rsidRPr="00914363" w14:paraId="5FE36B51" w14:textId="77777777" w:rsidTr="35BFB006">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7335C63" w14:textId="1241C433" w:rsidR="35BFB006" w:rsidRPr="00914363" w:rsidRDefault="35BFB006" w:rsidP="35BFB006">
            <w:pPr>
              <w:spacing w:line="279" w:lineRule="auto"/>
              <w:jc w:val="center"/>
              <w:rPr>
                <w:rFonts w:eastAsia="Aptos" w:cs="Aptos"/>
              </w:rPr>
            </w:pPr>
            <w:r w:rsidRPr="00914363">
              <w:rPr>
                <w:noProof/>
              </w:rPr>
              <w:drawing>
                <wp:inline distT="0" distB="0" distL="0" distR="0" wp14:anchorId="1EB68984" wp14:editId="1300EA9B">
                  <wp:extent cx="457200" cy="457200"/>
                  <wp:effectExtent l="0" t="0" r="0" b="0"/>
                  <wp:docPr id="558325519" name="Picture 558325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E342EB3" w14:textId="4588A021" w:rsidR="35BFB006" w:rsidRPr="00914363" w:rsidRDefault="35BFB006" w:rsidP="35BFB006">
            <w:pPr>
              <w:spacing w:line="279" w:lineRule="auto"/>
              <w:jc w:val="center"/>
              <w:rPr>
                <w:rFonts w:eastAsia="Aptos" w:cs="Aptos"/>
              </w:rPr>
            </w:pPr>
            <w:r w:rsidRPr="00914363">
              <w:rPr>
                <w:noProof/>
              </w:rPr>
              <w:drawing>
                <wp:inline distT="0" distB="0" distL="0" distR="0" wp14:anchorId="694B4570" wp14:editId="41F68BD0">
                  <wp:extent cx="457200" cy="457200"/>
                  <wp:effectExtent l="0" t="0" r="0" b="0"/>
                  <wp:docPr id="451848110" name="Picture 451848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00D54F3" w14:textId="137856E9" w:rsidR="35BFB006" w:rsidRPr="00914363" w:rsidRDefault="35BFB006" w:rsidP="35BFB006">
            <w:pPr>
              <w:spacing w:line="279" w:lineRule="auto"/>
              <w:jc w:val="center"/>
              <w:rPr>
                <w:rFonts w:eastAsia="Aptos" w:cs="Aptos"/>
              </w:rPr>
            </w:pPr>
            <w:r w:rsidRPr="00914363">
              <w:rPr>
                <w:noProof/>
              </w:rPr>
              <w:drawing>
                <wp:inline distT="0" distB="0" distL="0" distR="0" wp14:anchorId="4392EA22" wp14:editId="595ED158">
                  <wp:extent cx="457200" cy="457200"/>
                  <wp:effectExtent l="0" t="0" r="0" b="0"/>
                  <wp:docPr id="338262022" name="Picture 33826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090414F" w14:textId="44CA90FB" w:rsidR="35BFB006" w:rsidRPr="00914363" w:rsidRDefault="35BFB006" w:rsidP="35BFB006">
            <w:pPr>
              <w:spacing w:line="279" w:lineRule="auto"/>
              <w:jc w:val="center"/>
              <w:rPr>
                <w:rFonts w:eastAsia="Aptos" w:cs="Aptos"/>
              </w:rPr>
            </w:pPr>
            <w:r w:rsidRPr="00914363">
              <w:rPr>
                <w:noProof/>
              </w:rPr>
              <w:drawing>
                <wp:inline distT="0" distB="0" distL="0" distR="0" wp14:anchorId="620FFC28" wp14:editId="02AB9A21">
                  <wp:extent cx="457200" cy="457200"/>
                  <wp:effectExtent l="0" t="0" r="0" b="0"/>
                  <wp:docPr id="492457126" name="Picture 492457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0D9A940" w14:textId="64A22E3E" w:rsidR="35BFB006" w:rsidRPr="00914363" w:rsidRDefault="35BFB006" w:rsidP="35BFB006">
            <w:pPr>
              <w:spacing w:line="279" w:lineRule="auto"/>
              <w:jc w:val="center"/>
              <w:rPr>
                <w:rFonts w:eastAsia="Aptos" w:cs="Aptos"/>
              </w:rPr>
            </w:pPr>
            <w:r w:rsidRPr="00914363">
              <w:rPr>
                <w:noProof/>
              </w:rPr>
              <w:drawing>
                <wp:inline distT="0" distB="0" distL="0" distR="0" wp14:anchorId="4628F040" wp14:editId="596DCF9D">
                  <wp:extent cx="457200" cy="457200"/>
                  <wp:effectExtent l="0" t="0" r="0" b="0"/>
                  <wp:docPr id="418406194" name="Picture 418406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35BFB006" w:rsidRPr="00914363" w14:paraId="6F0093AE" w14:textId="77777777" w:rsidTr="006F7F90">
        <w:trPr>
          <w:trHeight w:val="336"/>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185C5B2" w14:textId="05D3A7D9" w:rsidR="35BFB006" w:rsidRPr="00914363" w:rsidRDefault="35BFB006" w:rsidP="35BFB006">
            <w:pPr>
              <w:spacing w:line="279" w:lineRule="auto"/>
              <w:jc w:val="center"/>
              <w:rPr>
                <w:rFonts w:eastAsia="Aptos" w:cs="Aptos"/>
              </w:rPr>
            </w:pPr>
            <w:r w:rsidRPr="00914363">
              <w:rPr>
                <w:rFonts w:eastAsia="Aptos" w:cs="Aptos"/>
                <w:b/>
                <w:bCs/>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C9A4C7A" w14:textId="262DDDDF" w:rsidR="35BFB006" w:rsidRPr="00914363" w:rsidRDefault="35BFB006" w:rsidP="35BFB006">
            <w:pPr>
              <w:spacing w:line="279" w:lineRule="auto"/>
              <w:jc w:val="center"/>
              <w:rPr>
                <w:rFonts w:eastAsia="Aptos" w:cs="Aptos"/>
              </w:rPr>
            </w:pPr>
            <w:r w:rsidRPr="00914363">
              <w:rPr>
                <w:rFonts w:eastAsia="Aptos" w:cs="Aptos"/>
                <w:b/>
                <w:bCs/>
                <w:lang w:val="en-US"/>
              </w:rPr>
              <w:t>2</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68A8D29" w14:textId="436F15D7" w:rsidR="35BFB006" w:rsidRPr="00914363" w:rsidRDefault="35BFB006" w:rsidP="35BFB006">
            <w:pPr>
              <w:spacing w:line="279" w:lineRule="auto"/>
              <w:jc w:val="center"/>
              <w:rPr>
                <w:rFonts w:eastAsia="Aptos" w:cs="Aptos"/>
                <w:lang w:val="en-US"/>
              </w:rPr>
            </w:pPr>
            <w:r w:rsidRPr="00914363">
              <w:rPr>
                <w:rFonts w:eastAsia="Aptos" w:cs="Aptos"/>
                <w:b/>
                <w:bCs/>
                <w:lang w:val="en-US"/>
              </w:rPr>
              <w:t>8</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DC88B77" w14:textId="6A8E4AA5" w:rsidR="35BFB006" w:rsidRPr="00914363" w:rsidRDefault="35BFB006" w:rsidP="35BFB006">
            <w:pPr>
              <w:spacing w:line="279" w:lineRule="auto"/>
              <w:jc w:val="center"/>
              <w:rPr>
                <w:rFonts w:eastAsia="Aptos" w:cs="Aptos"/>
                <w:lang w:val="en-US"/>
              </w:rPr>
            </w:pPr>
            <w:r w:rsidRPr="00914363">
              <w:rPr>
                <w:rFonts w:eastAsia="Aptos" w:cs="Aptos"/>
                <w:b/>
                <w:bCs/>
                <w:lang w:val="en-US"/>
              </w:rPr>
              <w:t>17</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4C54D9B" w14:textId="114E62AC" w:rsidR="35BFB006" w:rsidRPr="00914363" w:rsidRDefault="35BFB006" w:rsidP="35BFB006">
            <w:pPr>
              <w:spacing w:line="279" w:lineRule="auto"/>
              <w:jc w:val="center"/>
              <w:rPr>
                <w:rFonts w:eastAsia="Aptos" w:cs="Aptos"/>
                <w:lang w:val="en-US"/>
              </w:rPr>
            </w:pPr>
            <w:r w:rsidRPr="00914363">
              <w:rPr>
                <w:rFonts w:eastAsia="Aptos" w:cs="Aptos"/>
                <w:b/>
                <w:bCs/>
                <w:lang w:val="en-US"/>
              </w:rPr>
              <w:t>7</w:t>
            </w:r>
          </w:p>
        </w:tc>
      </w:tr>
      <w:tr w:rsidR="35BFB006" w:rsidRPr="00914363" w14:paraId="77CB348E" w14:textId="77777777" w:rsidTr="006F7F90">
        <w:trPr>
          <w:trHeight w:val="1693"/>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6DE15074" w14:textId="4ADE3021" w:rsidR="35BFB006" w:rsidRPr="00914363" w:rsidRDefault="35BFB006" w:rsidP="35BFB006">
            <w:pPr>
              <w:spacing w:before="60" w:line="259" w:lineRule="auto"/>
              <w:rPr>
                <w:rFonts w:eastAsia="Aptos" w:cs="Aptos"/>
              </w:rPr>
            </w:pPr>
            <w:r w:rsidRPr="00914363">
              <w:rPr>
                <w:rFonts w:eastAsia="Segoe UI" w:cs="Segoe UI"/>
                <w:b/>
                <w:bCs/>
                <w:color w:val="000000" w:themeColor="text1"/>
              </w:rPr>
              <w:t>What would make you like it or love it? Provide suggested edits or reasons</w:t>
            </w:r>
          </w:p>
          <w:p w14:paraId="21A2EB70" w14:textId="24FDEB13" w:rsidR="35BFB006" w:rsidRPr="00BF3DFA" w:rsidRDefault="35BFB006" w:rsidP="0033389F">
            <w:pPr>
              <w:pStyle w:val="ListParagraph"/>
              <w:numPr>
                <w:ilvl w:val="0"/>
                <w:numId w:val="27"/>
              </w:numPr>
              <w:spacing w:after="160" w:line="279" w:lineRule="auto"/>
              <w:rPr>
                <w:rFonts w:eastAsia="Aptos" w:cs="Aptos"/>
              </w:rPr>
            </w:pPr>
            <w:r w:rsidRPr="00BF3DFA">
              <w:rPr>
                <w:rFonts w:eastAsia="Aptos" w:cs="Aptos"/>
              </w:rPr>
              <w:t>Enabling pathways to new jobs</w:t>
            </w:r>
            <w:r w:rsidR="00924372">
              <w:rPr>
                <w:rFonts w:eastAsia="Aptos" w:cs="Aptos"/>
              </w:rPr>
              <w:t>.</w:t>
            </w:r>
          </w:p>
          <w:p w14:paraId="2230CB8D" w14:textId="3C2FF498" w:rsidR="35BFB006" w:rsidRPr="00BF3DFA" w:rsidRDefault="35BFB006" w:rsidP="0033389F">
            <w:pPr>
              <w:pStyle w:val="ListParagraph"/>
              <w:numPr>
                <w:ilvl w:val="0"/>
                <w:numId w:val="27"/>
              </w:numPr>
              <w:spacing w:after="160" w:line="279" w:lineRule="auto"/>
              <w:rPr>
                <w:rFonts w:eastAsia="Aptos" w:cs="Aptos"/>
              </w:rPr>
            </w:pPr>
            <w:r w:rsidRPr="00BF3DFA">
              <w:rPr>
                <w:rFonts w:eastAsia="Aptos" w:cs="Aptos"/>
              </w:rPr>
              <w:t>Leadership group to engage with key drivers regularly</w:t>
            </w:r>
            <w:r w:rsidR="00924372">
              <w:rPr>
                <w:rFonts w:eastAsia="Aptos" w:cs="Aptos"/>
              </w:rPr>
              <w:t>.</w:t>
            </w:r>
          </w:p>
          <w:p w14:paraId="7E7509CF" w14:textId="68A5A615" w:rsidR="35BFB006" w:rsidRPr="006F7F90" w:rsidRDefault="35BFB006" w:rsidP="0033389F">
            <w:pPr>
              <w:pStyle w:val="ListParagraph"/>
              <w:numPr>
                <w:ilvl w:val="0"/>
                <w:numId w:val="27"/>
              </w:numPr>
              <w:spacing w:after="160" w:line="279" w:lineRule="auto"/>
              <w:rPr>
                <w:rFonts w:asciiTheme="minorHAnsi" w:eastAsia="Aptos" w:hAnsiTheme="minorHAnsi" w:cs="Aptos"/>
                <w:szCs w:val="20"/>
                <w:lang w:val="en-US"/>
              </w:rPr>
            </w:pPr>
            <w:r w:rsidRPr="00BF3DFA">
              <w:rPr>
                <w:rFonts w:eastAsia="Aptos" w:cs="Aptos"/>
              </w:rPr>
              <w:t>Status quo nothing new not adventurous</w:t>
            </w:r>
            <w:r w:rsidR="006F7F90" w:rsidRPr="00BF3DFA">
              <w:rPr>
                <w:rFonts w:eastAsia="Aptos" w:cs="Aptos"/>
              </w:rPr>
              <w:t xml:space="preserve"> (x2)</w:t>
            </w:r>
            <w:r w:rsidR="00924372">
              <w:rPr>
                <w:rFonts w:eastAsia="Aptos" w:cs="Aptos"/>
              </w:rPr>
              <w:t>.</w:t>
            </w:r>
          </w:p>
        </w:tc>
      </w:tr>
    </w:tbl>
    <w:p w14:paraId="70EC07D1" w14:textId="2E225D06" w:rsidR="4D27F736" w:rsidRPr="00914363" w:rsidRDefault="4D27F736"/>
    <w:p w14:paraId="45DBF4D7" w14:textId="7FED0B19" w:rsidR="5926B9C2" w:rsidRPr="004454AF" w:rsidRDefault="5926B9C2" w:rsidP="15444F81">
      <w:pPr>
        <w:spacing w:after="160" w:line="279" w:lineRule="auto"/>
        <w:rPr>
          <w:rFonts w:eastAsia="Aptos" w:cs="Aptos"/>
          <w:b/>
          <w:bCs/>
          <w:lang w:val="en-US"/>
        </w:rPr>
      </w:pPr>
      <w:r w:rsidRPr="004454AF">
        <w:rPr>
          <w:rFonts w:eastAsia="Aptos" w:cs="Aptos"/>
          <w:b/>
          <w:bCs/>
          <w:lang w:val="en-US"/>
        </w:rPr>
        <w:t xml:space="preserve">Priority focus area: </w:t>
      </w:r>
    </w:p>
    <w:p w14:paraId="31921BAB" w14:textId="4319F2DD" w:rsidR="5926B9C2" w:rsidRPr="004454AF" w:rsidRDefault="5926B9C2" w:rsidP="15444F81">
      <w:pPr>
        <w:spacing w:after="160" w:line="279" w:lineRule="auto"/>
      </w:pPr>
      <w:r w:rsidRPr="004454AF">
        <w:rPr>
          <w:rFonts w:eastAsia="Aptos" w:cs="Aptos"/>
          <w:lang w:val="en-US"/>
        </w:rPr>
        <w:t xml:space="preserve">Diverse employment opportunities for: </w:t>
      </w:r>
    </w:p>
    <w:p w14:paraId="7FB44DCA" w14:textId="223D1103" w:rsidR="5926B9C2" w:rsidRPr="004454AF" w:rsidRDefault="00924372" w:rsidP="0033389F">
      <w:pPr>
        <w:pStyle w:val="ListParagraph"/>
        <w:numPr>
          <w:ilvl w:val="0"/>
          <w:numId w:val="27"/>
        </w:numPr>
        <w:spacing w:after="160" w:line="279" w:lineRule="auto"/>
      </w:pPr>
      <w:r>
        <w:rPr>
          <w:rFonts w:eastAsia="Aptos" w:cs="Aptos"/>
        </w:rPr>
        <w:t>a</w:t>
      </w:r>
      <w:r w:rsidR="5926B9C2" w:rsidRPr="00BF3DFA">
        <w:rPr>
          <w:rFonts w:eastAsia="Aptos" w:cs="Aptos"/>
        </w:rPr>
        <w:t xml:space="preserve">ll ages and stages </w:t>
      </w:r>
    </w:p>
    <w:p w14:paraId="26A51F23" w14:textId="0C820B85" w:rsidR="5926B9C2" w:rsidRPr="004454AF" w:rsidRDefault="00924372" w:rsidP="0033389F">
      <w:pPr>
        <w:pStyle w:val="ListParagraph"/>
        <w:numPr>
          <w:ilvl w:val="0"/>
          <w:numId w:val="27"/>
        </w:numPr>
        <w:spacing w:after="160" w:line="279" w:lineRule="auto"/>
      </w:pPr>
      <w:r>
        <w:rPr>
          <w:rFonts w:eastAsia="Aptos" w:cs="Aptos"/>
        </w:rPr>
        <w:t>p</w:t>
      </w:r>
      <w:r w:rsidR="5926B9C2" w:rsidRPr="00BF3DFA">
        <w:rPr>
          <w:rFonts w:eastAsia="Aptos" w:cs="Aptos"/>
        </w:rPr>
        <w:t xml:space="preserve">aid and volunteer </w:t>
      </w:r>
    </w:p>
    <w:p w14:paraId="078669E6" w14:textId="5695A3E2" w:rsidR="5926B9C2" w:rsidRPr="004454AF" w:rsidRDefault="00924372" w:rsidP="0033389F">
      <w:pPr>
        <w:pStyle w:val="ListParagraph"/>
        <w:numPr>
          <w:ilvl w:val="0"/>
          <w:numId w:val="27"/>
        </w:numPr>
        <w:spacing w:after="160" w:line="279" w:lineRule="auto"/>
      </w:pPr>
      <w:r>
        <w:rPr>
          <w:rFonts w:eastAsia="Aptos" w:cs="Aptos"/>
        </w:rPr>
        <w:t>l</w:t>
      </w:r>
      <w:r w:rsidR="5926B9C2" w:rsidRPr="00BF3DFA">
        <w:rPr>
          <w:rFonts w:eastAsia="Aptos" w:cs="Aptos"/>
        </w:rPr>
        <w:t xml:space="preserve">ocal jobs for local people </w:t>
      </w:r>
    </w:p>
    <w:p w14:paraId="6DE81D9C" w14:textId="7E384D6C" w:rsidR="5926B9C2" w:rsidRPr="004454AF" w:rsidRDefault="00924372" w:rsidP="0033389F">
      <w:pPr>
        <w:pStyle w:val="ListParagraph"/>
        <w:numPr>
          <w:ilvl w:val="0"/>
          <w:numId w:val="27"/>
        </w:numPr>
        <w:spacing w:after="160" w:line="279" w:lineRule="auto"/>
      </w:pPr>
      <w:r>
        <w:rPr>
          <w:rFonts w:eastAsia="Aptos" w:cs="Aptos"/>
        </w:rPr>
        <w:t>s</w:t>
      </w:r>
      <w:r w:rsidR="5926B9C2" w:rsidRPr="00BF3DFA">
        <w:rPr>
          <w:rFonts w:eastAsia="Aptos" w:cs="Aptos"/>
        </w:rPr>
        <w:t>kills development and transition into employment.</w:t>
      </w:r>
    </w:p>
    <w:p w14:paraId="34F8AE20" w14:textId="35F6E6E3" w:rsidR="5926B9C2" w:rsidRPr="004454AF" w:rsidRDefault="5926B9C2" w:rsidP="15444F81">
      <w:pPr>
        <w:spacing w:after="160" w:line="279" w:lineRule="auto"/>
        <w:rPr>
          <w:rFonts w:eastAsia="Aptos" w:cs="Aptos"/>
          <w:b/>
          <w:bCs/>
          <w:lang w:val="en-US"/>
        </w:rPr>
      </w:pPr>
      <w:r w:rsidRPr="004454AF">
        <w:rPr>
          <w:rFonts w:eastAsia="Aptos" w:cs="Aptos"/>
          <w:b/>
          <w:bCs/>
          <w:lang w:val="en-US"/>
        </w:rPr>
        <w:t>Outcomes:</w:t>
      </w:r>
    </w:p>
    <w:p w14:paraId="562CFB1D" w14:textId="53DB87A5" w:rsidR="4652B61C" w:rsidRPr="004454AF" w:rsidRDefault="5926B9C2" w:rsidP="0033389F">
      <w:pPr>
        <w:pStyle w:val="ListParagraph"/>
        <w:numPr>
          <w:ilvl w:val="0"/>
          <w:numId w:val="27"/>
        </w:numPr>
        <w:spacing w:after="160" w:line="279" w:lineRule="auto"/>
        <w:rPr>
          <w:rFonts w:eastAsia="Aptos" w:cs="Aptos"/>
        </w:rPr>
      </w:pPr>
      <w:r w:rsidRPr="00BF3DFA">
        <w:rPr>
          <w:rFonts w:eastAsia="Aptos" w:cs="Aptos"/>
        </w:rPr>
        <w:t>Brings prosperity at all levels across the community and provides social, environmental, and economic benefits</w:t>
      </w:r>
      <w:r w:rsidR="002570FD">
        <w:rPr>
          <w:rFonts w:eastAsia="Aptos" w:cs="Aptos"/>
        </w:rPr>
        <w:t>.</w:t>
      </w:r>
    </w:p>
    <w:p w14:paraId="6FAB1343" w14:textId="27EFAAFF" w:rsidR="4652B61C" w:rsidRPr="004454AF" w:rsidRDefault="5926B9C2" w:rsidP="0033389F">
      <w:pPr>
        <w:pStyle w:val="ListParagraph"/>
        <w:numPr>
          <w:ilvl w:val="0"/>
          <w:numId w:val="27"/>
        </w:numPr>
        <w:spacing w:after="160" w:line="279" w:lineRule="auto"/>
        <w:rPr>
          <w:rFonts w:eastAsia="Aptos" w:cs="Aptos"/>
        </w:rPr>
      </w:pPr>
      <w:r w:rsidRPr="00BF3DFA">
        <w:rPr>
          <w:rFonts w:eastAsia="Aptos" w:cs="Aptos"/>
        </w:rPr>
        <w:t>Employment outcomes to match priority areas - equity, safety, clever, creative and sustainable</w:t>
      </w:r>
      <w:r w:rsidR="002570FD">
        <w:rPr>
          <w:rFonts w:eastAsia="Aptos" w:cs="Aptos"/>
        </w:rPr>
        <w:t>.</w:t>
      </w:r>
    </w:p>
    <w:p w14:paraId="1982729F" w14:textId="2B1E4FAF" w:rsidR="4652B61C" w:rsidRPr="00331222" w:rsidRDefault="5926B9C2" w:rsidP="0033389F">
      <w:pPr>
        <w:pStyle w:val="ListParagraph"/>
        <w:numPr>
          <w:ilvl w:val="0"/>
          <w:numId w:val="27"/>
        </w:numPr>
        <w:spacing w:after="160" w:line="279" w:lineRule="auto"/>
        <w:rPr>
          <w:rFonts w:eastAsia="Aptos" w:cs="Aptos"/>
        </w:rPr>
      </w:pPr>
      <w:r w:rsidRPr="00BF3DFA">
        <w:rPr>
          <w:rFonts w:eastAsia="Aptos" w:cs="Aptos"/>
        </w:rPr>
        <w:t>Reduced unemployment and increased volunteering</w:t>
      </w:r>
      <w:r w:rsidR="00331222" w:rsidRPr="00BF3DFA">
        <w:rPr>
          <w:rFonts w:eastAsia="Aptos" w:cs="Aptos"/>
        </w:rPr>
        <w:t>.</w:t>
      </w:r>
    </w:p>
    <w:p w14:paraId="71598103" w14:textId="7C74848C" w:rsidR="00331222" w:rsidRPr="00331222" w:rsidRDefault="00331222" w:rsidP="00331222">
      <w:pPr>
        <w:spacing w:after="160" w:line="279" w:lineRule="auto"/>
        <w:rPr>
          <w:rFonts w:eastAsia="Aptos" w:cs="Aptos"/>
          <w:b/>
          <w:bCs/>
        </w:rPr>
      </w:pPr>
      <w:r w:rsidRPr="00331222">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4652B61C" w:rsidRPr="00914363" w14:paraId="6A9939B7" w14:textId="77777777" w:rsidTr="4652B61C">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65BB30A" w14:textId="7EFFC82E" w:rsidR="4652B61C" w:rsidRPr="00914363" w:rsidRDefault="4652B61C" w:rsidP="4652B61C">
            <w:pPr>
              <w:spacing w:line="279" w:lineRule="auto"/>
              <w:jc w:val="center"/>
              <w:rPr>
                <w:rFonts w:eastAsia="Aptos" w:cs="Aptos"/>
              </w:rPr>
            </w:pPr>
            <w:r w:rsidRPr="00914363">
              <w:rPr>
                <w:noProof/>
              </w:rPr>
              <w:drawing>
                <wp:inline distT="0" distB="0" distL="0" distR="0" wp14:anchorId="1E729D16" wp14:editId="150CA626">
                  <wp:extent cx="457200" cy="457200"/>
                  <wp:effectExtent l="0" t="0" r="0" b="0"/>
                  <wp:docPr id="1761990893" name="Picture 1761990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DCFC5CA" w14:textId="68FCCBC4" w:rsidR="4652B61C" w:rsidRPr="00914363" w:rsidRDefault="4652B61C" w:rsidP="4652B61C">
            <w:pPr>
              <w:spacing w:line="279" w:lineRule="auto"/>
              <w:jc w:val="center"/>
              <w:rPr>
                <w:rFonts w:eastAsia="Aptos" w:cs="Aptos"/>
              </w:rPr>
            </w:pPr>
            <w:r w:rsidRPr="00914363">
              <w:rPr>
                <w:noProof/>
              </w:rPr>
              <w:drawing>
                <wp:inline distT="0" distB="0" distL="0" distR="0" wp14:anchorId="512C53D8" wp14:editId="1AF2F63B">
                  <wp:extent cx="457200" cy="457200"/>
                  <wp:effectExtent l="0" t="0" r="0" b="0"/>
                  <wp:docPr id="1473719006" name="Picture 1473719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8D82EF8" w14:textId="3ACB486B" w:rsidR="4652B61C" w:rsidRPr="00914363" w:rsidRDefault="4652B61C" w:rsidP="4652B61C">
            <w:pPr>
              <w:spacing w:line="279" w:lineRule="auto"/>
              <w:jc w:val="center"/>
              <w:rPr>
                <w:rFonts w:eastAsia="Aptos" w:cs="Aptos"/>
              </w:rPr>
            </w:pPr>
            <w:r w:rsidRPr="00914363">
              <w:rPr>
                <w:noProof/>
              </w:rPr>
              <w:drawing>
                <wp:inline distT="0" distB="0" distL="0" distR="0" wp14:anchorId="478D1434" wp14:editId="1653EF7D">
                  <wp:extent cx="457200" cy="457200"/>
                  <wp:effectExtent l="0" t="0" r="0" b="0"/>
                  <wp:docPr id="1555376860" name="Picture 1555376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948DC97" w14:textId="75C38521" w:rsidR="4652B61C" w:rsidRPr="00914363" w:rsidRDefault="4652B61C" w:rsidP="4652B61C">
            <w:pPr>
              <w:spacing w:line="279" w:lineRule="auto"/>
              <w:jc w:val="center"/>
              <w:rPr>
                <w:rFonts w:eastAsia="Aptos" w:cs="Aptos"/>
              </w:rPr>
            </w:pPr>
            <w:r w:rsidRPr="00914363">
              <w:rPr>
                <w:noProof/>
              </w:rPr>
              <w:drawing>
                <wp:inline distT="0" distB="0" distL="0" distR="0" wp14:anchorId="1B781EFD" wp14:editId="1C61E619">
                  <wp:extent cx="457200" cy="457200"/>
                  <wp:effectExtent l="0" t="0" r="0" b="0"/>
                  <wp:docPr id="187245901" name="Picture 187245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E6ABF0C" w14:textId="5F15B775" w:rsidR="4652B61C" w:rsidRPr="00914363" w:rsidRDefault="4652B61C" w:rsidP="4652B61C">
            <w:pPr>
              <w:spacing w:line="279" w:lineRule="auto"/>
              <w:jc w:val="center"/>
              <w:rPr>
                <w:rFonts w:eastAsia="Aptos" w:cs="Aptos"/>
              </w:rPr>
            </w:pPr>
            <w:r w:rsidRPr="00914363">
              <w:rPr>
                <w:noProof/>
              </w:rPr>
              <w:drawing>
                <wp:inline distT="0" distB="0" distL="0" distR="0" wp14:anchorId="2BD82AA9" wp14:editId="298EE4D0">
                  <wp:extent cx="457200" cy="457200"/>
                  <wp:effectExtent l="0" t="0" r="0" b="0"/>
                  <wp:docPr id="1285907344" name="Picture 1285907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4652B61C" w:rsidRPr="00914363" w14:paraId="258C9208" w14:textId="77777777" w:rsidTr="004454AF">
        <w:trPr>
          <w:trHeight w:val="322"/>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8CED353" w14:textId="7B74EFDE" w:rsidR="4652B61C" w:rsidRPr="00914363" w:rsidRDefault="4652B61C" w:rsidP="4652B61C">
            <w:pPr>
              <w:spacing w:line="279" w:lineRule="auto"/>
              <w:jc w:val="center"/>
              <w:rPr>
                <w:rFonts w:eastAsia="Aptos" w:cs="Aptos"/>
              </w:rPr>
            </w:pPr>
            <w:r w:rsidRPr="00914363">
              <w:rPr>
                <w:rFonts w:eastAsia="Aptos" w:cs="Aptos"/>
                <w:b/>
                <w:bCs/>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B491EE9" w14:textId="12A5E796" w:rsidR="4652B61C" w:rsidRPr="00914363" w:rsidRDefault="4652B61C" w:rsidP="4652B61C">
            <w:pPr>
              <w:spacing w:line="279" w:lineRule="auto"/>
              <w:jc w:val="center"/>
              <w:rPr>
                <w:rFonts w:eastAsia="Aptos" w:cs="Aptos"/>
              </w:rPr>
            </w:pPr>
            <w:r w:rsidRPr="00914363">
              <w:rPr>
                <w:rFonts w:eastAsia="Aptos" w:cs="Aptos"/>
                <w:b/>
                <w:bCs/>
                <w:lang w:val="en-US"/>
              </w:rPr>
              <w:t>4</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7FD80D4" w14:textId="707C3DE6" w:rsidR="4652B61C" w:rsidRPr="00914363" w:rsidRDefault="4652B61C" w:rsidP="4652B61C">
            <w:pPr>
              <w:spacing w:line="279" w:lineRule="auto"/>
              <w:jc w:val="center"/>
              <w:rPr>
                <w:rFonts w:eastAsia="Aptos" w:cs="Aptos"/>
              </w:rPr>
            </w:pPr>
            <w:r w:rsidRPr="00914363">
              <w:rPr>
                <w:rFonts w:eastAsia="Aptos" w:cs="Aptos"/>
                <w:b/>
                <w:bCs/>
                <w:lang w:val="en-US"/>
              </w:rPr>
              <w:t>9</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603328F" w14:textId="23A690A8" w:rsidR="4652B61C" w:rsidRPr="00914363" w:rsidRDefault="4652B61C" w:rsidP="4652B61C">
            <w:pPr>
              <w:spacing w:line="279" w:lineRule="auto"/>
              <w:jc w:val="center"/>
              <w:rPr>
                <w:rFonts w:eastAsia="Aptos" w:cs="Aptos"/>
              </w:rPr>
            </w:pPr>
            <w:r w:rsidRPr="00914363">
              <w:rPr>
                <w:rFonts w:eastAsia="Aptos" w:cs="Aptos"/>
                <w:b/>
                <w:bCs/>
                <w:lang w:val="en-US"/>
              </w:rPr>
              <w:t>15</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91D98FC" w14:textId="51EDB2A6" w:rsidR="4652B61C" w:rsidRPr="00914363" w:rsidRDefault="4652B61C" w:rsidP="4652B61C">
            <w:pPr>
              <w:spacing w:line="279" w:lineRule="auto"/>
              <w:jc w:val="center"/>
              <w:rPr>
                <w:rFonts w:eastAsia="Aptos" w:cs="Aptos"/>
              </w:rPr>
            </w:pPr>
            <w:r w:rsidRPr="00914363">
              <w:rPr>
                <w:rFonts w:eastAsia="Aptos" w:cs="Aptos"/>
                <w:b/>
                <w:bCs/>
                <w:lang w:val="en-US"/>
              </w:rPr>
              <w:t>8</w:t>
            </w:r>
          </w:p>
        </w:tc>
      </w:tr>
      <w:tr w:rsidR="4652B61C" w:rsidRPr="00914363" w14:paraId="691B6E4C" w14:textId="77777777" w:rsidTr="004454AF">
        <w:trPr>
          <w:trHeight w:val="3530"/>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41AC8E89" w14:textId="7CD69764" w:rsidR="4652B61C" w:rsidRPr="00914363" w:rsidRDefault="4652B61C" w:rsidP="4652B61C">
            <w:pPr>
              <w:spacing w:before="60" w:line="259" w:lineRule="auto"/>
              <w:rPr>
                <w:rFonts w:eastAsia="Aptos" w:cs="Aptos"/>
              </w:rPr>
            </w:pPr>
            <w:r w:rsidRPr="00914363">
              <w:rPr>
                <w:rFonts w:eastAsia="Segoe UI" w:cs="Segoe UI"/>
                <w:b/>
                <w:bCs/>
                <w:color w:val="000000" w:themeColor="text1"/>
              </w:rPr>
              <w:t xml:space="preserve">What would make you like it or love it? Provide suggested edits or reasons </w:t>
            </w:r>
          </w:p>
          <w:p w14:paraId="3D3E2E9E" w14:textId="2159EE8B" w:rsidR="4652B61C" w:rsidRPr="002570FD" w:rsidRDefault="4652B61C" w:rsidP="0033389F">
            <w:pPr>
              <w:pStyle w:val="ListParagraph"/>
              <w:numPr>
                <w:ilvl w:val="0"/>
                <w:numId w:val="27"/>
              </w:numPr>
              <w:spacing w:after="160" w:line="279" w:lineRule="auto"/>
              <w:rPr>
                <w:rFonts w:eastAsia="Aptos" w:cs="Aptos"/>
              </w:rPr>
            </w:pPr>
            <w:r w:rsidRPr="002570FD">
              <w:rPr>
                <w:rFonts w:eastAsia="Aptos" w:cs="Aptos"/>
              </w:rPr>
              <w:t>Statutory planning = too much control over outcome (e</w:t>
            </w:r>
            <w:r w:rsidR="002570FD">
              <w:rPr>
                <w:rFonts w:eastAsia="Aptos" w:cs="Aptos"/>
              </w:rPr>
              <w:t>.</w:t>
            </w:r>
            <w:r w:rsidRPr="002570FD">
              <w:rPr>
                <w:rFonts w:eastAsia="Aptos" w:cs="Aptos"/>
              </w:rPr>
              <w:t xml:space="preserve">g. </w:t>
            </w:r>
            <w:r w:rsidR="002570FD">
              <w:rPr>
                <w:rFonts w:eastAsia="Aptos" w:cs="Aptos"/>
              </w:rPr>
              <w:t>Economic Development</w:t>
            </w:r>
            <w:r w:rsidRPr="002570FD">
              <w:rPr>
                <w:rFonts w:eastAsia="Aptos" w:cs="Aptos"/>
              </w:rPr>
              <w:t xml:space="preserve"> to manage key applications)</w:t>
            </w:r>
            <w:r w:rsidR="002570FD">
              <w:rPr>
                <w:rFonts w:eastAsia="Aptos" w:cs="Aptos"/>
              </w:rPr>
              <w:t>.</w:t>
            </w:r>
          </w:p>
          <w:p w14:paraId="40C5AEEF" w14:textId="7B3908E8" w:rsidR="4652B61C" w:rsidRPr="002570FD" w:rsidRDefault="4652B61C" w:rsidP="0033389F">
            <w:pPr>
              <w:pStyle w:val="ListParagraph"/>
              <w:numPr>
                <w:ilvl w:val="0"/>
                <w:numId w:val="27"/>
              </w:numPr>
              <w:spacing w:after="160" w:line="279" w:lineRule="auto"/>
              <w:rPr>
                <w:rFonts w:eastAsia="Aptos" w:cs="Aptos"/>
              </w:rPr>
            </w:pPr>
            <w:r w:rsidRPr="002570FD">
              <w:rPr>
                <w:rFonts w:eastAsia="Aptos" w:cs="Aptos"/>
              </w:rPr>
              <w:t>Facilitate or enable businesses to deliver employment opportunities</w:t>
            </w:r>
            <w:r w:rsidR="002570FD">
              <w:rPr>
                <w:rFonts w:eastAsia="Aptos" w:cs="Aptos"/>
              </w:rPr>
              <w:t>.</w:t>
            </w:r>
          </w:p>
          <w:p w14:paraId="38D02314" w14:textId="7C743389" w:rsidR="4652B61C" w:rsidRPr="002570FD" w:rsidRDefault="4652B61C" w:rsidP="0033389F">
            <w:pPr>
              <w:pStyle w:val="ListParagraph"/>
              <w:numPr>
                <w:ilvl w:val="0"/>
                <w:numId w:val="27"/>
              </w:numPr>
              <w:spacing w:after="160" w:line="279" w:lineRule="auto"/>
              <w:rPr>
                <w:rFonts w:eastAsia="Aptos" w:cs="Aptos"/>
              </w:rPr>
            </w:pPr>
            <w:r w:rsidRPr="002570FD">
              <w:rPr>
                <w:rFonts w:eastAsia="Aptos" w:cs="Aptos"/>
              </w:rPr>
              <w:t>How about jobs for immigrants too!</w:t>
            </w:r>
          </w:p>
          <w:p w14:paraId="67E9A14C" w14:textId="617F2403" w:rsidR="4652B61C" w:rsidRPr="002570FD" w:rsidRDefault="4652B61C" w:rsidP="0033389F">
            <w:pPr>
              <w:pStyle w:val="ListParagraph"/>
              <w:numPr>
                <w:ilvl w:val="0"/>
                <w:numId w:val="27"/>
              </w:numPr>
              <w:spacing w:after="160" w:line="279" w:lineRule="auto"/>
              <w:rPr>
                <w:rFonts w:eastAsia="Aptos" w:cs="Aptos"/>
              </w:rPr>
            </w:pPr>
            <w:r w:rsidRPr="002570FD">
              <w:rPr>
                <w:rFonts w:eastAsia="Aptos" w:cs="Aptos"/>
              </w:rPr>
              <w:t>Diversity' has many meanings but in this context, Geelong may not be able to attract and select 'diverse' range of businesses. The businesses choose!</w:t>
            </w:r>
          </w:p>
          <w:p w14:paraId="5070968C" w14:textId="49C5AF13" w:rsidR="4652B61C" w:rsidRPr="002570FD" w:rsidRDefault="4652B61C" w:rsidP="0033389F">
            <w:pPr>
              <w:pStyle w:val="ListParagraph"/>
              <w:numPr>
                <w:ilvl w:val="0"/>
                <w:numId w:val="27"/>
              </w:numPr>
              <w:spacing w:after="160" w:line="279" w:lineRule="auto"/>
              <w:rPr>
                <w:rFonts w:eastAsia="Aptos" w:cs="Aptos"/>
              </w:rPr>
            </w:pPr>
            <w:r w:rsidRPr="002570FD">
              <w:rPr>
                <w:rFonts w:eastAsia="Aptos" w:cs="Aptos"/>
              </w:rPr>
              <w:t>How does 'local jobs for local people' fit with 140,000 new houses by 2051? State Housing target</w:t>
            </w:r>
          </w:p>
          <w:p w14:paraId="4BEFBDB5" w14:textId="3E464295" w:rsidR="4652B61C" w:rsidRPr="002570FD" w:rsidRDefault="4652B61C" w:rsidP="0033389F">
            <w:pPr>
              <w:pStyle w:val="ListParagraph"/>
              <w:numPr>
                <w:ilvl w:val="0"/>
                <w:numId w:val="27"/>
              </w:numPr>
              <w:spacing w:after="160" w:line="279" w:lineRule="auto"/>
              <w:rPr>
                <w:rFonts w:eastAsia="Aptos" w:cs="Aptos"/>
              </w:rPr>
            </w:pPr>
            <w:r w:rsidRPr="002570FD">
              <w:rPr>
                <w:rFonts w:eastAsia="Aptos" w:cs="Aptos"/>
              </w:rPr>
              <w:t xml:space="preserve">How realistic are they like local jobs for local people?  </w:t>
            </w:r>
          </w:p>
          <w:p w14:paraId="0B7EF72B" w14:textId="034320DE" w:rsidR="4652B61C" w:rsidRPr="00914363" w:rsidRDefault="4652B61C" w:rsidP="0033389F">
            <w:pPr>
              <w:pStyle w:val="ListParagraph"/>
              <w:numPr>
                <w:ilvl w:val="0"/>
                <w:numId w:val="27"/>
              </w:numPr>
              <w:spacing w:after="160" w:line="279" w:lineRule="auto"/>
              <w:rPr>
                <w:rFonts w:asciiTheme="minorHAnsi" w:eastAsia="Aptos" w:hAnsiTheme="minorHAnsi" w:cs="Aptos"/>
                <w:szCs w:val="20"/>
              </w:rPr>
            </w:pPr>
            <w:r w:rsidRPr="002570FD">
              <w:rPr>
                <w:rFonts w:eastAsia="Aptos" w:cs="Aptos"/>
              </w:rPr>
              <w:t>Clearly define prosperity in positive terms</w:t>
            </w:r>
            <w:r w:rsidR="007638AD">
              <w:rPr>
                <w:rFonts w:eastAsia="Aptos" w:cs="Aptos"/>
              </w:rPr>
              <w:t>.</w:t>
            </w:r>
          </w:p>
        </w:tc>
      </w:tr>
    </w:tbl>
    <w:p w14:paraId="2C1EC6FA" w14:textId="785BA823" w:rsidR="4652B61C" w:rsidRPr="00914363" w:rsidRDefault="4652B61C"/>
    <w:p w14:paraId="0989057B" w14:textId="05CC08FA" w:rsidR="1D334773" w:rsidRPr="004454AF" w:rsidRDefault="1D334773" w:rsidP="0201D40F">
      <w:pPr>
        <w:spacing w:line="279" w:lineRule="auto"/>
        <w:rPr>
          <w:rFonts w:eastAsia="Aptos" w:cs="Aptos"/>
          <w:b/>
          <w:bCs/>
          <w:lang w:val="en-US"/>
        </w:rPr>
      </w:pPr>
      <w:r w:rsidRPr="004454AF">
        <w:rPr>
          <w:rFonts w:eastAsia="Aptos" w:cs="Aptos"/>
          <w:b/>
          <w:bCs/>
          <w:lang w:val="en-US"/>
        </w:rPr>
        <w:t xml:space="preserve">Priority focus area: </w:t>
      </w:r>
    </w:p>
    <w:p w14:paraId="597ED82A" w14:textId="3E116C4D" w:rsidR="1D334773" w:rsidRPr="004454AF" w:rsidRDefault="1D334773" w:rsidP="7848DBF3">
      <w:pPr>
        <w:spacing w:after="160" w:line="279" w:lineRule="auto"/>
        <w:rPr>
          <w:rFonts w:eastAsia="Aptos" w:cs="Aptos"/>
          <w:lang w:val="en-US"/>
        </w:rPr>
      </w:pPr>
      <w:r w:rsidRPr="004454AF">
        <w:rPr>
          <w:rFonts w:eastAsia="Aptos" w:cs="Aptos"/>
          <w:lang w:val="en-US"/>
        </w:rPr>
        <w:t xml:space="preserve">Investment in infrastructure and services: </w:t>
      </w:r>
    </w:p>
    <w:p w14:paraId="6034C094" w14:textId="3D7645C7" w:rsidR="1D334773" w:rsidRPr="007638AD" w:rsidRDefault="009E23AF" w:rsidP="0033389F">
      <w:pPr>
        <w:pStyle w:val="ListParagraph"/>
        <w:numPr>
          <w:ilvl w:val="0"/>
          <w:numId w:val="27"/>
        </w:numPr>
        <w:spacing w:after="160" w:line="279" w:lineRule="auto"/>
        <w:rPr>
          <w:rFonts w:eastAsia="Aptos" w:cs="Aptos"/>
        </w:rPr>
      </w:pPr>
      <w:r>
        <w:rPr>
          <w:rFonts w:eastAsia="Aptos" w:cs="Aptos"/>
        </w:rPr>
        <w:t>p</w:t>
      </w:r>
      <w:r w:rsidR="1D334773" w:rsidRPr="007638AD">
        <w:rPr>
          <w:rFonts w:eastAsia="Aptos" w:cs="Aptos"/>
        </w:rPr>
        <w:t xml:space="preserve">ublic transport </w:t>
      </w:r>
    </w:p>
    <w:p w14:paraId="7EFABFAD" w14:textId="5EAADEB8" w:rsidR="1D334773" w:rsidRPr="007638AD" w:rsidRDefault="009E23AF" w:rsidP="0033389F">
      <w:pPr>
        <w:pStyle w:val="ListParagraph"/>
        <w:numPr>
          <w:ilvl w:val="0"/>
          <w:numId w:val="27"/>
        </w:numPr>
        <w:spacing w:after="160" w:line="279" w:lineRule="auto"/>
        <w:rPr>
          <w:rFonts w:eastAsia="Aptos" w:cs="Aptos"/>
        </w:rPr>
      </w:pPr>
      <w:r>
        <w:rPr>
          <w:rFonts w:eastAsia="Aptos" w:cs="Aptos"/>
        </w:rPr>
        <w:t>e</w:t>
      </w:r>
      <w:r w:rsidR="1D334773" w:rsidRPr="007638AD">
        <w:rPr>
          <w:rFonts w:eastAsia="Aptos" w:cs="Aptos"/>
        </w:rPr>
        <w:t xml:space="preserve">ducation (tertiary) </w:t>
      </w:r>
    </w:p>
    <w:p w14:paraId="333A5D43" w14:textId="0843605A" w:rsidR="1D334773" w:rsidRPr="007638AD" w:rsidRDefault="009E23AF" w:rsidP="0033389F">
      <w:pPr>
        <w:pStyle w:val="ListParagraph"/>
        <w:numPr>
          <w:ilvl w:val="0"/>
          <w:numId w:val="27"/>
        </w:numPr>
        <w:spacing w:after="160" w:line="279" w:lineRule="auto"/>
        <w:rPr>
          <w:rFonts w:eastAsia="Aptos" w:cs="Aptos"/>
        </w:rPr>
      </w:pPr>
      <w:r>
        <w:rPr>
          <w:rFonts w:eastAsia="Aptos" w:cs="Aptos"/>
        </w:rPr>
        <w:t>Information technology (IT)</w:t>
      </w:r>
    </w:p>
    <w:p w14:paraId="25A87353" w14:textId="349C55B4" w:rsidR="1D334773" w:rsidRPr="007638AD" w:rsidRDefault="009E23AF" w:rsidP="0033389F">
      <w:pPr>
        <w:pStyle w:val="ListParagraph"/>
        <w:numPr>
          <w:ilvl w:val="0"/>
          <w:numId w:val="27"/>
        </w:numPr>
        <w:spacing w:after="160" w:line="279" w:lineRule="auto"/>
        <w:rPr>
          <w:rFonts w:eastAsia="Aptos" w:cs="Aptos"/>
        </w:rPr>
      </w:pPr>
      <w:r>
        <w:rPr>
          <w:rFonts w:eastAsia="Aptos" w:cs="Aptos"/>
        </w:rPr>
        <w:t>r</w:t>
      </w:r>
      <w:r w:rsidR="1D334773" w:rsidRPr="007638AD">
        <w:rPr>
          <w:rFonts w:eastAsia="Aptos" w:cs="Aptos"/>
        </w:rPr>
        <w:t>oads.</w:t>
      </w:r>
    </w:p>
    <w:p w14:paraId="31543FA3" w14:textId="3AA1B881" w:rsidR="1D334773" w:rsidRPr="004454AF" w:rsidRDefault="1D334773" w:rsidP="1D95F5CA">
      <w:pPr>
        <w:spacing w:after="160" w:line="279" w:lineRule="auto"/>
        <w:rPr>
          <w:rFonts w:eastAsia="Aptos" w:cs="Aptos"/>
          <w:b/>
          <w:bCs/>
          <w:lang w:val="en-US"/>
        </w:rPr>
      </w:pPr>
      <w:r w:rsidRPr="004454AF">
        <w:rPr>
          <w:rFonts w:eastAsia="Aptos" w:cs="Aptos"/>
          <w:b/>
          <w:bCs/>
          <w:lang w:val="en-US"/>
        </w:rPr>
        <w:t>Outcomes:</w:t>
      </w:r>
    </w:p>
    <w:p w14:paraId="2A07626A" w14:textId="08D9DDE4" w:rsidR="4652B61C" w:rsidRPr="004454AF" w:rsidRDefault="1D334773" w:rsidP="0033389F">
      <w:pPr>
        <w:pStyle w:val="ListParagraph"/>
        <w:numPr>
          <w:ilvl w:val="0"/>
          <w:numId w:val="27"/>
        </w:numPr>
        <w:spacing w:after="160" w:line="279" w:lineRule="auto"/>
        <w:rPr>
          <w:rFonts w:eastAsia="Aptos" w:cs="Aptos"/>
        </w:rPr>
      </w:pPr>
      <w:r w:rsidRPr="009E23AF">
        <w:rPr>
          <w:rFonts w:eastAsia="Aptos" w:cs="Aptos"/>
        </w:rPr>
        <w:t>Infrastructure is keeping up with population growth</w:t>
      </w:r>
      <w:r w:rsidR="009E23AF">
        <w:rPr>
          <w:rFonts w:eastAsia="Aptos" w:cs="Aptos"/>
        </w:rPr>
        <w:t>.</w:t>
      </w:r>
    </w:p>
    <w:p w14:paraId="24E3B98C" w14:textId="1D0DE52C" w:rsidR="4652B61C" w:rsidRPr="00331222" w:rsidRDefault="1D334773" w:rsidP="0033389F">
      <w:pPr>
        <w:pStyle w:val="ListParagraph"/>
        <w:numPr>
          <w:ilvl w:val="0"/>
          <w:numId w:val="27"/>
        </w:numPr>
        <w:spacing w:after="160" w:line="279" w:lineRule="auto"/>
        <w:rPr>
          <w:rFonts w:eastAsia="Aptos" w:cs="Aptos"/>
        </w:rPr>
      </w:pPr>
      <w:r w:rsidRPr="009E23AF">
        <w:rPr>
          <w:rFonts w:eastAsia="Aptos" w:cs="Aptos"/>
        </w:rPr>
        <w:t>Economic development is responsible - socially, environmentally, economically and culturally</w:t>
      </w:r>
      <w:r w:rsidR="00331222" w:rsidRPr="009E23AF">
        <w:rPr>
          <w:rFonts w:eastAsia="Aptos" w:cs="Aptos"/>
        </w:rPr>
        <w:t>.</w:t>
      </w:r>
    </w:p>
    <w:p w14:paraId="3FE856BD" w14:textId="7553144D" w:rsidR="00331222" w:rsidRPr="00331222" w:rsidRDefault="00331222" w:rsidP="00331222">
      <w:pPr>
        <w:spacing w:after="160" w:line="279" w:lineRule="auto"/>
        <w:rPr>
          <w:rFonts w:eastAsia="Aptos" w:cs="Aptos"/>
          <w:b/>
          <w:bCs/>
        </w:rPr>
      </w:pPr>
      <w:r w:rsidRPr="00331222">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4652B61C" w:rsidRPr="00914363" w14:paraId="5A62E1B1" w14:textId="77777777" w:rsidTr="4652B61C">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543500D" w14:textId="2634DAE4" w:rsidR="4652B61C" w:rsidRPr="00914363" w:rsidRDefault="4652B61C" w:rsidP="4652B61C">
            <w:pPr>
              <w:spacing w:line="279" w:lineRule="auto"/>
              <w:jc w:val="center"/>
              <w:rPr>
                <w:rFonts w:eastAsia="Aptos" w:cs="Aptos"/>
              </w:rPr>
            </w:pPr>
            <w:r w:rsidRPr="00914363">
              <w:rPr>
                <w:noProof/>
              </w:rPr>
              <w:drawing>
                <wp:inline distT="0" distB="0" distL="0" distR="0" wp14:anchorId="2D5A5320" wp14:editId="3F52C445">
                  <wp:extent cx="457200" cy="457200"/>
                  <wp:effectExtent l="0" t="0" r="0" b="0"/>
                  <wp:docPr id="1590718964" name="Picture 1590718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6F90794" w14:textId="7F2B8275" w:rsidR="4652B61C" w:rsidRPr="00914363" w:rsidRDefault="4652B61C" w:rsidP="4652B61C">
            <w:pPr>
              <w:spacing w:line="279" w:lineRule="auto"/>
              <w:jc w:val="center"/>
              <w:rPr>
                <w:rFonts w:eastAsia="Aptos" w:cs="Aptos"/>
              </w:rPr>
            </w:pPr>
            <w:r w:rsidRPr="00914363">
              <w:rPr>
                <w:noProof/>
              </w:rPr>
              <w:drawing>
                <wp:inline distT="0" distB="0" distL="0" distR="0" wp14:anchorId="7C85C6B3" wp14:editId="71613778">
                  <wp:extent cx="457200" cy="457200"/>
                  <wp:effectExtent l="0" t="0" r="0" b="0"/>
                  <wp:docPr id="940733804" name="Picture 940733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396E42B" w14:textId="7BF8C89F" w:rsidR="4652B61C" w:rsidRPr="00914363" w:rsidRDefault="4652B61C" w:rsidP="4652B61C">
            <w:pPr>
              <w:spacing w:line="279" w:lineRule="auto"/>
              <w:jc w:val="center"/>
              <w:rPr>
                <w:rFonts w:eastAsia="Aptos" w:cs="Aptos"/>
              </w:rPr>
            </w:pPr>
            <w:r w:rsidRPr="00914363">
              <w:rPr>
                <w:noProof/>
              </w:rPr>
              <w:drawing>
                <wp:inline distT="0" distB="0" distL="0" distR="0" wp14:anchorId="722E5C3F" wp14:editId="229F5B5A">
                  <wp:extent cx="457200" cy="457200"/>
                  <wp:effectExtent l="0" t="0" r="0" b="0"/>
                  <wp:docPr id="196383366" name="Picture 196383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173D87A" w14:textId="59818FF8" w:rsidR="4652B61C" w:rsidRPr="00914363" w:rsidRDefault="4652B61C" w:rsidP="4652B61C">
            <w:pPr>
              <w:spacing w:line="279" w:lineRule="auto"/>
              <w:jc w:val="center"/>
              <w:rPr>
                <w:rFonts w:eastAsia="Aptos" w:cs="Aptos"/>
              </w:rPr>
            </w:pPr>
            <w:r w:rsidRPr="00914363">
              <w:rPr>
                <w:noProof/>
              </w:rPr>
              <w:drawing>
                <wp:inline distT="0" distB="0" distL="0" distR="0" wp14:anchorId="5C48390B" wp14:editId="33CB1663">
                  <wp:extent cx="457200" cy="457200"/>
                  <wp:effectExtent l="0" t="0" r="0" b="0"/>
                  <wp:docPr id="1883863872" name="Picture 1883863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FD9A0FF" w14:textId="0C066EA6" w:rsidR="4652B61C" w:rsidRPr="00914363" w:rsidRDefault="4652B61C" w:rsidP="4652B61C">
            <w:pPr>
              <w:spacing w:line="279" w:lineRule="auto"/>
              <w:jc w:val="center"/>
              <w:rPr>
                <w:rFonts w:eastAsia="Aptos" w:cs="Aptos"/>
              </w:rPr>
            </w:pPr>
            <w:r w:rsidRPr="00914363">
              <w:rPr>
                <w:noProof/>
              </w:rPr>
              <w:drawing>
                <wp:inline distT="0" distB="0" distL="0" distR="0" wp14:anchorId="012D76BE" wp14:editId="3C880A12">
                  <wp:extent cx="457200" cy="457200"/>
                  <wp:effectExtent l="0" t="0" r="0" b="0"/>
                  <wp:docPr id="268373151" name="Picture 26837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4652B61C" w:rsidRPr="00914363" w14:paraId="34EF178F" w14:textId="77777777" w:rsidTr="004454AF">
        <w:trPr>
          <w:trHeight w:val="280"/>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4A91A2E" w14:textId="27B8709E" w:rsidR="4652B61C" w:rsidRPr="00914363" w:rsidRDefault="4652B61C" w:rsidP="4652B61C">
            <w:pPr>
              <w:spacing w:line="279" w:lineRule="auto"/>
              <w:jc w:val="center"/>
              <w:rPr>
                <w:rFonts w:eastAsia="Aptos" w:cs="Aptos"/>
              </w:rPr>
            </w:pPr>
            <w:r w:rsidRPr="00914363">
              <w:rPr>
                <w:rFonts w:eastAsia="Aptos" w:cs="Aptos"/>
                <w:b/>
                <w:bCs/>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E736549" w14:textId="1968606E" w:rsidR="4652B61C" w:rsidRPr="00914363" w:rsidRDefault="4652B61C" w:rsidP="4652B61C">
            <w:pPr>
              <w:spacing w:line="279" w:lineRule="auto"/>
              <w:jc w:val="center"/>
              <w:rPr>
                <w:rFonts w:eastAsia="Aptos" w:cs="Aptos"/>
              </w:rPr>
            </w:pPr>
            <w:r w:rsidRPr="00914363">
              <w:rPr>
                <w:rFonts w:eastAsia="Aptos" w:cs="Aptos"/>
                <w:b/>
                <w:bCs/>
                <w:lang w:val="en-US"/>
              </w:rPr>
              <w:t>2</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7251E7C" w14:textId="1D1A3BC8" w:rsidR="4652B61C" w:rsidRPr="00914363" w:rsidRDefault="4652B61C" w:rsidP="4652B61C">
            <w:pPr>
              <w:spacing w:line="279" w:lineRule="auto"/>
              <w:jc w:val="center"/>
              <w:rPr>
                <w:rFonts w:eastAsia="Aptos" w:cs="Aptos"/>
              </w:rPr>
            </w:pPr>
            <w:r w:rsidRPr="00914363">
              <w:rPr>
                <w:rFonts w:eastAsia="Aptos" w:cs="Aptos"/>
                <w:b/>
                <w:bCs/>
                <w:lang w:val="en-US"/>
              </w:rPr>
              <w:t>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EC06F5E" w14:textId="2BC710FD" w:rsidR="4652B61C" w:rsidRPr="00914363" w:rsidRDefault="4652B61C" w:rsidP="4652B61C">
            <w:pPr>
              <w:spacing w:line="279" w:lineRule="auto"/>
              <w:jc w:val="center"/>
              <w:rPr>
                <w:rFonts w:eastAsia="Aptos" w:cs="Aptos"/>
              </w:rPr>
            </w:pPr>
            <w:r w:rsidRPr="00914363">
              <w:rPr>
                <w:rFonts w:eastAsia="Aptos" w:cs="Aptos"/>
                <w:b/>
                <w:bCs/>
                <w:lang w:val="en-US"/>
              </w:rPr>
              <w:t>16</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3DF7588" w14:textId="1E53368D" w:rsidR="4652B61C" w:rsidRPr="00914363" w:rsidRDefault="4652B61C" w:rsidP="4652B61C">
            <w:pPr>
              <w:spacing w:line="279" w:lineRule="auto"/>
              <w:jc w:val="center"/>
              <w:rPr>
                <w:rFonts w:eastAsia="Aptos" w:cs="Aptos"/>
              </w:rPr>
            </w:pPr>
            <w:r w:rsidRPr="00914363">
              <w:rPr>
                <w:rFonts w:eastAsia="Aptos" w:cs="Aptos"/>
                <w:b/>
                <w:bCs/>
                <w:lang w:val="en-US"/>
              </w:rPr>
              <w:t>17</w:t>
            </w:r>
          </w:p>
        </w:tc>
      </w:tr>
      <w:tr w:rsidR="4652B61C" w:rsidRPr="00914363" w14:paraId="509F1B7C" w14:textId="77777777" w:rsidTr="004454AF">
        <w:trPr>
          <w:trHeight w:val="966"/>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71D6728E" w14:textId="1EB08892" w:rsidR="4652B61C" w:rsidRPr="00914363" w:rsidRDefault="4652B61C" w:rsidP="4652B61C">
            <w:pPr>
              <w:spacing w:before="60" w:line="259" w:lineRule="auto"/>
              <w:rPr>
                <w:rFonts w:eastAsia="Aptos" w:cs="Aptos"/>
              </w:rPr>
            </w:pPr>
            <w:r w:rsidRPr="00914363">
              <w:rPr>
                <w:rFonts w:eastAsia="Segoe UI" w:cs="Segoe UI"/>
                <w:b/>
                <w:bCs/>
                <w:color w:val="000000" w:themeColor="text1"/>
              </w:rPr>
              <w:t>What would make you like it or love it? Provide suggested edits or reasons</w:t>
            </w:r>
          </w:p>
          <w:p w14:paraId="0362F7E9" w14:textId="54B2E562" w:rsidR="4652B61C" w:rsidRPr="009E23AF" w:rsidRDefault="4652B61C" w:rsidP="0033389F">
            <w:pPr>
              <w:pStyle w:val="ListParagraph"/>
              <w:numPr>
                <w:ilvl w:val="0"/>
                <w:numId w:val="27"/>
              </w:numPr>
              <w:spacing w:after="160" w:line="279" w:lineRule="auto"/>
              <w:rPr>
                <w:rFonts w:eastAsia="Aptos" w:cs="Aptos"/>
              </w:rPr>
            </w:pPr>
            <w:r w:rsidRPr="009E23AF">
              <w:rPr>
                <w:rFonts w:eastAsia="Aptos" w:cs="Aptos"/>
              </w:rPr>
              <w:t>Local government - limited budget. Public transport = State, tertiary education = Federal.</w:t>
            </w:r>
          </w:p>
          <w:p w14:paraId="0997D3A2" w14:textId="6FBA5F42" w:rsidR="4652B61C" w:rsidRPr="00914363" w:rsidRDefault="4652B61C" w:rsidP="0033389F">
            <w:pPr>
              <w:pStyle w:val="ListParagraph"/>
              <w:numPr>
                <w:ilvl w:val="0"/>
                <w:numId w:val="27"/>
              </w:numPr>
              <w:spacing w:after="160" w:line="279" w:lineRule="auto"/>
              <w:rPr>
                <w:rFonts w:asciiTheme="minorHAnsi" w:eastAsia="Aptos" w:hAnsiTheme="minorHAnsi" w:cs="Aptos"/>
                <w:szCs w:val="20"/>
              </w:rPr>
            </w:pPr>
            <w:r w:rsidRPr="009E23AF">
              <w:rPr>
                <w:rFonts w:eastAsia="Aptos" w:cs="Aptos"/>
              </w:rPr>
              <w:t xml:space="preserve">Infrastructure and services </w:t>
            </w:r>
            <w:r w:rsidR="00715942">
              <w:rPr>
                <w:rFonts w:eastAsia="Aptos" w:cs="Aptos"/>
              </w:rPr>
              <w:t>are</w:t>
            </w:r>
            <w:r w:rsidRPr="009E23AF">
              <w:rPr>
                <w:rFonts w:eastAsia="Aptos" w:cs="Aptos"/>
              </w:rPr>
              <w:t xml:space="preserve"> keeping up with population growth</w:t>
            </w:r>
            <w:r w:rsidR="00715942">
              <w:rPr>
                <w:rFonts w:eastAsia="Aptos" w:cs="Aptos"/>
              </w:rPr>
              <w:t>.</w:t>
            </w:r>
          </w:p>
        </w:tc>
      </w:tr>
    </w:tbl>
    <w:p w14:paraId="4E42FB43" w14:textId="77777777" w:rsidR="00920754" w:rsidRPr="00920754" w:rsidRDefault="00920754" w:rsidP="00920754"/>
    <w:p w14:paraId="1EF6D371" w14:textId="63BFC059" w:rsidR="3BBB6CCF" w:rsidRPr="004454AF" w:rsidRDefault="3BBB6CCF" w:rsidP="004454AF">
      <w:pPr>
        <w:pStyle w:val="Heading4"/>
      </w:pPr>
      <w:r w:rsidRPr="004454AF">
        <w:t>Key Area (Strategic Direction): Governance, integrity and accountability</w:t>
      </w:r>
    </w:p>
    <w:p w14:paraId="4D8D6814" w14:textId="368D57C5" w:rsidR="172A7E84" w:rsidRPr="004454AF" w:rsidRDefault="172A7E84" w:rsidP="09DD73D3">
      <w:pPr>
        <w:spacing w:line="279" w:lineRule="auto"/>
        <w:rPr>
          <w:rFonts w:eastAsia="Aptos" w:cs="Aptos"/>
          <w:b/>
          <w:bCs/>
          <w:lang w:val="en-US"/>
        </w:rPr>
      </w:pPr>
      <w:r w:rsidRPr="004454AF">
        <w:rPr>
          <w:rFonts w:eastAsia="Aptos" w:cs="Aptos"/>
          <w:b/>
          <w:bCs/>
          <w:lang w:val="en-US"/>
        </w:rPr>
        <w:t xml:space="preserve">Priority focus area: </w:t>
      </w:r>
    </w:p>
    <w:p w14:paraId="0342DBBF" w14:textId="5BE56B3A" w:rsidR="172A7E84" w:rsidRPr="004454AF" w:rsidRDefault="172A7E84" w:rsidP="1305EBE6">
      <w:pPr>
        <w:spacing w:after="160" w:line="279" w:lineRule="auto"/>
        <w:rPr>
          <w:rFonts w:eastAsia="Aptos" w:cs="Aptos"/>
          <w:b/>
          <w:bCs/>
          <w:lang w:val="en-US"/>
        </w:rPr>
      </w:pPr>
      <w:r w:rsidRPr="004454AF">
        <w:rPr>
          <w:rFonts w:eastAsia="Aptos" w:cs="Aptos"/>
          <w:lang w:val="en-US"/>
        </w:rPr>
        <w:t>Council demonstrates open and transparent decision making</w:t>
      </w:r>
      <w:r w:rsidR="00715942">
        <w:rPr>
          <w:rFonts w:eastAsia="Aptos" w:cs="Aptos"/>
          <w:lang w:val="en-US"/>
        </w:rPr>
        <w:t>.</w:t>
      </w:r>
    </w:p>
    <w:p w14:paraId="2894E7DB" w14:textId="30F9D4DC" w:rsidR="172A7E84" w:rsidRPr="004454AF" w:rsidRDefault="172A7E84" w:rsidP="09DD73D3">
      <w:pPr>
        <w:spacing w:after="160" w:line="279" w:lineRule="auto"/>
        <w:rPr>
          <w:rFonts w:eastAsia="Aptos" w:cs="Aptos"/>
          <w:b/>
          <w:bCs/>
          <w:lang w:val="en-US"/>
        </w:rPr>
      </w:pPr>
      <w:r w:rsidRPr="004454AF">
        <w:rPr>
          <w:rFonts w:eastAsia="Aptos" w:cs="Aptos"/>
          <w:b/>
          <w:bCs/>
          <w:lang w:val="en-US"/>
        </w:rPr>
        <w:t>Outcomes:</w:t>
      </w:r>
    </w:p>
    <w:p w14:paraId="739F7CB3" w14:textId="7B8BDA09" w:rsidR="172A7E84" w:rsidRPr="004454AF" w:rsidRDefault="172A7E84" w:rsidP="0033389F">
      <w:pPr>
        <w:pStyle w:val="ListParagraph"/>
        <w:numPr>
          <w:ilvl w:val="0"/>
          <w:numId w:val="27"/>
        </w:numPr>
        <w:spacing w:after="160" w:line="279" w:lineRule="auto"/>
        <w:rPr>
          <w:rFonts w:eastAsia="Aptos" w:cs="Aptos"/>
        </w:rPr>
      </w:pPr>
      <w:r w:rsidRPr="00715942">
        <w:rPr>
          <w:rFonts w:eastAsia="Aptos" w:cs="Aptos"/>
        </w:rPr>
        <w:t>Councillor voting associated with decisions is provided to the community</w:t>
      </w:r>
      <w:r w:rsidR="00504799">
        <w:rPr>
          <w:rFonts w:eastAsia="Aptos" w:cs="Aptos"/>
        </w:rPr>
        <w:t>.</w:t>
      </w:r>
    </w:p>
    <w:p w14:paraId="3F95A743" w14:textId="76CAC9E8" w:rsidR="4652B61C" w:rsidRPr="004454AF" w:rsidRDefault="172A7E84" w:rsidP="0033389F">
      <w:pPr>
        <w:pStyle w:val="ListParagraph"/>
        <w:numPr>
          <w:ilvl w:val="0"/>
          <w:numId w:val="27"/>
        </w:numPr>
        <w:spacing w:after="160" w:line="279" w:lineRule="auto"/>
        <w:rPr>
          <w:rFonts w:eastAsia="Aptos" w:cs="Aptos"/>
        </w:rPr>
      </w:pPr>
      <w:r w:rsidRPr="00715942">
        <w:rPr>
          <w:rFonts w:eastAsia="Aptos" w:cs="Aptos"/>
        </w:rPr>
        <w:t xml:space="preserve">It is clear where decisions are made between </w:t>
      </w:r>
      <w:r w:rsidR="00504799">
        <w:rPr>
          <w:rFonts w:eastAsia="Aptos" w:cs="Aptos"/>
        </w:rPr>
        <w:t>C</w:t>
      </w:r>
      <w:r w:rsidRPr="00715942">
        <w:rPr>
          <w:rFonts w:eastAsia="Aptos" w:cs="Aptos"/>
        </w:rPr>
        <w:t>ouncil and councillors</w:t>
      </w:r>
      <w:r w:rsidR="00504799">
        <w:rPr>
          <w:rFonts w:eastAsia="Aptos" w:cs="Aptos"/>
        </w:rPr>
        <w:t>.</w:t>
      </w:r>
    </w:p>
    <w:p w14:paraId="6515AEE5" w14:textId="3607AC99" w:rsidR="4652B61C" w:rsidRPr="00715942" w:rsidRDefault="172A7E84" w:rsidP="0033389F">
      <w:pPr>
        <w:pStyle w:val="ListParagraph"/>
        <w:numPr>
          <w:ilvl w:val="0"/>
          <w:numId w:val="27"/>
        </w:numPr>
        <w:spacing w:after="160" w:line="279" w:lineRule="auto"/>
        <w:rPr>
          <w:rFonts w:eastAsia="Aptos" w:cs="Aptos"/>
        </w:rPr>
      </w:pPr>
      <w:r w:rsidRPr="00715942">
        <w:rPr>
          <w:rFonts w:eastAsia="Aptos" w:cs="Aptos"/>
        </w:rPr>
        <w:t xml:space="preserve">Residents can opt-in to receive info on </w:t>
      </w:r>
      <w:r w:rsidR="00504799">
        <w:rPr>
          <w:rFonts w:eastAsia="Aptos" w:cs="Aptos"/>
        </w:rPr>
        <w:t>C</w:t>
      </w:r>
      <w:r w:rsidRPr="00715942">
        <w:rPr>
          <w:rFonts w:eastAsia="Aptos" w:cs="Aptos"/>
        </w:rPr>
        <w:t>ouncil decision making in a simple form</w:t>
      </w:r>
      <w:r w:rsidR="00504799">
        <w:rPr>
          <w:rFonts w:eastAsia="Aptos" w:cs="Aptos"/>
        </w:rPr>
        <w:t>.</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4652B61C" w:rsidRPr="00914363" w14:paraId="2B3E91D5" w14:textId="77777777" w:rsidTr="4652B61C">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3CAB4EE" w14:textId="0DDAF373" w:rsidR="4652B61C" w:rsidRPr="00914363" w:rsidRDefault="4652B61C" w:rsidP="4652B61C">
            <w:pPr>
              <w:spacing w:line="279" w:lineRule="auto"/>
              <w:jc w:val="center"/>
              <w:rPr>
                <w:rFonts w:eastAsia="Aptos" w:cs="Aptos"/>
              </w:rPr>
            </w:pPr>
            <w:r w:rsidRPr="00914363">
              <w:rPr>
                <w:noProof/>
              </w:rPr>
              <w:drawing>
                <wp:inline distT="0" distB="0" distL="0" distR="0" wp14:anchorId="438BF80C" wp14:editId="4E5BF7A9">
                  <wp:extent cx="457200" cy="457200"/>
                  <wp:effectExtent l="0" t="0" r="0" b="0"/>
                  <wp:docPr id="1134374182" name="Picture 1134374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6CBE319" w14:textId="26D84738" w:rsidR="4652B61C" w:rsidRPr="00914363" w:rsidRDefault="4652B61C" w:rsidP="4652B61C">
            <w:pPr>
              <w:spacing w:line="279" w:lineRule="auto"/>
              <w:jc w:val="center"/>
              <w:rPr>
                <w:rFonts w:eastAsia="Aptos" w:cs="Aptos"/>
              </w:rPr>
            </w:pPr>
            <w:r w:rsidRPr="00914363">
              <w:rPr>
                <w:noProof/>
              </w:rPr>
              <w:drawing>
                <wp:inline distT="0" distB="0" distL="0" distR="0" wp14:anchorId="77BA8207" wp14:editId="470979DB">
                  <wp:extent cx="457200" cy="457200"/>
                  <wp:effectExtent l="0" t="0" r="0" b="0"/>
                  <wp:docPr id="1654838022" name="Picture 1654838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0DC0DF7" w14:textId="4763EB69" w:rsidR="4652B61C" w:rsidRPr="00914363" w:rsidRDefault="4652B61C" w:rsidP="4652B61C">
            <w:pPr>
              <w:spacing w:line="279" w:lineRule="auto"/>
              <w:jc w:val="center"/>
              <w:rPr>
                <w:rFonts w:eastAsia="Aptos" w:cs="Aptos"/>
              </w:rPr>
            </w:pPr>
            <w:r w:rsidRPr="00914363">
              <w:rPr>
                <w:noProof/>
              </w:rPr>
              <w:drawing>
                <wp:inline distT="0" distB="0" distL="0" distR="0" wp14:anchorId="3CEA1626" wp14:editId="7A8A384D">
                  <wp:extent cx="457200" cy="457200"/>
                  <wp:effectExtent l="0" t="0" r="0" b="0"/>
                  <wp:docPr id="473877319" name="Picture 473877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54AFAFA" w14:textId="2A36FFB3" w:rsidR="4652B61C" w:rsidRPr="00914363" w:rsidRDefault="4652B61C" w:rsidP="4652B61C">
            <w:pPr>
              <w:spacing w:line="279" w:lineRule="auto"/>
              <w:jc w:val="center"/>
              <w:rPr>
                <w:rFonts w:eastAsia="Aptos" w:cs="Aptos"/>
              </w:rPr>
            </w:pPr>
            <w:r w:rsidRPr="00914363">
              <w:rPr>
                <w:noProof/>
              </w:rPr>
              <w:drawing>
                <wp:inline distT="0" distB="0" distL="0" distR="0" wp14:anchorId="31109B56" wp14:editId="31822A29">
                  <wp:extent cx="457200" cy="457200"/>
                  <wp:effectExtent l="0" t="0" r="0" b="0"/>
                  <wp:docPr id="1019483886" name="Picture 1019483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B99E827" w14:textId="1BCCE916" w:rsidR="4652B61C" w:rsidRPr="00914363" w:rsidRDefault="4652B61C" w:rsidP="4652B61C">
            <w:pPr>
              <w:spacing w:line="279" w:lineRule="auto"/>
              <w:jc w:val="center"/>
              <w:rPr>
                <w:rFonts w:eastAsia="Aptos" w:cs="Aptos"/>
              </w:rPr>
            </w:pPr>
            <w:r w:rsidRPr="00914363">
              <w:rPr>
                <w:noProof/>
              </w:rPr>
              <w:drawing>
                <wp:inline distT="0" distB="0" distL="0" distR="0" wp14:anchorId="7C97AF25" wp14:editId="0AE33495">
                  <wp:extent cx="457200" cy="457200"/>
                  <wp:effectExtent l="0" t="0" r="0" b="0"/>
                  <wp:docPr id="1448288026" name="Picture 1448288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4652B61C" w:rsidRPr="00914363" w14:paraId="354DD127" w14:textId="77777777" w:rsidTr="004454AF">
        <w:trPr>
          <w:trHeight w:val="420"/>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22E5C28" w14:textId="6D230210" w:rsidR="4652B61C" w:rsidRPr="00914363" w:rsidRDefault="4652B61C" w:rsidP="4652B61C">
            <w:pPr>
              <w:spacing w:line="279" w:lineRule="auto"/>
              <w:jc w:val="center"/>
              <w:rPr>
                <w:rFonts w:eastAsia="Aptos" w:cs="Aptos"/>
              </w:rPr>
            </w:pPr>
            <w:r w:rsidRPr="00914363">
              <w:rPr>
                <w:rFonts w:eastAsia="Aptos" w:cs="Aptos"/>
                <w:b/>
                <w:bCs/>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5FBBCAD" w14:textId="7324ED63" w:rsidR="4652B61C" w:rsidRPr="00914363" w:rsidRDefault="4652B61C" w:rsidP="4652B61C">
            <w:pPr>
              <w:spacing w:line="279" w:lineRule="auto"/>
              <w:jc w:val="center"/>
              <w:rPr>
                <w:rFonts w:eastAsia="Aptos" w:cs="Aptos"/>
              </w:rPr>
            </w:pPr>
            <w:r w:rsidRPr="00914363">
              <w:rPr>
                <w:rFonts w:eastAsia="Aptos" w:cs="Aptos"/>
                <w:b/>
                <w:bCs/>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285E7EA" w14:textId="2720D309" w:rsidR="4652B61C" w:rsidRPr="00914363" w:rsidRDefault="4652B61C" w:rsidP="4652B61C">
            <w:pPr>
              <w:spacing w:line="279" w:lineRule="auto"/>
              <w:jc w:val="center"/>
              <w:rPr>
                <w:rFonts w:eastAsia="Aptos" w:cs="Aptos"/>
              </w:rPr>
            </w:pPr>
            <w:r w:rsidRPr="00914363">
              <w:rPr>
                <w:rFonts w:eastAsia="Aptos" w:cs="Aptos"/>
                <w:b/>
                <w:bCs/>
                <w:lang w:val="en-US"/>
              </w:rPr>
              <w:t>2</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747EBC9" w14:textId="6EFD84F0" w:rsidR="4652B61C" w:rsidRPr="00914363" w:rsidRDefault="4652B61C" w:rsidP="4652B61C">
            <w:pPr>
              <w:spacing w:line="279" w:lineRule="auto"/>
              <w:jc w:val="center"/>
              <w:rPr>
                <w:rFonts w:eastAsia="Aptos" w:cs="Aptos"/>
              </w:rPr>
            </w:pPr>
            <w:r w:rsidRPr="00914363">
              <w:rPr>
                <w:rFonts w:eastAsia="Aptos" w:cs="Aptos"/>
                <w:b/>
                <w:bCs/>
                <w:lang w:val="en-US"/>
              </w:rPr>
              <w:t>14</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45E51E8" w14:textId="05A96C2E" w:rsidR="4652B61C" w:rsidRPr="00914363" w:rsidRDefault="4652B61C" w:rsidP="4652B61C">
            <w:pPr>
              <w:spacing w:line="279" w:lineRule="auto"/>
              <w:jc w:val="center"/>
              <w:rPr>
                <w:rFonts w:eastAsia="Aptos" w:cs="Aptos"/>
              </w:rPr>
            </w:pPr>
            <w:r w:rsidRPr="00914363">
              <w:rPr>
                <w:rFonts w:eastAsia="Aptos" w:cs="Aptos"/>
                <w:b/>
                <w:bCs/>
                <w:lang w:val="en-US"/>
              </w:rPr>
              <w:t>18</w:t>
            </w:r>
          </w:p>
        </w:tc>
      </w:tr>
    </w:tbl>
    <w:p w14:paraId="228B6241" w14:textId="7EBF0E07" w:rsidR="4652B61C" w:rsidRPr="00914363" w:rsidRDefault="4652B61C"/>
    <w:p w14:paraId="16C7C202" w14:textId="4FD234AC" w:rsidR="430467A3" w:rsidRPr="004454AF" w:rsidRDefault="430467A3" w:rsidP="236AA9B5">
      <w:pPr>
        <w:spacing w:line="279" w:lineRule="auto"/>
        <w:rPr>
          <w:rFonts w:eastAsia="Aptos" w:cs="Aptos"/>
          <w:b/>
          <w:bCs/>
          <w:lang w:val="en-US"/>
        </w:rPr>
      </w:pPr>
      <w:r w:rsidRPr="004454AF">
        <w:rPr>
          <w:rFonts w:eastAsia="Aptos" w:cs="Aptos"/>
          <w:b/>
          <w:bCs/>
          <w:lang w:val="en-US"/>
        </w:rPr>
        <w:t xml:space="preserve">Priority focus area: </w:t>
      </w:r>
    </w:p>
    <w:p w14:paraId="7793D8B5" w14:textId="65E55977" w:rsidR="430467A3" w:rsidRPr="004454AF" w:rsidRDefault="430467A3" w:rsidP="7E6515A3">
      <w:pPr>
        <w:spacing w:after="160" w:line="279" w:lineRule="auto"/>
        <w:rPr>
          <w:rFonts w:eastAsia="Aptos" w:cs="Aptos"/>
          <w:b/>
          <w:bCs/>
          <w:lang w:val="en-US"/>
        </w:rPr>
      </w:pPr>
      <w:r w:rsidRPr="004454AF">
        <w:rPr>
          <w:rFonts w:eastAsia="Aptos" w:cs="Aptos"/>
          <w:lang w:val="en-US"/>
        </w:rPr>
        <w:t xml:space="preserve">Councillors are accountable to the </w:t>
      </w:r>
      <w:r w:rsidR="00504799">
        <w:rPr>
          <w:rFonts w:eastAsia="Aptos" w:cs="Aptos"/>
          <w:lang w:val="en-US"/>
        </w:rPr>
        <w:t>C</w:t>
      </w:r>
      <w:r w:rsidRPr="004454AF">
        <w:rPr>
          <w:rFonts w:eastAsia="Aptos" w:cs="Aptos"/>
          <w:lang w:val="en-US"/>
        </w:rPr>
        <w:t xml:space="preserve">ommunity </w:t>
      </w:r>
      <w:r w:rsidR="00504799">
        <w:rPr>
          <w:rFonts w:eastAsia="Aptos" w:cs="Aptos"/>
          <w:lang w:val="en-US"/>
        </w:rPr>
        <w:t>P</w:t>
      </w:r>
      <w:r w:rsidRPr="004454AF">
        <w:rPr>
          <w:rFonts w:eastAsia="Aptos" w:cs="Aptos"/>
          <w:lang w:val="en-US"/>
        </w:rPr>
        <w:t>lan</w:t>
      </w:r>
      <w:r w:rsidR="00504799">
        <w:rPr>
          <w:rFonts w:eastAsia="Aptos" w:cs="Aptos"/>
          <w:lang w:val="en-US"/>
        </w:rPr>
        <w:t>.</w:t>
      </w:r>
      <w:r w:rsidRPr="004454AF">
        <w:rPr>
          <w:rFonts w:eastAsia="Aptos" w:cs="Aptos"/>
          <w:lang w:val="en-US"/>
        </w:rPr>
        <w:t xml:space="preserve"> </w:t>
      </w:r>
    </w:p>
    <w:p w14:paraId="74DE7F13" w14:textId="79F1134E" w:rsidR="430467A3" w:rsidRPr="004454AF" w:rsidRDefault="430467A3" w:rsidP="236AA9B5">
      <w:pPr>
        <w:spacing w:after="160" w:line="279" w:lineRule="auto"/>
        <w:rPr>
          <w:rFonts w:eastAsia="Aptos" w:cs="Aptos"/>
          <w:b/>
          <w:bCs/>
          <w:lang w:val="en-US"/>
        </w:rPr>
      </w:pPr>
      <w:r w:rsidRPr="004454AF">
        <w:rPr>
          <w:rFonts w:eastAsia="Aptos" w:cs="Aptos"/>
          <w:b/>
          <w:bCs/>
          <w:lang w:val="en-US"/>
        </w:rPr>
        <w:t>Outcomes:</w:t>
      </w:r>
    </w:p>
    <w:p w14:paraId="20E89C9A" w14:textId="288FF0E3" w:rsidR="430467A3" w:rsidRPr="004454AF" w:rsidRDefault="430467A3" w:rsidP="0033389F">
      <w:pPr>
        <w:pStyle w:val="ListParagraph"/>
        <w:numPr>
          <w:ilvl w:val="0"/>
          <w:numId w:val="27"/>
        </w:numPr>
        <w:spacing w:after="160" w:line="279" w:lineRule="auto"/>
        <w:rPr>
          <w:rFonts w:eastAsia="Aptos" w:cs="Aptos"/>
        </w:rPr>
      </w:pPr>
      <w:r w:rsidRPr="00504799">
        <w:rPr>
          <w:rFonts w:eastAsia="Aptos" w:cs="Aptos"/>
        </w:rPr>
        <w:t>Councillors regularly engage with the community</w:t>
      </w:r>
      <w:r w:rsidR="00504799">
        <w:rPr>
          <w:rFonts w:eastAsia="Aptos" w:cs="Aptos"/>
        </w:rPr>
        <w:t>.</w:t>
      </w:r>
    </w:p>
    <w:p w14:paraId="470B9DFC" w14:textId="3518FEFB" w:rsidR="430467A3" w:rsidRPr="004454AF" w:rsidRDefault="430467A3" w:rsidP="0033389F">
      <w:pPr>
        <w:pStyle w:val="ListParagraph"/>
        <w:numPr>
          <w:ilvl w:val="0"/>
          <w:numId w:val="27"/>
        </w:numPr>
        <w:spacing w:after="160" w:line="279" w:lineRule="auto"/>
        <w:rPr>
          <w:rFonts w:eastAsia="Aptos" w:cs="Aptos"/>
        </w:rPr>
      </w:pPr>
      <w:r w:rsidRPr="00504799">
        <w:rPr>
          <w:rFonts w:eastAsia="Aptos" w:cs="Aptos"/>
        </w:rPr>
        <w:t>Councillors operate with integrity, declare conflicts of interest and are citizen-focused</w:t>
      </w:r>
      <w:r w:rsidR="00504799">
        <w:rPr>
          <w:rFonts w:eastAsia="Aptos" w:cs="Aptos"/>
        </w:rPr>
        <w:t>.</w:t>
      </w:r>
    </w:p>
    <w:p w14:paraId="41855638" w14:textId="560B886D" w:rsidR="4652B61C" w:rsidRPr="00331222" w:rsidRDefault="430467A3" w:rsidP="0033389F">
      <w:pPr>
        <w:pStyle w:val="ListParagraph"/>
        <w:numPr>
          <w:ilvl w:val="0"/>
          <w:numId w:val="27"/>
        </w:numPr>
        <w:spacing w:after="160" w:line="279" w:lineRule="auto"/>
        <w:rPr>
          <w:rFonts w:eastAsia="Aptos" w:cs="Aptos"/>
        </w:rPr>
      </w:pPr>
      <w:r w:rsidRPr="00504799">
        <w:rPr>
          <w:rFonts w:eastAsia="Aptos" w:cs="Aptos"/>
        </w:rPr>
        <w:t>Councillors are open to performance reviews</w:t>
      </w:r>
      <w:r w:rsidR="00331222" w:rsidRPr="00504799">
        <w:rPr>
          <w:rFonts w:eastAsia="Aptos" w:cs="Aptos"/>
        </w:rPr>
        <w:t>.</w:t>
      </w:r>
    </w:p>
    <w:p w14:paraId="543014F8" w14:textId="4D68211A" w:rsidR="00331222" w:rsidRPr="00331222" w:rsidRDefault="00331222" w:rsidP="00331222">
      <w:pPr>
        <w:spacing w:after="160" w:line="279" w:lineRule="auto"/>
        <w:rPr>
          <w:rFonts w:eastAsia="Aptos" w:cs="Aptos"/>
          <w:b/>
          <w:bCs/>
        </w:rPr>
      </w:pPr>
      <w:r w:rsidRPr="00331222">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1B7E84D9" w:rsidRPr="00914363" w14:paraId="7C58C044" w14:textId="77777777" w:rsidTr="1B7E84D9">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1675CB2" w14:textId="29BC57C5" w:rsidR="1B7E84D9" w:rsidRPr="00914363" w:rsidRDefault="1B7E84D9" w:rsidP="1B7E84D9">
            <w:pPr>
              <w:spacing w:line="279" w:lineRule="auto"/>
              <w:jc w:val="center"/>
              <w:rPr>
                <w:rFonts w:eastAsia="Aptos" w:cs="Aptos"/>
                <w:color w:val="000000" w:themeColor="text1"/>
              </w:rPr>
            </w:pPr>
            <w:r w:rsidRPr="00914363">
              <w:rPr>
                <w:noProof/>
              </w:rPr>
              <w:drawing>
                <wp:inline distT="0" distB="0" distL="0" distR="0" wp14:anchorId="54CADADE" wp14:editId="0136A953">
                  <wp:extent cx="457200" cy="457200"/>
                  <wp:effectExtent l="0" t="0" r="0" b="0"/>
                  <wp:docPr id="125923059" name="Picture 12592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A2BE2F9" w14:textId="0A92F86D" w:rsidR="1B7E84D9" w:rsidRPr="00914363" w:rsidRDefault="1B7E84D9" w:rsidP="1B7E84D9">
            <w:pPr>
              <w:spacing w:line="279" w:lineRule="auto"/>
              <w:jc w:val="center"/>
              <w:rPr>
                <w:rFonts w:eastAsia="Aptos" w:cs="Aptos"/>
                <w:color w:val="000000" w:themeColor="text1"/>
              </w:rPr>
            </w:pPr>
            <w:r w:rsidRPr="00914363">
              <w:rPr>
                <w:noProof/>
              </w:rPr>
              <w:drawing>
                <wp:inline distT="0" distB="0" distL="0" distR="0" wp14:anchorId="2125609B" wp14:editId="0BCA67C2">
                  <wp:extent cx="457200" cy="457200"/>
                  <wp:effectExtent l="0" t="0" r="0" b="0"/>
                  <wp:docPr id="1957804823" name="Picture 195780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97C23FD" w14:textId="7B8E1D2E" w:rsidR="1B7E84D9" w:rsidRPr="00914363" w:rsidRDefault="1B7E84D9" w:rsidP="1B7E84D9">
            <w:pPr>
              <w:spacing w:line="279" w:lineRule="auto"/>
              <w:jc w:val="center"/>
              <w:rPr>
                <w:rFonts w:eastAsia="Aptos" w:cs="Aptos"/>
                <w:color w:val="000000" w:themeColor="text1"/>
              </w:rPr>
            </w:pPr>
            <w:r w:rsidRPr="00914363">
              <w:rPr>
                <w:noProof/>
              </w:rPr>
              <w:drawing>
                <wp:inline distT="0" distB="0" distL="0" distR="0" wp14:anchorId="2CDD989B" wp14:editId="5A240700">
                  <wp:extent cx="457200" cy="457200"/>
                  <wp:effectExtent l="0" t="0" r="0" b="0"/>
                  <wp:docPr id="1451661803" name="Picture 145166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12E88D5" w14:textId="00F06390" w:rsidR="1B7E84D9" w:rsidRPr="00914363" w:rsidRDefault="1B7E84D9" w:rsidP="1B7E84D9">
            <w:pPr>
              <w:spacing w:line="279" w:lineRule="auto"/>
              <w:jc w:val="center"/>
              <w:rPr>
                <w:rFonts w:eastAsia="Aptos" w:cs="Aptos"/>
                <w:color w:val="000000" w:themeColor="text1"/>
              </w:rPr>
            </w:pPr>
            <w:r w:rsidRPr="00914363">
              <w:rPr>
                <w:noProof/>
              </w:rPr>
              <w:drawing>
                <wp:inline distT="0" distB="0" distL="0" distR="0" wp14:anchorId="41BC5AAE" wp14:editId="19FCC02A">
                  <wp:extent cx="457200" cy="457200"/>
                  <wp:effectExtent l="0" t="0" r="0" b="0"/>
                  <wp:docPr id="1767770551" name="Picture 1767770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A446C59" w14:textId="7D0E5CC6" w:rsidR="1B7E84D9" w:rsidRPr="00914363" w:rsidRDefault="1B7E84D9" w:rsidP="1B7E84D9">
            <w:pPr>
              <w:spacing w:line="279" w:lineRule="auto"/>
              <w:jc w:val="center"/>
              <w:rPr>
                <w:rFonts w:eastAsia="Aptos" w:cs="Aptos"/>
                <w:color w:val="000000" w:themeColor="text1"/>
              </w:rPr>
            </w:pPr>
            <w:r w:rsidRPr="00914363">
              <w:rPr>
                <w:noProof/>
              </w:rPr>
              <w:drawing>
                <wp:inline distT="0" distB="0" distL="0" distR="0" wp14:anchorId="620585CF" wp14:editId="103BBDCB">
                  <wp:extent cx="457200" cy="457200"/>
                  <wp:effectExtent l="0" t="0" r="0" b="0"/>
                  <wp:docPr id="505122592" name="Picture 50512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1B7E84D9" w:rsidRPr="00914363" w14:paraId="4B70C05B" w14:textId="77777777" w:rsidTr="004454AF">
        <w:trPr>
          <w:trHeight w:val="319"/>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EE40F60" w14:textId="150D9B63" w:rsidR="1B7E84D9" w:rsidRPr="00914363" w:rsidRDefault="1B7E84D9" w:rsidP="1B7E84D9">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0197E7F" w14:textId="7940E976" w:rsidR="1B7E84D9" w:rsidRPr="00914363" w:rsidRDefault="1B7E84D9" w:rsidP="1B7E84D9">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25579B2" w14:textId="03D76277" w:rsidR="1B7E84D9" w:rsidRPr="00914363" w:rsidRDefault="1B7E84D9" w:rsidP="1B7E84D9">
            <w:pPr>
              <w:spacing w:line="279" w:lineRule="auto"/>
              <w:jc w:val="center"/>
              <w:rPr>
                <w:rFonts w:eastAsia="Aptos" w:cs="Aptos"/>
                <w:color w:val="000000" w:themeColor="text1"/>
              </w:rPr>
            </w:pPr>
            <w:r w:rsidRPr="00914363">
              <w:rPr>
                <w:rFonts w:eastAsia="Aptos" w:cs="Aptos"/>
                <w:b/>
                <w:bCs/>
                <w:color w:val="000000" w:themeColor="text1"/>
                <w:lang w:val="en-US"/>
              </w:rPr>
              <w:t>6</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F547489" w14:textId="4D00B1EF" w:rsidR="1B7E84D9" w:rsidRPr="00914363" w:rsidRDefault="1B7E84D9" w:rsidP="1B7E84D9">
            <w:pPr>
              <w:spacing w:line="279" w:lineRule="auto"/>
              <w:jc w:val="center"/>
              <w:rPr>
                <w:rFonts w:eastAsia="Aptos" w:cs="Aptos"/>
                <w:color w:val="000000" w:themeColor="text1"/>
              </w:rPr>
            </w:pPr>
            <w:r w:rsidRPr="00914363">
              <w:rPr>
                <w:rFonts w:eastAsia="Aptos" w:cs="Aptos"/>
                <w:b/>
                <w:bCs/>
                <w:color w:val="000000" w:themeColor="text1"/>
                <w:lang w:val="en-US"/>
              </w:rPr>
              <w:t>11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7691637" w14:textId="51C35B44" w:rsidR="1B7E84D9" w:rsidRPr="00914363" w:rsidRDefault="1B7E84D9" w:rsidP="1B7E84D9">
            <w:pPr>
              <w:spacing w:line="279" w:lineRule="auto"/>
              <w:jc w:val="center"/>
              <w:rPr>
                <w:rFonts w:eastAsia="Aptos" w:cs="Aptos"/>
                <w:color w:val="000000" w:themeColor="text1"/>
              </w:rPr>
            </w:pPr>
            <w:r w:rsidRPr="00914363">
              <w:rPr>
                <w:rFonts w:eastAsia="Aptos" w:cs="Aptos"/>
                <w:b/>
                <w:bCs/>
                <w:color w:val="000000" w:themeColor="text1"/>
                <w:lang w:val="en-US"/>
              </w:rPr>
              <w:t>15</w:t>
            </w:r>
          </w:p>
        </w:tc>
      </w:tr>
      <w:tr w:rsidR="1B7E84D9" w:rsidRPr="00914363" w14:paraId="2CE30438" w14:textId="77777777" w:rsidTr="004454AF">
        <w:trPr>
          <w:trHeight w:val="1542"/>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5AC58A98" w14:textId="4733A487" w:rsidR="1B7E84D9" w:rsidRPr="00914363" w:rsidRDefault="1B7E84D9" w:rsidP="36557137">
            <w:pPr>
              <w:spacing w:before="60" w:line="259" w:lineRule="auto"/>
              <w:rPr>
                <w:rFonts w:eastAsia="Aptos" w:cs="Aptos"/>
                <w:color w:val="000000" w:themeColor="text1"/>
              </w:rPr>
            </w:pPr>
            <w:r w:rsidRPr="00914363">
              <w:rPr>
                <w:rFonts w:eastAsia="Segoe UI" w:cs="Segoe UI"/>
                <w:b/>
                <w:bCs/>
                <w:color w:val="000000" w:themeColor="text1"/>
              </w:rPr>
              <w:t>What would make you like it or love it? Provide suggested edits or reasons</w:t>
            </w:r>
          </w:p>
          <w:p w14:paraId="00C43D29" w14:textId="2CAE660E" w:rsidR="1B7E84D9" w:rsidRPr="00504799" w:rsidRDefault="1B7E84D9" w:rsidP="0033389F">
            <w:pPr>
              <w:pStyle w:val="ListParagraph"/>
              <w:numPr>
                <w:ilvl w:val="0"/>
                <w:numId w:val="27"/>
              </w:numPr>
              <w:spacing w:after="160" w:line="279" w:lineRule="auto"/>
              <w:rPr>
                <w:rFonts w:eastAsia="Aptos" w:cs="Aptos"/>
              </w:rPr>
            </w:pPr>
            <w:r w:rsidRPr="00504799">
              <w:rPr>
                <w:rFonts w:eastAsia="Aptos" w:cs="Aptos"/>
              </w:rPr>
              <w:t xml:space="preserve">Difficult to fully tell if the </w:t>
            </w:r>
            <w:r w:rsidR="004B273F">
              <w:rPr>
                <w:rFonts w:eastAsia="Aptos" w:cs="Aptos"/>
              </w:rPr>
              <w:t>C</w:t>
            </w:r>
            <w:r w:rsidRPr="00504799">
              <w:rPr>
                <w:rFonts w:eastAsia="Aptos" w:cs="Aptos"/>
              </w:rPr>
              <w:t>ouncillors would truly act with integrity</w:t>
            </w:r>
            <w:r w:rsidR="004B273F">
              <w:rPr>
                <w:rFonts w:eastAsia="Aptos" w:cs="Aptos"/>
              </w:rPr>
              <w:t>.</w:t>
            </w:r>
          </w:p>
          <w:p w14:paraId="78E9049F" w14:textId="42B3F458" w:rsidR="1B7E84D9" w:rsidRPr="00504799" w:rsidRDefault="1B7E84D9" w:rsidP="0033389F">
            <w:pPr>
              <w:pStyle w:val="ListParagraph"/>
              <w:numPr>
                <w:ilvl w:val="0"/>
                <w:numId w:val="27"/>
              </w:numPr>
              <w:spacing w:after="160" w:line="279" w:lineRule="auto"/>
              <w:rPr>
                <w:rFonts w:eastAsia="Aptos" w:cs="Aptos"/>
              </w:rPr>
            </w:pPr>
            <w:r w:rsidRPr="00504799">
              <w:rPr>
                <w:rFonts w:eastAsia="Aptos" w:cs="Aptos"/>
              </w:rPr>
              <w:t xml:space="preserve">These points are also relevant for the </w:t>
            </w:r>
            <w:r w:rsidR="004B273F">
              <w:rPr>
                <w:rFonts w:eastAsia="Aptos" w:cs="Aptos"/>
              </w:rPr>
              <w:t>C</w:t>
            </w:r>
            <w:r w:rsidRPr="00504799">
              <w:rPr>
                <w:rFonts w:eastAsia="Aptos" w:cs="Aptos"/>
              </w:rPr>
              <w:t>ouncil</w:t>
            </w:r>
            <w:r w:rsidR="004B273F">
              <w:rPr>
                <w:rFonts w:eastAsia="Aptos" w:cs="Aptos"/>
              </w:rPr>
              <w:t>.</w:t>
            </w:r>
          </w:p>
          <w:p w14:paraId="348485CF" w14:textId="3B951735" w:rsidR="1B7E84D9" w:rsidRPr="00914363" w:rsidRDefault="1B7E84D9" w:rsidP="0033389F">
            <w:pPr>
              <w:pStyle w:val="ListParagraph"/>
              <w:numPr>
                <w:ilvl w:val="0"/>
                <w:numId w:val="27"/>
              </w:numPr>
              <w:spacing w:after="160" w:line="279" w:lineRule="auto"/>
              <w:rPr>
                <w:rFonts w:asciiTheme="minorHAnsi" w:eastAsia="Aptos" w:hAnsiTheme="minorHAnsi" w:cs="Aptos"/>
                <w:color w:val="000000" w:themeColor="text1"/>
                <w:szCs w:val="20"/>
              </w:rPr>
            </w:pPr>
            <w:r w:rsidRPr="00504799">
              <w:rPr>
                <w:rFonts w:eastAsia="Aptos" w:cs="Aptos"/>
              </w:rPr>
              <w:t xml:space="preserve">A lot of information </w:t>
            </w:r>
            <w:r w:rsidR="004B273F">
              <w:rPr>
                <w:rFonts w:eastAsia="Aptos" w:cs="Aptos"/>
              </w:rPr>
              <w:t>re.</w:t>
            </w:r>
            <w:r w:rsidRPr="00504799">
              <w:rPr>
                <w:rFonts w:eastAsia="Aptos" w:cs="Aptos"/>
              </w:rPr>
              <w:t xml:space="preserve"> </w:t>
            </w:r>
            <w:r w:rsidR="004B273F">
              <w:rPr>
                <w:rFonts w:eastAsia="Aptos" w:cs="Aptos"/>
              </w:rPr>
              <w:t>C</w:t>
            </w:r>
            <w:r w:rsidRPr="00504799">
              <w:rPr>
                <w:rFonts w:eastAsia="Aptos" w:cs="Aptos"/>
              </w:rPr>
              <w:t>ouncillor voting etc. is currently available - understand idea of proactive comm</w:t>
            </w:r>
            <w:r w:rsidR="004B273F">
              <w:rPr>
                <w:rFonts w:eastAsia="Aptos" w:cs="Aptos"/>
              </w:rPr>
              <w:t>unications.</w:t>
            </w:r>
          </w:p>
        </w:tc>
      </w:tr>
    </w:tbl>
    <w:p w14:paraId="29A58094" w14:textId="71C092E4" w:rsidR="4652B61C" w:rsidRPr="00914363" w:rsidRDefault="4652B61C"/>
    <w:p w14:paraId="701AF5A8" w14:textId="4FD234AC" w:rsidR="01E4530A" w:rsidRPr="004454AF" w:rsidRDefault="01E4530A" w:rsidP="32AC4EE6">
      <w:pPr>
        <w:spacing w:line="279" w:lineRule="auto"/>
        <w:rPr>
          <w:rFonts w:eastAsia="Aptos" w:cs="Aptos"/>
          <w:b/>
          <w:bCs/>
          <w:lang w:val="en-US"/>
        </w:rPr>
      </w:pPr>
      <w:r w:rsidRPr="004454AF">
        <w:rPr>
          <w:rFonts w:eastAsia="Aptos" w:cs="Aptos"/>
          <w:b/>
          <w:bCs/>
          <w:lang w:val="en-US"/>
        </w:rPr>
        <w:t xml:space="preserve">Priority focus area: </w:t>
      </w:r>
    </w:p>
    <w:p w14:paraId="0DA2DCE4" w14:textId="560DA3EE" w:rsidR="01E4530A" w:rsidRPr="004454AF" w:rsidRDefault="01E4530A" w:rsidP="32AC4EE6">
      <w:pPr>
        <w:spacing w:after="160" w:line="279" w:lineRule="auto"/>
        <w:rPr>
          <w:rFonts w:eastAsia="Aptos" w:cs="Aptos"/>
          <w:b/>
          <w:bCs/>
          <w:lang w:val="en-US"/>
        </w:rPr>
      </w:pPr>
      <w:r w:rsidRPr="004454AF">
        <w:rPr>
          <w:rFonts w:eastAsia="Aptos" w:cs="Aptos"/>
          <w:lang w:val="en-US"/>
        </w:rPr>
        <w:t>Demonstrate Council's performance to the community</w:t>
      </w:r>
      <w:r w:rsidR="005A6750">
        <w:rPr>
          <w:rFonts w:eastAsia="Aptos" w:cs="Aptos"/>
          <w:lang w:val="en-US"/>
        </w:rPr>
        <w:t>.</w:t>
      </w:r>
    </w:p>
    <w:p w14:paraId="51F433A2" w14:textId="79F1134E" w:rsidR="01E4530A" w:rsidRPr="004454AF" w:rsidRDefault="01E4530A" w:rsidP="32AC4EE6">
      <w:pPr>
        <w:spacing w:after="160" w:line="279" w:lineRule="auto"/>
        <w:rPr>
          <w:rFonts w:eastAsia="Aptos" w:cs="Aptos"/>
          <w:b/>
          <w:bCs/>
          <w:lang w:val="en-US"/>
        </w:rPr>
      </w:pPr>
      <w:r w:rsidRPr="004454AF">
        <w:rPr>
          <w:rFonts w:eastAsia="Aptos" w:cs="Aptos"/>
          <w:b/>
          <w:bCs/>
          <w:lang w:val="en-US"/>
        </w:rPr>
        <w:t>Outcomes:</w:t>
      </w:r>
    </w:p>
    <w:p w14:paraId="61626A64" w14:textId="783565BC" w:rsidR="01E4530A" w:rsidRPr="004454AF" w:rsidRDefault="01E4530A" w:rsidP="0033389F">
      <w:pPr>
        <w:pStyle w:val="ListParagraph"/>
        <w:numPr>
          <w:ilvl w:val="0"/>
          <w:numId w:val="27"/>
        </w:numPr>
        <w:spacing w:after="160" w:line="279" w:lineRule="auto"/>
        <w:rPr>
          <w:rFonts w:eastAsia="Aptos" w:cs="Aptos"/>
        </w:rPr>
      </w:pPr>
      <w:r w:rsidRPr="005A6750">
        <w:rPr>
          <w:rFonts w:eastAsia="Aptos" w:cs="Aptos"/>
        </w:rPr>
        <w:t xml:space="preserve">Majority of residents are satisfied with the </w:t>
      </w:r>
      <w:r w:rsidR="005A6750">
        <w:rPr>
          <w:rFonts w:eastAsia="Aptos" w:cs="Aptos"/>
        </w:rPr>
        <w:t>C</w:t>
      </w:r>
      <w:r w:rsidRPr="005A6750">
        <w:rPr>
          <w:rFonts w:eastAsia="Aptos" w:cs="Aptos"/>
        </w:rPr>
        <w:t>ouncil performance</w:t>
      </w:r>
      <w:r w:rsidR="005A6750">
        <w:rPr>
          <w:rFonts w:eastAsia="Aptos" w:cs="Aptos"/>
        </w:rPr>
        <w:t>.</w:t>
      </w:r>
    </w:p>
    <w:p w14:paraId="1F6BA9D8" w14:textId="338CCBBE" w:rsidR="3A91F1F2" w:rsidRPr="004454AF" w:rsidRDefault="01E4530A" w:rsidP="0033389F">
      <w:pPr>
        <w:pStyle w:val="ListParagraph"/>
        <w:numPr>
          <w:ilvl w:val="0"/>
          <w:numId w:val="27"/>
        </w:numPr>
        <w:spacing w:after="160" w:line="279" w:lineRule="auto"/>
        <w:rPr>
          <w:rFonts w:eastAsia="Aptos" w:cs="Aptos"/>
        </w:rPr>
      </w:pPr>
      <w:r w:rsidRPr="005A6750">
        <w:rPr>
          <w:rFonts w:eastAsia="Aptos" w:cs="Aptos"/>
        </w:rPr>
        <w:t>Council provides relevant data to meet community needs to understand what is happening on a regular basis</w:t>
      </w:r>
      <w:r w:rsidR="005A6750">
        <w:rPr>
          <w:rFonts w:eastAsia="Aptos" w:cs="Aptos"/>
        </w:rPr>
        <w:t>.</w:t>
      </w:r>
    </w:p>
    <w:p w14:paraId="5EA35025" w14:textId="3724E23A" w:rsidR="3A91F1F2" w:rsidRPr="00331222" w:rsidRDefault="01E4530A" w:rsidP="0033389F">
      <w:pPr>
        <w:pStyle w:val="ListParagraph"/>
        <w:numPr>
          <w:ilvl w:val="0"/>
          <w:numId w:val="27"/>
        </w:numPr>
        <w:spacing w:after="160" w:line="279" w:lineRule="auto"/>
        <w:rPr>
          <w:rFonts w:eastAsia="Aptos" w:cs="Aptos"/>
        </w:rPr>
      </w:pPr>
      <w:r w:rsidRPr="005A6750">
        <w:rPr>
          <w:rFonts w:eastAsia="Aptos" w:cs="Aptos"/>
        </w:rPr>
        <w:t xml:space="preserve">The community </w:t>
      </w:r>
      <w:proofErr w:type="gramStart"/>
      <w:r w:rsidRPr="005A6750">
        <w:rPr>
          <w:rFonts w:eastAsia="Aptos" w:cs="Aptos"/>
        </w:rPr>
        <w:t>is able to</w:t>
      </w:r>
      <w:proofErr w:type="gramEnd"/>
      <w:r w:rsidRPr="005A6750">
        <w:rPr>
          <w:rFonts w:eastAsia="Aptos" w:cs="Aptos"/>
        </w:rPr>
        <w:t xml:space="preserve"> understand how well the </w:t>
      </w:r>
      <w:r w:rsidR="005A6750">
        <w:rPr>
          <w:rFonts w:eastAsia="Aptos" w:cs="Aptos"/>
        </w:rPr>
        <w:t>C</w:t>
      </w:r>
      <w:r w:rsidRPr="005A6750">
        <w:rPr>
          <w:rFonts w:eastAsia="Aptos" w:cs="Aptos"/>
        </w:rPr>
        <w:t xml:space="preserve">ouncil services the </w:t>
      </w:r>
      <w:r w:rsidR="005A6750">
        <w:rPr>
          <w:rFonts w:eastAsia="Aptos" w:cs="Aptos"/>
        </w:rPr>
        <w:t>C</w:t>
      </w:r>
      <w:r w:rsidRPr="005A6750">
        <w:rPr>
          <w:rFonts w:eastAsia="Aptos" w:cs="Aptos"/>
        </w:rPr>
        <w:t>ouncillors</w:t>
      </w:r>
      <w:r w:rsidR="004454AF" w:rsidRPr="005A6750">
        <w:rPr>
          <w:rFonts w:eastAsia="Aptos" w:cs="Aptos"/>
        </w:rPr>
        <w:t>.</w:t>
      </w:r>
    </w:p>
    <w:p w14:paraId="73F4A0EF" w14:textId="215C611F" w:rsidR="00331222" w:rsidRPr="00331222" w:rsidRDefault="00331222" w:rsidP="00331222">
      <w:pPr>
        <w:spacing w:after="160" w:line="279" w:lineRule="auto"/>
        <w:rPr>
          <w:rFonts w:eastAsia="Aptos" w:cs="Aptos"/>
          <w:b/>
          <w:bCs/>
        </w:rPr>
      </w:pPr>
      <w:r w:rsidRPr="00331222">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1212D4B2" w:rsidRPr="00914363" w14:paraId="65CB9DFD" w14:textId="77777777" w:rsidTr="1212D4B2">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27DEEA2" w14:textId="665F2A31" w:rsidR="1212D4B2" w:rsidRPr="00914363" w:rsidRDefault="1212D4B2" w:rsidP="1212D4B2">
            <w:pPr>
              <w:spacing w:line="279" w:lineRule="auto"/>
              <w:jc w:val="center"/>
              <w:rPr>
                <w:rFonts w:eastAsia="Aptos" w:cs="Aptos"/>
                <w:color w:val="000000" w:themeColor="text1"/>
              </w:rPr>
            </w:pPr>
            <w:r w:rsidRPr="00914363">
              <w:rPr>
                <w:noProof/>
              </w:rPr>
              <w:drawing>
                <wp:inline distT="0" distB="0" distL="0" distR="0" wp14:anchorId="6FA76A11" wp14:editId="34665B9F">
                  <wp:extent cx="457200" cy="457200"/>
                  <wp:effectExtent l="0" t="0" r="0" b="0"/>
                  <wp:docPr id="1202807030" name="Picture 1202807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0802E8F" w14:textId="424828DE" w:rsidR="1212D4B2" w:rsidRPr="00914363" w:rsidRDefault="1212D4B2" w:rsidP="1212D4B2">
            <w:pPr>
              <w:spacing w:line="279" w:lineRule="auto"/>
              <w:jc w:val="center"/>
              <w:rPr>
                <w:rFonts w:eastAsia="Aptos" w:cs="Aptos"/>
                <w:color w:val="000000" w:themeColor="text1"/>
              </w:rPr>
            </w:pPr>
            <w:r w:rsidRPr="00914363">
              <w:rPr>
                <w:noProof/>
              </w:rPr>
              <w:drawing>
                <wp:inline distT="0" distB="0" distL="0" distR="0" wp14:anchorId="79111D96" wp14:editId="5C0C6ED5">
                  <wp:extent cx="457200" cy="457200"/>
                  <wp:effectExtent l="0" t="0" r="0" b="0"/>
                  <wp:docPr id="1607016832" name="Picture 1607016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AF1CFBA" w14:textId="4F334EF3" w:rsidR="1212D4B2" w:rsidRPr="00914363" w:rsidRDefault="1212D4B2" w:rsidP="1212D4B2">
            <w:pPr>
              <w:spacing w:line="279" w:lineRule="auto"/>
              <w:jc w:val="center"/>
              <w:rPr>
                <w:rFonts w:eastAsia="Aptos" w:cs="Aptos"/>
                <w:color w:val="000000" w:themeColor="text1"/>
              </w:rPr>
            </w:pPr>
            <w:r w:rsidRPr="00914363">
              <w:rPr>
                <w:noProof/>
              </w:rPr>
              <w:drawing>
                <wp:inline distT="0" distB="0" distL="0" distR="0" wp14:anchorId="699CD586" wp14:editId="299BDCCF">
                  <wp:extent cx="457200" cy="457200"/>
                  <wp:effectExtent l="0" t="0" r="0" b="0"/>
                  <wp:docPr id="1371892454" name="Picture 137189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0E553C0" w14:textId="3124621F" w:rsidR="1212D4B2" w:rsidRPr="00914363" w:rsidRDefault="1212D4B2" w:rsidP="1212D4B2">
            <w:pPr>
              <w:spacing w:line="279" w:lineRule="auto"/>
              <w:jc w:val="center"/>
              <w:rPr>
                <w:rFonts w:eastAsia="Aptos" w:cs="Aptos"/>
                <w:color w:val="000000" w:themeColor="text1"/>
              </w:rPr>
            </w:pPr>
            <w:r w:rsidRPr="00914363">
              <w:rPr>
                <w:noProof/>
              </w:rPr>
              <w:drawing>
                <wp:inline distT="0" distB="0" distL="0" distR="0" wp14:anchorId="60792C8A" wp14:editId="4B2742C2">
                  <wp:extent cx="457200" cy="457200"/>
                  <wp:effectExtent l="0" t="0" r="0" b="0"/>
                  <wp:docPr id="1213783961" name="Picture 1213783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ABCEE2B" w14:textId="22BE2492" w:rsidR="1212D4B2" w:rsidRPr="00914363" w:rsidRDefault="1212D4B2" w:rsidP="1212D4B2">
            <w:pPr>
              <w:spacing w:line="279" w:lineRule="auto"/>
              <w:jc w:val="center"/>
              <w:rPr>
                <w:rFonts w:eastAsia="Aptos" w:cs="Aptos"/>
                <w:color w:val="000000" w:themeColor="text1"/>
              </w:rPr>
            </w:pPr>
            <w:r w:rsidRPr="00914363">
              <w:rPr>
                <w:noProof/>
              </w:rPr>
              <w:drawing>
                <wp:inline distT="0" distB="0" distL="0" distR="0" wp14:anchorId="11242082" wp14:editId="08737F9C">
                  <wp:extent cx="457200" cy="457200"/>
                  <wp:effectExtent l="0" t="0" r="0" b="0"/>
                  <wp:docPr id="1390837227" name="Picture 1390837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1212D4B2" w:rsidRPr="00914363" w14:paraId="32B5CF9E" w14:textId="77777777" w:rsidTr="004454AF">
        <w:trPr>
          <w:trHeight w:val="30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A3781A5" w14:textId="56B363A3" w:rsidR="1212D4B2" w:rsidRPr="00914363" w:rsidRDefault="1212D4B2" w:rsidP="1212D4B2">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5EFC8B5" w14:textId="7F37FC5C" w:rsidR="1212D4B2" w:rsidRPr="00914363" w:rsidRDefault="1212D4B2" w:rsidP="1212D4B2">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0764BD1" w14:textId="7CDB7E5A" w:rsidR="1212D4B2" w:rsidRPr="00914363" w:rsidRDefault="1212D4B2" w:rsidP="1212D4B2">
            <w:pPr>
              <w:spacing w:line="279" w:lineRule="auto"/>
              <w:jc w:val="center"/>
              <w:rPr>
                <w:rFonts w:eastAsia="Aptos" w:cs="Aptos"/>
                <w:color w:val="000000" w:themeColor="text1"/>
              </w:rPr>
            </w:pPr>
            <w:r w:rsidRPr="00914363">
              <w:rPr>
                <w:rFonts w:eastAsia="Aptos" w:cs="Aptos"/>
                <w:b/>
                <w:bCs/>
                <w:color w:val="000000" w:themeColor="text1"/>
                <w:lang w:val="en-US"/>
              </w:rPr>
              <w:t>9</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89FEF6F" w14:textId="1F380C86" w:rsidR="1212D4B2" w:rsidRPr="00914363" w:rsidRDefault="1212D4B2" w:rsidP="1212D4B2">
            <w:pPr>
              <w:spacing w:line="279" w:lineRule="auto"/>
              <w:jc w:val="center"/>
              <w:rPr>
                <w:rFonts w:eastAsia="Aptos" w:cs="Aptos"/>
                <w:color w:val="000000" w:themeColor="text1"/>
              </w:rPr>
            </w:pPr>
            <w:r w:rsidRPr="00914363">
              <w:rPr>
                <w:rFonts w:eastAsia="Aptos" w:cs="Aptos"/>
                <w:b/>
                <w:bCs/>
                <w:color w:val="000000" w:themeColor="text1"/>
                <w:lang w:val="en-US"/>
              </w:rPr>
              <w:t>15</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AB8CB40" w14:textId="3EE52CDF" w:rsidR="1212D4B2" w:rsidRPr="00914363" w:rsidRDefault="1212D4B2" w:rsidP="1212D4B2">
            <w:pPr>
              <w:spacing w:line="279" w:lineRule="auto"/>
              <w:jc w:val="center"/>
              <w:rPr>
                <w:rFonts w:eastAsia="Aptos" w:cs="Aptos"/>
                <w:color w:val="000000" w:themeColor="text1"/>
              </w:rPr>
            </w:pPr>
            <w:r w:rsidRPr="00914363">
              <w:rPr>
                <w:rFonts w:eastAsia="Aptos" w:cs="Aptos"/>
                <w:b/>
                <w:bCs/>
                <w:color w:val="000000" w:themeColor="text1"/>
                <w:lang w:val="en-US"/>
              </w:rPr>
              <w:t>10</w:t>
            </w:r>
          </w:p>
        </w:tc>
      </w:tr>
      <w:tr w:rsidR="1212D4B2" w:rsidRPr="00914363" w14:paraId="474C1D20" w14:textId="77777777" w:rsidTr="004454AF">
        <w:trPr>
          <w:trHeight w:val="3252"/>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5078D0E5" w14:textId="6D627018" w:rsidR="1212D4B2" w:rsidRPr="00914363" w:rsidRDefault="1212D4B2" w:rsidP="1212D4B2">
            <w:pPr>
              <w:spacing w:before="60" w:line="259" w:lineRule="auto"/>
              <w:rPr>
                <w:rFonts w:eastAsia="Aptos" w:cs="Aptos"/>
                <w:color w:val="000000" w:themeColor="text1"/>
              </w:rPr>
            </w:pPr>
            <w:r w:rsidRPr="00914363">
              <w:rPr>
                <w:rFonts w:eastAsia="Segoe UI" w:cs="Segoe UI"/>
                <w:b/>
                <w:bCs/>
                <w:color w:val="000000" w:themeColor="text1"/>
              </w:rPr>
              <w:t xml:space="preserve">What would make you like it or love it? Provide suggested edits or reasons </w:t>
            </w:r>
          </w:p>
          <w:p w14:paraId="37D4809E" w14:textId="10625844" w:rsidR="1212D4B2" w:rsidRPr="005A6750" w:rsidRDefault="1212D4B2" w:rsidP="0033389F">
            <w:pPr>
              <w:pStyle w:val="ListParagraph"/>
              <w:numPr>
                <w:ilvl w:val="0"/>
                <w:numId w:val="27"/>
              </w:numPr>
              <w:spacing w:after="160" w:line="279" w:lineRule="auto"/>
              <w:rPr>
                <w:rFonts w:eastAsia="Aptos" w:cs="Aptos"/>
              </w:rPr>
            </w:pPr>
            <w:r w:rsidRPr="005A6750">
              <w:rPr>
                <w:rFonts w:eastAsia="Aptos" w:cs="Aptos"/>
              </w:rPr>
              <w:t>Not sure this is achievable/realistic especially outcome 3 (and 1)</w:t>
            </w:r>
          </w:p>
          <w:p w14:paraId="5799DD2B" w14:textId="489DD1D3" w:rsidR="1212D4B2" w:rsidRPr="005A6750" w:rsidRDefault="1212D4B2" w:rsidP="0033389F">
            <w:pPr>
              <w:pStyle w:val="ListParagraph"/>
              <w:numPr>
                <w:ilvl w:val="0"/>
                <w:numId w:val="27"/>
              </w:numPr>
              <w:spacing w:after="160" w:line="279" w:lineRule="auto"/>
              <w:rPr>
                <w:rFonts w:eastAsia="Aptos" w:cs="Aptos"/>
              </w:rPr>
            </w:pPr>
            <w:r w:rsidRPr="005A6750">
              <w:rPr>
                <w:rFonts w:eastAsia="Aptos" w:cs="Aptos"/>
              </w:rPr>
              <w:t xml:space="preserve">Collaboration between </w:t>
            </w:r>
            <w:r w:rsidR="006E4A93">
              <w:rPr>
                <w:rFonts w:eastAsia="Aptos" w:cs="Aptos"/>
              </w:rPr>
              <w:t>C</w:t>
            </w:r>
            <w:r w:rsidRPr="005A6750">
              <w:rPr>
                <w:rFonts w:eastAsia="Aptos" w:cs="Aptos"/>
              </w:rPr>
              <w:t xml:space="preserve">ouncil and </w:t>
            </w:r>
            <w:r w:rsidR="006E4A93">
              <w:rPr>
                <w:rFonts w:eastAsia="Aptos" w:cs="Aptos"/>
              </w:rPr>
              <w:t>C</w:t>
            </w:r>
            <w:r w:rsidRPr="005A6750">
              <w:rPr>
                <w:rFonts w:eastAsia="Aptos" w:cs="Aptos"/>
              </w:rPr>
              <w:t>ouncillors transparent</w:t>
            </w:r>
          </w:p>
          <w:p w14:paraId="42AE1BB5" w14:textId="583DAFE3" w:rsidR="1212D4B2" w:rsidRPr="005A6750" w:rsidRDefault="1212D4B2" w:rsidP="0033389F">
            <w:pPr>
              <w:pStyle w:val="ListParagraph"/>
              <w:numPr>
                <w:ilvl w:val="0"/>
                <w:numId w:val="27"/>
              </w:numPr>
              <w:spacing w:after="160" w:line="279" w:lineRule="auto"/>
              <w:rPr>
                <w:rFonts w:eastAsia="Aptos" w:cs="Aptos"/>
              </w:rPr>
            </w:pPr>
            <w:r w:rsidRPr="005A6750">
              <w:rPr>
                <w:rFonts w:eastAsia="Aptos" w:cs="Aptos"/>
              </w:rPr>
              <w:t>Difficult to achieve outcome 3 (and 1)</w:t>
            </w:r>
          </w:p>
          <w:p w14:paraId="13D92385" w14:textId="13FF2D29" w:rsidR="1212D4B2" w:rsidRPr="005A6750" w:rsidRDefault="1212D4B2" w:rsidP="0033389F">
            <w:pPr>
              <w:pStyle w:val="ListParagraph"/>
              <w:numPr>
                <w:ilvl w:val="0"/>
                <w:numId w:val="27"/>
              </w:numPr>
              <w:spacing w:after="160" w:line="279" w:lineRule="auto"/>
              <w:rPr>
                <w:rFonts w:eastAsia="Aptos" w:cs="Aptos"/>
              </w:rPr>
            </w:pPr>
            <w:r w:rsidRPr="005A6750">
              <w:rPr>
                <w:rFonts w:eastAsia="Aptos" w:cs="Aptos"/>
              </w:rPr>
              <w:t xml:space="preserve">Community consultation groups must accurately reflect the actual </w:t>
            </w:r>
            <w:r w:rsidR="2D3935A6" w:rsidRPr="005A6750">
              <w:rPr>
                <w:rFonts w:eastAsia="Aptos" w:cs="Aptos"/>
              </w:rPr>
              <w:t>demographic</w:t>
            </w:r>
            <w:r w:rsidRPr="005A6750">
              <w:rPr>
                <w:rFonts w:eastAsia="Aptos" w:cs="Aptos"/>
              </w:rPr>
              <w:t xml:space="preserve"> composition of the population which makes up the Geelong area</w:t>
            </w:r>
          </w:p>
          <w:p w14:paraId="128AECC8" w14:textId="6A5A5269" w:rsidR="1212D4B2" w:rsidRPr="005A6750" w:rsidRDefault="1212D4B2" w:rsidP="0033389F">
            <w:pPr>
              <w:pStyle w:val="ListParagraph"/>
              <w:numPr>
                <w:ilvl w:val="0"/>
                <w:numId w:val="27"/>
              </w:numPr>
              <w:spacing w:after="160" w:line="279" w:lineRule="auto"/>
              <w:rPr>
                <w:rFonts w:eastAsia="Aptos" w:cs="Aptos"/>
              </w:rPr>
            </w:pPr>
            <w:r w:rsidRPr="005A6750">
              <w:rPr>
                <w:rFonts w:eastAsia="Aptos" w:cs="Aptos"/>
              </w:rPr>
              <w:t>How to measure 'able to understand'?</w:t>
            </w:r>
          </w:p>
          <w:p w14:paraId="113A4C76" w14:textId="051362B6" w:rsidR="1212D4B2" w:rsidRPr="00914363" w:rsidRDefault="1212D4B2" w:rsidP="0033389F">
            <w:pPr>
              <w:pStyle w:val="ListParagraph"/>
              <w:numPr>
                <w:ilvl w:val="0"/>
                <w:numId w:val="27"/>
              </w:numPr>
              <w:spacing w:after="160" w:line="279" w:lineRule="auto"/>
              <w:rPr>
                <w:rFonts w:asciiTheme="minorHAnsi" w:eastAsia="Aptos" w:hAnsiTheme="minorHAnsi" w:cs="Aptos"/>
                <w:color w:val="000000" w:themeColor="text1"/>
                <w:szCs w:val="20"/>
              </w:rPr>
            </w:pPr>
            <w:r w:rsidRPr="005A6750">
              <w:rPr>
                <w:rFonts w:eastAsia="Aptos" w:cs="Aptos"/>
              </w:rPr>
              <w:t>How many resources/much should be used/spent to achieve this?</w:t>
            </w:r>
          </w:p>
        </w:tc>
      </w:tr>
    </w:tbl>
    <w:p w14:paraId="47EA8BED" w14:textId="50F0C572" w:rsidR="1212D4B2" w:rsidRPr="00914363" w:rsidRDefault="1212D4B2"/>
    <w:p w14:paraId="4A76D217" w14:textId="4FD234AC" w:rsidR="757E9A5A" w:rsidRPr="004454AF" w:rsidRDefault="6ACCD5AA" w:rsidP="68E1F2AC">
      <w:pPr>
        <w:spacing w:line="279" w:lineRule="auto"/>
        <w:rPr>
          <w:rFonts w:eastAsia="Aptos" w:cs="Aptos"/>
          <w:b/>
          <w:bCs/>
          <w:lang w:val="en-US"/>
        </w:rPr>
      </w:pPr>
      <w:r w:rsidRPr="004454AF">
        <w:rPr>
          <w:rFonts w:eastAsia="Aptos" w:cs="Aptos"/>
          <w:b/>
          <w:bCs/>
          <w:lang w:val="en-US"/>
        </w:rPr>
        <w:t xml:space="preserve">Priority focus area: </w:t>
      </w:r>
    </w:p>
    <w:p w14:paraId="6FFF0AD6" w14:textId="6A0BB67D" w:rsidR="757E9A5A" w:rsidRPr="004454AF" w:rsidRDefault="6ACCD5AA" w:rsidP="68E1F2AC">
      <w:pPr>
        <w:spacing w:after="160" w:line="279" w:lineRule="auto"/>
        <w:rPr>
          <w:rFonts w:eastAsia="Aptos" w:cs="Aptos"/>
          <w:b/>
          <w:bCs/>
          <w:lang w:val="en-US"/>
        </w:rPr>
      </w:pPr>
      <w:r w:rsidRPr="004454AF">
        <w:rPr>
          <w:rFonts w:eastAsia="Aptos" w:cs="Aptos"/>
          <w:lang w:val="en-US"/>
        </w:rPr>
        <w:t>Effective community engagement</w:t>
      </w:r>
      <w:r w:rsidR="009A3703">
        <w:rPr>
          <w:rFonts w:eastAsia="Aptos" w:cs="Aptos"/>
          <w:lang w:val="en-US"/>
        </w:rPr>
        <w:t>.</w:t>
      </w:r>
    </w:p>
    <w:p w14:paraId="3FC7BA96" w14:textId="79F1134E" w:rsidR="757E9A5A" w:rsidRPr="004454AF" w:rsidRDefault="6ACCD5AA" w:rsidP="68E1F2AC">
      <w:pPr>
        <w:spacing w:after="160" w:line="279" w:lineRule="auto"/>
        <w:rPr>
          <w:rFonts w:eastAsia="Aptos" w:cs="Aptos"/>
          <w:b/>
          <w:bCs/>
          <w:lang w:val="en-US"/>
        </w:rPr>
      </w:pPr>
      <w:r w:rsidRPr="004454AF">
        <w:rPr>
          <w:rFonts w:eastAsia="Aptos" w:cs="Aptos"/>
          <w:b/>
          <w:bCs/>
          <w:lang w:val="en-US"/>
        </w:rPr>
        <w:t>Outcomes:</w:t>
      </w:r>
    </w:p>
    <w:p w14:paraId="4291F1A1" w14:textId="097FFCFE" w:rsidR="757E9A5A" w:rsidRPr="004454AF" w:rsidRDefault="6ACCD5AA" w:rsidP="0033389F">
      <w:pPr>
        <w:pStyle w:val="ListParagraph"/>
        <w:numPr>
          <w:ilvl w:val="0"/>
          <w:numId w:val="27"/>
        </w:numPr>
        <w:spacing w:after="160" w:line="279" w:lineRule="auto"/>
        <w:rPr>
          <w:rFonts w:eastAsia="Aptos" w:cs="Aptos"/>
        </w:rPr>
      </w:pPr>
      <w:r w:rsidRPr="009A3703">
        <w:rPr>
          <w:rFonts w:eastAsia="Aptos" w:cs="Aptos"/>
        </w:rPr>
        <w:t xml:space="preserve">Communities are represented </w:t>
      </w:r>
      <w:r w:rsidR="00672E61">
        <w:rPr>
          <w:rFonts w:eastAsia="Aptos" w:cs="Aptos"/>
        </w:rPr>
        <w:t>o</w:t>
      </w:r>
      <w:r w:rsidR="00672E61" w:rsidRPr="009A3703">
        <w:rPr>
          <w:rFonts w:eastAsia="Aptos" w:cs="Aptos"/>
        </w:rPr>
        <w:t>n</w:t>
      </w:r>
      <w:r w:rsidRPr="009A3703">
        <w:rPr>
          <w:rFonts w:eastAsia="Aptos" w:cs="Aptos"/>
        </w:rPr>
        <w:t xml:space="preserve"> working groups (not just through </w:t>
      </w:r>
      <w:r w:rsidR="00672E61">
        <w:rPr>
          <w:rFonts w:eastAsia="Aptos" w:cs="Aptos"/>
        </w:rPr>
        <w:t>C</w:t>
      </w:r>
      <w:r w:rsidRPr="009A3703">
        <w:rPr>
          <w:rFonts w:eastAsia="Aptos" w:cs="Aptos"/>
        </w:rPr>
        <w:t>ouncillors).</w:t>
      </w:r>
    </w:p>
    <w:p w14:paraId="7F7D2D9D" w14:textId="0CCA6EC8" w:rsidR="757E9A5A" w:rsidRPr="004454AF" w:rsidRDefault="6ACCD5AA" w:rsidP="0033389F">
      <w:pPr>
        <w:pStyle w:val="ListParagraph"/>
        <w:numPr>
          <w:ilvl w:val="0"/>
          <w:numId w:val="27"/>
        </w:numPr>
        <w:spacing w:after="160" w:line="279" w:lineRule="auto"/>
        <w:rPr>
          <w:rFonts w:eastAsia="Aptos" w:cs="Aptos"/>
        </w:rPr>
      </w:pPr>
      <w:r w:rsidRPr="009A3703">
        <w:rPr>
          <w:rFonts w:eastAsia="Aptos" w:cs="Aptos"/>
        </w:rPr>
        <w:t>Consultation is with a demographic cross-section of the Geelong population.</w:t>
      </w:r>
    </w:p>
    <w:p w14:paraId="0D098700" w14:textId="7D0F5F2B" w:rsidR="757E9A5A" w:rsidRPr="004454AF" w:rsidRDefault="6ACCD5AA" w:rsidP="0033389F">
      <w:pPr>
        <w:pStyle w:val="ListParagraph"/>
        <w:numPr>
          <w:ilvl w:val="0"/>
          <w:numId w:val="27"/>
        </w:numPr>
        <w:spacing w:after="160" w:line="279" w:lineRule="auto"/>
        <w:rPr>
          <w:rFonts w:eastAsia="Aptos" w:cs="Aptos"/>
        </w:rPr>
      </w:pPr>
      <w:r w:rsidRPr="009A3703">
        <w:rPr>
          <w:rFonts w:eastAsia="Aptos" w:cs="Aptos"/>
        </w:rPr>
        <w:t xml:space="preserve">Residents are communicated with and educated to build trust with the </w:t>
      </w:r>
      <w:r w:rsidR="00672E61">
        <w:rPr>
          <w:rFonts w:eastAsia="Aptos" w:cs="Aptos"/>
        </w:rPr>
        <w:t>C</w:t>
      </w:r>
      <w:r w:rsidRPr="009A3703">
        <w:rPr>
          <w:rFonts w:eastAsia="Aptos" w:cs="Aptos"/>
        </w:rPr>
        <w:t>ouncil.</w:t>
      </w:r>
    </w:p>
    <w:p w14:paraId="05C5697A" w14:textId="00889C1D" w:rsidR="757E9A5A" w:rsidRPr="00331222" w:rsidRDefault="6ACCD5AA" w:rsidP="0033389F">
      <w:pPr>
        <w:pStyle w:val="ListParagraph"/>
        <w:numPr>
          <w:ilvl w:val="0"/>
          <w:numId w:val="27"/>
        </w:numPr>
        <w:spacing w:after="160" w:line="279" w:lineRule="auto"/>
        <w:rPr>
          <w:rFonts w:eastAsia="Aptos" w:cs="Aptos"/>
        </w:rPr>
      </w:pPr>
      <w:r w:rsidRPr="009A3703">
        <w:rPr>
          <w:rFonts w:eastAsia="Aptos" w:cs="Aptos"/>
        </w:rPr>
        <w:t>Residents have easy access to info and data to provide greater accountability.</w:t>
      </w:r>
    </w:p>
    <w:p w14:paraId="1AA225A3" w14:textId="7007EF13" w:rsidR="00331222" w:rsidRPr="00F16E72" w:rsidRDefault="0011119A" w:rsidP="00F16E72">
      <w:pPr>
        <w:spacing w:after="160" w:line="279" w:lineRule="auto"/>
        <w:rPr>
          <w:rFonts w:eastAsia="Aptos" w:cs="Aptos"/>
          <w:b/>
          <w:bCs/>
        </w:rPr>
      </w:pPr>
      <w:r w:rsidRPr="0011119A">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757E9A5A" w:rsidRPr="00914363" w14:paraId="3E03FA83" w14:textId="77777777" w:rsidTr="757E9A5A">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6F26B80" w14:textId="356C05ED" w:rsidR="757E9A5A" w:rsidRPr="00914363" w:rsidRDefault="757E9A5A" w:rsidP="757E9A5A">
            <w:pPr>
              <w:spacing w:line="279" w:lineRule="auto"/>
              <w:jc w:val="center"/>
              <w:rPr>
                <w:rFonts w:eastAsia="Aptos" w:cs="Aptos"/>
                <w:color w:val="000000" w:themeColor="text1"/>
              </w:rPr>
            </w:pPr>
            <w:r w:rsidRPr="00914363">
              <w:rPr>
                <w:noProof/>
              </w:rPr>
              <w:drawing>
                <wp:inline distT="0" distB="0" distL="0" distR="0" wp14:anchorId="5058FD43" wp14:editId="1D1827E8">
                  <wp:extent cx="457200" cy="457200"/>
                  <wp:effectExtent l="0" t="0" r="0" b="0"/>
                  <wp:docPr id="370856050" name="Picture 370856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D7B9577" w14:textId="27A5F3D1" w:rsidR="757E9A5A" w:rsidRPr="00914363" w:rsidRDefault="757E9A5A" w:rsidP="757E9A5A">
            <w:pPr>
              <w:spacing w:line="279" w:lineRule="auto"/>
              <w:jc w:val="center"/>
              <w:rPr>
                <w:rFonts w:eastAsia="Aptos" w:cs="Aptos"/>
                <w:color w:val="000000" w:themeColor="text1"/>
              </w:rPr>
            </w:pPr>
            <w:r w:rsidRPr="00914363">
              <w:rPr>
                <w:noProof/>
              </w:rPr>
              <w:drawing>
                <wp:inline distT="0" distB="0" distL="0" distR="0" wp14:anchorId="7C0B859B" wp14:editId="44FC2367">
                  <wp:extent cx="457200" cy="457200"/>
                  <wp:effectExtent l="0" t="0" r="0" b="0"/>
                  <wp:docPr id="703863264" name="Picture 703863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F040377" w14:textId="1272F4D1" w:rsidR="757E9A5A" w:rsidRPr="00914363" w:rsidRDefault="757E9A5A" w:rsidP="757E9A5A">
            <w:pPr>
              <w:spacing w:line="279" w:lineRule="auto"/>
              <w:jc w:val="center"/>
              <w:rPr>
                <w:rFonts w:eastAsia="Aptos" w:cs="Aptos"/>
                <w:color w:val="000000" w:themeColor="text1"/>
              </w:rPr>
            </w:pPr>
            <w:r w:rsidRPr="00914363">
              <w:rPr>
                <w:noProof/>
              </w:rPr>
              <w:drawing>
                <wp:inline distT="0" distB="0" distL="0" distR="0" wp14:anchorId="0398407C" wp14:editId="308F324B">
                  <wp:extent cx="457200" cy="457200"/>
                  <wp:effectExtent l="0" t="0" r="0" b="0"/>
                  <wp:docPr id="593175958" name="Picture 59317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44557A0" w14:textId="41E661FF" w:rsidR="757E9A5A" w:rsidRPr="00914363" w:rsidRDefault="757E9A5A" w:rsidP="757E9A5A">
            <w:pPr>
              <w:spacing w:line="279" w:lineRule="auto"/>
              <w:jc w:val="center"/>
              <w:rPr>
                <w:rFonts w:eastAsia="Aptos" w:cs="Aptos"/>
                <w:color w:val="000000" w:themeColor="text1"/>
              </w:rPr>
            </w:pPr>
            <w:r w:rsidRPr="00914363">
              <w:rPr>
                <w:noProof/>
              </w:rPr>
              <w:drawing>
                <wp:inline distT="0" distB="0" distL="0" distR="0" wp14:anchorId="755F6C42" wp14:editId="04BBE256">
                  <wp:extent cx="457200" cy="457200"/>
                  <wp:effectExtent l="0" t="0" r="0" b="0"/>
                  <wp:docPr id="2110851565" name="Picture 211085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EF90B28" w14:textId="33ACB233" w:rsidR="757E9A5A" w:rsidRPr="00914363" w:rsidRDefault="757E9A5A" w:rsidP="757E9A5A">
            <w:pPr>
              <w:spacing w:line="279" w:lineRule="auto"/>
              <w:jc w:val="center"/>
              <w:rPr>
                <w:rFonts w:eastAsia="Aptos" w:cs="Aptos"/>
                <w:color w:val="000000" w:themeColor="text1"/>
              </w:rPr>
            </w:pPr>
            <w:r w:rsidRPr="00914363">
              <w:rPr>
                <w:noProof/>
              </w:rPr>
              <w:drawing>
                <wp:inline distT="0" distB="0" distL="0" distR="0" wp14:anchorId="18833179" wp14:editId="700986D7">
                  <wp:extent cx="457200" cy="457200"/>
                  <wp:effectExtent l="0" t="0" r="0" b="0"/>
                  <wp:docPr id="1311771488" name="Picture 131177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757E9A5A" w:rsidRPr="00914363" w14:paraId="2E7EE856" w14:textId="77777777" w:rsidTr="004454AF">
        <w:trPr>
          <w:trHeight w:val="231"/>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8B7E8B3" w14:textId="73D94DCD" w:rsidR="757E9A5A" w:rsidRPr="00914363" w:rsidRDefault="757E9A5A" w:rsidP="757E9A5A">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042B6AF" w14:textId="64EAAE55" w:rsidR="757E9A5A" w:rsidRPr="00914363" w:rsidRDefault="757E9A5A" w:rsidP="757E9A5A">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76F17D6" w14:textId="17D03B7D" w:rsidR="757E9A5A" w:rsidRPr="00914363" w:rsidRDefault="757E9A5A" w:rsidP="757E9A5A">
            <w:pPr>
              <w:spacing w:line="279" w:lineRule="auto"/>
              <w:jc w:val="center"/>
              <w:rPr>
                <w:rFonts w:eastAsia="Aptos" w:cs="Aptos"/>
                <w:color w:val="000000" w:themeColor="text1"/>
              </w:rPr>
            </w:pPr>
            <w:r w:rsidRPr="00914363">
              <w:rPr>
                <w:rFonts w:eastAsia="Aptos" w:cs="Aptos"/>
                <w:b/>
                <w:bCs/>
                <w:color w:val="000000" w:themeColor="text1"/>
                <w:lang w:val="en-US"/>
              </w:rPr>
              <w:t>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C372F9B" w14:textId="3ECE8867" w:rsidR="757E9A5A" w:rsidRPr="00914363" w:rsidRDefault="757E9A5A" w:rsidP="757E9A5A">
            <w:pPr>
              <w:spacing w:line="279" w:lineRule="auto"/>
              <w:jc w:val="center"/>
              <w:rPr>
                <w:rFonts w:eastAsia="Aptos" w:cs="Aptos"/>
                <w:color w:val="000000" w:themeColor="text1"/>
              </w:rPr>
            </w:pPr>
            <w:r w:rsidRPr="00914363">
              <w:rPr>
                <w:rFonts w:eastAsia="Aptos" w:cs="Aptos"/>
                <w:b/>
                <w:bCs/>
                <w:color w:val="000000" w:themeColor="text1"/>
                <w:lang w:val="en-US"/>
              </w:rPr>
              <w:t>16</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88707D8" w14:textId="4E9C66C8" w:rsidR="757E9A5A" w:rsidRPr="00914363" w:rsidRDefault="757E9A5A" w:rsidP="757E9A5A">
            <w:pPr>
              <w:spacing w:line="279" w:lineRule="auto"/>
              <w:jc w:val="center"/>
              <w:rPr>
                <w:rFonts w:eastAsia="Aptos" w:cs="Aptos"/>
                <w:color w:val="000000" w:themeColor="text1"/>
              </w:rPr>
            </w:pPr>
            <w:r w:rsidRPr="00914363">
              <w:rPr>
                <w:rFonts w:eastAsia="Aptos" w:cs="Aptos"/>
                <w:b/>
                <w:bCs/>
                <w:color w:val="000000" w:themeColor="text1"/>
                <w:lang w:val="en-US"/>
              </w:rPr>
              <w:t>17</w:t>
            </w:r>
          </w:p>
        </w:tc>
      </w:tr>
    </w:tbl>
    <w:p w14:paraId="45CDB882" w14:textId="6D7E2AFA" w:rsidR="757E9A5A" w:rsidRPr="00914363" w:rsidRDefault="757E9A5A"/>
    <w:p w14:paraId="4CC715B1" w14:textId="64375331" w:rsidR="521BBCAE" w:rsidRPr="004454AF" w:rsidRDefault="521BBCAE" w:rsidP="004454AF">
      <w:pPr>
        <w:pStyle w:val="Heading4"/>
      </w:pPr>
      <w:r w:rsidRPr="004454AF">
        <w:t>Key Area (Strategic Direction): Health and wellbeing</w:t>
      </w:r>
    </w:p>
    <w:p w14:paraId="444DEDDF" w14:textId="4FD234AC" w:rsidR="2B13548F" w:rsidRPr="00A85631" w:rsidRDefault="2B13548F" w:rsidP="68E1F2AC">
      <w:pPr>
        <w:spacing w:line="279" w:lineRule="auto"/>
        <w:rPr>
          <w:rFonts w:eastAsia="Aptos" w:cs="Aptos"/>
          <w:b/>
          <w:bCs/>
          <w:lang w:val="en-US"/>
        </w:rPr>
      </w:pPr>
      <w:r w:rsidRPr="00A85631">
        <w:rPr>
          <w:rFonts w:eastAsia="Aptos" w:cs="Aptos"/>
          <w:b/>
          <w:bCs/>
          <w:lang w:val="en-US"/>
        </w:rPr>
        <w:t xml:space="preserve">Priority focus area: </w:t>
      </w:r>
    </w:p>
    <w:p w14:paraId="02A9F64B" w14:textId="30D5E03A" w:rsidR="2B13548F" w:rsidRPr="00A85631" w:rsidRDefault="2B13548F" w:rsidP="386122B9">
      <w:pPr>
        <w:spacing w:after="160" w:line="279" w:lineRule="auto"/>
        <w:rPr>
          <w:rFonts w:eastAsia="Aptos" w:cs="Aptos"/>
          <w:b/>
          <w:bCs/>
          <w:lang w:val="en-US"/>
        </w:rPr>
      </w:pPr>
      <w:r w:rsidRPr="00A85631">
        <w:rPr>
          <w:rFonts w:eastAsia="Aptos" w:cs="Aptos"/>
          <w:lang w:val="en-US"/>
        </w:rPr>
        <w:t>Community connectedness and social interaction</w:t>
      </w:r>
    </w:p>
    <w:p w14:paraId="16F37DE6" w14:textId="52F33BB1" w:rsidR="2B13548F" w:rsidRPr="00A85631" w:rsidRDefault="2B13548F" w:rsidP="68E1F2AC">
      <w:pPr>
        <w:spacing w:after="160" w:line="279" w:lineRule="auto"/>
        <w:rPr>
          <w:rFonts w:eastAsia="Aptos" w:cs="Aptos"/>
          <w:b/>
          <w:bCs/>
          <w:lang w:val="en-US"/>
        </w:rPr>
      </w:pPr>
      <w:r w:rsidRPr="00A85631">
        <w:rPr>
          <w:rFonts w:eastAsia="Aptos" w:cs="Aptos"/>
          <w:b/>
          <w:bCs/>
          <w:lang w:val="en-US"/>
        </w:rPr>
        <w:t>Outcomes:</w:t>
      </w:r>
    </w:p>
    <w:p w14:paraId="1A41A149" w14:textId="7BFFDD2E" w:rsidR="786D75AC" w:rsidRPr="00A85631" w:rsidRDefault="2B13548F" w:rsidP="0033389F">
      <w:pPr>
        <w:pStyle w:val="ListParagraph"/>
        <w:numPr>
          <w:ilvl w:val="0"/>
          <w:numId w:val="27"/>
        </w:numPr>
        <w:spacing w:after="160" w:line="279" w:lineRule="auto"/>
        <w:rPr>
          <w:rFonts w:eastAsia="Aptos" w:cs="Aptos"/>
        </w:rPr>
      </w:pPr>
      <w:r w:rsidRPr="00672E61">
        <w:rPr>
          <w:rFonts w:eastAsia="Aptos" w:cs="Aptos"/>
        </w:rPr>
        <w:t>Reduced disparities in health outcomes</w:t>
      </w:r>
      <w:r w:rsidR="00672E61">
        <w:rPr>
          <w:rFonts w:eastAsia="Aptos" w:cs="Aptos"/>
        </w:rPr>
        <w:t>.</w:t>
      </w:r>
    </w:p>
    <w:p w14:paraId="26EC1FCF" w14:textId="2698D77D" w:rsidR="786D75AC" w:rsidRPr="00672E61" w:rsidRDefault="2B13548F" w:rsidP="0033389F">
      <w:pPr>
        <w:pStyle w:val="ListParagraph"/>
        <w:numPr>
          <w:ilvl w:val="0"/>
          <w:numId w:val="27"/>
        </w:numPr>
        <w:spacing w:after="160" w:line="279" w:lineRule="auto"/>
        <w:rPr>
          <w:rFonts w:eastAsia="Aptos" w:cs="Aptos"/>
        </w:rPr>
      </w:pPr>
      <w:r w:rsidRPr="00672E61">
        <w:rPr>
          <w:rFonts w:eastAsia="Aptos" w:cs="Aptos"/>
        </w:rPr>
        <w:t>Increased awareness of services and access to services</w:t>
      </w:r>
      <w:r w:rsidR="00A85631" w:rsidRPr="00672E61">
        <w:rPr>
          <w:rFonts w:eastAsia="Aptos" w:cs="Aptos"/>
        </w:rPr>
        <w:t>.</w:t>
      </w:r>
    </w:p>
    <w:p w14:paraId="5C78EE82" w14:textId="22A9CC3E" w:rsidR="00F16E72" w:rsidRPr="00F16E72" w:rsidRDefault="00F16E72" w:rsidP="00F16E72">
      <w:pPr>
        <w:spacing w:after="160" w:line="279" w:lineRule="auto"/>
        <w:rPr>
          <w:rFonts w:eastAsia="Aptos" w:cs="Aptos"/>
          <w:b/>
          <w:bCs/>
        </w:rPr>
      </w:pPr>
      <w:r w:rsidRPr="00F16E72">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2888BF5E" w:rsidRPr="00914363" w14:paraId="23792865" w14:textId="77777777" w:rsidTr="2888BF5E">
        <w:trPr>
          <w:trHeight w:val="300"/>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tcPr>
          <w:p w14:paraId="3FC5B94C" w14:textId="1AFA486E" w:rsidR="2888BF5E" w:rsidRPr="00914363" w:rsidRDefault="2888BF5E" w:rsidP="2888BF5E">
            <w:pPr>
              <w:spacing w:before="60" w:line="259" w:lineRule="auto"/>
              <w:jc w:val="center"/>
              <w:rPr>
                <w:rFonts w:eastAsia="Segoe UI" w:cs="Segoe UI"/>
                <w:color w:val="000000" w:themeColor="text1"/>
              </w:rPr>
            </w:pPr>
            <w:r w:rsidRPr="00914363">
              <w:rPr>
                <w:rFonts w:eastAsia="Segoe UI" w:cs="Segoe UI"/>
                <w:b/>
                <w:bCs/>
                <w:color w:val="000000" w:themeColor="text1"/>
              </w:rPr>
              <w:t>Loathe it</w:t>
            </w:r>
          </w:p>
          <w:p w14:paraId="66BC14E2" w14:textId="047FBF1E" w:rsidR="2888BF5E" w:rsidRPr="00914363" w:rsidRDefault="2888BF5E" w:rsidP="2888BF5E">
            <w:pPr>
              <w:spacing w:before="60" w:line="259" w:lineRule="auto"/>
              <w:jc w:val="center"/>
              <w:rPr>
                <w:rFonts w:eastAsia="Segoe UI" w:cs="Segoe UI"/>
                <w:color w:val="000000" w:themeColor="text1"/>
              </w:rPr>
            </w:pPr>
            <w:r w:rsidRPr="00914363">
              <w:rPr>
                <w:rFonts w:eastAsia="Segoe UI" w:cs="Segoe UI"/>
                <w:color w:val="000000" w:themeColor="text1"/>
              </w:rPr>
              <w:t>I am 0 – 20% comfortable with the option, it needs an overhaul, I can’t see it working at all</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tcPr>
          <w:p w14:paraId="7EF748DD" w14:textId="5FC42F66" w:rsidR="2888BF5E" w:rsidRPr="00914363" w:rsidRDefault="2888BF5E" w:rsidP="2888BF5E">
            <w:pPr>
              <w:spacing w:before="60" w:line="259" w:lineRule="auto"/>
              <w:jc w:val="center"/>
              <w:rPr>
                <w:rFonts w:eastAsia="Segoe UI" w:cs="Segoe UI"/>
                <w:color w:val="000000" w:themeColor="text1"/>
              </w:rPr>
            </w:pPr>
            <w:r w:rsidRPr="00914363">
              <w:rPr>
                <w:rFonts w:eastAsia="Segoe UI" w:cs="Segoe UI"/>
                <w:b/>
                <w:bCs/>
                <w:color w:val="000000" w:themeColor="text1"/>
              </w:rPr>
              <w:t>Lament it</w:t>
            </w:r>
          </w:p>
          <w:p w14:paraId="0ACB34B7" w14:textId="34F8E10C" w:rsidR="2888BF5E" w:rsidRPr="00914363" w:rsidRDefault="2888BF5E" w:rsidP="2888BF5E">
            <w:pPr>
              <w:spacing w:before="60" w:line="259" w:lineRule="auto"/>
              <w:jc w:val="center"/>
              <w:rPr>
                <w:rFonts w:eastAsia="Segoe UI" w:cs="Segoe UI"/>
                <w:color w:val="000000" w:themeColor="text1"/>
              </w:rPr>
            </w:pPr>
            <w:r w:rsidRPr="00914363">
              <w:rPr>
                <w:rFonts w:eastAsia="Segoe UI" w:cs="Segoe UI"/>
                <w:color w:val="000000" w:themeColor="text1"/>
              </w:rPr>
              <w:t>I am 20 - 40% comfortable with the option, it needs significant re-work, there are lots of changes required</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tcPr>
          <w:p w14:paraId="21D91B3F" w14:textId="2CDCE69D" w:rsidR="2888BF5E" w:rsidRPr="00914363" w:rsidRDefault="2888BF5E" w:rsidP="2888BF5E">
            <w:pPr>
              <w:spacing w:before="60" w:line="259" w:lineRule="auto"/>
              <w:jc w:val="center"/>
              <w:rPr>
                <w:rFonts w:eastAsia="Segoe UI" w:cs="Segoe UI"/>
                <w:color w:val="000000" w:themeColor="text1"/>
              </w:rPr>
            </w:pPr>
            <w:r w:rsidRPr="00914363">
              <w:rPr>
                <w:rFonts w:eastAsia="Segoe UI" w:cs="Segoe UI"/>
                <w:b/>
                <w:bCs/>
                <w:color w:val="000000" w:themeColor="text1"/>
              </w:rPr>
              <w:t>Live with it</w:t>
            </w:r>
          </w:p>
          <w:p w14:paraId="78CAF149" w14:textId="51B47369" w:rsidR="2888BF5E" w:rsidRPr="00914363" w:rsidRDefault="2888BF5E" w:rsidP="2888BF5E">
            <w:pPr>
              <w:spacing w:before="60" w:line="259" w:lineRule="auto"/>
              <w:jc w:val="center"/>
              <w:rPr>
                <w:rFonts w:eastAsia="Segoe UI" w:cs="Segoe UI"/>
                <w:color w:val="000000" w:themeColor="text1"/>
              </w:rPr>
            </w:pPr>
            <w:r w:rsidRPr="00914363">
              <w:rPr>
                <w:rFonts w:eastAsia="Segoe UI" w:cs="Segoe UI"/>
                <w:color w:val="000000" w:themeColor="text1"/>
              </w:rPr>
              <w:t>I am 40 – 60% comfortable with the option, some significant changes are required but I can accept it as it is</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tcPr>
          <w:p w14:paraId="24D6035C" w14:textId="62E26DF7" w:rsidR="2888BF5E" w:rsidRPr="00914363" w:rsidRDefault="2888BF5E" w:rsidP="2888BF5E">
            <w:pPr>
              <w:spacing w:before="60" w:line="259" w:lineRule="auto"/>
              <w:jc w:val="center"/>
              <w:rPr>
                <w:rFonts w:eastAsia="Segoe UI" w:cs="Segoe UI"/>
                <w:color w:val="000000" w:themeColor="text1"/>
              </w:rPr>
            </w:pPr>
            <w:r w:rsidRPr="00914363">
              <w:rPr>
                <w:rFonts w:eastAsia="Segoe UI" w:cs="Segoe UI"/>
                <w:b/>
                <w:bCs/>
                <w:color w:val="000000" w:themeColor="text1"/>
              </w:rPr>
              <w:t>Like it</w:t>
            </w:r>
          </w:p>
          <w:p w14:paraId="77135DA1" w14:textId="68BE7880" w:rsidR="2888BF5E" w:rsidRPr="00914363" w:rsidRDefault="2888BF5E" w:rsidP="2888BF5E">
            <w:pPr>
              <w:spacing w:before="60" w:line="259" w:lineRule="auto"/>
              <w:jc w:val="center"/>
              <w:rPr>
                <w:rFonts w:eastAsia="Segoe UI" w:cs="Segoe UI"/>
                <w:color w:val="000000" w:themeColor="text1"/>
              </w:rPr>
            </w:pPr>
            <w:r w:rsidRPr="00914363">
              <w:rPr>
                <w:rFonts w:eastAsia="Segoe UI" w:cs="Segoe UI"/>
                <w:color w:val="000000" w:themeColor="text1"/>
              </w:rPr>
              <w:t>I am 60 – 100% comfortable with the option, some small changes required, but mostly very happy</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tcPr>
          <w:p w14:paraId="326E590A" w14:textId="74EC8529" w:rsidR="2888BF5E" w:rsidRPr="00914363" w:rsidRDefault="2888BF5E" w:rsidP="2888BF5E">
            <w:pPr>
              <w:spacing w:before="60" w:line="259" w:lineRule="auto"/>
              <w:jc w:val="center"/>
              <w:rPr>
                <w:rFonts w:eastAsia="Segoe UI" w:cs="Segoe UI"/>
                <w:color w:val="000000" w:themeColor="text1"/>
              </w:rPr>
            </w:pPr>
            <w:r w:rsidRPr="00914363">
              <w:rPr>
                <w:rFonts w:eastAsia="Segoe UI" w:cs="Segoe UI"/>
                <w:b/>
                <w:bCs/>
                <w:color w:val="000000" w:themeColor="text1"/>
              </w:rPr>
              <w:t>Love it</w:t>
            </w:r>
          </w:p>
          <w:p w14:paraId="0A262C64" w14:textId="61804F7D" w:rsidR="2888BF5E" w:rsidRPr="00914363" w:rsidRDefault="2888BF5E" w:rsidP="2888BF5E">
            <w:pPr>
              <w:spacing w:before="60" w:line="259" w:lineRule="auto"/>
              <w:jc w:val="center"/>
              <w:rPr>
                <w:rFonts w:eastAsia="Segoe UI" w:cs="Segoe UI"/>
                <w:color w:val="000000" w:themeColor="text1"/>
              </w:rPr>
            </w:pPr>
            <w:r w:rsidRPr="00914363">
              <w:rPr>
                <w:rFonts w:eastAsia="Segoe UI" w:cs="Segoe UI"/>
                <w:color w:val="000000" w:themeColor="text1"/>
              </w:rPr>
              <w:t>I am 80 – 100% comfortable with the option, only very minor tweaks if any required, very happy</w:t>
            </w:r>
          </w:p>
          <w:p w14:paraId="43DBF483" w14:textId="52EC71A7" w:rsidR="2888BF5E" w:rsidRPr="00914363" w:rsidRDefault="2888BF5E" w:rsidP="2888BF5E">
            <w:pPr>
              <w:spacing w:line="279" w:lineRule="auto"/>
              <w:rPr>
                <w:rFonts w:eastAsia="Aptos" w:cs="Aptos"/>
                <w:color w:val="000000" w:themeColor="text1"/>
              </w:rPr>
            </w:pPr>
          </w:p>
        </w:tc>
      </w:tr>
      <w:tr w:rsidR="2888BF5E" w:rsidRPr="00914363" w14:paraId="3011D6DF" w14:textId="77777777" w:rsidTr="2888BF5E">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1C22C40" w14:textId="76FDA8C5" w:rsidR="2888BF5E" w:rsidRPr="00914363" w:rsidRDefault="2888BF5E" w:rsidP="2888BF5E">
            <w:pPr>
              <w:spacing w:line="279" w:lineRule="auto"/>
              <w:jc w:val="center"/>
              <w:rPr>
                <w:rFonts w:eastAsia="Aptos" w:cs="Aptos"/>
                <w:color w:val="000000" w:themeColor="text1"/>
              </w:rPr>
            </w:pPr>
            <w:r w:rsidRPr="00914363">
              <w:rPr>
                <w:noProof/>
              </w:rPr>
              <w:drawing>
                <wp:inline distT="0" distB="0" distL="0" distR="0" wp14:anchorId="265CBF83" wp14:editId="6B3C1FDE">
                  <wp:extent cx="457200" cy="457200"/>
                  <wp:effectExtent l="0" t="0" r="0" b="0"/>
                  <wp:docPr id="1223720332" name="Picture 1223720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421FD82" w14:textId="2AD84487" w:rsidR="2888BF5E" w:rsidRPr="00914363" w:rsidRDefault="2888BF5E" w:rsidP="2888BF5E">
            <w:pPr>
              <w:spacing w:line="279" w:lineRule="auto"/>
              <w:jc w:val="center"/>
              <w:rPr>
                <w:rFonts w:eastAsia="Aptos" w:cs="Aptos"/>
                <w:color w:val="000000" w:themeColor="text1"/>
              </w:rPr>
            </w:pPr>
            <w:r w:rsidRPr="00914363">
              <w:rPr>
                <w:noProof/>
              </w:rPr>
              <w:drawing>
                <wp:inline distT="0" distB="0" distL="0" distR="0" wp14:anchorId="22896EF9" wp14:editId="730963C7">
                  <wp:extent cx="457200" cy="457200"/>
                  <wp:effectExtent l="0" t="0" r="0" b="0"/>
                  <wp:docPr id="287371961" name="Picture 28737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D798A39" w14:textId="7C8D3C40" w:rsidR="2888BF5E" w:rsidRPr="00914363" w:rsidRDefault="2888BF5E" w:rsidP="2888BF5E">
            <w:pPr>
              <w:spacing w:line="279" w:lineRule="auto"/>
              <w:jc w:val="center"/>
              <w:rPr>
                <w:rFonts w:eastAsia="Aptos" w:cs="Aptos"/>
                <w:color w:val="000000" w:themeColor="text1"/>
              </w:rPr>
            </w:pPr>
            <w:r w:rsidRPr="00914363">
              <w:rPr>
                <w:noProof/>
              </w:rPr>
              <w:drawing>
                <wp:inline distT="0" distB="0" distL="0" distR="0" wp14:anchorId="2C97ECE0" wp14:editId="41928058">
                  <wp:extent cx="457200" cy="457200"/>
                  <wp:effectExtent l="0" t="0" r="0" b="0"/>
                  <wp:docPr id="1432289602" name="Picture 1432289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17CF87C" w14:textId="6A75068F" w:rsidR="2888BF5E" w:rsidRPr="00914363" w:rsidRDefault="2888BF5E" w:rsidP="2888BF5E">
            <w:pPr>
              <w:spacing w:line="279" w:lineRule="auto"/>
              <w:jc w:val="center"/>
              <w:rPr>
                <w:rFonts w:eastAsia="Aptos" w:cs="Aptos"/>
                <w:color w:val="000000" w:themeColor="text1"/>
              </w:rPr>
            </w:pPr>
            <w:r w:rsidRPr="00914363">
              <w:rPr>
                <w:noProof/>
              </w:rPr>
              <w:drawing>
                <wp:inline distT="0" distB="0" distL="0" distR="0" wp14:anchorId="6F5A6D06" wp14:editId="180AB755">
                  <wp:extent cx="457200" cy="457200"/>
                  <wp:effectExtent l="0" t="0" r="0" b="0"/>
                  <wp:docPr id="1730009793" name="Picture 1730009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CA6EC69" w14:textId="0EF0746E" w:rsidR="2888BF5E" w:rsidRPr="00914363" w:rsidRDefault="2888BF5E" w:rsidP="2888BF5E">
            <w:pPr>
              <w:spacing w:line="279" w:lineRule="auto"/>
              <w:jc w:val="center"/>
              <w:rPr>
                <w:rFonts w:eastAsia="Aptos" w:cs="Aptos"/>
                <w:color w:val="000000" w:themeColor="text1"/>
              </w:rPr>
            </w:pPr>
            <w:r w:rsidRPr="00914363">
              <w:rPr>
                <w:noProof/>
              </w:rPr>
              <w:drawing>
                <wp:inline distT="0" distB="0" distL="0" distR="0" wp14:anchorId="54304363" wp14:editId="638B411C">
                  <wp:extent cx="457200" cy="457200"/>
                  <wp:effectExtent l="0" t="0" r="0" b="0"/>
                  <wp:docPr id="361901607" name="Picture 36190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2888BF5E" w:rsidRPr="00914363" w14:paraId="0D1ECE3D" w14:textId="77777777" w:rsidTr="00A85631">
        <w:trPr>
          <w:trHeight w:val="342"/>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E66737A" w14:textId="62832E5F" w:rsidR="2888BF5E" w:rsidRPr="00914363" w:rsidRDefault="2888BF5E" w:rsidP="2888BF5E">
            <w:pPr>
              <w:spacing w:line="279" w:lineRule="auto"/>
              <w:jc w:val="center"/>
              <w:rPr>
                <w:rFonts w:eastAsia="Aptos" w:cs="Aptos"/>
                <w:color w:val="000000" w:themeColor="text1"/>
              </w:rPr>
            </w:pPr>
            <w:r w:rsidRPr="00914363">
              <w:rPr>
                <w:rFonts w:eastAsia="Aptos" w:cs="Aptos"/>
                <w:b/>
                <w:bCs/>
                <w:color w:val="000000" w:themeColor="text1"/>
                <w:lang w:val="en-US"/>
              </w:rPr>
              <w:t>3</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5EE52E6" w14:textId="4D84A41A" w:rsidR="2888BF5E" w:rsidRPr="00914363" w:rsidRDefault="2888BF5E" w:rsidP="2888BF5E">
            <w:pPr>
              <w:spacing w:line="279" w:lineRule="auto"/>
              <w:jc w:val="center"/>
              <w:rPr>
                <w:rFonts w:eastAsia="Aptos" w:cs="Aptos"/>
                <w:color w:val="000000" w:themeColor="text1"/>
              </w:rPr>
            </w:pPr>
            <w:r w:rsidRPr="00914363">
              <w:rPr>
                <w:rFonts w:eastAsia="Aptos" w:cs="Aptos"/>
                <w:b/>
                <w:bCs/>
                <w:color w:val="000000" w:themeColor="text1"/>
                <w:lang w:val="en-US"/>
              </w:rPr>
              <w:t>7</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43D4A0C" w14:textId="1EB58DEE" w:rsidR="2888BF5E" w:rsidRPr="00914363" w:rsidRDefault="2888BF5E" w:rsidP="2888BF5E">
            <w:pPr>
              <w:spacing w:line="279" w:lineRule="auto"/>
              <w:jc w:val="center"/>
              <w:rPr>
                <w:rFonts w:eastAsia="Aptos" w:cs="Aptos"/>
                <w:color w:val="000000" w:themeColor="text1"/>
              </w:rPr>
            </w:pPr>
            <w:r w:rsidRPr="00914363">
              <w:rPr>
                <w:rFonts w:eastAsia="Aptos" w:cs="Aptos"/>
                <w:b/>
                <w:bCs/>
                <w:color w:val="000000" w:themeColor="text1"/>
                <w:lang w:val="en-US"/>
              </w:rPr>
              <w:t>7</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B7D0401" w14:textId="3ECCAF11" w:rsidR="2888BF5E" w:rsidRPr="00914363" w:rsidRDefault="2888BF5E" w:rsidP="2888BF5E">
            <w:pPr>
              <w:spacing w:line="279" w:lineRule="auto"/>
              <w:jc w:val="center"/>
              <w:rPr>
                <w:rFonts w:eastAsia="Aptos" w:cs="Aptos"/>
                <w:color w:val="000000" w:themeColor="text1"/>
              </w:rPr>
            </w:pPr>
            <w:r w:rsidRPr="00914363">
              <w:rPr>
                <w:rFonts w:eastAsia="Aptos" w:cs="Aptos"/>
                <w:b/>
                <w:bCs/>
                <w:color w:val="000000" w:themeColor="text1"/>
                <w:lang w:val="en-US"/>
              </w:rPr>
              <w:t>13</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3CEEA7C" w14:textId="61976CCE" w:rsidR="2888BF5E" w:rsidRPr="00914363" w:rsidRDefault="2888BF5E" w:rsidP="2888BF5E">
            <w:pPr>
              <w:spacing w:line="279" w:lineRule="auto"/>
              <w:jc w:val="center"/>
              <w:rPr>
                <w:rFonts w:eastAsia="Aptos" w:cs="Aptos"/>
                <w:color w:val="000000" w:themeColor="text1"/>
              </w:rPr>
            </w:pPr>
            <w:r w:rsidRPr="00914363">
              <w:rPr>
                <w:rFonts w:eastAsia="Aptos" w:cs="Aptos"/>
                <w:b/>
                <w:bCs/>
                <w:color w:val="000000" w:themeColor="text1"/>
                <w:lang w:val="en-US"/>
              </w:rPr>
              <w:t>1</w:t>
            </w:r>
          </w:p>
        </w:tc>
      </w:tr>
      <w:tr w:rsidR="2888BF5E" w:rsidRPr="00914363" w14:paraId="2909A728" w14:textId="77777777" w:rsidTr="00A85631">
        <w:trPr>
          <w:trHeight w:val="3253"/>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249A9471" w14:textId="78597B87" w:rsidR="2888BF5E" w:rsidRPr="00914363" w:rsidRDefault="2888BF5E" w:rsidP="2888BF5E">
            <w:pPr>
              <w:spacing w:before="60" w:line="259" w:lineRule="auto"/>
              <w:rPr>
                <w:rFonts w:eastAsia="Aptos" w:cs="Aptos"/>
                <w:color w:val="000000" w:themeColor="text1"/>
              </w:rPr>
            </w:pPr>
            <w:r w:rsidRPr="00914363">
              <w:rPr>
                <w:rFonts w:eastAsia="Segoe UI" w:cs="Segoe UI"/>
                <w:b/>
                <w:bCs/>
                <w:color w:val="000000" w:themeColor="text1"/>
              </w:rPr>
              <w:t>What would make you like it or love it? Provide suggested edits or reasons</w:t>
            </w:r>
          </w:p>
          <w:p w14:paraId="44F9F7FB" w14:textId="3DF88E5D" w:rsidR="2888BF5E" w:rsidRPr="00672E61" w:rsidRDefault="2888BF5E" w:rsidP="0033389F">
            <w:pPr>
              <w:pStyle w:val="ListParagraph"/>
              <w:numPr>
                <w:ilvl w:val="0"/>
                <w:numId w:val="27"/>
              </w:numPr>
              <w:spacing w:after="160" w:line="279" w:lineRule="auto"/>
              <w:rPr>
                <w:rFonts w:eastAsia="Aptos" w:cs="Aptos"/>
              </w:rPr>
            </w:pPr>
            <w:r w:rsidRPr="00672E61">
              <w:rPr>
                <w:rFonts w:eastAsia="Aptos" w:cs="Aptos"/>
              </w:rPr>
              <w:t>This is tough. Needs more time</w:t>
            </w:r>
            <w:r w:rsidR="00A37DD9">
              <w:rPr>
                <w:rFonts w:eastAsia="Aptos" w:cs="Aptos"/>
              </w:rPr>
              <w:t>.</w:t>
            </w:r>
          </w:p>
          <w:p w14:paraId="398D27FE" w14:textId="2EB6D503" w:rsidR="2888BF5E" w:rsidRPr="00672E61" w:rsidRDefault="2888BF5E" w:rsidP="0033389F">
            <w:pPr>
              <w:pStyle w:val="ListParagraph"/>
              <w:numPr>
                <w:ilvl w:val="0"/>
                <w:numId w:val="27"/>
              </w:numPr>
              <w:spacing w:after="160" w:line="279" w:lineRule="auto"/>
              <w:rPr>
                <w:rFonts w:eastAsia="Aptos" w:cs="Aptos"/>
              </w:rPr>
            </w:pPr>
            <w:r w:rsidRPr="00672E61">
              <w:rPr>
                <w:rFonts w:eastAsia="Aptos" w:cs="Aptos"/>
              </w:rPr>
              <w:t>How can we reduce majority of these disparities?</w:t>
            </w:r>
          </w:p>
          <w:p w14:paraId="2696EA9F" w14:textId="0D2FB831" w:rsidR="2888BF5E" w:rsidRPr="00672E61" w:rsidRDefault="2888BF5E" w:rsidP="0033389F">
            <w:pPr>
              <w:pStyle w:val="ListParagraph"/>
              <w:numPr>
                <w:ilvl w:val="0"/>
                <w:numId w:val="27"/>
              </w:numPr>
              <w:spacing w:after="160" w:line="279" w:lineRule="auto"/>
              <w:rPr>
                <w:rFonts w:eastAsia="Aptos" w:cs="Aptos"/>
              </w:rPr>
            </w:pPr>
            <w:r w:rsidRPr="00672E61">
              <w:rPr>
                <w:rFonts w:eastAsia="Aptos" w:cs="Aptos"/>
              </w:rPr>
              <w:t>Bit thin on th</w:t>
            </w:r>
            <w:r w:rsidR="00A37DD9">
              <w:rPr>
                <w:rFonts w:eastAsia="Aptos" w:cs="Aptos"/>
              </w:rPr>
              <w:t>e</w:t>
            </w:r>
            <w:r w:rsidRPr="00672E61">
              <w:rPr>
                <w:rFonts w:eastAsia="Aptos" w:cs="Aptos"/>
              </w:rPr>
              <w:t xml:space="preserve"> ground (x2) - needs more!</w:t>
            </w:r>
          </w:p>
          <w:p w14:paraId="7935AF3C" w14:textId="47D46B09" w:rsidR="2888BF5E" w:rsidRPr="00672E61" w:rsidRDefault="2888BF5E" w:rsidP="0033389F">
            <w:pPr>
              <w:pStyle w:val="ListParagraph"/>
              <w:numPr>
                <w:ilvl w:val="0"/>
                <w:numId w:val="27"/>
              </w:numPr>
              <w:spacing w:after="160" w:line="279" w:lineRule="auto"/>
              <w:rPr>
                <w:rFonts w:eastAsia="Aptos" w:cs="Aptos"/>
              </w:rPr>
            </w:pPr>
            <w:r w:rsidRPr="00672E61">
              <w:rPr>
                <w:rFonts w:eastAsia="Aptos" w:cs="Aptos"/>
              </w:rPr>
              <w:t>Agree - there are many poorly reflecting trends regarding health outcomes and social cohesion - needs more finite outcomes as a priority.</w:t>
            </w:r>
          </w:p>
          <w:p w14:paraId="1D6E91EF" w14:textId="648AEEEE" w:rsidR="2888BF5E" w:rsidRPr="00672E61" w:rsidRDefault="2888BF5E" w:rsidP="0033389F">
            <w:pPr>
              <w:pStyle w:val="ListParagraph"/>
              <w:numPr>
                <w:ilvl w:val="0"/>
                <w:numId w:val="27"/>
              </w:numPr>
              <w:spacing w:after="160" w:line="279" w:lineRule="auto"/>
              <w:rPr>
                <w:rFonts w:eastAsia="Aptos" w:cs="Aptos"/>
              </w:rPr>
            </w:pPr>
            <w:r w:rsidRPr="00672E61">
              <w:rPr>
                <w:rFonts w:eastAsia="Aptos" w:cs="Aptos"/>
              </w:rPr>
              <w:t>Not sure if outcome 1 is reasonably measurable.</w:t>
            </w:r>
          </w:p>
          <w:p w14:paraId="5D014919" w14:textId="274F7B07" w:rsidR="2888BF5E" w:rsidRPr="00914363" w:rsidRDefault="2888BF5E" w:rsidP="0033389F">
            <w:pPr>
              <w:pStyle w:val="ListParagraph"/>
              <w:numPr>
                <w:ilvl w:val="0"/>
                <w:numId w:val="27"/>
              </w:numPr>
              <w:spacing w:after="160" w:line="279" w:lineRule="auto"/>
              <w:rPr>
                <w:rFonts w:asciiTheme="minorHAnsi" w:eastAsia="Aptos" w:hAnsiTheme="minorHAnsi" w:cs="Aptos"/>
                <w:color w:val="000000" w:themeColor="text1"/>
                <w:szCs w:val="20"/>
              </w:rPr>
            </w:pPr>
            <w:r w:rsidRPr="00672E61">
              <w:rPr>
                <w:rFonts w:eastAsia="Aptos" w:cs="Aptos"/>
              </w:rPr>
              <w:t>Very nebulous concept. Leaning health [illegible]. Engagement with health care providers?</w:t>
            </w:r>
          </w:p>
        </w:tc>
      </w:tr>
    </w:tbl>
    <w:p w14:paraId="6E8D5BF0" w14:textId="3C0F38A1" w:rsidR="2888BF5E" w:rsidRPr="00914363" w:rsidRDefault="2888BF5E"/>
    <w:p w14:paraId="337468BC" w14:textId="4FD234AC" w:rsidR="21F7A3B9" w:rsidRPr="009765C2" w:rsidRDefault="21F7A3B9" w:rsidP="264A7E19">
      <w:pPr>
        <w:spacing w:line="279" w:lineRule="auto"/>
        <w:rPr>
          <w:rFonts w:eastAsia="Aptos" w:cs="Aptos"/>
          <w:b/>
          <w:bCs/>
          <w:lang w:val="en-US"/>
        </w:rPr>
      </w:pPr>
      <w:r w:rsidRPr="009765C2">
        <w:rPr>
          <w:rFonts w:eastAsia="Aptos" w:cs="Aptos"/>
          <w:b/>
          <w:bCs/>
          <w:lang w:val="en-US"/>
        </w:rPr>
        <w:t xml:space="preserve">Priority focus area: </w:t>
      </w:r>
    </w:p>
    <w:p w14:paraId="66D0B175" w14:textId="2E42CA45" w:rsidR="21F7A3B9" w:rsidRPr="009765C2" w:rsidRDefault="21F7A3B9" w:rsidP="264A7E19">
      <w:pPr>
        <w:spacing w:after="160" w:line="279" w:lineRule="auto"/>
        <w:rPr>
          <w:rFonts w:eastAsia="Aptos" w:cs="Aptos"/>
          <w:b/>
          <w:bCs/>
          <w:lang w:val="en-US"/>
        </w:rPr>
      </w:pPr>
      <w:r w:rsidRPr="009765C2">
        <w:rPr>
          <w:rFonts w:eastAsia="Aptos" w:cs="Aptos"/>
          <w:lang w:val="en-US"/>
        </w:rPr>
        <w:t xml:space="preserve">Health and wellbeing </w:t>
      </w:r>
      <w:r w:rsidR="00F26B93" w:rsidRPr="009765C2">
        <w:rPr>
          <w:rFonts w:eastAsia="Aptos" w:cs="Aptos"/>
          <w:lang w:val="en-US"/>
        </w:rPr>
        <w:t>are</w:t>
      </w:r>
      <w:r w:rsidRPr="009765C2">
        <w:rPr>
          <w:rFonts w:eastAsia="Aptos" w:cs="Aptos"/>
          <w:lang w:val="en-US"/>
        </w:rPr>
        <w:t xml:space="preserve"> part of planning across all key areas</w:t>
      </w:r>
      <w:r w:rsidR="00F26B93">
        <w:rPr>
          <w:rFonts w:eastAsia="Aptos" w:cs="Aptos"/>
          <w:lang w:val="en-US"/>
        </w:rPr>
        <w:t>.</w:t>
      </w:r>
    </w:p>
    <w:p w14:paraId="6E1BA2A6" w14:textId="52F33BB1" w:rsidR="21F7A3B9" w:rsidRPr="009765C2" w:rsidRDefault="21F7A3B9" w:rsidP="264A7E19">
      <w:pPr>
        <w:spacing w:after="160" w:line="279" w:lineRule="auto"/>
        <w:rPr>
          <w:rFonts w:eastAsia="Aptos" w:cs="Aptos"/>
          <w:b/>
          <w:bCs/>
          <w:lang w:val="en-US"/>
        </w:rPr>
      </w:pPr>
      <w:r w:rsidRPr="009765C2">
        <w:rPr>
          <w:rFonts w:eastAsia="Aptos" w:cs="Aptos"/>
          <w:b/>
          <w:bCs/>
          <w:lang w:val="en-US"/>
        </w:rPr>
        <w:t>Outcomes:</w:t>
      </w:r>
    </w:p>
    <w:p w14:paraId="3D295491" w14:textId="186ABF59" w:rsidR="21F7A3B9" w:rsidRPr="009765C2" w:rsidRDefault="21F7A3B9" w:rsidP="0033389F">
      <w:pPr>
        <w:pStyle w:val="ListParagraph"/>
        <w:numPr>
          <w:ilvl w:val="0"/>
          <w:numId w:val="27"/>
        </w:numPr>
        <w:spacing w:after="160" w:line="279" w:lineRule="auto"/>
        <w:rPr>
          <w:rFonts w:eastAsia="Aptos" w:cs="Aptos"/>
        </w:rPr>
      </w:pPr>
      <w:r w:rsidRPr="00F26B93">
        <w:rPr>
          <w:rFonts w:eastAsia="Aptos" w:cs="Aptos"/>
        </w:rPr>
        <w:t xml:space="preserve">Health and wellbeing </w:t>
      </w:r>
      <w:r w:rsidR="00F26B93" w:rsidRPr="00F26B93">
        <w:rPr>
          <w:rFonts w:eastAsia="Aptos" w:cs="Aptos"/>
        </w:rPr>
        <w:t>are</w:t>
      </w:r>
      <w:r w:rsidRPr="00F26B93">
        <w:rPr>
          <w:rFonts w:eastAsia="Aptos" w:cs="Aptos"/>
        </w:rPr>
        <w:t xml:space="preserve"> built into planning processes</w:t>
      </w:r>
      <w:r w:rsidR="00F26B93" w:rsidRPr="00F26B93">
        <w:rPr>
          <w:rFonts w:eastAsia="Aptos" w:cs="Aptos"/>
        </w:rPr>
        <w:t>.</w:t>
      </w:r>
    </w:p>
    <w:p w14:paraId="7B2BB12E" w14:textId="3CD08C59" w:rsidR="0510BFBE" w:rsidRPr="009765C2" w:rsidRDefault="21F7A3B9" w:rsidP="0033389F">
      <w:pPr>
        <w:pStyle w:val="ListParagraph"/>
        <w:numPr>
          <w:ilvl w:val="0"/>
          <w:numId w:val="27"/>
        </w:numPr>
        <w:spacing w:after="160" w:line="279" w:lineRule="auto"/>
        <w:rPr>
          <w:rFonts w:eastAsia="Aptos" w:cs="Aptos"/>
        </w:rPr>
      </w:pPr>
      <w:r w:rsidRPr="00F26B93">
        <w:rPr>
          <w:rFonts w:eastAsia="Aptos" w:cs="Aptos"/>
        </w:rPr>
        <w:t>Council reports on population health outcomes</w:t>
      </w:r>
      <w:r w:rsidR="00FE52C9">
        <w:rPr>
          <w:rFonts w:eastAsia="Aptos" w:cs="Aptos"/>
        </w:rPr>
        <w:t>.</w:t>
      </w:r>
    </w:p>
    <w:p w14:paraId="3750C7C8" w14:textId="11AF4478" w:rsidR="0510BFBE" w:rsidRPr="0074503A" w:rsidRDefault="21F7A3B9" w:rsidP="0033389F">
      <w:pPr>
        <w:pStyle w:val="ListParagraph"/>
        <w:numPr>
          <w:ilvl w:val="0"/>
          <w:numId w:val="27"/>
        </w:numPr>
        <w:spacing w:after="160" w:line="279" w:lineRule="auto"/>
        <w:rPr>
          <w:rFonts w:eastAsia="Aptos" w:cs="Aptos"/>
        </w:rPr>
      </w:pPr>
      <w:r w:rsidRPr="00F26B93">
        <w:rPr>
          <w:rFonts w:eastAsia="Aptos" w:cs="Aptos"/>
        </w:rPr>
        <w:t>There is a discrete budget for health and wellbeing</w:t>
      </w:r>
      <w:r w:rsidR="0074503A" w:rsidRPr="00F26B93">
        <w:rPr>
          <w:rFonts w:eastAsia="Aptos" w:cs="Aptos"/>
        </w:rPr>
        <w:t>.</w:t>
      </w:r>
    </w:p>
    <w:p w14:paraId="0897A8DA" w14:textId="5C835F3F" w:rsidR="0074503A" w:rsidRPr="0074503A" w:rsidRDefault="0074503A" w:rsidP="0074503A">
      <w:pPr>
        <w:spacing w:after="160" w:line="279" w:lineRule="auto"/>
        <w:rPr>
          <w:rFonts w:eastAsia="Aptos" w:cs="Aptos"/>
          <w:b/>
          <w:bCs/>
        </w:rPr>
      </w:pPr>
      <w:r w:rsidRPr="0074503A">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48419A3F" w:rsidRPr="00914363" w14:paraId="4121AB6C" w14:textId="77777777" w:rsidTr="48419A3F">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DE4870B" w14:textId="1766AF4C" w:rsidR="48419A3F" w:rsidRPr="00914363" w:rsidRDefault="48419A3F" w:rsidP="48419A3F">
            <w:pPr>
              <w:spacing w:line="279" w:lineRule="auto"/>
              <w:jc w:val="center"/>
              <w:rPr>
                <w:rFonts w:eastAsia="Aptos" w:cs="Aptos"/>
                <w:color w:val="000000" w:themeColor="text1"/>
              </w:rPr>
            </w:pPr>
            <w:r w:rsidRPr="00914363">
              <w:rPr>
                <w:noProof/>
              </w:rPr>
              <w:drawing>
                <wp:inline distT="0" distB="0" distL="0" distR="0" wp14:anchorId="2A55B9EC" wp14:editId="66409147">
                  <wp:extent cx="457200" cy="457200"/>
                  <wp:effectExtent l="0" t="0" r="0" b="0"/>
                  <wp:docPr id="730804717" name="Picture 730804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0D9CFDF" w14:textId="6CB227A2" w:rsidR="48419A3F" w:rsidRPr="00914363" w:rsidRDefault="48419A3F" w:rsidP="48419A3F">
            <w:pPr>
              <w:spacing w:line="279" w:lineRule="auto"/>
              <w:jc w:val="center"/>
              <w:rPr>
                <w:rFonts w:eastAsia="Aptos" w:cs="Aptos"/>
                <w:color w:val="000000" w:themeColor="text1"/>
              </w:rPr>
            </w:pPr>
            <w:r w:rsidRPr="00914363">
              <w:rPr>
                <w:noProof/>
              </w:rPr>
              <w:drawing>
                <wp:inline distT="0" distB="0" distL="0" distR="0" wp14:anchorId="3515117E" wp14:editId="247BAE34">
                  <wp:extent cx="457200" cy="457200"/>
                  <wp:effectExtent l="0" t="0" r="0" b="0"/>
                  <wp:docPr id="1484169862" name="Picture 1484169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250E4CC" w14:textId="040A0D6F" w:rsidR="48419A3F" w:rsidRPr="00914363" w:rsidRDefault="48419A3F" w:rsidP="48419A3F">
            <w:pPr>
              <w:spacing w:line="279" w:lineRule="auto"/>
              <w:jc w:val="center"/>
              <w:rPr>
                <w:rFonts w:eastAsia="Aptos" w:cs="Aptos"/>
                <w:color w:val="000000" w:themeColor="text1"/>
              </w:rPr>
            </w:pPr>
            <w:r w:rsidRPr="00914363">
              <w:rPr>
                <w:noProof/>
              </w:rPr>
              <w:drawing>
                <wp:inline distT="0" distB="0" distL="0" distR="0" wp14:anchorId="769D7FDC" wp14:editId="76417B90">
                  <wp:extent cx="457200" cy="457200"/>
                  <wp:effectExtent l="0" t="0" r="0" b="0"/>
                  <wp:docPr id="1922082541" name="Picture 192208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FD9A45C" w14:textId="2086F363" w:rsidR="48419A3F" w:rsidRPr="00914363" w:rsidRDefault="48419A3F" w:rsidP="48419A3F">
            <w:pPr>
              <w:spacing w:line="279" w:lineRule="auto"/>
              <w:jc w:val="center"/>
              <w:rPr>
                <w:rFonts w:eastAsia="Aptos" w:cs="Aptos"/>
                <w:color w:val="000000" w:themeColor="text1"/>
              </w:rPr>
            </w:pPr>
            <w:r w:rsidRPr="00914363">
              <w:rPr>
                <w:noProof/>
              </w:rPr>
              <w:drawing>
                <wp:inline distT="0" distB="0" distL="0" distR="0" wp14:anchorId="565DC1CF" wp14:editId="7DA173DD">
                  <wp:extent cx="457200" cy="457200"/>
                  <wp:effectExtent l="0" t="0" r="0" b="0"/>
                  <wp:docPr id="1921899002" name="Picture 1921899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D6FDC74" w14:textId="0357345F" w:rsidR="48419A3F" w:rsidRPr="00914363" w:rsidRDefault="48419A3F" w:rsidP="48419A3F">
            <w:pPr>
              <w:spacing w:line="279" w:lineRule="auto"/>
              <w:jc w:val="center"/>
              <w:rPr>
                <w:rFonts w:eastAsia="Aptos" w:cs="Aptos"/>
                <w:color w:val="000000" w:themeColor="text1"/>
              </w:rPr>
            </w:pPr>
            <w:r w:rsidRPr="00914363">
              <w:rPr>
                <w:noProof/>
              </w:rPr>
              <w:drawing>
                <wp:inline distT="0" distB="0" distL="0" distR="0" wp14:anchorId="4A44AD8E" wp14:editId="6B894141">
                  <wp:extent cx="457200" cy="457200"/>
                  <wp:effectExtent l="0" t="0" r="0" b="0"/>
                  <wp:docPr id="628080983" name="Picture 628080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48419A3F" w:rsidRPr="00914363" w14:paraId="62BB122B" w14:textId="77777777" w:rsidTr="009765C2">
        <w:trPr>
          <w:trHeight w:val="296"/>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587DCB5" w14:textId="6370D6D4" w:rsidR="48419A3F" w:rsidRPr="00914363" w:rsidRDefault="48419A3F" w:rsidP="48419A3F">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D3C156A" w14:textId="5DD74A2F" w:rsidR="48419A3F" w:rsidRPr="00914363" w:rsidRDefault="48419A3F" w:rsidP="48419A3F">
            <w:pPr>
              <w:spacing w:line="279" w:lineRule="auto"/>
              <w:jc w:val="center"/>
              <w:rPr>
                <w:rFonts w:eastAsia="Aptos" w:cs="Aptos"/>
                <w:color w:val="000000" w:themeColor="text1"/>
              </w:rPr>
            </w:pPr>
            <w:r w:rsidRPr="00914363">
              <w:rPr>
                <w:rFonts w:eastAsia="Aptos" w:cs="Aptos"/>
                <w:b/>
                <w:bCs/>
                <w:color w:val="000000" w:themeColor="text1"/>
                <w:lang w:val="en-US"/>
              </w:rPr>
              <w:t>4</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D01202F" w14:textId="069A49E4" w:rsidR="48419A3F" w:rsidRPr="00914363" w:rsidRDefault="48419A3F" w:rsidP="48419A3F">
            <w:pPr>
              <w:spacing w:line="279" w:lineRule="auto"/>
              <w:jc w:val="center"/>
              <w:rPr>
                <w:rFonts w:eastAsia="Aptos" w:cs="Aptos"/>
                <w:color w:val="000000" w:themeColor="text1"/>
              </w:rPr>
            </w:pPr>
            <w:r w:rsidRPr="00914363">
              <w:rPr>
                <w:rFonts w:eastAsia="Aptos" w:cs="Aptos"/>
                <w:b/>
                <w:bCs/>
                <w:color w:val="000000" w:themeColor="text1"/>
                <w:lang w:val="en-US"/>
              </w:rPr>
              <w:t>6</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4A7BB35" w14:textId="28C2FA8E" w:rsidR="48419A3F" w:rsidRPr="00914363" w:rsidRDefault="48419A3F" w:rsidP="48419A3F">
            <w:pPr>
              <w:spacing w:line="279" w:lineRule="auto"/>
              <w:jc w:val="center"/>
              <w:rPr>
                <w:rFonts w:eastAsia="Aptos" w:cs="Aptos"/>
                <w:color w:val="000000" w:themeColor="text1"/>
              </w:rPr>
            </w:pPr>
            <w:r w:rsidRPr="00914363">
              <w:rPr>
                <w:rFonts w:eastAsia="Aptos" w:cs="Aptos"/>
                <w:b/>
                <w:bCs/>
                <w:color w:val="000000" w:themeColor="text1"/>
                <w:lang w:val="en-US"/>
              </w:rPr>
              <w:t>16</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322092D" w14:textId="0A63B469" w:rsidR="48419A3F" w:rsidRPr="00914363" w:rsidRDefault="48419A3F" w:rsidP="48419A3F">
            <w:pPr>
              <w:spacing w:line="279" w:lineRule="auto"/>
              <w:jc w:val="center"/>
              <w:rPr>
                <w:rFonts w:eastAsia="Aptos" w:cs="Aptos"/>
                <w:color w:val="000000" w:themeColor="text1"/>
              </w:rPr>
            </w:pPr>
            <w:r w:rsidRPr="00914363">
              <w:rPr>
                <w:rFonts w:eastAsia="Aptos" w:cs="Aptos"/>
                <w:b/>
                <w:bCs/>
                <w:color w:val="000000" w:themeColor="text1"/>
                <w:lang w:val="en-US"/>
              </w:rPr>
              <w:t>6</w:t>
            </w:r>
          </w:p>
        </w:tc>
      </w:tr>
      <w:tr w:rsidR="48419A3F" w:rsidRPr="00914363" w14:paraId="76EBBCAA" w14:textId="77777777" w:rsidTr="009765C2">
        <w:trPr>
          <w:trHeight w:val="1676"/>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1FFC970C" w14:textId="0DCD1457" w:rsidR="48419A3F" w:rsidRPr="00914363" w:rsidRDefault="48419A3F" w:rsidP="695B76B6">
            <w:pPr>
              <w:spacing w:before="60" w:line="259" w:lineRule="auto"/>
              <w:rPr>
                <w:rFonts w:eastAsia="Aptos" w:cs="Aptos"/>
                <w:color w:val="000000" w:themeColor="text1"/>
              </w:rPr>
            </w:pPr>
            <w:r w:rsidRPr="00914363">
              <w:rPr>
                <w:rFonts w:eastAsia="Segoe UI" w:cs="Segoe UI"/>
                <w:b/>
                <w:bCs/>
                <w:color w:val="000000" w:themeColor="text1"/>
              </w:rPr>
              <w:t>What would make you like it or love it? Provide suggested edits or reasons</w:t>
            </w:r>
          </w:p>
          <w:p w14:paraId="56A01A77" w14:textId="02B653F6" w:rsidR="48419A3F" w:rsidRPr="00FE52C9" w:rsidRDefault="48419A3F" w:rsidP="0033389F">
            <w:pPr>
              <w:pStyle w:val="ListParagraph"/>
              <w:numPr>
                <w:ilvl w:val="0"/>
                <w:numId w:val="27"/>
              </w:numPr>
              <w:spacing w:after="160" w:line="279" w:lineRule="auto"/>
              <w:rPr>
                <w:rFonts w:eastAsia="Aptos" w:cs="Aptos"/>
              </w:rPr>
            </w:pPr>
            <w:r w:rsidRPr="00FE52C9">
              <w:rPr>
                <w:rFonts w:eastAsia="Aptos" w:cs="Aptos"/>
              </w:rPr>
              <w:t>I am not convinced about the discrete budget. Perhaps there is accountability across other budget or broader council measures</w:t>
            </w:r>
          </w:p>
          <w:p w14:paraId="38DDEB19" w14:textId="111C1B8C" w:rsidR="48419A3F" w:rsidRPr="00FE52C9" w:rsidRDefault="48419A3F" w:rsidP="0033389F">
            <w:pPr>
              <w:pStyle w:val="ListParagraph"/>
              <w:numPr>
                <w:ilvl w:val="0"/>
                <w:numId w:val="27"/>
              </w:numPr>
              <w:spacing w:after="160" w:line="279" w:lineRule="auto"/>
              <w:rPr>
                <w:rFonts w:eastAsia="Aptos" w:cs="Aptos"/>
              </w:rPr>
            </w:pPr>
            <w:r w:rsidRPr="00FE52C9">
              <w:rPr>
                <w:rFonts w:eastAsia="Aptos" w:cs="Aptos"/>
              </w:rPr>
              <w:t>How are priorities determined? Which health outcomes are priorities?</w:t>
            </w:r>
          </w:p>
          <w:p w14:paraId="3AAC3C22" w14:textId="55C1C5A9" w:rsidR="48419A3F" w:rsidRPr="00914363" w:rsidRDefault="48419A3F" w:rsidP="0033389F">
            <w:pPr>
              <w:pStyle w:val="ListParagraph"/>
              <w:numPr>
                <w:ilvl w:val="0"/>
                <w:numId w:val="27"/>
              </w:numPr>
              <w:spacing w:after="160" w:line="279" w:lineRule="auto"/>
              <w:rPr>
                <w:rFonts w:asciiTheme="minorHAnsi" w:eastAsia="Aptos" w:hAnsiTheme="minorHAnsi" w:cs="Aptos"/>
                <w:color w:val="000000" w:themeColor="text1"/>
                <w:szCs w:val="20"/>
              </w:rPr>
            </w:pPr>
            <w:r w:rsidRPr="00FE52C9">
              <w:rPr>
                <w:rFonts w:eastAsia="Aptos" w:cs="Aptos"/>
              </w:rPr>
              <w:t>Is discrete the right word for budget? Should it be explicit? Detailed?</w:t>
            </w:r>
          </w:p>
        </w:tc>
      </w:tr>
    </w:tbl>
    <w:p w14:paraId="168FEA94" w14:textId="38CD122A" w:rsidR="48419A3F" w:rsidRPr="006A6116" w:rsidRDefault="48419A3F"/>
    <w:p w14:paraId="3716E135" w14:textId="4FD234AC" w:rsidR="3567F45D" w:rsidRPr="006A6116" w:rsidRDefault="3567F45D" w:rsidP="639FEA9D">
      <w:pPr>
        <w:spacing w:line="279" w:lineRule="auto"/>
        <w:rPr>
          <w:rFonts w:eastAsia="Aptos" w:cs="Aptos"/>
          <w:b/>
          <w:bCs/>
          <w:lang w:val="en-US"/>
        </w:rPr>
      </w:pPr>
      <w:r w:rsidRPr="006A6116">
        <w:rPr>
          <w:rFonts w:eastAsia="Aptos" w:cs="Aptos"/>
          <w:b/>
          <w:bCs/>
          <w:lang w:val="en-US"/>
        </w:rPr>
        <w:t xml:space="preserve">Priority focus area: </w:t>
      </w:r>
    </w:p>
    <w:p w14:paraId="22B140D1" w14:textId="415FCDF2" w:rsidR="3567F45D" w:rsidRPr="006A6116" w:rsidRDefault="3567F45D" w:rsidP="639FEA9D">
      <w:pPr>
        <w:spacing w:after="160" w:line="279" w:lineRule="auto"/>
        <w:rPr>
          <w:rFonts w:eastAsia="Aptos" w:cs="Aptos"/>
          <w:b/>
          <w:bCs/>
          <w:lang w:val="en-US"/>
        </w:rPr>
      </w:pPr>
      <w:r w:rsidRPr="006A6116">
        <w:rPr>
          <w:rFonts w:eastAsia="Aptos" w:cs="Aptos"/>
          <w:lang w:val="en-US"/>
        </w:rPr>
        <w:t>Preventative approaches</w:t>
      </w:r>
      <w:r w:rsidR="00FE52C9">
        <w:rPr>
          <w:rFonts w:eastAsia="Aptos" w:cs="Aptos"/>
          <w:lang w:val="en-US"/>
        </w:rPr>
        <w:t>.</w:t>
      </w:r>
    </w:p>
    <w:p w14:paraId="52815FF2" w14:textId="52F33BB1" w:rsidR="3567F45D" w:rsidRPr="006A6116" w:rsidRDefault="3567F45D" w:rsidP="639FEA9D">
      <w:pPr>
        <w:spacing w:after="160" w:line="279" w:lineRule="auto"/>
        <w:rPr>
          <w:rFonts w:eastAsia="Aptos" w:cs="Aptos"/>
          <w:b/>
          <w:bCs/>
          <w:lang w:val="en-US"/>
        </w:rPr>
      </w:pPr>
      <w:r w:rsidRPr="006A6116">
        <w:rPr>
          <w:rFonts w:eastAsia="Aptos" w:cs="Aptos"/>
          <w:b/>
          <w:bCs/>
          <w:lang w:val="en-US"/>
        </w:rPr>
        <w:t>Outcomes:</w:t>
      </w:r>
    </w:p>
    <w:p w14:paraId="79CD084B" w14:textId="4D975C39" w:rsidR="3567F45D" w:rsidRPr="00FE52C9" w:rsidRDefault="3567F45D" w:rsidP="0033389F">
      <w:pPr>
        <w:pStyle w:val="ListParagraph"/>
        <w:numPr>
          <w:ilvl w:val="0"/>
          <w:numId w:val="27"/>
        </w:numPr>
        <w:spacing w:after="160" w:line="279" w:lineRule="auto"/>
        <w:rPr>
          <w:rFonts w:eastAsia="Aptos" w:cs="Aptos"/>
        </w:rPr>
      </w:pPr>
      <w:r w:rsidRPr="00FE52C9">
        <w:rPr>
          <w:rFonts w:eastAsia="Aptos" w:cs="Aptos"/>
        </w:rPr>
        <w:t>Councillors consider long-term health and wellbeing benefits in decision making</w:t>
      </w:r>
      <w:r w:rsidR="0074503A" w:rsidRPr="00FE52C9">
        <w:rPr>
          <w:rFonts w:eastAsia="Aptos" w:cs="Aptos"/>
        </w:rPr>
        <w:t>.</w:t>
      </w:r>
    </w:p>
    <w:p w14:paraId="6F2BC963" w14:textId="2BB7F6DF" w:rsidR="0074503A" w:rsidRPr="0074503A" w:rsidRDefault="0074503A" w:rsidP="0074503A">
      <w:pPr>
        <w:spacing w:after="160" w:line="279" w:lineRule="auto"/>
        <w:rPr>
          <w:rFonts w:eastAsia="Aptos" w:cs="Aptos"/>
          <w:b/>
          <w:bCs/>
        </w:rPr>
      </w:pPr>
      <w:r w:rsidRPr="0011119A">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2B2BDABA" w:rsidRPr="00914363" w14:paraId="0981E893" w14:textId="77777777" w:rsidTr="2B2BDABA">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D92F652" w14:textId="2A1E5A5D" w:rsidR="2B2BDABA" w:rsidRPr="00914363" w:rsidRDefault="2B2BDABA" w:rsidP="2B2BDABA">
            <w:pPr>
              <w:spacing w:line="279" w:lineRule="auto"/>
              <w:jc w:val="center"/>
              <w:rPr>
                <w:rFonts w:eastAsia="Aptos" w:cs="Aptos"/>
                <w:color w:val="000000" w:themeColor="text1"/>
              </w:rPr>
            </w:pPr>
            <w:r w:rsidRPr="00914363">
              <w:rPr>
                <w:noProof/>
              </w:rPr>
              <w:drawing>
                <wp:inline distT="0" distB="0" distL="0" distR="0" wp14:anchorId="2EC50236" wp14:editId="75469545">
                  <wp:extent cx="457200" cy="457200"/>
                  <wp:effectExtent l="0" t="0" r="0" b="0"/>
                  <wp:docPr id="1401972407" name="Picture 140197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61747" cy="461747"/>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68C92AE" w14:textId="6EC6CE9C" w:rsidR="2B2BDABA" w:rsidRPr="00914363" w:rsidRDefault="2B2BDABA" w:rsidP="2B2BDABA">
            <w:pPr>
              <w:spacing w:line="279" w:lineRule="auto"/>
              <w:jc w:val="center"/>
              <w:rPr>
                <w:rFonts w:eastAsia="Aptos" w:cs="Aptos"/>
                <w:color w:val="000000" w:themeColor="text1"/>
              </w:rPr>
            </w:pPr>
            <w:r w:rsidRPr="00914363">
              <w:rPr>
                <w:noProof/>
              </w:rPr>
              <w:drawing>
                <wp:inline distT="0" distB="0" distL="0" distR="0" wp14:anchorId="13FD4791" wp14:editId="72CE158F">
                  <wp:extent cx="457200" cy="457200"/>
                  <wp:effectExtent l="0" t="0" r="0" b="0"/>
                  <wp:docPr id="1965225217" name="Picture 1965225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9DC2A90" w14:textId="6BCC47F9" w:rsidR="2B2BDABA" w:rsidRPr="00914363" w:rsidRDefault="2B2BDABA" w:rsidP="2B2BDABA">
            <w:pPr>
              <w:spacing w:line="279" w:lineRule="auto"/>
              <w:jc w:val="center"/>
              <w:rPr>
                <w:rFonts w:eastAsia="Aptos" w:cs="Aptos"/>
                <w:color w:val="000000" w:themeColor="text1"/>
              </w:rPr>
            </w:pPr>
            <w:r w:rsidRPr="00914363">
              <w:rPr>
                <w:noProof/>
              </w:rPr>
              <w:drawing>
                <wp:inline distT="0" distB="0" distL="0" distR="0" wp14:anchorId="133D8CC4" wp14:editId="3F73389F">
                  <wp:extent cx="457200" cy="457200"/>
                  <wp:effectExtent l="0" t="0" r="0" b="0"/>
                  <wp:docPr id="197819103" name="Picture 197819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ACAE8CE" w14:textId="07B1BB0A" w:rsidR="2B2BDABA" w:rsidRPr="00914363" w:rsidRDefault="2B2BDABA" w:rsidP="2B2BDABA">
            <w:pPr>
              <w:spacing w:line="279" w:lineRule="auto"/>
              <w:jc w:val="center"/>
              <w:rPr>
                <w:rFonts w:eastAsia="Aptos" w:cs="Aptos"/>
                <w:color w:val="000000" w:themeColor="text1"/>
              </w:rPr>
            </w:pPr>
            <w:r w:rsidRPr="00914363">
              <w:rPr>
                <w:noProof/>
              </w:rPr>
              <w:drawing>
                <wp:inline distT="0" distB="0" distL="0" distR="0" wp14:anchorId="02BC3992" wp14:editId="113BD0D6">
                  <wp:extent cx="457200" cy="457200"/>
                  <wp:effectExtent l="0" t="0" r="0" b="0"/>
                  <wp:docPr id="299663892" name="Picture 299663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9D824DF" w14:textId="03ABAE71" w:rsidR="2B2BDABA" w:rsidRPr="00914363" w:rsidRDefault="2B2BDABA" w:rsidP="2B2BDABA">
            <w:pPr>
              <w:spacing w:line="279" w:lineRule="auto"/>
              <w:jc w:val="center"/>
              <w:rPr>
                <w:rFonts w:eastAsia="Aptos" w:cs="Aptos"/>
                <w:color w:val="000000" w:themeColor="text1"/>
              </w:rPr>
            </w:pPr>
            <w:r w:rsidRPr="00914363">
              <w:rPr>
                <w:noProof/>
              </w:rPr>
              <w:drawing>
                <wp:inline distT="0" distB="0" distL="0" distR="0" wp14:anchorId="241E4E09" wp14:editId="6C1E4A77">
                  <wp:extent cx="457200" cy="457200"/>
                  <wp:effectExtent l="0" t="0" r="0" b="0"/>
                  <wp:docPr id="457823293" name="Picture 457823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2B2BDABA" w:rsidRPr="00914363" w14:paraId="6E11D3D1" w14:textId="77777777" w:rsidTr="006A6116">
        <w:trPr>
          <w:trHeight w:val="253"/>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3DB1E80" w14:textId="00FC0257" w:rsidR="2B2BDABA" w:rsidRPr="00914363" w:rsidRDefault="2B2BDABA" w:rsidP="2B2BDABA">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0B77143" w14:textId="61D05846" w:rsidR="2B2BDABA" w:rsidRPr="00914363" w:rsidRDefault="2B2BDABA" w:rsidP="2B2BDABA">
            <w:pPr>
              <w:spacing w:line="279" w:lineRule="auto"/>
              <w:jc w:val="center"/>
              <w:rPr>
                <w:rFonts w:eastAsia="Aptos" w:cs="Aptos"/>
                <w:color w:val="000000" w:themeColor="text1"/>
              </w:rPr>
            </w:pPr>
            <w:r w:rsidRPr="00914363">
              <w:rPr>
                <w:rFonts w:eastAsia="Aptos" w:cs="Aptos"/>
                <w:b/>
                <w:bCs/>
                <w:color w:val="000000" w:themeColor="text1"/>
                <w:lang w:val="en-US"/>
              </w:rPr>
              <w:t>2</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48B24FD" w14:textId="2F1F02FC" w:rsidR="2B2BDABA" w:rsidRPr="00914363" w:rsidRDefault="2B2BDABA" w:rsidP="2B2BDABA">
            <w:pPr>
              <w:spacing w:line="279" w:lineRule="auto"/>
              <w:jc w:val="center"/>
              <w:rPr>
                <w:rFonts w:eastAsia="Aptos" w:cs="Aptos"/>
                <w:color w:val="000000" w:themeColor="text1"/>
              </w:rPr>
            </w:pPr>
            <w:r w:rsidRPr="00914363">
              <w:rPr>
                <w:rFonts w:eastAsia="Aptos" w:cs="Aptos"/>
                <w:b/>
                <w:bCs/>
                <w:color w:val="000000" w:themeColor="text1"/>
                <w:lang w:val="en-US"/>
              </w:rPr>
              <w:t>14</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74B8175" w14:textId="26569CE8" w:rsidR="2B2BDABA" w:rsidRPr="00914363" w:rsidRDefault="2B2BDABA" w:rsidP="2B2BDABA">
            <w:pPr>
              <w:spacing w:line="279" w:lineRule="auto"/>
              <w:jc w:val="center"/>
              <w:rPr>
                <w:rFonts w:eastAsia="Aptos" w:cs="Aptos"/>
                <w:color w:val="000000" w:themeColor="text1"/>
              </w:rPr>
            </w:pPr>
            <w:r w:rsidRPr="00914363">
              <w:rPr>
                <w:rFonts w:eastAsia="Aptos" w:cs="Aptos"/>
                <w:b/>
                <w:bCs/>
                <w:color w:val="000000" w:themeColor="text1"/>
                <w:lang w:val="en-US"/>
              </w:rPr>
              <w:t>7</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3DD4C38" w14:textId="53D92F61" w:rsidR="2B2BDABA" w:rsidRPr="00914363" w:rsidRDefault="2B2BDABA" w:rsidP="2B2BDABA">
            <w:pPr>
              <w:spacing w:line="279" w:lineRule="auto"/>
              <w:jc w:val="center"/>
              <w:rPr>
                <w:rFonts w:eastAsia="Aptos" w:cs="Aptos"/>
                <w:color w:val="000000" w:themeColor="text1"/>
              </w:rPr>
            </w:pPr>
            <w:r w:rsidRPr="00914363">
              <w:rPr>
                <w:rFonts w:eastAsia="Aptos" w:cs="Aptos"/>
                <w:b/>
                <w:bCs/>
                <w:color w:val="000000" w:themeColor="text1"/>
                <w:lang w:val="en-US"/>
              </w:rPr>
              <w:t>4</w:t>
            </w:r>
          </w:p>
        </w:tc>
      </w:tr>
      <w:tr w:rsidR="2B2BDABA" w:rsidRPr="00914363" w14:paraId="6232710B" w14:textId="77777777" w:rsidTr="006A6116">
        <w:trPr>
          <w:trHeight w:val="2368"/>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01013182" w14:textId="39D3A0BC" w:rsidR="2B2BDABA" w:rsidRPr="00914363" w:rsidRDefault="2B2BDABA" w:rsidP="78FE4723">
            <w:pPr>
              <w:spacing w:before="60" w:line="259" w:lineRule="auto"/>
              <w:rPr>
                <w:rFonts w:eastAsia="Aptos" w:cs="Aptos"/>
                <w:color w:val="000000" w:themeColor="text1"/>
              </w:rPr>
            </w:pPr>
            <w:r w:rsidRPr="00914363">
              <w:rPr>
                <w:rFonts w:eastAsia="Segoe UI" w:cs="Segoe UI"/>
                <w:b/>
                <w:bCs/>
                <w:color w:val="000000" w:themeColor="text1"/>
              </w:rPr>
              <w:t xml:space="preserve">What would make you like it or love it? Provide suggested edits or reasons  </w:t>
            </w:r>
          </w:p>
          <w:p w14:paraId="657C60F2" w14:textId="035F7963" w:rsidR="2B2BDABA" w:rsidRPr="00FE52C9" w:rsidRDefault="2B2BDABA" w:rsidP="0033389F">
            <w:pPr>
              <w:pStyle w:val="ListParagraph"/>
              <w:numPr>
                <w:ilvl w:val="0"/>
                <w:numId w:val="27"/>
              </w:numPr>
              <w:spacing w:after="160" w:line="279" w:lineRule="auto"/>
              <w:rPr>
                <w:rFonts w:eastAsia="Aptos" w:cs="Aptos"/>
              </w:rPr>
            </w:pPr>
            <w:r w:rsidRPr="00FE52C9">
              <w:rPr>
                <w:rFonts w:eastAsia="Aptos" w:cs="Aptos"/>
              </w:rPr>
              <w:t>How would Councillors be able to fully consider long-term decisions in issues regarding health and wellbeing? Especially to a lot of demographics here?</w:t>
            </w:r>
          </w:p>
          <w:p w14:paraId="6B8CF5D2" w14:textId="36B4A98C" w:rsidR="2B2BDABA" w:rsidRPr="00FE52C9" w:rsidRDefault="2B2BDABA" w:rsidP="0033389F">
            <w:pPr>
              <w:pStyle w:val="ListParagraph"/>
              <w:numPr>
                <w:ilvl w:val="0"/>
                <w:numId w:val="27"/>
              </w:numPr>
              <w:spacing w:after="160" w:line="279" w:lineRule="auto"/>
              <w:rPr>
                <w:rFonts w:eastAsia="Aptos" w:cs="Aptos"/>
              </w:rPr>
            </w:pPr>
            <w:r w:rsidRPr="00FE52C9">
              <w:rPr>
                <w:rFonts w:eastAsia="Aptos" w:cs="Aptos"/>
              </w:rPr>
              <w:t>Bit bland / more specific</w:t>
            </w:r>
          </w:p>
          <w:p w14:paraId="671B316C" w14:textId="69172685" w:rsidR="2B2BDABA" w:rsidRPr="00FE52C9" w:rsidRDefault="2B2BDABA" w:rsidP="0033389F">
            <w:pPr>
              <w:pStyle w:val="ListParagraph"/>
              <w:numPr>
                <w:ilvl w:val="0"/>
                <w:numId w:val="27"/>
              </w:numPr>
              <w:spacing w:after="160" w:line="279" w:lineRule="auto"/>
              <w:rPr>
                <w:rFonts w:eastAsia="Aptos" w:cs="Aptos"/>
              </w:rPr>
            </w:pPr>
            <w:r w:rsidRPr="00FE52C9">
              <w:rPr>
                <w:rFonts w:eastAsia="Aptos" w:cs="Aptos"/>
              </w:rPr>
              <w:t>A bit thin! Needs some more time to develop</w:t>
            </w:r>
          </w:p>
          <w:p w14:paraId="6134939F" w14:textId="25826804" w:rsidR="2B2BDABA" w:rsidRPr="00FE52C9" w:rsidRDefault="2B2BDABA" w:rsidP="0033389F">
            <w:pPr>
              <w:pStyle w:val="ListParagraph"/>
              <w:numPr>
                <w:ilvl w:val="0"/>
                <w:numId w:val="27"/>
              </w:numPr>
              <w:spacing w:after="160" w:line="279" w:lineRule="auto"/>
              <w:rPr>
                <w:rFonts w:eastAsia="Aptos" w:cs="Aptos"/>
              </w:rPr>
            </w:pPr>
            <w:r w:rsidRPr="00FE52C9">
              <w:rPr>
                <w:rFonts w:eastAsia="Aptos" w:cs="Aptos"/>
              </w:rPr>
              <w:t>Need more!</w:t>
            </w:r>
          </w:p>
          <w:p w14:paraId="2CDF2515" w14:textId="71F4166F" w:rsidR="2B2BDABA" w:rsidRPr="00914363" w:rsidRDefault="2B2BDABA" w:rsidP="0033389F">
            <w:pPr>
              <w:pStyle w:val="ListParagraph"/>
              <w:numPr>
                <w:ilvl w:val="0"/>
                <w:numId w:val="27"/>
              </w:numPr>
              <w:spacing w:after="160" w:line="279" w:lineRule="auto"/>
              <w:rPr>
                <w:rFonts w:asciiTheme="minorHAnsi" w:eastAsia="Aptos" w:hAnsiTheme="minorHAnsi" w:cs="Aptos"/>
                <w:color w:val="000000" w:themeColor="text1"/>
                <w:szCs w:val="20"/>
              </w:rPr>
            </w:pPr>
            <w:r w:rsidRPr="00FE52C9">
              <w:rPr>
                <w:rFonts w:eastAsia="Aptos" w:cs="Aptos"/>
              </w:rPr>
              <w:t>Service delivery is complex and expensive. How can this be achieved?</w:t>
            </w:r>
          </w:p>
        </w:tc>
      </w:tr>
    </w:tbl>
    <w:p w14:paraId="6CB9E1EE" w14:textId="5B0FBD4C" w:rsidR="2B2BDABA" w:rsidRPr="00914363" w:rsidRDefault="2B2BDABA" w:rsidP="2B2BDABA">
      <w:pPr>
        <w:rPr>
          <w:rFonts w:eastAsia="Aptos" w:cs="Aptos"/>
          <w:color w:val="000000" w:themeColor="text1"/>
          <w:lang w:val="en-US"/>
        </w:rPr>
      </w:pPr>
    </w:p>
    <w:p w14:paraId="14548689" w14:textId="27BFEF1D" w:rsidR="6D1EF21D" w:rsidRPr="006A6116" w:rsidRDefault="6D1EF21D" w:rsidP="006A6116">
      <w:pPr>
        <w:pStyle w:val="Heading4"/>
      </w:pPr>
      <w:r w:rsidRPr="006A6116">
        <w:t>Key Area (Strategic Direction): Natural environment and wildlife</w:t>
      </w:r>
    </w:p>
    <w:p w14:paraId="78616A6B" w14:textId="4FD234AC" w:rsidR="6D1EF21D" w:rsidRPr="006A6116" w:rsidRDefault="6D1EF21D" w:rsidP="78FE4723">
      <w:pPr>
        <w:spacing w:line="279" w:lineRule="auto"/>
        <w:rPr>
          <w:rFonts w:eastAsia="Aptos" w:cs="Aptos"/>
          <w:b/>
          <w:bCs/>
          <w:lang w:val="en-US"/>
        </w:rPr>
      </w:pPr>
      <w:r w:rsidRPr="006A6116">
        <w:rPr>
          <w:rFonts w:eastAsia="Aptos" w:cs="Aptos"/>
          <w:b/>
          <w:bCs/>
          <w:lang w:val="en-US"/>
        </w:rPr>
        <w:t xml:space="preserve">Priority focus area: </w:t>
      </w:r>
    </w:p>
    <w:p w14:paraId="7974D769" w14:textId="7CEA9AF1" w:rsidR="6D1EF21D" w:rsidRPr="006A6116" w:rsidRDefault="6D1EF21D" w:rsidP="78FE4723">
      <w:pPr>
        <w:spacing w:after="160" w:line="279" w:lineRule="auto"/>
        <w:rPr>
          <w:rFonts w:eastAsia="Aptos" w:cs="Aptos"/>
          <w:b/>
          <w:bCs/>
          <w:lang w:val="en-US"/>
        </w:rPr>
      </w:pPr>
      <w:r w:rsidRPr="006A6116">
        <w:rPr>
          <w:rFonts w:eastAsia="Aptos" w:cs="Aptos"/>
          <w:lang w:val="en-US"/>
        </w:rPr>
        <w:t xml:space="preserve">Inspire the community to connect and engage responsibly with </w:t>
      </w:r>
      <w:r w:rsidR="00207555" w:rsidRPr="006A6116">
        <w:rPr>
          <w:rFonts w:eastAsia="Aptos" w:cs="Aptos"/>
          <w:lang w:val="en-US"/>
        </w:rPr>
        <w:t>the environment</w:t>
      </w:r>
      <w:r w:rsidRPr="006A6116">
        <w:rPr>
          <w:rFonts w:eastAsia="Aptos" w:cs="Aptos"/>
          <w:lang w:val="en-US"/>
        </w:rPr>
        <w:t xml:space="preserve"> and wildlife</w:t>
      </w:r>
      <w:r w:rsidR="008820AA">
        <w:rPr>
          <w:rFonts w:eastAsia="Aptos" w:cs="Aptos"/>
          <w:lang w:val="en-US"/>
        </w:rPr>
        <w:t>.</w:t>
      </w:r>
    </w:p>
    <w:p w14:paraId="6F747384" w14:textId="52F33BB1" w:rsidR="6D1EF21D" w:rsidRPr="006A6116" w:rsidRDefault="6D1EF21D" w:rsidP="78FE4723">
      <w:pPr>
        <w:spacing w:after="160" w:line="279" w:lineRule="auto"/>
        <w:rPr>
          <w:rFonts w:eastAsia="Aptos" w:cs="Aptos"/>
          <w:b/>
          <w:bCs/>
          <w:lang w:val="en-US"/>
        </w:rPr>
      </w:pPr>
      <w:r w:rsidRPr="006A6116">
        <w:rPr>
          <w:rFonts w:eastAsia="Aptos" w:cs="Aptos"/>
          <w:b/>
          <w:bCs/>
          <w:lang w:val="en-US"/>
        </w:rPr>
        <w:t>Outcomes:</w:t>
      </w:r>
    </w:p>
    <w:p w14:paraId="3A2EC963" w14:textId="41C9965A" w:rsidR="6D1EF21D" w:rsidRPr="008820AA" w:rsidRDefault="6D1EF21D" w:rsidP="0033389F">
      <w:pPr>
        <w:pStyle w:val="ListParagraph"/>
        <w:numPr>
          <w:ilvl w:val="0"/>
          <w:numId w:val="27"/>
        </w:numPr>
        <w:spacing w:after="160" w:line="279" w:lineRule="auto"/>
        <w:rPr>
          <w:rFonts w:eastAsia="Aptos" w:cs="Aptos"/>
        </w:rPr>
      </w:pPr>
      <w:r w:rsidRPr="008820AA">
        <w:rPr>
          <w:rFonts w:eastAsia="Aptos" w:cs="Aptos"/>
        </w:rPr>
        <w:t>Improved and equitable access to natural spaces and amenities for community and wildlife, for example coast, forest, rivers, oceans, grasslands</w:t>
      </w:r>
    </w:p>
    <w:p w14:paraId="5BD9B397" w14:textId="0DF3DF4C" w:rsidR="6D1EF21D" w:rsidRPr="008820AA" w:rsidRDefault="6D1EF21D" w:rsidP="0033389F">
      <w:pPr>
        <w:pStyle w:val="ListParagraph"/>
        <w:numPr>
          <w:ilvl w:val="0"/>
          <w:numId w:val="27"/>
        </w:numPr>
        <w:spacing w:after="160" w:line="279" w:lineRule="auto"/>
        <w:rPr>
          <w:rFonts w:eastAsia="Aptos" w:cs="Aptos"/>
        </w:rPr>
      </w:pPr>
      <w:r w:rsidRPr="008820AA">
        <w:rPr>
          <w:rFonts w:eastAsia="Aptos" w:cs="Aptos"/>
        </w:rPr>
        <w:t>Explain plan for respectfully connecting with nature and wildlife through research, education and promotion (marketing)</w:t>
      </w:r>
      <w:r w:rsidR="0097505F">
        <w:rPr>
          <w:rFonts w:eastAsia="Aptos" w:cs="Aptos"/>
        </w:rPr>
        <w:t>.</w:t>
      </w:r>
    </w:p>
    <w:p w14:paraId="541BA7DF" w14:textId="36AD3F10" w:rsidR="6D1EF21D" w:rsidRPr="008820AA" w:rsidRDefault="6D1EF21D" w:rsidP="0033389F">
      <w:pPr>
        <w:pStyle w:val="ListParagraph"/>
        <w:numPr>
          <w:ilvl w:val="0"/>
          <w:numId w:val="27"/>
        </w:numPr>
        <w:spacing w:after="160" w:line="279" w:lineRule="auto"/>
        <w:rPr>
          <w:rFonts w:eastAsia="Aptos" w:cs="Aptos"/>
        </w:rPr>
      </w:pPr>
      <w:r w:rsidRPr="008820AA">
        <w:rPr>
          <w:rFonts w:eastAsia="Aptos" w:cs="Aptos"/>
        </w:rPr>
        <w:t xml:space="preserve">All </w:t>
      </w:r>
      <w:r w:rsidR="0097505F">
        <w:rPr>
          <w:rFonts w:eastAsia="Aptos" w:cs="Aptos"/>
        </w:rPr>
        <w:t>C</w:t>
      </w:r>
      <w:r w:rsidRPr="008820AA">
        <w:rPr>
          <w:rFonts w:eastAsia="Aptos" w:cs="Aptos"/>
        </w:rPr>
        <w:t>ouncil plans must consult community for impact on natural environment and wildlife</w:t>
      </w:r>
      <w:r w:rsidR="006A6116" w:rsidRPr="008820AA">
        <w:rPr>
          <w:rFonts w:eastAsia="Aptos" w:cs="Aptos"/>
        </w:rPr>
        <w:t>.</w:t>
      </w:r>
    </w:p>
    <w:p w14:paraId="496EC622" w14:textId="309CB849" w:rsidR="0074503A" w:rsidRPr="0074503A" w:rsidRDefault="0074503A" w:rsidP="0074503A">
      <w:pPr>
        <w:spacing w:after="160" w:line="279" w:lineRule="auto"/>
        <w:rPr>
          <w:rFonts w:eastAsia="Aptos" w:cs="Aptos"/>
          <w:b/>
          <w:bCs/>
        </w:rPr>
      </w:pPr>
      <w:r w:rsidRPr="0074503A">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15820424" w:rsidRPr="00914363" w14:paraId="57E47BA5" w14:textId="77777777" w:rsidTr="15820424">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6BDD4EF" w14:textId="513E6D97" w:rsidR="15820424" w:rsidRPr="00914363" w:rsidRDefault="15820424" w:rsidP="15820424">
            <w:pPr>
              <w:spacing w:line="279" w:lineRule="auto"/>
              <w:jc w:val="center"/>
              <w:rPr>
                <w:rFonts w:eastAsia="Aptos" w:cs="Aptos"/>
                <w:color w:val="000000" w:themeColor="text1"/>
              </w:rPr>
            </w:pPr>
            <w:r w:rsidRPr="00914363">
              <w:rPr>
                <w:noProof/>
              </w:rPr>
              <w:drawing>
                <wp:inline distT="0" distB="0" distL="0" distR="0" wp14:anchorId="599BE522" wp14:editId="6985BA4D">
                  <wp:extent cx="457200" cy="457200"/>
                  <wp:effectExtent l="0" t="0" r="0" b="0"/>
                  <wp:docPr id="2017775877" name="Picture 2017775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69132A9" w14:textId="6E2C35A2" w:rsidR="15820424" w:rsidRPr="00914363" w:rsidRDefault="15820424" w:rsidP="15820424">
            <w:pPr>
              <w:spacing w:line="279" w:lineRule="auto"/>
              <w:jc w:val="center"/>
              <w:rPr>
                <w:rFonts w:eastAsia="Aptos" w:cs="Aptos"/>
                <w:color w:val="000000" w:themeColor="text1"/>
              </w:rPr>
            </w:pPr>
            <w:r w:rsidRPr="00914363">
              <w:rPr>
                <w:noProof/>
              </w:rPr>
              <w:drawing>
                <wp:inline distT="0" distB="0" distL="0" distR="0" wp14:anchorId="345F74DF" wp14:editId="5CD6AF02">
                  <wp:extent cx="457200" cy="457200"/>
                  <wp:effectExtent l="0" t="0" r="0" b="0"/>
                  <wp:docPr id="633019328" name="Picture 63301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A0418BF" w14:textId="162A442B" w:rsidR="15820424" w:rsidRPr="00914363" w:rsidRDefault="15820424" w:rsidP="15820424">
            <w:pPr>
              <w:spacing w:line="279" w:lineRule="auto"/>
              <w:jc w:val="center"/>
              <w:rPr>
                <w:rFonts w:eastAsia="Aptos" w:cs="Aptos"/>
                <w:color w:val="000000" w:themeColor="text1"/>
              </w:rPr>
            </w:pPr>
            <w:r w:rsidRPr="00914363">
              <w:rPr>
                <w:noProof/>
              </w:rPr>
              <w:drawing>
                <wp:inline distT="0" distB="0" distL="0" distR="0" wp14:anchorId="4E32CB5C" wp14:editId="793A1AF1">
                  <wp:extent cx="457200" cy="457200"/>
                  <wp:effectExtent l="0" t="0" r="0" b="0"/>
                  <wp:docPr id="816688611" name="Picture 816688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FB69E09" w14:textId="46D73527" w:rsidR="15820424" w:rsidRPr="00914363" w:rsidRDefault="15820424" w:rsidP="15820424">
            <w:pPr>
              <w:spacing w:line="279" w:lineRule="auto"/>
              <w:jc w:val="center"/>
              <w:rPr>
                <w:rFonts w:eastAsia="Aptos" w:cs="Aptos"/>
                <w:color w:val="000000" w:themeColor="text1"/>
              </w:rPr>
            </w:pPr>
            <w:r w:rsidRPr="00914363">
              <w:rPr>
                <w:noProof/>
              </w:rPr>
              <w:drawing>
                <wp:inline distT="0" distB="0" distL="0" distR="0" wp14:anchorId="000512C3" wp14:editId="56F33BC1">
                  <wp:extent cx="457200" cy="457200"/>
                  <wp:effectExtent l="0" t="0" r="0" b="0"/>
                  <wp:docPr id="1264909200" name="Picture 1264909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E29C35B" w14:textId="06ED74E3" w:rsidR="15820424" w:rsidRPr="00914363" w:rsidRDefault="15820424" w:rsidP="15820424">
            <w:pPr>
              <w:spacing w:line="279" w:lineRule="auto"/>
              <w:jc w:val="center"/>
              <w:rPr>
                <w:rFonts w:eastAsia="Aptos" w:cs="Aptos"/>
                <w:color w:val="000000" w:themeColor="text1"/>
              </w:rPr>
            </w:pPr>
            <w:r w:rsidRPr="00914363">
              <w:rPr>
                <w:noProof/>
              </w:rPr>
              <w:drawing>
                <wp:inline distT="0" distB="0" distL="0" distR="0" wp14:anchorId="1C086DEB" wp14:editId="29E41FE0">
                  <wp:extent cx="457200" cy="457200"/>
                  <wp:effectExtent l="0" t="0" r="0" b="0"/>
                  <wp:docPr id="2029523199" name="Picture 2029523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15820424" w:rsidRPr="00914363" w14:paraId="7AC09F43" w14:textId="77777777" w:rsidTr="00102279">
        <w:trPr>
          <w:trHeight w:val="28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1648539" w14:textId="769A4463" w:rsidR="15820424" w:rsidRPr="00914363" w:rsidRDefault="15820424" w:rsidP="15820424">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03D65BA" w14:textId="3030ACDF" w:rsidR="15820424" w:rsidRPr="00914363" w:rsidRDefault="15820424" w:rsidP="15820424">
            <w:pPr>
              <w:spacing w:line="279" w:lineRule="auto"/>
              <w:jc w:val="center"/>
              <w:rPr>
                <w:rFonts w:eastAsia="Aptos" w:cs="Aptos"/>
                <w:color w:val="000000" w:themeColor="text1"/>
              </w:rPr>
            </w:pPr>
            <w:r w:rsidRPr="00914363">
              <w:rPr>
                <w:rFonts w:eastAsia="Aptos" w:cs="Aptos"/>
                <w:b/>
                <w:bCs/>
                <w:color w:val="000000" w:themeColor="text1"/>
                <w:lang w:val="en-US"/>
              </w:rPr>
              <w:t>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26EA1D2" w14:textId="64708520" w:rsidR="15820424" w:rsidRPr="00914363" w:rsidRDefault="15820424" w:rsidP="15820424">
            <w:pPr>
              <w:spacing w:line="279" w:lineRule="auto"/>
              <w:jc w:val="center"/>
              <w:rPr>
                <w:rFonts w:eastAsia="Aptos" w:cs="Aptos"/>
                <w:color w:val="000000" w:themeColor="text1"/>
              </w:rPr>
            </w:pPr>
            <w:r w:rsidRPr="00914363">
              <w:rPr>
                <w:rFonts w:eastAsia="Aptos" w:cs="Aptos"/>
                <w:b/>
                <w:bCs/>
                <w:color w:val="000000" w:themeColor="text1"/>
                <w:lang w:val="en-US"/>
              </w:rPr>
              <w:t>5</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0947FCE" w14:textId="75B7C89D" w:rsidR="15820424" w:rsidRPr="00914363" w:rsidRDefault="15820424" w:rsidP="15820424">
            <w:pPr>
              <w:spacing w:line="279" w:lineRule="auto"/>
              <w:jc w:val="center"/>
              <w:rPr>
                <w:rFonts w:eastAsia="Aptos" w:cs="Aptos"/>
                <w:color w:val="000000" w:themeColor="text1"/>
              </w:rPr>
            </w:pPr>
            <w:r w:rsidRPr="00914363">
              <w:rPr>
                <w:rFonts w:eastAsia="Aptos" w:cs="Aptos"/>
                <w:b/>
                <w:bCs/>
                <w:color w:val="000000" w:themeColor="text1"/>
                <w:lang w:val="en-US"/>
              </w:rPr>
              <w:t>17</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8687C7C" w14:textId="4A0E20E2" w:rsidR="15820424" w:rsidRPr="00914363" w:rsidRDefault="15820424" w:rsidP="15820424">
            <w:pPr>
              <w:spacing w:line="279" w:lineRule="auto"/>
              <w:jc w:val="center"/>
              <w:rPr>
                <w:rFonts w:eastAsia="Aptos" w:cs="Aptos"/>
                <w:color w:val="000000" w:themeColor="text1"/>
              </w:rPr>
            </w:pPr>
            <w:r w:rsidRPr="00914363">
              <w:rPr>
                <w:rFonts w:eastAsia="Aptos" w:cs="Aptos"/>
                <w:b/>
                <w:bCs/>
                <w:color w:val="000000" w:themeColor="text1"/>
                <w:lang w:val="en-US"/>
              </w:rPr>
              <w:t>8</w:t>
            </w:r>
          </w:p>
        </w:tc>
      </w:tr>
    </w:tbl>
    <w:p w14:paraId="05943826" w14:textId="6125D565" w:rsidR="4224E632" w:rsidRPr="00102279" w:rsidRDefault="4224E632" w:rsidP="4224E632">
      <w:pPr>
        <w:spacing w:line="279" w:lineRule="auto"/>
        <w:rPr>
          <w:rFonts w:eastAsia="Aptos" w:cs="Aptos"/>
          <w:b/>
          <w:bCs/>
          <w:lang w:val="en-US"/>
        </w:rPr>
      </w:pPr>
    </w:p>
    <w:p w14:paraId="55DE29B6" w14:textId="4FD234AC" w:rsidR="3863317F" w:rsidRPr="00102279" w:rsidRDefault="3863317F" w:rsidP="15820424">
      <w:pPr>
        <w:spacing w:line="279" w:lineRule="auto"/>
        <w:rPr>
          <w:rFonts w:eastAsia="Aptos" w:cs="Aptos"/>
          <w:b/>
          <w:bCs/>
          <w:lang w:val="en-US"/>
        </w:rPr>
      </w:pPr>
      <w:r w:rsidRPr="00102279">
        <w:rPr>
          <w:rFonts w:eastAsia="Aptos" w:cs="Aptos"/>
          <w:b/>
          <w:bCs/>
          <w:lang w:val="en-US"/>
        </w:rPr>
        <w:t xml:space="preserve">Priority focus area: </w:t>
      </w:r>
    </w:p>
    <w:p w14:paraId="0A9DA78D" w14:textId="7BA06DEE" w:rsidR="3863317F" w:rsidRPr="00102279" w:rsidRDefault="3863317F" w:rsidP="4224E632">
      <w:pPr>
        <w:spacing w:after="160" w:line="279" w:lineRule="auto"/>
        <w:rPr>
          <w:rFonts w:eastAsia="Aptos" w:cs="Aptos"/>
          <w:b/>
          <w:bCs/>
          <w:lang w:val="en-US"/>
        </w:rPr>
      </w:pPr>
      <w:r w:rsidRPr="00102279">
        <w:rPr>
          <w:rFonts w:eastAsia="Aptos" w:cs="Aptos"/>
          <w:lang w:val="en-US"/>
        </w:rPr>
        <w:t>Proactive planning, innovation and advocacy for liveability, natural environment and wildlife</w:t>
      </w:r>
      <w:r w:rsidR="0086735D">
        <w:rPr>
          <w:rFonts w:eastAsia="Aptos" w:cs="Aptos"/>
          <w:lang w:val="en-US"/>
        </w:rPr>
        <w:t>.</w:t>
      </w:r>
      <w:r w:rsidRPr="00102279">
        <w:rPr>
          <w:rFonts w:eastAsia="Aptos" w:cs="Aptos"/>
          <w:lang w:val="en-US"/>
        </w:rPr>
        <w:t xml:space="preserve"> </w:t>
      </w:r>
    </w:p>
    <w:p w14:paraId="18295A39" w14:textId="52F33BB1" w:rsidR="3863317F" w:rsidRPr="00102279" w:rsidRDefault="3863317F" w:rsidP="15820424">
      <w:pPr>
        <w:spacing w:after="160" w:line="279" w:lineRule="auto"/>
        <w:rPr>
          <w:rFonts w:eastAsia="Aptos" w:cs="Aptos"/>
          <w:b/>
          <w:bCs/>
          <w:lang w:val="en-US"/>
        </w:rPr>
      </w:pPr>
      <w:r w:rsidRPr="00102279">
        <w:rPr>
          <w:rFonts w:eastAsia="Aptos" w:cs="Aptos"/>
          <w:b/>
          <w:bCs/>
          <w:lang w:val="en-US"/>
        </w:rPr>
        <w:t>Outcomes:</w:t>
      </w:r>
    </w:p>
    <w:p w14:paraId="2EF48F4F" w14:textId="143142CB" w:rsidR="3863317F" w:rsidRPr="00207555" w:rsidRDefault="3863317F" w:rsidP="0033389F">
      <w:pPr>
        <w:pStyle w:val="ListParagraph"/>
        <w:numPr>
          <w:ilvl w:val="0"/>
          <w:numId w:val="28"/>
        </w:numPr>
        <w:spacing w:after="160" w:line="279" w:lineRule="auto"/>
        <w:rPr>
          <w:rFonts w:eastAsia="Aptos" w:cs="Aptos"/>
          <w:lang w:val="en-US"/>
        </w:rPr>
      </w:pPr>
      <w:r w:rsidRPr="00207555">
        <w:rPr>
          <w:rFonts w:eastAsia="Aptos" w:cs="Aptos"/>
          <w:lang w:val="en-US"/>
        </w:rPr>
        <w:t>All plans and work respond to climate change and climate emergencies</w:t>
      </w:r>
      <w:r w:rsidR="00E4400A">
        <w:rPr>
          <w:rFonts w:eastAsia="Aptos" w:cs="Aptos"/>
          <w:lang w:val="en-US"/>
        </w:rPr>
        <w:t>.</w:t>
      </w:r>
    </w:p>
    <w:p w14:paraId="528458F4" w14:textId="148A81E0" w:rsidR="1A2A14ED" w:rsidRPr="00207555" w:rsidRDefault="3863317F" w:rsidP="0033389F">
      <w:pPr>
        <w:pStyle w:val="ListParagraph"/>
        <w:numPr>
          <w:ilvl w:val="0"/>
          <w:numId w:val="28"/>
        </w:numPr>
        <w:spacing w:after="160" w:line="279" w:lineRule="auto"/>
        <w:rPr>
          <w:rFonts w:eastAsia="Aptos" w:cs="Aptos"/>
          <w:lang w:val="en-US"/>
        </w:rPr>
      </w:pPr>
      <w:r w:rsidRPr="00207555">
        <w:rPr>
          <w:rFonts w:eastAsia="Aptos" w:cs="Aptos"/>
          <w:lang w:val="en-US"/>
        </w:rPr>
        <w:t>Better food security by incorporating innovative agricultural practices while improving liveability and balancing natural and urban environments</w:t>
      </w:r>
      <w:r w:rsidR="00966E4B" w:rsidRPr="00207555">
        <w:rPr>
          <w:rFonts w:eastAsia="Aptos" w:cs="Aptos"/>
          <w:lang w:val="en-US"/>
        </w:rPr>
        <w:t>.</w:t>
      </w:r>
    </w:p>
    <w:p w14:paraId="7A5B3680" w14:textId="3696C886" w:rsidR="00966E4B" w:rsidRPr="00966E4B" w:rsidRDefault="00966E4B" w:rsidP="00966E4B">
      <w:pPr>
        <w:spacing w:after="160" w:line="279" w:lineRule="auto"/>
        <w:rPr>
          <w:rFonts w:eastAsia="Aptos" w:cs="Aptos"/>
          <w:b/>
          <w:bCs/>
        </w:rPr>
      </w:pPr>
      <w:r w:rsidRPr="00966E4B">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572AA37E" w:rsidRPr="00914363" w14:paraId="7C42F226" w14:textId="77777777" w:rsidTr="572AA37E">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282D178" w14:textId="22F4DE44" w:rsidR="572AA37E" w:rsidRPr="00914363" w:rsidRDefault="572AA37E" w:rsidP="572AA37E">
            <w:pPr>
              <w:spacing w:line="279" w:lineRule="auto"/>
              <w:jc w:val="center"/>
              <w:rPr>
                <w:rFonts w:eastAsia="Aptos" w:cs="Aptos"/>
                <w:color w:val="000000" w:themeColor="text1"/>
              </w:rPr>
            </w:pPr>
            <w:r w:rsidRPr="00914363">
              <w:rPr>
                <w:noProof/>
              </w:rPr>
              <w:drawing>
                <wp:inline distT="0" distB="0" distL="0" distR="0" wp14:anchorId="03C04DE9" wp14:editId="1C0FF8A4">
                  <wp:extent cx="457200" cy="457200"/>
                  <wp:effectExtent l="0" t="0" r="0" b="0"/>
                  <wp:docPr id="17515262" name="Picture 17515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AD42AF2" w14:textId="0E8D59DF" w:rsidR="572AA37E" w:rsidRPr="00914363" w:rsidRDefault="572AA37E" w:rsidP="572AA37E">
            <w:pPr>
              <w:spacing w:line="279" w:lineRule="auto"/>
              <w:jc w:val="center"/>
              <w:rPr>
                <w:rFonts w:eastAsia="Aptos" w:cs="Aptos"/>
                <w:color w:val="000000" w:themeColor="text1"/>
              </w:rPr>
            </w:pPr>
            <w:r w:rsidRPr="00914363">
              <w:rPr>
                <w:noProof/>
              </w:rPr>
              <w:drawing>
                <wp:inline distT="0" distB="0" distL="0" distR="0" wp14:anchorId="1717E207" wp14:editId="3827E011">
                  <wp:extent cx="457200" cy="457200"/>
                  <wp:effectExtent l="0" t="0" r="0" b="0"/>
                  <wp:docPr id="1533466312" name="Picture 153346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E488D8C" w14:textId="0CC374BB" w:rsidR="572AA37E" w:rsidRPr="00914363" w:rsidRDefault="572AA37E" w:rsidP="572AA37E">
            <w:pPr>
              <w:spacing w:line="279" w:lineRule="auto"/>
              <w:jc w:val="center"/>
              <w:rPr>
                <w:rFonts w:eastAsia="Aptos" w:cs="Aptos"/>
                <w:color w:val="000000" w:themeColor="text1"/>
              </w:rPr>
            </w:pPr>
            <w:r w:rsidRPr="00914363">
              <w:rPr>
                <w:noProof/>
              </w:rPr>
              <w:drawing>
                <wp:inline distT="0" distB="0" distL="0" distR="0" wp14:anchorId="2525E91C" wp14:editId="5C77000D">
                  <wp:extent cx="457200" cy="457200"/>
                  <wp:effectExtent l="0" t="0" r="0" b="0"/>
                  <wp:docPr id="1266945660" name="Picture 1266945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E4CA8CD" w14:textId="4B423157" w:rsidR="572AA37E" w:rsidRPr="00914363" w:rsidRDefault="572AA37E" w:rsidP="572AA37E">
            <w:pPr>
              <w:spacing w:line="279" w:lineRule="auto"/>
              <w:jc w:val="center"/>
              <w:rPr>
                <w:rFonts w:eastAsia="Aptos" w:cs="Aptos"/>
                <w:color w:val="000000" w:themeColor="text1"/>
              </w:rPr>
            </w:pPr>
            <w:r w:rsidRPr="00914363">
              <w:rPr>
                <w:noProof/>
              </w:rPr>
              <w:drawing>
                <wp:inline distT="0" distB="0" distL="0" distR="0" wp14:anchorId="33572424" wp14:editId="0B19F07D">
                  <wp:extent cx="457200" cy="457200"/>
                  <wp:effectExtent l="0" t="0" r="0" b="0"/>
                  <wp:docPr id="492440821" name="Picture 492440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AB20565" w14:textId="5CCB9DD2" w:rsidR="572AA37E" w:rsidRPr="00914363" w:rsidRDefault="572AA37E" w:rsidP="572AA37E">
            <w:pPr>
              <w:spacing w:line="279" w:lineRule="auto"/>
              <w:jc w:val="center"/>
              <w:rPr>
                <w:rFonts w:eastAsia="Aptos" w:cs="Aptos"/>
                <w:color w:val="000000" w:themeColor="text1"/>
              </w:rPr>
            </w:pPr>
            <w:r w:rsidRPr="00914363">
              <w:rPr>
                <w:noProof/>
              </w:rPr>
              <w:drawing>
                <wp:inline distT="0" distB="0" distL="0" distR="0" wp14:anchorId="56DC892B" wp14:editId="1C6EE5CA">
                  <wp:extent cx="457200" cy="457200"/>
                  <wp:effectExtent l="0" t="0" r="0" b="0"/>
                  <wp:docPr id="975800750" name="Picture 97580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572AA37E" w:rsidRPr="00914363" w14:paraId="30EE99A3" w14:textId="77777777" w:rsidTr="00102279">
        <w:trPr>
          <w:trHeight w:val="280"/>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371A319" w14:textId="6F16C00D" w:rsidR="572AA37E" w:rsidRPr="00914363" w:rsidRDefault="572AA37E" w:rsidP="572AA37E">
            <w:pPr>
              <w:spacing w:line="279" w:lineRule="auto"/>
              <w:jc w:val="center"/>
              <w:rPr>
                <w:rFonts w:eastAsia="Aptos" w:cs="Aptos"/>
                <w:color w:val="000000" w:themeColor="text1"/>
              </w:rPr>
            </w:pPr>
            <w:r w:rsidRPr="00914363">
              <w:rPr>
                <w:rFonts w:eastAsia="Aptos" w:cs="Aptos"/>
                <w:b/>
                <w:bCs/>
                <w:color w:val="000000" w:themeColor="text1"/>
                <w:lang w:val="en-US"/>
              </w:rPr>
              <w:t>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38886CF" w14:textId="53DE38A3" w:rsidR="572AA37E" w:rsidRPr="00914363" w:rsidRDefault="572AA37E" w:rsidP="572AA37E">
            <w:pPr>
              <w:spacing w:line="279" w:lineRule="auto"/>
              <w:jc w:val="center"/>
              <w:rPr>
                <w:rFonts w:eastAsia="Aptos" w:cs="Aptos"/>
                <w:color w:val="000000" w:themeColor="text1"/>
              </w:rPr>
            </w:pPr>
            <w:r w:rsidRPr="00914363">
              <w:rPr>
                <w:rFonts w:eastAsia="Aptos" w:cs="Aptos"/>
                <w:b/>
                <w:bCs/>
                <w:color w:val="000000" w:themeColor="text1"/>
                <w:lang w:val="en-US"/>
              </w:rPr>
              <w:t>4</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6CDBADF" w14:textId="5580C3D4" w:rsidR="572AA37E" w:rsidRPr="00914363" w:rsidRDefault="572AA37E" w:rsidP="572AA37E">
            <w:pPr>
              <w:spacing w:line="279" w:lineRule="auto"/>
              <w:jc w:val="center"/>
              <w:rPr>
                <w:rFonts w:eastAsia="Aptos" w:cs="Aptos"/>
                <w:color w:val="000000" w:themeColor="text1"/>
              </w:rPr>
            </w:pPr>
            <w:r w:rsidRPr="00914363">
              <w:rPr>
                <w:rFonts w:eastAsia="Aptos" w:cs="Aptos"/>
                <w:b/>
                <w:bCs/>
                <w:color w:val="000000" w:themeColor="text1"/>
                <w:lang w:val="en-US"/>
              </w:rPr>
              <w:t>8</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3E7AEE2" w14:textId="2C6EEFD0" w:rsidR="572AA37E" w:rsidRPr="00914363" w:rsidRDefault="572AA37E" w:rsidP="572AA37E">
            <w:pPr>
              <w:spacing w:line="279" w:lineRule="auto"/>
              <w:jc w:val="center"/>
              <w:rPr>
                <w:rFonts w:eastAsia="Aptos" w:cs="Aptos"/>
                <w:color w:val="000000" w:themeColor="text1"/>
              </w:rPr>
            </w:pPr>
            <w:r w:rsidRPr="00914363">
              <w:rPr>
                <w:rFonts w:eastAsia="Aptos" w:cs="Aptos"/>
                <w:b/>
                <w:bCs/>
                <w:color w:val="000000" w:themeColor="text1"/>
                <w:lang w:val="en-US"/>
              </w:rPr>
              <w:t>15</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C93E2CE" w14:textId="746C634A" w:rsidR="572AA37E" w:rsidRPr="00914363" w:rsidRDefault="572AA37E" w:rsidP="572AA37E">
            <w:pPr>
              <w:spacing w:line="279" w:lineRule="auto"/>
              <w:jc w:val="center"/>
              <w:rPr>
                <w:rFonts w:eastAsia="Aptos" w:cs="Aptos"/>
                <w:color w:val="000000" w:themeColor="text1"/>
              </w:rPr>
            </w:pPr>
            <w:r w:rsidRPr="00914363">
              <w:rPr>
                <w:rFonts w:eastAsia="Aptos" w:cs="Aptos"/>
                <w:b/>
                <w:bCs/>
                <w:color w:val="000000" w:themeColor="text1"/>
                <w:lang w:val="en-US"/>
              </w:rPr>
              <w:t>5</w:t>
            </w:r>
          </w:p>
        </w:tc>
      </w:tr>
    </w:tbl>
    <w:p w14:paraId="4F1C3CDB" w14:textId="720D8004" w:rsidR="1A2A14ED" w:rsidRPr="00914363" w:rsidRDefault="1A2A14ED" w:rsidP="572AA37E">
      <w:pPr>
        <w:rPr>
          <w:rFonts w:eastAsia="Aptos" w:cs="Aptos"/>
          <w:color w:val="000000" w:themeColor="text1"/>
          <w:lang w:val="en-US"/>
        </w:rPr>
      </w:pPr>
    </w:p>
    <w:p w14:paraId="3367C27E" w14:textId="4FD234AC" w:rsidR="1A2A14ED" w:rsidRPr="00102279" w:rsidRDefault="2A150766" w:rsidP="4452A592">
      <w:pPr>
        <w:spacing w:line="279" w:lineRule="auto"/>
        <w:rPr>
          <w:rFonts w:eastAsia="Aptos" w:cs="Aptos"/>
          <w:b/>
          <w:bCs/>
          <w:lang w:val="en-US"/>
        </w:rPr>
      </w:pPr>
      <w:r w:rsidRPr="00102279">
        <w:rPr>
          <w:rFonts w:eastAsia="Aptos" w:cs="Aptos"/>
          <w:b/>
          <w:bCs/>
          <w:lang w:val="en-US"/>
        </w:rPr>
        <w:t xml:space="preserve">Priority focus area: </w:t>
      </w:r>
    </w:p>
    <w:p w14:paraId="35481140" w14:textId="40D10990" w:rsidR="1A2A14ED" w:rsidRPr="00102279" w:rsidRDefault="2A150766" w:rsidP="747EB299">
      <w:pPr>
        <w:spacing w:after="160" w:line="279" w:lineRule="auto"/>
        <w:rPr>
          <w:rFonts w:eastAsia="Aptos" w:cs="Aptos"/>
          <w:b/>
          <w:bCs/>
          <w:lang w:val="en-US"/>
        </w:rPr>
      </w:pPr>
      <w:r w:rsidRPr="00102279">
        <w:rPr>
          <w:rFonts w:eastAsia="Aptos" w:cs="Aptos"/>
          <w:lang w:val="en-US"/>
        </w:rPr>
        <w:t xml:space="preserve">Protect, maintain, preserve, enhance and regenerate </w:t>
      </w:r>
      <w:r w:rsidR="006E31D7" w:rsidRPr="00102279">
        <w:rPr>
          <w:rFonts w:eastAsia="Aptos" w:cs="Aptos"/>
          <w:lang w:val="en-US"/>
        </w:rPr>
        <w:t>the natural</w:t>
      </w:r>
      <w:r w:rsidRPr="00102279">
        <w:rPr>
          <w:rFonts w:eastAsia="Aptos" w:cs="Aptos"/>
          <w:lang w:val="en-US"/>
        </w:rPr>
        <w:t xml:space="preserve"> environment and wildlife on land and seas</w:t>
      </w:r>
      <w:r w:rsidR="006E31D7">
        <w:rPr>
          <w:rFonts w:eastAsia="Aptos" w:cs="Aptos"/>
          <w:lang w:val="en-US"/>
        </w:rPr>
        <w:t>.</w:t>
      </w:r>
    </w:p>
    <w:p w14:paraId="4D87F563" w14:textId="041FC12D" w:rsidR="1A2A14ED" w:rsidRPr="00102279" w:rsidRDefault="2A150766" w:rsidP="4452A592">
      <w:pPr>
        <w:spacing w:after="160" w:line="279" w:lineRule="auto"/>
        <w:rPr>
          <w:rFonts w:eastAsia="Aptos" w:cs="Aptos"/>
          <w:b/>
          <w:bCs/>
          <w:lang w:val="en-US"/>
        </w:rPr>
      </w:pPr>
      <w:r w:rsidRPr="00102279">
        <w:rPr>
          <w:rFonts w:eastAsia="Aptos" w:cs="Aptos"/>
          <w:b/>
          <w:bCs/>
          <w:lang w:val="en-US"/>
        </w:rPr>
        <w:t>Outcomes:</w:t>
      </w:r>
    </w:p>
    <w:p w14:paraId="32E8EB3E" w14:textId="06E3B580" w:rsidR="2A150766" w:rsidRPr="006E31D7" w:rsidRDefault="2A150766" w:rsidP="0033389F">
      <w:pPr>
        <w:pStyle w:val="ListParagraph"/>
        <w:numPr>
          <w:ilvl w:val="0"/>
          <w:numId w:val="28"/>
        </w:numPr>
        <w:spacing w:after="160" w:line="279" w:lineRule="auto"/>
        <w:rPr>
          <w:rFonts w:eastAsia="Aptos" w:cs="Aptos"/>
          <w:lang w:val="en-US"/>
        </w:rPr>
      </w:pPr>
      <w:r w:rsidRPr="006E31D7">
        <w:rPr>
          <w:rFonts w:eastAsia="Aptos" w:cs="Aptos"/>
          <w:lang w:val="en-US"/>
        </w:rPr>
        <w:t>There is net gain to existing value and quality of our natural environment and wildlife</w:t>
      </w:r>
      <w:r w:rsidR="006E31D7">
        <w:rPr>
          <w:rFonts w:eastAsia="Aptos" w:cs="Aptos"/>
          <w:lang w:val="en-US"/>
        </w:rPr>
        <w:t>.</w:t>
      </w:r>
    </w:p>
    <w:p w14:paraId="7620D96A" w14:textId="228BE71C" w:rsidR="2A150766" w:rsidRPr="006E31D7" w:rsidRDefault="2A150766" w:rsidP="0033389F">
      <w:pPr>
        <w:pStyle w:val="ListParagraph"/>
        <w:numPr>
          <w:ilvl w:val="0"/>
          <w:numId w:val="28"/>
        </w:numPr>
        <w:spacing w:after="160" w:line="279" w:lineRule="auto"/>
        <w:rPr>
          <w:rFonts w:eastAsia="Aptos" w:cs="Aptos"/>
          <w:lang w:val="en-US"/>
        </w:rPr>
      </w:pPr>
      <w:r w:rsidRPr="006E31D7">
        <w:rPr>
          <w:rFonts w:eastAsia="Aptos" w:cs="Aptos"/>
          <w:lang w:val="en-US"/>
        </w:rPr>
        <w:t>Optimised urban environment for liveability to highest blue/green space per person ratio in Victoria</w:t>
      </w:r>
      <w:r w:rsidR="004541E1" w:rsidRPr="006E31D7">
        <w:rPr>
          <w:rFonts w:eastAsia="Aptos" w:cs="Aptos"/>
          <w:lang w:val="en-US"/>
        </w:rPr>
        <w:t>.</w:t>
      </w:r>
    </w:p>
    <w:p w14:paraId="39C06765" w14:textId="36FD1701" w:rsidR="004541E1" w:rsidRPr="004541E1" w:rsidRDefault="004541E1" w:rsidP="004541E1">
      <w:pPr>
        <w:spacing w:after="160" w:line="279" w:lineRule="auto"/>
        <w:rPr>
          <w:rFonts w:eastAsia="Aptos" w:cs="Aptos"/>
          <w:b/>
          <w:bCs/>
        </w:rPr>
      </w:pPr>
      <w:r w:rsidRPr="004541E1">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443C56F1" w:rsidRPr="00914363" w14:paraId="1EE7A31B" w14:textId="77777777" w:rsidTr="443C56F1">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AA5C67D" w14:textId="44DB1B68" w:rsidR="443C56F1" w:rsidRPr="00914363" w:rsidRDefault="443C56F1" w:rsidP="443C56F1">
            <w:pPr>
              <w:spacing w:line="279" w:lineRule="auto"/>
              <w:jc w:val="center"/>
              <w:rPr>
                <w:rFonts w:eastAsia="Aptos" w:cs="Aptos"/>
                <w:color w:val="000000" w:themeColor="text1"/>
              </w:rPr>
            </w:pPr>
            <w:r w:rsidRPr="00914363">
              <w:rPr>
                <w:noProof/>
              </w:rPr>
              <w:drawing>
                <wp:inline distT="0" distB="0" distL="0" distR="0" wp14:anchorId="2E60778B" wp14:editId="62612D43">
                  <wp:extent cx="457200" cy="457200"/>
                  <wp:effectExtent l="0" t="0" r="0" b="0"/>
                  <wp:docPr id="384567888" name="Picture 384567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A7AD6A0" w14:textId="446ABB2D" w:rsidR="443C56F1" w:rsidRPr="00914363" w:rsidRDefault="443C56F1" w:rsidP="443C56F1">
            <w:pPr>
              <w:spacing w:line="279" w:lineRule="auto"/>
              <w:jc w:val="center"/>
              <w:rPr>
                <w:rFonts w:eastAsia="Aptos" w:cs="Aptos"/>
                <w:color w:val="000000" w:themeColor="text1"/>
              </w:rPr>
            </w:pPr>
            <w:r w:rsidRPr="00914363">
              <w:rPr>
                <w:noProof/>
              </w:rPr>
              <w:drawing>
                <wp:inline distT="0" distB="0" distL="0" distR="0" wp14:anchorId="1D0210DB" wp14:editId="0692E4DC">
                  <wp:extent cx="457200" cy="457200"/>
                  <wp:effectExtent l="0" t="0" r="0" b="0"/>
                  <wp:docPr id="1830468506" name="Picture 1830468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32C4B71" w14:textId="6D7C8EF7" w:rsidR="443C56F1" w:rsidRPr="00914363" w:rsidRDefault="443C56F1" w:rsidP="443C56F1">
            <w:pPr>
              <w:spacing w:line="279" w:lineRule="auto"/>
              <w:jc w:val="center"/>
              <w:rPr>
                <w:rFonts w:eastAsia="Aptos" w:cs="Aptos"/>
                <w:color w:val="000000" w:themeColor="text1"/>
              </w:rPr>
            </w:pPr>
            <w:r w:rsidRPr="00914363">
              <w:rPr>
                <w:noProof/>
              </w:rPr>
              <w:drawing>
                <wp:inline distT="0" distB="0" distL="0" distR="0" wp14:anchorId="623C3684" wp14:editId="20E4945B">
                  <wp:extent cx="457200" cy="457200"/>
                  <wp:effectExtent l="0" t="0" r="0" b="0"/>
                  <wp:docPr id="320432149" name="Picture 32043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6D162FE" w14:textId="4FCC8976" w:rsidR="443C56F1" w:rsidRPr="00914363" w:rsidRDefault="443C56F1" w:rsidP="443C56F1">
            <w:pPr>
              <w:spacing w:line="279" w:lineRule="auto"/>
              <w:jc w:val="center"/>
              <w:rPr>
                <w:rFonts w:eastAsia="Aptos" w:cs="Aptos"/>
                <w:color w:val="000000" w:themeColor="text1"/>
              </w:rPr>
            </w:pPr>
            <w:r w:rsidRPr="00914363">
              <w:rPr>
                <w:noProof/>
              </w:rPr>
              <w:drawing>
                <wp:inline distT="0" distB="0" distL="0" distR="0" wp14:anchorId="0320E0AD" wp14:editId="0D32B774">
                  <wp:extent cx="457200" cy="457200"/>
                  <wp:effectExtent l="0" t="0" r="0" b="0"/>
                  <wp:docPr id="1616711749" name="Picture 1616711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B402C26" w14:textId="235EFAFC" w:rsidR="443C56F1" w:rsidRPr="00914363" w:rsidRDefault="443C56F1" w:rsidP="443C56F1">
            <w:pPr>
              <w:spacing w:line="279" w:lineRule="auto"/>
              <w:jc w:val="center"/>
              <w:rPr>
                <w:rFonts w:eastAsia="Aptos" w:cs="Aptos"/>
                <w:color w:val="000000" w:themeColor="text1"/>
              </w:rPr>
            </w:pPr>
            <w:r w:rsidRPr="00914363">
              <w:rPr>
                <w:noProof/>
              </w:rPr>
              <w:drawing>
                <wp:inline distT="0" distB="0" distL="0" distR="0" wp14:anchorId="28E78EEE" wp14:editId="035564A5">
                  <wp:extent cx="457200" cy="457200"/>
                  <wp:effectExtent l="0" t="0" r="0" b="0"/>
                  <wp:docPr id="591111233" name="Picture 59111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443C56F1" w:rsidRPr="00914363" w14:paraId="0A5C7D55" w14:textId="77777777" w:rsidTr="00102279">
        <w:trPr>
          <w:trHeight w:val="330"/>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1217AE9" w14:textId="498D2997" w:rsidR="443C56F1" w:rsidRPr="00914363" w:rsidRDefault="443C56F1" w:rsidP="443C56F1">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1E83115" w14:textId="0AD72E25" w:rsidR="443C56F1" w:rsidRPr="00914363" w:rsidRDefault="443C56F1" w:rsidP="443C56F1">
            <w:pPr>
              <w:spacing w:line="279" w:lineRule="auto"/>
              <w:jc w:val="center"/>
              <w:rPr>
                <w:rFonts w:eastAsia="Aptos" w:cs="Aptos"/>
                <w:color w:val="000000" w:themeColor="text1"/>
              </w:rPr>
            </w:pPr>
            <w:r w:rsidRPr="00914363">
              <w:rPr>
                <w:rFonts w:eastAsia="Aptos" w:cs="Aptos"/>
                <w:b/>
                <w:bCs/>
                <w:color w:val="000000" w:themeColor="text1"/>
                <w:lang w:val="en-US"/>
              </w:rPr>
              <w:t>3</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6AE0318" w14:textId="1A49FD22" w:rsidR="443C56F1" w:rsidRPr="00914363" w:rsidRDefault="443C56F1" w:rsidP="443C56F1">
            <w:pPr>
              <w:spacing w:line="279" w:lineRule="auto"/>
              <w:jc w:val="center"/>
              <w:rPr>
                <w:rFonts w:eastAsia="Aptos" w:cs="Aptos"/>
                <w:color w:val="000000" w:themeColor="text1"/>
              </w:rPr>
            </w:pPr>
            <w:r w:rsidRPr="00914363">
              <w:rPr>
                <w:rFonts w:eastAsia="Aptos" w:cs="Aptos"/>
                <w:b/>
                <w:bCs/>
                <w:color w:val="000000" w:themeColor="text1"/>
                <w:lang w:val="en-US"/>
              </w:rPr>
              <w:t>5</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3FC0531" w14:textId="64040A37" w:rsidR="443C56F1" w:rsidRPr="00914363" w:rsidRDefault="443C56F1" w:rsidP="443C56F1">
            <w:pPr>
              <w:spacing w:line="279" w:lineRule="auto"/>
              <w:jc w:val="center"/>
              <w:rPr>
                <w:rFonts w:eastAsia="Aptos" w:cs="Aptos"/>
                <w:color w:val="000000" w:themeColor="text1"/>
              </w:rPr>
            </w:pPr>
            <w:r w:rsidRPr="00914363">
              <w:rPr>
                <w:rFonts w:eastAsia="Aptos" w:cs="Aptos"/>
                <w:b/>
                <w:bCs/>
                <w:color w:val="000000" w:themeColor="text1"/>
                <w:lang w:val="en-US"/>
              </w:rPr>
              <w:t>15</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7E993DA" w14:textId="353C0AD8" w:rsidR="443C56F1" w:rsidRPr="00914363" w:rsidRDefault="443C56F1" w:rsidP="443C56F1">
            <w:pPr>
              <w:spacing w:line="279" w:lineRule="auto"/>
              <w:jc w:val="center"/>
              <w:rPr>
                <w:rFonts w:eastAsia="Aptos" w:cs="Aptos"/>
                <w:color w:val="000000" w:themeColor="text1"/>
              </w:rPr>
            </w:pPr>
            <w:r w:rsidRPr="00914363">
              <w:rPr>
                <w:rFonts w:eastAsia="Aptos" w:cs="Aptos"/>
                <w:b/>
                <w:bCs/>
                <w:color w:val="000000" w:themeColor="text1"/>
                <w:lang w:val="en-US"/>
              </w:rPr>
              <w:t>7</w:t>
            </w:r>
          </w:p>
        </w:tc>
      </w:tr>
      <w:tr w:rsidR="443C56F1" w:rsidRPr="00914363" w14:paraId="0C34AC32" w14:textId="77777777" w:rsidTr="00102279">
        <w:trPr>
          <w:trHeight w:val="3100"/>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5542CE5E" w14:textId="35019B40" w:rsidR="443C56F1" w:rsidRPr="00914363" w:rsidRDefault="443C56F1" w:rsidP="443C56F1">
            <w:pPr>
              <w:spacing w:before="60" w:line="259" w:lineRule="auto"/>
              <w:rPr>
                <w:rFonts w:eastAsia="Aptos" w:cs="Aptos"/>
                <w:color w:val="000000" w:themeColor="text1"/>
              </w:rPr>
            </w:pPr>
            <w:r w:rsidRPr="00914363">
              <w:rPr>
                <w:rFonts w:eastAsia="Segoe UI" w:cs="Segoe UI"/>
                <w:b/>
                <w:bCs/>
                <w:color w:val="000000" w:themeColor="text1"/>
              </w:rPr>
              <w:t>What would make you like it or love it? Provide suggested edits or reason</w:t>
            </w:r>
            <w:r w:rsidR="00102279">
              <w:rPr>
                <w:rFonts w:eastAsia="Segoe UI" w:cs="Segoe UI"/>
                <w:b/>
                <w:bCs/>
                <w:color w:val="000000" w:themeColor="text1"/>
              </w:rPr>
              <w:t>s</w:t>
            </w:r>
          </w:p>
          <w:p w14:paraId="3227BCFE" w14:textId="156C9D74" w:rsidR="443C56F1" w:rsidRPr="00B17B95" w:rsidRDefault="443C56F1" w:rsidP="0033389F">
            <w:pPr>
              <w:pStyle w:val="ListParagraph"/>
              <w:numPr>
                <w:ilvl w:val="0"/>
                <w:numId w:val="28"/>
              </w:numPr>
              <w:spacing w:after="160" w:line="279" w:lineRule="auto"/>
              <w:rPr>
                <w:rFonts w:eastAsia="Aptos" w:cs="Aptos"/>
                <w:lang w:val="en-US"/>
              </w:rPr>
            </w:pPr>
            <w:r w:rsidRPr="00B17B95">
              <w:rPr>
                <w:rFonts w:eastAsia="Aptos" w:cs="Aptos"/>
                <w:lang w:val="en-US"/>
              </w:rPr>
              <w:t>Clarification of nature/natural environment and non-built environment to be clearly called out. Inclusive of oceans/seas/waterways</w:t>
            </w:r>
            <w:r w:rsidR="00B17B95">
              <w:rPr>
                <w:rFonts w:eastAsia="Aptos" w:cs="Aptos"/>
                <w:lang w:val="en-US"/>
              </w:rPr>
              <w:t>.</w:t>
            </w:r>
          </w:p>
          <w:p w14:paraId="5FD6192E" w14:textId="02857AAF" w:rsidR="443C56F1" w:rsidRPr="00B17B95" w:rsidRDefault="443C56F1" w:rsidP="0033389F">
            <w:pPr>
              <w:pStyle w:val="ListParagraph"/>
              <w:numPr>
                <w:ilvl w:val="0"/>
                <w:numId w:val="28"/>
              </w:numPr>
              <w:spacing w:after="160" w:line="279" w:lineRule="auto"/>
              <w:rPr>
                <w:rFonts w:eastAsia="Aptos" w:cs="Aptos"/>
                <w:lang w:val="en-US"/>
              </w:rPr>
            </w:pPr>
            <w:r w:rsidRPr="00B17B95">
              <w:rPr>
                <w:rFonts w:eastAsia="Aptos" w:cs="Aptos"/>
                <w:lang w:val="en-US"/>
              </w:rPr>
              <w:t>Stormwater indicator, add to recycled</w:t>
            </w:r>
            <w:r w:rsidR="00B17B95">
              <w:rPr>
                <w:rFonts w:eastAsia="Aptos" w:cs="Aptos"/>
                <w:lang w:val="en-US"/>
              </w:rPr>
              <w:t xml:space="preserve">, </w:t>
            </w:r>
            <w:r w:rsidRPr="00B17B95">
              <w:rPr>
                <w:rFonts w:eastAsia="Aptos" w:cs="Aptos"/>
                <w:lang w:val="en-US"/>
              </w:rPr>
              <w:t>increase harvesting, reuse of stormwater</w:t>
            </w:r>
            <w:r w:rsidR="00B17B95">
              <w:rPr>
                <w:rFonts w:eastAsia="Aptos" w:cs="Aptos"/>
                <w:lang w:val="en-US"/>
              </w:rPr>
              <w:t>.</w:t>
            </w:r>
          </w:p>
          <w:p w14:paraId="08204432" w14:textId="77BE8671" w:rsidR="443C56F1" w:rsidRPr="00B17B95" w:rsidRDefault="443C56F1" w:rsidP="0033389F">
            <w:pPr>
              <w:pStyle w:val="ListParagraph"/>
              <w:numPr>
                <w:ilvl w:val="0"/>
                <w:numId w:val="28"/>
              </w:numPr>
              <w:spacing w:after="160" w:line="279" w:lineRule="auto"/>
              <w:rPr>
                <w:rFonts w:eastAsia="Aptos" w:cs="Aptos"/>
                <w:lang w:val="en-US"/>
              </w:rPr>
            </w:pPr>
            <w:r w:rsidRPr="00B17B95">
              <w:rPr>
                <w:rFonts w:eastAsia="Aptos" w:cs="Aptos"/>
                <w:lang w:val="en-US"/>
              </w:rPr>
              <w:t>Environment' is broad topic, 'natural environment' is too narrow - solar, greenhouse gas, recyclability</w:t>
            </w:r>
          </w:p>
          <w:p w14:paraId="49F392E7" w14:textId="069DD3F4" w:rsidR="443C56F1" w:rsidRPr="00B17B95" w:rsidRDefault="443C56F1" w:rsidP="0033389F">
            <w:pPr>
              <w:pStyle w:val="ListParagraph"/>
              <w:numPr>
                <w:ilvl w:val="0"/>
                <w:numId w:val="28"/>
              </w:numPr>
              <w:spacing w:after="160" w:line="279" w:lineRule="auto"/>
              <w:rPr>
                <w:rFonts w:eastAsia="Aptos" w:cs="Aptos"/>
                <w:lang w:val="en-US"/>
              </w:rPr>
            </w:pPr>
            <w:r w:rsidRPr="00B17B95">
              <w:rPr>
                <w:rFonts w:eastAsia="Aptos" w:cs="Aptos"/>
                <w:lang w:val="en-US"/>
              </w:rPr>
              <w:t>Give it back.</w:t>
            </w:r>
          </w:p>
          <w:p w14:paraId="1867D525" w14:textId="59E50B91" w:rsidR="443C56F1" w:rsidRPr="00914363" w:rsidRDefault="443C56F1" w:rsidP="0033389F">
            <w:pPr>
              <w:pStyle w:val="ListParagraph"/>
              <w:numPr>
                <w:ilvl w:val="0"/>
                <w:numId w:val="28"/>
              </w:numPr>
              <w:spacing w:after="160" w:line="279" w:lineRule="auto"/>
              <w:rPr>
                <w:rFonts w:asciiTheme="minorHAnsi" w:eastAsia="Aptos" w:hAnsiTheme="minorHAnsi" w:cs="Aptos"/>
                <w:color w:val="000000" w:themeColor="text1"/>
                <w:szCs w:val="20"/>
              </w:rPr>
            </w:pPr>
            <w:r w:rsidRPr="00B17B95">
              <w:rPr>
                <w:rFonts w:eastAsia="Aptos" w:cs="Aptos"/>
                <w:lang w:val="en-US"/>
              </w:rPr>
              <w:t xml:space="preserve">Protection of natural environment seems in direct conflict </w:t>
            </w:r>
            <w:r w:rsidR="009F639C">
              <w:rPr>
                <w:rFonts w:eastAsia="Aptos" w:cs="Aptos"/>
                <w:lang w:val="en-US"/>
              </w:rPr>
              <w:t>with</w:t>
            </w:r>
            <w:r w:rsidRPr="00B17B95">
              <w:rPr>
                <w:rFonts w:eastAsia="Aptos" w:cs="Aptos"/>
                <w:lang w:val="en-US"/>
              </w:rPr>
              <w:t xml:space="preserve"> food security. Will farmland take over more forests for food production?</w:t>
            </w:r>
          </w:p>
        </w:tc>
      </w:tr>
    </w:tbl>
    <w:p w14:paraId="09F536F6" w14:textId="1D689C3D" w:rsidR="443C56F1" w:rsidRPr="00914363" w:rsidRDefault="443C56F1" w:rsidP="443C56F1">
      <w:pPr>
        <w:rPr>
          <w:rFonts w:eastAsia="Aptos" w:cs="Aptos"/>
          <w:color w:val="000000" w:themeColor="text1"/>
          <w:lang w:val="en-US"/>
        </w:rPr>
      </w:pPr>
    </w:p>
    <w:p w14:paraId="4713F097" w14:textId="6687B508" w:rsidR="65FF2020" w:rsidRPr="00102279" w:rsidRDefault="65FF2020" w:rsidP="00102279">
      <w:pPr>
        <w:pStyle w:val="Heading4"/>
      </w:pPr>
      <w:r w:rsidRPr="00102279">
        <w:t>Key Area (Strategic Direction): Sustainable growth and development</w:t>
      </w:r>
    </w:p>
    <w:p w14:paraId="54D9FEE3" w14:textId="233138BD" w:rsidR="65FF2020" w:rsidRPr="00102279" w:rsidRDefault="65FF2020" w:rsidP="443C56F1">
      <w:pPr>
        <w:spacing w:line="279" w:lineRule="auto"/>
        <w:rPr>
          <w:rFonts w:eastAsia="Aptos" w:cs="Aptos"/>
          <w:b/>
          <w:bCs/>
          <w:lang w:val="en-US"/>
        </w:rPr>
      </w:pPr>
      <w:r w:rsidRPr="00102279">
        <w:rPr>
          <w:rFonts w:eastAsia="Aptos" w:cs="Aptos"/>
          <w:b/>
          <w:bCs/>
          <w:lang w:val="en-US"/>
        </w:rPr>
        <w:t xml:space="preserve">Priority focus area: </w:t>
      </w:r>
    </w:p>
    <w:p w14:paraId="7FE26DEE" w14:textId="0D329AB4" w:rsidR="65FF2020" w:rsidRPr="00102279" w:rsidRDefault="65FF2020" w:rsidP="284D5A74">
      <w:pPr>
        <w:spacing w:after="160" w:line="279" w:lineRule="auto"/>
        <w:rPr>
          <w:rFonts w:eastAsia="Aptos" w:cs="Aptos"/>
          <w:b/>
          <w:bCs/>
          <w:lang w:val="en-US"/>
        </w:rPr>
      </w:pPr>
      <w:r w:rsidRPr="00102279">
        <w:rPr>
          <w:rFonts w:eastAsia="Aptos" w:cs="Aptos"/>
          <w:lang w:val="en-US"/>
        </w:rPr>
        <w:t>Deliver sustainable infrastructure</w:t>
      </w:r>
      <w:r w:rsidR="009F639C">
        <w:rPr>
          <w:rFonts w:eastAsia="Aptos" w:cs="Aptos"/>
          <w:lang w:val="en-US"/>
        </w:rPr>
        <w:t>.</w:t>
      </w:r>
    </w:p>
    <w:p w14:paraId="748FF3E7" w14:textId="7D4C5737" w:rsidR="65FF2020" w:rsidRPr="00102279" w:rsidRDefault="65FF2020" w:rsidP="443C56F1">
      <w:pPr>
        <w:spacing w:after="160" w:line="279" w:lineRule="auto"/>
        <w:rPr>
          <w:rFonts w:eastAsia="Aptos" w:cs="Aptos"/>
          <w:b/>
          <w:bCs/>
          <w:lang w:val="en-US"/>
        </w:rPr>
      </w:pPr>
      <w:r w:rsidRPr="00102279">
        <w:rPr>
          <w:rFonts w:eastAsia="Aptos" w:cs="Aptos"/>
          <w:b/>
          <w:bCs/>
          <w:lang w:val="en-US"/>
        </w:rPr>
        <w:t>Outcomes:</w:t>
      </w:r>
    </w:p>
    <w:p w14:paraId="1698A474" w14:textId="6965A289" w:rsidR="65FF2020" w:rsidRPr="009F639C" w:rsidRDefault="65FF2020" w:rsidP="0033389F">
      <w:pPr>
        <w:pStyle w:val="ListParagraph"/>
        <w:numPr>
          <w:ilvl w:val="0"/>
          <w:numId w:val="28"/>
        </w:numPr>
        <w:spacing w:after="160" w:line="279" w:lineRule="auto"/>
        <w:rPr>
          <w:rFonts w:eastAsia="Aptos" w:cs="Aptos"/>
          <w:lang w:val="en-US"/>
        </w:rPr>
      </w:pPr>
      <w:r w:rsidRPr="009F639C">
        <w:rPr>
          <w:rFonts w:eastAsia="Aptos" w:cs="Aptos"/>
          <w:lang w:val="en-US"/>
        </w:rPr>
        <w:t>Adaptive/innovative reuse initiatives</w:t>
      </w:r>
      <w:r w:rsidR="009F639C">
        <w:rPr>
          <w:rFonts w:eastAsia="Aptos" w:cs="Aptos"/>
          <w:lang w:val="en-US"/>
        </w:rPr>
        <w:t>.</w:t>
      </w:r>
    </w:p>
    <w:p w14:paraId="5B2F4AD5" w14:textId="160473D3" w:rsidR="284D5A74" w:rsidRPr="009F639C" w:rsidRDefault="65FF2020" w:rsidP="0033389F">
      <w:pPr>
        <w:pStyle w:val="ListParagraph"/>
        <w:numPr>
          <w:ilvl w:val="0"/>
          <w:numId w:val="28"/>
        </w:numPr>
        <w:spacing w:after="160" w:line="279" w:lineRule="auto"/>
        <w:rPr>
          <w:rFonts w:eastAsia="Aptos" w:cs="Aptos"/>
          <w:lang w:val="en-US"/>
        </w:rPr>
      </w:pPr>
      <w:r w:rsidRPr="009F639C">
        <w:rPr>
          <w:rFonts w:eastAsia="Aptos" w:cs="Aptos"/>
          <w:lang w:val="en-US"/>
        </w:rPr>
        <w:t>Well (long term) planned and integrated transport infrastructure</w:t>
      </w:r>
      <w:r w:rsidR="009F639C">
        <w:rPr>
          <w:rFonts w:eastAsia="Aptos" w:cs="Aptos"/>
          <w:lang w:val="en-US"/>
        </w:rPr>
        <w:t>.</w:t>
      </w:r>
    </w:p>
    <w:p w14:paraId="402B4E50" w14:textId="1222458D" w:rsidR="5C2A907D" w:rsidRPr="009F639C" w:rsidRDefault="65FF2020" w:rsidP="0033389F">
      <w:pPr>
        <w:pStyle w:val="ListParagraph"/>
        <w:numPr>
          <w:ilvl w:val="0"/>
          <w:numId w:val="28"/>
        </w:numPr>
        <w:spacing w:after="160" w:line="279" w:lineRule="auto"/>
        <w:rPr>
          <w:rFonts w:eastAsia="Aptos" w:cs="Aptos"/>
          <w:lang w:val="en-US"/>
        </w:rPr>
      </w:pPr>
      <w:r w:rsidRPr="009F639C">
        <w:rPr>
          <w:rFonts w:eastAsia="Aptos" w:cs="Aptos"/>
          <w:lang w:val="en-US"/>
        </w:rPr>
        <w:t>Infrastructure development enhances existing Geelong city character (character needs to be defined)</w:t>
      </w:r>
      <w:r w:rsidR="00102279" w:rsidRPr="009F639C">
        <w:rPr>
          <w:rFonts w:eastAsia="Aptos" w:cs="Aptos"/>
          <w:lang w:val="en-US"/>
        </w:rPr>
        <w:t>.</w:t>
      </w:r>
    </w:p>
    <w:p w14:paraId="00DF9469" w14:textId="795F6A41" w:rsidR="00102279" w:rsidRPr="004541E1" w:rsidRDefault="004541E1" w:rsidP="004541E1">
      <w:pPr>
        <w:spacing w:after="160" w:line="279" w:lineRule="auto"/>
        <w:rPr>
          <w:rFonts w:eastAsia="Aptos" w:cs="Aptos"/>
          <w:b/>
          <w:bCs/>
        </w:rPr>
      </w:pPr>
      <w:r w:rsidRPr="004541E1">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5C2A907D" w:rsidRPr="00914363" w14:paraId="7E1FBA1C" w14:textId="77777777" w:rsidTr="5C2A907D">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454E4965" w14:textId="2E5C4A52" w:rsidR="5C2A907D" w:rsidRPr="00914363" w:rsidRDefault="5C2A907D" w:rsidP="5C2A907D">
            <w:pPr>
              <w:spacing w:line="279" w:lineRule="auto"/>
              <w:jc w:val="center"/>
              <w:rPr>
                <w:rFonts w:eastAsia="Aptos" w:cs="Aptos"/>
                <w:color w:val="000000" w:themeColor="text1"/>
              </w:rPr>
            </w:pPr>
            <w:r w:rsidRPr="00914363">
              <w:rPr>
                <w:noProof/>
              </w:rPr>
              <w:drawing>
                <wp:inline distT="0" distB="0" distL="0" distR="0" wp14:anchorId="1B9C3428" wp14:editId="12B40009">
                  <wp:extent cx="457200" cy="457200"/>
                  <wp:effectExtent l="0" t="0" r="0" b="0"/>
                  <wp:docPr id="1369843450" name="Picture 1369843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7ACEA4B" w14:textId="0DB13B15" w:rsidR="5C2A907D" w:rsidRPr="00914363" w:rsidRDefault="5C2A907D" w:rsidP="5C2A907D">
            <w:pPr>
              <w:spacing w:line="279" w:lineRule="auto"/>
              <w:jc w:val="center"/>
              <w:rPr>
                <w:rFonts w:eastAsia="Aptos" w:cs="Aptos"/>
                <w:color w:val="000000" w:themeColor="text1"/>
              </w:rPr>
            </w:pPr>
            <w:r w:rsidRPr="00914363">
              <w:rPr>
                <w:noProof/>
              </w:rPr>
              <w:drawing>
                <wp:inline distT="0" distB="0" distL="0" distR="0" wp14:anchorId="6E1C513E" wp14:editId="4D03992F">
                  <wp:extent cx="457200" cy="457200"/>
                  <wp:effectExtent l="0" t="0" r="0" b="0"/>
                  <wp:docPr id="1050571503" name="Picture 105057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C2B5BF0" w14:textId="6A7305E9" w:rsidR="5C2A907D" w:rsidRPr="00914363" w:rsidRDefault="5C2A907D" w:rsidP="5C2A907D">
            <w:pPr>
              <w:spacing w:line="279" w:lineRule="auto"/>
              <w:jc w:val="center"/>
              <w:rPr>
                <w:rFonts w:eastAsia="Aptos" w:cs="Aptos"/>
                <w:color w:val="000000" w:themeColor="text1"/>
              </w:rPr>
            </w:pPr>
            <w:r w:rsidRPr="00914363">
              <w:rPr>
                <w:noProof/>
              </w:rPr>
              <w:drawing>
                <wp:inline distT="0" distB="0" distL="0" distR="0" wp14:anchorId="5EA818BF" wp14:editId="46E2136E">
                  <wp:extent cx="457200" cy="457200"/>
                  <wp:effectExtent l="0" t="0" r="0" b="0"/>
                  <wp:docPr id="69862601" name="Picture 6986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3176392" w14:textId="5C6CA7AD" w:rsidR="5C2A907D" w:rsidRPr="00914363" w:rsidRDefault="5C2A907D" w:rsidP="5C2A907D">
            <w:pPr>
              <w:spacing w:line="279" w:lineRule="auto"/>
              <w:jc w:val="center"/>
              <w:rPr>
                <w:rFonts w:eastAsia="Aptos" w:cs="Aptos"/>
                <w:color w:val="000000" w:themeColor="text1"/>
              </w:rPr>
            </w:pPr>
            <w:r w:rsidRPr="00914363">
              <w:rPr>
                <w:noProof/>
              </w:rPr>
              <w:drawing>
                <wp:inline distT="0" distB="0" distL="0" distR="0" wp14:anchorId="3AC14E77" wp14:editId="2B652F48">
                  <wp:extent cx="457200" cy="457200"/>
                  <wp:effectExtent l="0" t="0" r="0" b="0"/>
                  <wp:docPr id="265458650" name="Picture 265458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09083B9" w14:textId="0CC0D07A" w:rsidR="5C2A907D" w:rsidRPr="00914363" w:rsidRDefault="5C2A907D" w:rsidP="5C2A907D">
            <w:pPr>
              <w:spacing w:line="279" w:lineRule="auto"/>
              <w:jc w:val="center"/>
              <w:rPr>
                <w:rFonts w:eastAsia="Aptos" w:cs="Aptos"/>
                <w:color w:val="000000" w:themeColor="text1"/>
              </w:rPr>
            </w:pPr>
            <w:r w:rsidRPr="00914363">
              <w:rPr>
                <w:noProof/>
              </w:rPr>
              <w:drawing>
                <wp:inline distT="0" distB="0" distL="0" distR="0" wp14:anchorId="56B32253" wp14:editId="3BB53345">
                  <wp:extent cx="457200" cy="457200"/>
                  <wp:effectExtent l="0" t="0" r="0" b="0"/>
                  <wp:docPr id="1301342361" name="Picture 130134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5C2A907D" w:rsidRPr="00914363" w14:paraId="71CCBA92" w14:textId="77777777" w:rsidTr="00102279">
        <w:trPr>
          <w:trHeight w:val="311"/>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CCECA8D" w14:textId="46C5E137" w:rsidR="5C2A907D" w:rsidRPr="00914363" w:rsidRDefault="5C2A907D" w:rsidP="5C2A907D">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34D8E38" w14:textId="559A461C" w:rsidR="5C2A907D" w:rsidRPr="00914363" w:rsidRDefault="5C2A907D" w:rsidP="5C2A907D">
            <w:pPr>
              <w:spacing w:line="279" w:lineRule="auto"/>
              <w:jc w:val="center"/>
              <w:rPr>
                <w:rFonts w:eastAsia="Aptos" w:cs="Aptos"/>
                <w:color w:val="000000" w:themeColor="text1"/>
              </w:rPr>
            </w:pPr>
            <w:r w:rsidRPr="00914363">
              <w:rPr>
                <w:rFonts w:eastAsia="Aptos" w:cs="Aptos"/>
                <w:b/>
                <w:bCs/>
                <w:color w:val="000000" w:themeColor="text1"/>
                <w:lang w:val="en-US"/>
              </w:rPr>
              <w:t>3</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A6E1FA5" w14:textId="39B1DAF0" w:rsidR="5C2A907D" w:rsidRPr="00914363" w:rsidRDefault="5C2A907D" w:rsidP="5C2A907D">
            <w:pPr>
              <w:spacing w:line="279" w:lineRule="auto"/>
              <w:jc w:val="center"/>
              <w:rPr>
                <w:rFonts w:eastAsia="Aptos" w:cs="Aptos"/>
                <w:color w:val="000000" w:themeColor="text1"/>
              </w:rPr>
            </w:pPr>
            <w:r w:rsidRPr="00914363">
              <w:rPr>
                <w:rFonts w:eastAsia="Aptos" w:cs="Aptos"/>
                <w:b/>
                <w:bCs/>
                <w:color w:val="000000" w:themeColor="text1"/>
                <w:lang w:val="en-US"/>
              </w:rPr>
              <w:t>2</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E1BD7F1" w14:textId="19398E96" w:rsidR="5C2A907D" w:rsidRPr="00914363" w:rsidRDefault="5C2A907D" w:rsidP="5C2A907D">
            <w:pPr>
              <w:spacing w:line="279" w:lineRule="auto"/>
              <w:jc w:val="center"/>
              <w:rPr>
                <w:rFonts w:eastAsia="Aptos" w:cs="Aptos"/>
                <w:color w:val="000000" w:themeColor="text1"/>
              </w:rPr>
            </w:pPr>
            <w:r w:rsidRPr="00914363">
              <w:rPr>
                <w:rFonts w:eastAsia="Aptos" w:cs="Aptos"/>
                <w:b/>
                <w:bCs/>
                <w:color w:val="000000" w:themeColor="text1"/>
                <w:lang w:val="en-US"/>
              </w:rPr>
              <w:t>14</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0B7A414" w14:textId="7FDBFA22" w:rsidR="5C2A907D" w:rsidRPr="00914363" w:rsidRDefault="5C2A907D" w:rsidP="5C2A907D">
            <w:pPr>
              <w:spacing w:line="279" w:lineRule="auto"/>
              <w:jc w:val="center"/>
              <w:rPr>
                <w:rFonts w:eastAsia="Aptos" w:cs="Aptos"/>
                <w:color w:val="000000" w:themeColor="text1"/>
              </w:rPr>
            </w:pPr>
            <w:r w:rsidRPr="00914363">
              <w:rPr>
                <w:rFonts w:eastAsia="Aptos" w:cs="Aptos"/>
                <w:b/>
                <w:bCs/>
                <w:color w:val="000000" w:themeColor="text1"/>
                <w:lang w:val="en-US"/>
              </w:rPr>
              <w:t>15</w:t>
            </w:r>
          </w:p>
        </w:tc>
      </w:tr>
      <w:tr w:rsidR="5C2A907D" w:rsidRPr="00914363" w14:paraId="5FD83EA0" w14:textId="77777777" w:rsidTr="008D3C08">
        <w:trPr>
          <w:trHeight w:val="1267"/>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28AA157E" w14:textId="49D842B8" w:rsidR="5C2A907D" w:rsidRPr="00914363" w:rsidRDefault="5C2A907D" w:rsidP="782638C5">
            <w:pPr>
              <w:spacing w:before="60" w:line="259" w:lineRule="auto"/>
              <w:rPr>
                <w:rFonts w:eastAsia="Aptos" w:cs="Aptos"/>
                <w:color w:val="000000" w:themeColor="text1"/>
              </w:rPr>
            </w:pPr>
            <w:r w:rsidRPr="00914363">
              <w:rPr>
                <w:rFonts w:eastAsia="Segoe UI" w:cs="Segoe UI"/>
                <w:b/>
                <w:bCs/>
                <w:color w:val="000000" w:themeColor="text1"/>
              </w:rPr>
              <w:t>What would make you like it or love it? Provide suggested edits or reasons</w:t>
            </w:r>
          </w:p>
          <w:p w14:paraId="3E3ABCCB" w14:textId="5A5E09B5" w:rsidR="5C2A907D" w:rsidRPr="009F639C" w:rsidRDefault="5C2A907D" w:rsidP="0033389F">
            <w:pPr>
              <w:pStyle w:val="ListParagraph"/>
              <w:numPr>
                <w:ilvl w:val="0"/>
                <w:numId w:val="28"/>
              </w:numPr>
              <w:spacing w:after="160" w:line="279" w:lineRule="auto"/>
              <w:rPr>
                <w:rFonts w:eastAsia="Aptos" w:cs="Aptos"/>
                <w:lang w:val="en-US"/>
              </w:rPr>
            </w:pPr>
            <w:r w:rsidRPr="009F639C">
              <w:rPr>
                <w:rFonts w:eastAsia="Aptos" w:cs="Aptos"/>
                <w:lang w:val="en-US"/>
              </w:rPr>
              <w:t>An outcome should be providing increased public transport services - buses that run more frequently than 30-60 mins and go where people need in a timely manner</w:t>
            </w:r>
          </w:p>
          <w:p w14:paraId="1D045CB8" w14:textId="76EC3726" w:rsidR="5C2A907D" w:rsidRPr="00914363" w:rsidRDefault="5C2A907D" w:rsidP="0033389F">
            <w:pPr>
              <w:pStyle w:val="ListParagraph"/>
              <w:numPr>
                <w:ilvl w:val="0"/>
                <w:numId w:val="28"/>
              </w:numPr>
              <w:spacing w:after="160" w:line="279" w:lineRule="auto"/>
              <w:rPr>
                <w:rFonts w:asciiTheme="minorHAnsi" w:eastAsia="Aptos" w:hAnsiTheme="minorHAnsi" w:cs="Aptos"/>
                <w:color w:val="000000" w:themeColor="text1"/>
                <w:szCs w:val="20"/>
              </w:rPr>
            </w:pPr>
            <w:r w:rsidRPr="009F639C">
              <w:rPr>
                <w:rFonts w:eastAsia="Aptos" w:cs="Aptos"/>
                <w:lang w:val="en-US"/>
              </w:rPr>
              <w:t>"</w:t>
            </w:r>
            <w:r w:rsidR="00981808" w:rsidRPr="009F639C">
              <w:rPr>
                <w:rFonts w:eastAsia="Aptos" w:cs="Aptos"/>
                <w:lang w:val="en-US"/>
              </w:rPr>
              <w:t>Integrative</w:t>
            </w:r>
            <w:r w:rsidRPr="009F639C">
              <w:rPr>
                <w:rFonts w:eastAsia="Aptos" w:cs="Aptos"/>
                <w:lang w:val="en-US"/>
              </w:rPr>
              <w:t xml:space="preserve"> ACTIVE transport infrastructure" - bike lanes, walking, youth, kids, access for all abilities</w:t>
            </w:r>
            <w:r w:rsidR="009B4ED7">
              <w:rPr>
                <w:rFonts w:eastAsia="Aptos" w:cs="Aptos"/>
                <w:lang w:val="en-US"/>
              </w:rPr>
              <w:t>.</w:t>
            </w:r>
          </w:p>
        </w:tc>
      </w:tr>
    </w:tbl>
    <w:p w14:paraId="6C2692ED" w14:textId="4BA64574" w:rsidR="5C2A907D" w:rsidRPr="00914363" w:rsidRDefault="5C2A907D" w:rsidP="5C2A907D">
      <w:pPr>
        <w:rPr>
          <w:rFonts w:eastAsia="Aptos" w:cs="Aptos"/>
          <w:color w:val="000000" w:themeColor="text1"/>
          <w:lang w:val="en-US"/>
        </w:rPr>
      </w:pPr>
    </w:p>
    <w:p w14:paraId="67D2E5C6" w14:textId="233138BD" w:rsidR="6902BE09" w:rsidRPr="004541E1" w:rsidRDefault="6902BE09" w:rsidP="074B42E0">
      <w:pPr>
        <w:spacing w:line="279" w:lineRule="auto"/>
        <w:rPr>
          <w:rFonts w:eastAsia="Aptos" w:cs="Aptos"/>
          <w:b/>
          <w:bCs/>
          <w:lang w:val="en-US"/>
        </w:rPr>
      </w:pPr>
      <w:r w:rsidRPr="004541E1">
        <w:rPr>
          <w:rFonts w:eastAsia="Aptos" w:cs="Aptos"/>
          <w:b/>
          <w:bCs/>
          <w:lang w:val="en-US"/>
        </w:rPr>
        <w:t xml:space="preserve">Priority focus area: </w:t>
      </w:r>
    </w:p>
    <w:p w14:paraId="4F68FA83" w14:textId="184D39E0" w:rsidR="6902BE09" w:rsidRPr="004541E1" w:rsidRDefault="6902BE09" w:rsidP="074B42E0">
      <w:pPr>
        <w:spacing w:after="160" w:line="279" w:lineRule="auto"/>
        <w:rPr>
          <w:rFonts w:eastAsia="Aptos" w:cs="Aptos"/>
          <w:b/>
          <w:bCs/>
          <w:lang w:val="en-US"/>
        </w:rPr>
      </w:pPr>
      <w:r w:rsidRPr="004541E1">
        <w:rPr>
          <w:rFonts w:eastAsia="Aptos" w:cs="Aptos"/>
          <w:lang w:val="en-US"/>
        </w:rPr>
        <w:t>Innovative and environmentally responsive planning (that meets community needs)</w:t>
      </w:r>
    </w:p>
    <w:p w14:paraId="2C83D0E0" w14:textId="7D4C5737" w:rsidR="6902BE09" w:rsidRPr="004541E1" w:rsidRDefault="6902BE09" w:rsidP="074B42E0">
      <w:pPr>
        <w:spacing w:after="160" w:line="279" w:lineRule="auto"/>
        <w:rPr>
          <w:rFonts w:eastAsia="Aptos" w:cs="Aptos"/>
          <w:b/>
          <w:bCs/>
          <w:lang w:val="en-US"/>
        </w:rPr>
      </w:pPr>
      <w:r w:rsidRPr="004541E1">
        <w:rPr>
          <w:rFonts w:eastAsia="Aptos" w:cs="Aptos"/>
          <w:b/>
          <w:bCs/>
          <w:lang w:val="en-US"/>
        </w:rPr>
        <w:t>Outcomes:</w:t>
      </w:r>
    </w:p>
    <w:p w14:paraId="62782BC4" w14:textId="0A4C4262" w:rsidR="6902BE09" w:rsidRPr="004541E1" w:rsidRDefault="6902BE09" w:rsidP="0033389F">
      <w:pPr>
        <w:pStyle w:val="ListParagraph"/>
        <w:numPr>
          <w:ilvl w:val="0"/>
          <w:numId w:val="28"/>
        </w:numPr>
        <w:spacing w:after="160" w:line="279" w:lineRule="auto"/>
        <w:rPr>
          <w:rFonts w:eastAsia="Aptos" w:cs="Aptos"/>
          <w:lang w:val="en-US"/>
        </w:rPr>
      </w:pPr>
      <w:r w:rsidRPr="004541E1">
        <w:rPr>
          <w:rFonts w:eastAsia="Aptos" w:cs="Aptos"/>
          <w:lang w:val="en-US"/>
        </w:rPr>
        <w:t>Council is known for diverse housing (for diverse needs)</w:t>
      </w:r>
      <w:r w:rsidR="009B4ED7">
        <w:rPr>
          <w:rFonts w:eastAsia="Aptos" w:cs="Aptos"/>
          <w:lang w:val="en-US"/>
        </w:rPr>
        <w:t>.</w:t>
      </w:r>
    </w:p>
    <w:p w14:paraId="5460868F" w14:textId="2A9B731C" w:rsidR="6902BE09" w:rsidRPr="004541E1" w:rsidRDefault="6902BE09" w:rsidP="0033389F">
      <w:pPr>
        <w:pStyle w:val="ListParagraph"/>
        <w:numPr>
          <w:ilvl w:val="0"/>
          <w:numId w:val="28"/>
        </w:numPr>
        <w:spacing w:after="160" w:line="279" w:lineRule="auto"/>
        <w:rPr>
          <w:rFonts w:eastAsia="Aptos" w:cs="Aptos"/>
          <w:lang w:val="en-US"/>
        </w:rPr>
      </w:pPr>
      <w:r w:rsidRPr="004541E1">
        <w:rPr>
          <w:rFonts w:eastAsia="Aptos" w:cs="Aptos"/>
          <w:lang w:val="en-US"/>
        </w:rPr>
        <w:t>Planning scheme reflects sustainable practices</w:t>
      </w:r>
      <w:r w:rsidR="009B4ED7">
        <w:rPr>
          <w:rFonts w:eastAsia="Aptos" w:cs="Aptos"/>
          <w:lang w:val="en-US"/>
        </w:rPr>
        <w:t>.</w:t>
      </w:r>
    </w:p>
    <w:p w14:paraId="0C9D203A" w14:textId="289BB3EB" w:rsidR="6902BE09" w:rsidRPr="004541E1" w:rsidRDefault="6902BE09" w:rsidP="0033389F">
      <w:pPr>
        <w:pStyle w:val="ListParagraph"/>
        <w:numPr>
          <w:ilvl w:val="0"/>
          <w:numId w:val="28"/>
        </w:numPr>
        <w:spacing w:after="160" w:line="279" w:lineRule="auto"/>
        <w:rPr>
          <w:rFonts w:eastAsia="Aptos" w:cs="Aptos"/>
          <w:lang w:val="en-US"/>
        </w:rPr>
      </w:pPr>
      <w:r w:rsidRPr="004541E1">
        <w:rPr>
          <w:rFonts w:eastAsia="Aptos" w:cs="Aptos"/>
          <w:lang w:val="en-US"/>
        </w:rPr>
        <w:t>Council 'leads the way' by building its buildings innovatively and environmentally</w:t>
      </w:r>
      <w:r w:rsidR="009B4ED7">
        <w:rPr>
          <w:rFonts w:eastAsia="Aptos" w:cs="Aptos"/>
          <w:lang w:val="en-US"/>
        </w:rPr>
        <w:t>.</w:t>
      </w:r>
    </w:p>
    <w:p w14:paraId="22FA2262" w14:textId="038EC90F" w:rsidR="6902BE09" w:rsidRDefault="6902BE09" w:rsidP="0033389F">
      <w:pPr>
        <w:pStyle w:val="ListParagraph"/>
        <w:numPr>
          <w:ilvl w:val="0"/>
          <w:numId w:val="28"/>
        </w:numPr>
        <w:spacing w:after="160" w:line="279" w:lineRule="auto"/>
        <w:rPr>
          <w:rFonts w:eastAsia="Aptos" w:cs="Aptos"/>
          <w:lang w:val="en-US"/>
        </w:rPr>
      </w:pPr>
      <w:r w:rsidRPr="004541E1">
        <w:rPr>
          <w:rFonts w:eastAsia="Aptos" w:cs="Aptos"/>
          <w:lang w:val="en-US"/>
        </w:rPr>
        <w:t xml:space="preserve">Council facilitates processes to help </w:t>
      </w:r>
      <w:r w:rsidR="00F45E57" w:rsidRPr="004541E1">
        <w:rPr>
          <w:rFonts w:eastAsia="Aptos" w:cs="Aptos"/>
          <w:lang w:val="en-US"/>
        </w:rPr>
        <w:t>businesses</w:t>
      </w:r>
      <w:r w:rsidRPr="004541E1">
        <w:rPr>
          <w:rFonts w:eastAsia="Aptos" w:cs="Aptos"/>
          <w:lang w:val="en-US"/>
        </w:rPr>
        <w:t xml:space="preserve"> be innovative and environmentally responsible</w:t>
      </w:r>
      <w:r w:rsidR="004541E1">
        <w:rPr>
          <w:rFonts w:eastAsia="Aptos" w:cs="Aptos"/>
          <w:lang w:val="en-US"/>
        </w:rPr>
        <w:t>.</w:t>
      </w:r>
    </w:p>
    <w:p w14:paraId="792DDE3E" w14:textId="60739F0E" w:rsidR="004541E1" w:rsidRPr="004541E1" w:rsidRDefault="004541E1" w:rsidP="004541E1">
      <w:pPr>
        <w:spacing w:after="160" w:line="279" w:lineRule="auto"/>
        <w:rPr>
          <w:rFonts w:eastAsia="Aptos" w:cs="Aptos"/>
          <w:b/>
          <w:bCs/>
        </w:rPr>
      </w:pPr>
      <w:r w:rsidRPr="004541E1">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65F70434" w:rsidRPr="00914363" w14:paraId="0B9BDA70" w14:textId="77777777" w:rsidTr="65F70434">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9F3EE18" w14:textId="606E5B55" w:rsidR="65F70434" w:rsidRPr="00914363" w:rsidRDefault="65F70434" w:rsidP="65F70434">
            <w:pPr>
              <w:spacing w:line="279" w:lineRule="auto"/>
              <w:jc w:val="center"/>
              <w:rPr>
                <w:rFonts w:eastAsia="Aptos" w:cs="Aptos"/>
                <w:color w:val="000000" w:themeColor="text1"/>
              </w:rPr>
            </w:pPr>
            <w:r w:rsidRPr="00914363">
              <w:rPr>
                <w:noProof/>
              </w:rPr>
              <w:drawing>
                <wp:inline distT="0" distB="0" distL="0" distR="0" wp14:anchorId="13C06BD0" wp14:editId="6DD440F5">
                  <wp:extent cx="457200" cy="457200"/>
                  <wp:effectExtent l="0" t="0" r="0" b="0"/>
                  <wp:docPr id="100725299" name="Picture 100725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6B00760" w14:textId="48110B3A" w:rsidR="65F70434" w:rsidRPr="00914363" w:rsidRDefault="65F70434" w:rsidP="65F70434">
            <w:pPr>
              <w:spacing w:line="279" w:lineRule="auto"/>
              <w:jc w:val="center"/>
              <w:rPr>
                <w:rFonts w:eastAsia="Aptos" w:cs="Aptos"/>
                <w:color w:val="000000" w:themeColor="text1"/>
              </w:rPr>
            </w:pPr>
            <w:r w:rsidRPr="00914363">
              <w:rPr>
                <w:noProof/>
              </w:rPr>
              <w:drawing>
                <wp:inline distT="0" distB="0" distL="0" distR="0" wp14:anchorId="1DA69D86" wp14:editId="175FC064">
                  <wp:extent cx="457200" cy="457200"/>
                  <wp:effectExtent l="0" t="0" r="0" b="0"/>
                  <wp:docPr id="1491714256" name="Picture 1491714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57A542C" w14:textId="52427738" w:rsidR="65F70434" w:rsidRPr="00914363" w:rsidRDefault="65F70434" w:rsidP="65F70434">
            <w:pPr>
              <w:spacing w:line="279" w:lineRule="auto"/>
              <w:jc w:val="center"/>
              <w:rPr>
                <w:rFonts w:eastAsia="Aptos" w:cs="Aptos"/>
                <w:color w:val="000000" w:themeColor="text1"/>
              </w:rPr>
            </w:pPr>
            <w:r w:rsidRPr="00914363">
              <w:rPr>
                <w:noProof/>
              </w:rPr>
              <w:drawing>
                <wp:inline distT="0" distB="0" distL="0" distR="0" wp14:anchorId="31C643E8" wp14:editId="1577CF03">
                  <wp:extent cx="457200" cy="457200"/>
                  <wp:effectExtent l="0" t="0" r="0" b="0"/>
                  <wp:docPr id="1906279575" name="Picture 190627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B4795AD" w14:textId="15916B51" w:rsidR="65F70434" w:rsidRPr="00914363" w:rsidRDefault="65F70434" w:rsidP="65F70434">
            <w:pPr>
              <w:spacing w:line="279" w:lineRule="auto"/>
              <w:jc w:val="center"/>
              <w:rPr>
                <w:rFonts w:eastAsia="Aptos" w:cs="Aptos"/>
                <w:color w:val="000000" w:themeColor="text1"/>
              </w:rPr>
            </w:pPr>
            <w:r w:rsidRPr="00914363">
              <w:rPr>
                <w:noProof/>
              </w:rPr>
              <w:drawing>
                <wp:inline distT="0" distB="0" distL="0" distR="0" wp14:anchorId="2C90692F" wp14:editId="62C6B875">
                  <wp:extent cx="457200" cy="457200"/>
                  <wp:effectExtent l="0" t="0" r="0" b="0"/>
                  <wp:docPr id="318334237" name="Picture 318334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0D4B729" w14:textId="01109895" w:rsidR="65F70434" w:rsidRPr="00914363" w:rsidRDefault="65F70434" w:rsidP="65F70434">
            <w:pPr>
              <w:spacing w:line="279" w:lineRule="auto"/>
              <w:jc w:val="center"/>
              <w:rPr>
                <w:rFonts w:eastAsia="Aptos" w:cs="Aptos"/>
                <w:color w:val="000000" w:themeColor="text1"/>
              </w:rPr>
            </w:pPr>
            <w:r w:rsidRPr="00914363">
              <w:rPr>
                <w:noProof/>
              </w:rPr>
              <w:drawing>
                <wp:inline distT="0" distB="0" distL="0" distR="0" wp14:anchorId="1D7A58A4" wp14:editId="032DC54B">
                  <wp:extent cx="457200" cy="457200"/>
                  <wp:effectExtent l="0" t="0" r="0" b="0"/>
                  <wp:docPr id="1784774482" name="Picture 178477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65F70434" w:rsidRPr="00914363" w14:paraId="1E38908C" w14:textId="77777777" w:rsidTr="004541E1">
        <w:trPr>
          <w:trHeight w:val="346"/>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5EFC6C6" w14:textId="6BE32BE2" w:rsidR="65F70434" w:rsidRPr="00914363" w:rsidRDefault="65F70434" w:rsidP="65F70434">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341B46C" w14:textId="56FD3E5E" w:rsidR="65F70434" w:rsidRPr="00914363" w:rsidRDefault="65F70434" w:rsidP="65F70434">
            <w:pPr>
              <w:spacing w:line="279" w:lineRule="auto"/>
              <w:jc w:val="center"/>
              <w:rPr>
                <w:rFonts w:eastAsia="Aptos" w:cs="Aptos"/>
                <w:color w:val="000000" w:themeColor="text1"/>
              </w:rPr>
            </w:pPr>
            <w:r w:rsidRPr="00914363">
              <w:rPr>
                <w:rFonts w:eastAsia="Aptos" w:cs="Aptos"/>
                <w:b/>
                <w:bCs/>
                <w:color w:val="000000" w:themeColor="text1"/>
                <w:lang w:val="en-US"/>
              </w:rPr>
              <w:t>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DA3A056" w14:textId="730A9685" w:rsidR="65F70434" w:rsidRPr="00914363" w:rsidRDefault="65F70434" w:rsidP="65F70434">
            <w:pPr>
              <w:spacing w:line="279" w:lineRule="auto"/>
              <w:jc w:val="center"/>
              <w:rPr>
                <w:rFonts w:eastAsia="Aptos" w:cs="Aptos"/>
                <w:color w:val="000000" w:themeColor="text1"/>
              </w:rPr>
            </w:pPr>
            <w:r w:rsidRPr="00914363">
              <w:rPr>
                <w:rFonts w:eastAsia="Aptos" w:cs="Aptos"/>
                <w:b/>
                <w:bCs/>
                <w:color w:val="000000" w:themeColor="text1"/>
                <w:lang w:val="en-US"/>
              </w:rPr>
              <w:t>3</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5C27FB3B" w14:textId="11D024A2" w:rsidR="65F70434" w:rsidRPr="00914363" w:rsidRDefault="65F70434" w:rsidP="65F70434">
            <w:pPr>
              <w:spacing w:line="279" w:lineRule="auto"/>
              <w:jc w:val="center"/>
              <w:rPr>
                <w:rFonts w:eastAsia="Aptos" w:cs="Aptos"/>
                <w:color w:val="000000" w:themeColor="text1"/>
              </w:rPr>
            </w:pPr>
            <w:r w:rsidRPr="00914363">
              <w:rPr>
                <w:rFonts w:eastAsia="Aptos" w:cs="Aptos"/>
                <w:b/>
                <w:bCs/>
                <w:color w:val="000000" w:themeColor="text1"/>
                <w:lang w:val="en-US"/>
              </w:rPr>
              <w:t>15</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AC0E898" w14:textId="173C5AA0" w:rsidR="65F70434" w:rsidRPr="00914363" w:rsidRDefault="65F70434" w:rsidP="65F70434">
            <w:pPr>
              <w:spacing w:line="279" w:lineRule="auto"/>
              <w:jc w:val="center"/>
              <w:rPr>
                <w:rFonts w:eastAsia="Aptos" w:cs="Aptos"/>
                <w:color w:val="000000" w:themeColor="text1"/>
              </w:rPr>
            </w:pPr>
            <w:r w:rsidRPr="00914363">
              <w:rPr>
                <w:rFonts w:eastAsia="Aptos" w:cs="Aptos"/>
                <w:b/>
                <w:bCs/>
                <w:color w:val="000000" w:themeColor="text1"/>
                <w:lang w:val="en-US"/>
              </w:rPr>
              <w:t>15</w:t>
            </w:r>
          </w:p>
        </w:tc>
      </w:tr>
    </w:tbl>
    <w:p w14:paraId="5841CDBA" w14:textId="559A7FDF" w:rsidR="65F70434" w:rsidRPr="00914363" w:rsidRDefault="65F70434" w:rsidP="65F70434">
      <w:pPr>
        <w:rPr>
          <w:rFonts w:eastAsia="Aptos" w:cs="Aptos"/>
          <w:color w:val="000000" w:themeColor="text1"/>
          <w:lang w:val="en-US"/>
        </w:rPr>
      </w:pPr>
    </w:p>
    <w:p w14:paraId="7D19DBD1" w14:textId="233138BD" w:rsidR="2E22D1D5" w:rsidRPr="004541E1" w:rsidRDefault="2E22D1D5" w:rsidP="20882E6B">
      <w:pPr>
        <w:spacing w:line="279" w:lineRule="auto"/>
        <w:rPr>
          <w:rFonts w:eastAsia="Aptos" w:cs="Aptos"/>
          <w:b/>
          <w:bCs/>
          <w:lang w:val="en-US"/>
        </w:rPr>
      </w:pPr>
      <w:r w:rsidRPr="004541E1">
        <w:rPr>
          <w:rFonts w:eastAsia="Aptos" w:cs="Aptos"/>
          <w:b/>
          <w:bCs/>
          <w:lang w:val="en-US"/>
        </w:rPr>
        <w:t xml:space="preserve">Priority focus area: </w:t>
      </w:r>
    </w:p>
    <w:p w14:paraId="5B601ADB" w14:textId="7852016E" w:rsidR="2E22D1D5" w:rsidRPr="004541E1" w:rsidRDefault="2E22D1D5" w:rsidP="20882E6B">
      <w:pPr>
        <w:spacing w:after="160" w:line="279" w:lineRule="auto"/>
        <w:rPr>
          <w:rFonts w:eastAsia="Aptos" w:cs="Aptos"/>
          <w:b/>
          <w:bCs/>
          <w:lang w:val="en-US"/>
        </w:rPr>
      </w:pPr>
      <w:r w:rsidRPr="004541E1">
        <w:rPr>
          <w:rFonts w:eastAsia="Aptos" w:cs="Aptos"/>
          <w:lang w:val="en-US"/>
        </w:rPr>
        <w:t>Provision and protection of natural environment and open spaces in all areas of Geelong</w:t>
      </w:r>
      <w:r w:rsidR="009B4ED7">
        <w:rPr>
          <w:rFonts w:eastAsia="Aptos" w:cs="Aptos"/>
          <w:lang w:val="en-US"/>
        </w:rPr>
        <w:t>.</w:t>
      </w:r>
      <w:r w:rsidRPr="004541E1">
        <w:rPr>
          <w:rFonts w:eastAsia="Aptos" w:cs="Aptos"/>
          <w:lang w:val="en-US"/>
        </w:rPr>
        <w:t xml:space="preserve"> </w:t>
      </w:r>
    </w:p>
    <w:p w14:paraId="42CC8E97" w14:textId="7D4C5737" w:rsidR="2E22D1D5" w:rsidRPr="004541E1" w:rsidRDefault="2E22D1D5" w:rsidP="20882E6B">
      <w:pPr>
        <w:spacing w:after="160" w:line="279" w:lineRule="auto"/>
        <w:rPr>
          <w:rFonts w:eastAsia="Aptos" w:cs="Aptos"/>
          <w:b/>
          <w:bCs/>
          <w:lang w:val="en-US"/>
        </w:rPr>
      </w:pPr>
      <w:r w:rsidRPr="004541E1">
        <w:rPr>
          <w:rFonts w:eastAsia="Aptos" w:cs="Aptos"/>
          <w:b/>
          <w:bCs/>
          <w:lang w:val="en-US"/>
        </w:rPr>
        <w:t>Outcomes:</w:t>
      </w:r>
    </w:p>
    <w:p w14:paraId="5B0B8ED8" w14:textId="311254EB" w:rsidR="2E22D1D5" w:rsidRPr="004541E1" w:rsidRDefault="2E22D1D5" w:rsidP="0033389F">
      <w:pPr>
        <w:pStyle w:val="ListParagraph"/>
        <w:numPr>
          <w:ilvl w:val="0"/>
          <w:numId w:val="28"/>
        </w:numPr>
        <w:spacing w:after="160" w:line="279" w:lineRule="auto"/>
        <w:rPr>
          <w:rFonts w:eastAsia="Aptos" w:cs="Aptos"/>
          <w:lang w:val="en-US"/>
        </w:rPr>
      </w:pPr>
      <w:r w:rsidRPr="004541E1">
        <w:rPr>
          <w:rFonts w:eastAsia="Aptos" w:cs="Aptos"/>
          <w:lang w:val="en-US"/>
        </w:rPr>
        <w:t>Create and maintain open spaces that support liveability and wellbeing</w:t>
      </w:r>
      <w:r w:rsidR="00151D49">
        <w:rPr>
          <w:rFonts w:eastAsia="Aptos" w:cs="Aptos"/>
          <w:lang w:val="en-US"/>
        </w:rPr>
        <w:t>.</w:t>
      </w:r>
    </w:p>
    <w:p w14:paraId="08264632" w14:textId="068562E6" w:rsidR="2E22D1D5" w:rsidRPr="004541E1" w:rsidRDefault="2E22D1D5" w:rsidP="0033389F">
      <w:pPr>
        <w:pStyle w:val="ListParagraph"/>
        <w:numPr>
          <w:ilvl w:val="0"/>
          <w:numId w:val="28"/>
        </w:numPr>
        <w:spacing w:after="160" w:line="279" w:lineRule="auto"/>
        <w:rPr>
          <w:rFonts w:eastAsia="Aptos" w:cs="Aptos"/>
          <w:lang w:val="en-US"/>
        </w:rPr>
      </w:pPr>
      <w:r w:rsidRPr="004541E1">
        <w:rPr>
          <w:rFonts w:eastAsia="Aptos" w:cs="Aptos"/>
          <w:lang w:val="en-US"/>
        </w:rPr>
        <w:t>Coordination and provision of services matched with forecasted demands and growth</w:t>
      </w:r>
      <w:r w:rsidR="00151D49">
        <w:rPr>
          <w:rFonts w:eastAsia="Aptos" w:cs="Aptos"/>
          <w:lang w:val="en-US"/>
        </w:rPr>
        <w:t>.</w:t>
      </w:r>
    </w:p>
    <w:p w14:paraId="39FA337C" w14:textId="462FB512" w:rsidR="2E22D1D5" w:rsidRPr="004541E1" w:rsidRDefault="2E22D1D5" w:rsidP="0033389F">
      <w:pPr>
        <w:pStyle w:val="ListParagraph"/>
        <w:numPr>
          <w:ilvl w:val="0"/>
          <w:numId w:val="28"/>
        </w:numPr>
        <w:spacing w:after="160" w:line="279" w:lineRule="auto"/>
        <w:rPr>
          <w:rFonts w:eastAsia="Aptos" w:cs="Aptos"/>
          <w:lang w:val="en-US"/>
        </w:rPr>
      </w:pPr>
      <w:r w:rsidRPr="004541E1">
        <w:rPr>
          <w:rFonts w:eastAsia="Aptos" w:cs="Aptos"/>
          <w:lang w:val="en-US"/>
        </w:rPr>
        <w:t>Ensure equitable access to open spaces</w:t>
      </w:r>
      <w:r w:rsidR="00151D49">
        <w:rPr>
          <w:rFonts w:eastAsia="Aptos" w:cs="Aptos"/>
          <w:lang w:val="en-US"/>
        </w:rPr>
        <w:t>.</w:t>
      </w:r>
    </w:p>
    <w:p w14:paraId="4201D7F5" w14:textId="3274C6DD" w:rsidR="20882E6B" w:rsidRPr="008D3C08" w:rsidRDefault="008D3C08" w:rsidP="008D3C08">
      <w:pPr>
        <w:spacing w:after="160" w:line="279" w:lineRule="auto"/>
        <w:rPr>
          <w:rFonts w:eastAsia="Aptos" w:cs="Aptos"/>
          <w:b/>
          <w:bCs/>
        </w:rPr>
      </w:pPr>
      <w:r w:rsidRPr="008D3C08">
        <w:rPr>
          <w:rFonts w:eastAsia="Aptos" w:cs="Aptos"/>
          <w:b/>
          <w:bCs/>
        </w:rPr>
        <w:t>Panel level of comfort and feedback:</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145"/>
        <w:gridCol w:w="2145"/>
        <w:gridCol w:w="2145"/>
        <w:gridCol w:w="2145"/>
        <w:gridCol w:w="2145"/>
      </w:tblGrid>
      <w:tr w:rsidR="20882E6B" w:rsidRPr="00914363" w14:paraId="4724CCA0" w14:textId="77777777" w:rsidTr="20882E6B">
        <w:trPr>
          <w:trHeight w:val="675"/>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6A165F86" w14:textId="35A7F3AE" w:rsidR="20882E6B" w:rsidRPr="00914363" w:rsidRDefault="20882E6B" w:rsidP="20882E6B">
            <w:pPr>
              <w:spacing w:line="279" w:lineRule="auto"/>
              <w:jc w:val="center"/>
              <w:rPr>
                <w:rFonts w:eastAsia="Aptos" w:cs="Aptos"/>
                <w:color w:val="000000" w:themeColor="text1"/>
              </w:rPr>
            </w:pPr>
            <w:r w:rsidRPr="00914363">
              <w:rPr>
                <w:noProof/>
              </w:rPr>
              <w:drawing>
                <wp:inline distT="0" distB="0" distL="0" distR="0" wp14:anchorId="233E3E65" wp14:editId="6117AF54">
                  <wp:extent cx="457200" cy="457200"/>
                  <wp:effectExtent l="0" t="0" r="0" b="0"/>
                  <wp:docPr id="96541983" name="Picture 9654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74CA905" w14:textId="70D27BB5" w:rsidR="20882E6B" w:rsidRPr="00914363" w:rsidRDefault="20882E6B" w:rsidP="20882E6B">
            <w:pPr>
              <w:spacing w:line="279" w:lineRule="auto"/>
              <w:jc w:val="center"/>
              <w:rPr>
                <w:rFonts w:eastAsia="Aptos" w:cs="Aptos"/>
                <w:color w:val="000000" w:themeColor="text1"/>
              </w:rPr>
            </w:pPr>
            <w:r w:rsidRPr="00914363">
              <w:rPr>
                <w:noProof/>
              </w:rPr>
              <w:drawing>
                <wp:inline distT="0" distB="0" distL="0" distR="0" wp14:anchorId="6B8B961B" wp14:editId="273FB657">
                  <wp:extent cx="457200" cy="457200"/>
                  <wp:effectExtent l="0" t="0" r="0" b="0"/>
                  <wp:docPr id="1390291312" name="Picture 139029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8F7CE32" w14:textId="34BDB2DC" w:rsidR="20882E6B" w:rsidRPr="00914363" w:rsidRDefault="20882E6B" w:rsidP="20882E6B">
            <w:pPr>
              <w:spacing w:line="279" w:lineRule="auto"/>
              <w:jc w:val="center"/>
              <w:rPr>
                <w:rFonts w:eastAsia="Aptos" w:cs="Aptos"/>
                <w:color w:val="000000" w:themeColor="text1"/>
              </w:rPr>
            </w:pPr>
            <w:r w:rsidRPr="00914363">
              <w:rPr>
                <w:noProof/>
              </w:rPr>
              <w:drawing>
                <wp:inline distT="0" distB="0" distL="0" distR="0" wp14:anchorId="3B811AB7" wp14:editId="366A9E2B">
                  <wp:extent cx="457200" cy="457200"/>
                  <wp:effectExtent l="0" t="0" r="0" b="0"/>
                  <wp:docPr id="1051708670" name="Picture 105170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04CC1AD" w14:textId="492166CD" w:rsidR="20882E6B" w:rsidRPr="00914363" w:rsidRDefault="20882E6B" w:rsidP="20882E6B">
            <w:pPr>
              <w:spacing w:line="279" w:lineRule="auto"/>
              <w:jc w:val="center"/>
              <w:rPr>
                <w:rFonts w:eastAsia="Aptos" w:cs="Aptos"/>
                <w:color w:val="000000" w:themeColor="text1"/>
              </w:rPr>
            </w:pPr>
            <w:r w:rsidRPr="00914363">
              <w:rPr>
                <w:noProof/>
              </w:rPr>
              <w:drawing>
                <wp:inline distT="0" distB="0" distL="0" distR="0" wp14:anchorId="35C434E2" wp14:editId="4F446C2C">
                  <wp:extent cx="457200" cy="457200"/>
                  <wp:effectExtent l="0" t="0" r="0" b="0"/>
                  <wp:docPr id="1762273841" name="Picture 176227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021627A3" w14:textId="6E942671" w:rsidR="20882E6B" w:rsidRPr="00914363" w:rsidRDefault="20882E6B" w:rsidP="20882E6B">
            <w:pPr>
              <w:spacing w:line="279" w:lineRule="auto"/>
              <w:jc w:val="center"/>
              <w:rPr>
                <w:rFonts w:eastAsia="Aptos" w:cs="Aptos"/>
                <w:color w:val="000000" w:themeColor="text1"/>
              </w:rPr>
            </w:pPr>
            <w:r w:rsidRPr="00914363">
              <w:rPr>
                <w:noProof/>
              </w:rPr>
              <w:drawing>
                <wp:inline distT="0" distB="0" distL="0" distR="0" wp14:anchorId="345C91E2" wp14:editId="6B85D323">
                  <wp:extent cx="457200" cy="457200"/>
                  <wp:effectExtent l="0" t="0" r="0" b="0"/>
                  <wp:docPr id="394937265" name="Picture 394937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tc>
      </w:tr>
      <w:tr w:rsidR="20882E6B" w:rsidRPr="00914363" w14:paraId="4CEF9DB8" w14:textId="77777777" w:rsidTr="008D3C08">
        <w:trPr>
          <w:trHeight w:val="342"/>
        </w:trPr>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25E9F453" w14:textId="7F6273F6" w:rsidR="20882E6B" w:rsidRPr="00914363" w:rsidRDefault="20882E6B" w:rsidP="20882E6B">
            <w:pPr>
              <w:spacing w:line="279" w:lineRule="auto"/>
              <w:jc w:val="center"/>
              <w:rPr>
                <w:rFonts w:eastAsia="Aptos" w:cs="Aptos"/>
                <w:color w:val="000000" w:themeColor="text1"/>
              </w:rPr>
            </w:pPr>
            <w:r w:rsidRPr="00914363">
              <w:rPr>
                <w:rFonts w:eastAsia="Aptos" w:cs="Aptos"/>
                <w:b/>
                <w:bCs/>
                <w:color w:val="000000" w:themeColor="text1"/>
                <w:lang w:val="en-US"/>
              </w:rPr>
              <w:t>0</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DE136B8" w14:textId="7E561045" w:rsidR="20882E6B" w:rsidRPr="00914363" w:rsidRDefault="20882E6B" w:rsidP="20882E6B">
            <w:pPr>
              <w:spacing w:line="279" w:lineRule="auto"/>
              <w:jc w:val="center"/>
              <w:rPr>
                <w:rFonts w:eastAsia="Aptos" w:cs="Aptos"/>
                <w:color w:val="000000" w:themeColor="text1"/>
              </w:rPr>
            </w:pPr>
            <w:r w:rsidRPr="00914363">
              <w:rPr>
                <w:rFonts w:eastAsia="Aptos" w:cs="Aptos"/>
                <w:b/>
                <w:bCs/>
                <w:color w:val="000000" w:themeColor="text1"/>
                <w:lang w:val="en-US"/>
              </w:rPr>
              <w:t>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736F77B7" w14:textId="4DD83552" w:rsidR="20882E6B" w:rsidRPr="00914363" w:rsidRDefault="20882E6B" w:rsidP="20882E6B">
            <w:pPr>
              <w:spacing w:line="279" w:lineRule="auto"/>
              <w:jc w:val="center"/>
              <w:rPr>
                <w:rFonts w:eastAsia="Aptos" w:cs="Aptos"/>
                <w:color w:val="000000" w:themeColor="text1"/>
              </w:rPr>
            </w:pPr>
            <w:r w:rsidRPr="00914363">
              <w:rPr>
                <w:rFonts w:eastAsia="Aptos" w:cs="Aptos"/>
                <w:b/>
                <w:bCs/>
                <w:color w:val="000000" w:themeColor="text1"/>
                <w:lang w:val="en-US"/>
              </w:rPr>
              <w:t>1</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1A21C2A1" w14:textId="4500B6FF" w:rsidR="20882E6B" w:rsidRPr="00914363" w:rsidRDefault="20882E6B" w:rsidP="20882E6B">
            <w:pPr>
              <w:spacing w:line="279" w:lineRule="auto"/>
              <w:jc w:val="center"/>
              <w:rPr>
                <w:rFonts w:eastAsia="Aptos" w:cs="Aptos"/>
                <w:color w:val="000000" w:themeColor="text1"/>
              </w:rPr>
            </w:pPr>
            <w:r w:rsidRPr="00914363">
              <w:rPr>
                <w:rFonts w:eastAsia="Aptos" w:cs="Aptos"/>
                <w:b/>
                <w:bCs/>
                <w:color w:val="000000" w:themeColor="text1"/>
                <w:lang w:val="en-US"/>
              </w:rPr>
              <w:t>13</w:t>
            </w:r>
          </w:p>
        </w:tc>
        <w:tc>
          <w:tcPr>
            <w:tcW w:w="2145" w:type="dxa"/>
            <w:tcBorders>
              <w:top w:val="single" w:sz="6" w:space="0" w:color="FFC000"/>
              <w:left w:val="single" w:sz="6" w:space="0" w:color="FFC000"/>
              <w:bottom w:val="single" w:sz="6" w:space="0" w:color="FFC000"/>
              <w:right w:val="single" w:sz="6" w:space="0" w:color="FFC000"/>
            </w:tcBorders>
            <w:tcMar>
              <w:left w:w="105" w:type="dxa"/>
              <w:right w:w="105" w:type="dxa"/>
            </w:tcMar>
            <w:vAlign w:val="center"/>
          </w:tcPr>
          <w:p w14:paraId="36A09BFF" w14:textId="182BE86C" w:rsidR="20882E6B" w:rsidRPr="00914363" w:rsidRDefault="20882E6B" w:rsidP="20882E6B">
            <w:pPr>
              <w:spacing w:line="279" w:lineRule="auto"/>
              <w:jc w:val="center"/>
              <w:rPr>
                <w:rFonts w:eastAsia="Aptos" w:cs="Aptos"/>
                <w:color w:val="000000" w:themeColor="text1"/>
              </w:rPr>
            </w:pPr>
            <w:r w:rsidRPr="00914363">
              <w:rPr>
                <w:rFonts w:eastAsia="Aptos" w:cs="Aptos"/>
                <w:b/>
                <w:bCs/>
                <w:color w:val="000000" w:themeColor="text1"/>
                <w:lang w:val="en-US"/>
              </w:rPr>
              <w:t>19</w:t>
            </w:r>
          </w:p>
        </w:tc>
      </w:tr>
      <w:tr w:rsidR="20882E6B" w:rsidRPr="00914363" w14:paraId="777F9FF9" w14:textId="77777777" w:rsidTr="00341D0F">
        <w:trPr>
          <w:trHeight w:val="1897"/>
        </w:trPr>
        <w:tc>
          <w:tcPr>
            <w:tcW w:w="10725" w:type="dxa"/>
            <w:gridSpan w:val="5"/>
            <w:tcBorders>
              <w:top w:val="single" w:sz="6" w:space="0" w:color="FFC000"/>
              <w:left w:val="single" w:sz="6" w:space="0" w:color="FFC000"/>
              <w:bottom w:val="single" w:sz="6" w:space="0" w:color="FFC000"/>
              <w:right w:val="single" w:sz="6" w:space="0" w:color="FFC000"/>
            </w:tcBorders>
            <w:tcMar>
              <w:left w:w="105" w:type="dxa"/>
              <w:right w:w="105" w:type="dxa"/>
            </w:tcMar>
          </w:tcPr>
          <w:p w14:paraId="6E6399F5" w14:textId="20449EFF" w:rsidR="20882E6B" w:rsidRPr="00914363" w:rsidRDefault="20882E6B" w:rsidP="20882E6B">
            <w:pPr>
              <w:spacing w:before="60" w:line="259" w:lineRule="auto"/>
              <w:rPr>
                <w:rFonts w:eastAsia="Aptos" w:cs="Aptos"/>
                <w:color w:val="000000" w:themeColor="text1"/>
              </w:rPr>
            </w:pPr>
            <w:r w:rsidRPr="00914363">
              <w:rPr>
                <w:rFonts w:eastAsia="Segoe UI" w:cs="Segoe UI"/>
                <w:b/>
                <w:bCs/>
                <w:color w:val="000000" w:themeColor="text1"/>
              </w:rPr>
              <w:t xml:space="preserve">What would make you like it or love it? Provide suggested edits or reasons </w:t>
            </w:r>
          </w:p>
          <w:p w14:paraId="4A7F7601" w14:textId="66086564" w:rsidR="20882E6B" w:rsidRPr="00151D49" w:rsidRDefault="20882E6B" w:rsidP="0033389F">
            <w:pPr>
              <w:pStyle w:val="ListParagraph"/>
              <w:numPr>
                <w:ilvl w:val="0"/>
                <w:numId w:val="28"/>
              </w:numPr>
              <w:spacing w:after="160" w:line="279" w:lineRule="auto"/>
              <w:rPr>
                <w:rFonts w:eastAsia="Aptos" w:cs="Aptos"/>
                <w:lang w:val="en-US"/>
              </w:rPr>
            </w:pPr>
            <w:r w:rsidRPr="00151D49">
              <w:rPr>
                <w:rFonts w:eastAsia="Aptos" w:cs="Aptos"/>
                <w:lang w:val="en-US"/>
              </w:rPr>
              <w:t>An outcome should be maintaining and growing green spaces (/parks) as part of infrastructure with urban growth</w:t>
            </w:r>
            <w:r w:rsidR="00151D49">
              <w:rPr>
                <w:rFonts w:eastAsia="Aptos" w:cs="Aptos"/>
                <w:lang w:val="en-US"/>
              </w:rPr>
              <w:t>.</w:t>
            </w:r>
          </w:p>
          <w:p w14:paraId="333B34DF" w14:textId="6B269A59" w:rsidR="20882E6B" w:rsidRPr="00151D49" w:rsidRDefault="20882E6B" w:rsidP="0033389F">
            <w:pPr>
              <w:pStyle w:val="ListParagraph"/>
              <w:numPr>
                <w:ilvl w:val="0"/>
                <w:numId w:val="28"/>
              </w:numPr>
              <w:spacing w:after="160" w:line="279" w:lineRule="auto"/>
              <w:rPr>
                <w:rFonts w:eastAsia="Aptos" w:cs="Aptos"/>
                <w:lang w:val="en-US"/>
              </w:rPr>
            </w:pPr>
            <w:r w:rsidRPr="00151D49">
              <w:rPr>
                <w:rFonts w:eastAsia="Aptos" w:cs="Aptos"/>
                <w:lang w:val="en-US"/>
              </w:rPr>
              <w:t>Climate change must be explicitly mentioned</w:t>
            </w:r>
            <w:r w:rsidR="00151D49">
              <w:rPr>
                <w:rFonts w:eastAsia="Aptos" w:cs="Aptos"/>
                <w:lang w:val="en-US"/>
              </w:rPr>
              <w:t>.</w:t>
            </w:r>
          </w:p>
          <w:p w14:paraId="54EE67DC" w14:textId="42FC2D30" w:rsidR="20882E6B" w:rsidRPr="00914363" w:rsidRDefault="20882E6B" w:rsidP="0033389F">
            <w:pPr>
              <w:pStyle w:val="ListParagraph"/>
              <w:numPr>
                <w:ilvl w:val="0"/>
                <w:numId w:val="28"/>
              </w:numPr>
              <w:spacing w:after="160" w:line="279" w:lineRule="auto"/>
              <w:rPr>
                <w:rFonts w:asciiTheme="minorHAnsi" w:eastAsia="Aptos" w:hAnsiTheme="minorHAnsi" w:cs="Aptos"/>
                <w:color w:val="000000" w:themeColor="text1"/>
                <w:szCs w:val="20"/>
              </w:rPr>
            </w:pPr>
            <w:r w:rsidRPr="00151D49">
              <w:rPr>
                <w:rFonts w:eastAsia="Aptos" w:cs="Aptos"/>
                <w:lang w:val="en-US"/>
              </w:rPr>
              <w:t>Link to environment grou</w:t>
            </w:r>
            <w:r w:rsidR="2FCFF0C8" w:rsidRPr="00151D49">
              <w:rPr>
                <w:rFonts w:eastAsia="Aptos" w:cs="Aptos"/>
                <w:lang w:val="en-US"/>
              </w:rPr>
              <w:t>p</w:t>
            </w:r>
            <w:r w:rsidR="00151D49">
              <w:rPr>
                <w:rFonts w:eastAsia="Aptos" w:cs="Aptos"/>
                <w:lang w:val="en-US"/>
              </w:rPr>
              <w:t>.</w:t>
            </w:r>
          </w:p>
        </w:tc>
      </w:tr>
    </w:tbl>
    <w:p w14:paraId="457F384E" w14:textId="7F2B93B3" w:rsidR="20882E6B" w:rsidRDefault="20882E6B" w:rsidP="20882E6B">
      <w:pPr>
        <w:rPr>
          <w:rFonts w:eastAsia="Aptos" w:cs="Aptos"/>
          <w:color w:val="000000" w:themeColor="text1"/>
          <w:lang w:val="en-US"/>
        </w:rPr>
      </w:pPr>
    </w:p>
    <w:p w14:paraId="4E4A19D1" w14:textId="732F19D3" w:rsidR="00217CD9" w:rsidRDefault="00217CD9" w:rsidP="00341D0F">
      <w:pPr>
        <w:pStyle w:val="Heading2"/>
      </w:pPr>
      <w:bookmarkStart w:id="20" w:name="_Toc180410395"/>
      <w:bookmarkStart w:id="21" w:name="_Toc170311484"/>
      <w:r>
        <w:t xml:space="preserve">Community Vision </w:t>
      </w:r>
      <w:r w:rsidR="00DC1347">
        <w:t xml:space="preserve">check-in </w:t>
      </w:r>
    </w:p>
    <w:p w14:paraId="359247C1" w14:textId="77777777" w:rsidR="00C46718" w:rsidRDefault="004B7214" w:rsidP="00BE266D">
      <w:r>
        <w:t xml:space="preserve">Once the Panel’s key outputs were finalised, Capire provided the Panel with a summary </w:t>
      </w:r>
      <w:r w:rsidR="00BE266D">
        <w:t>report and a brief online survey</w:t>
      </w:r>
      <w:r w:rsidR="00F56098">
        <w:t xml:space="preserve"> to provide members </w:t>
      </w:r>
      <w:r w:rsidR="00F56098" w:rsidRPr="00C46718">
        <w:t>with the opportunity to</w:t>
      </w:r>
      <w:r w:rsidR="00BE266D" w:rsidRPr="00C46718">
        <w:t xml:space="preserve"> </w:t>
      </w:r>
      <w:r w:rsidR="00F56098" w:rsidRPr="00C46718">
        <w:t>r</w:t>
      </w:r>
      <w:r w:rsidRPr="00C46718">
        <w:t>eview the Community Vision to make sure it matches community goals and needs.</w:t>
      </w:r>
      <w:r w:rsidR="00F56098" w:rsidRPr="00C46718">
        <w:t xml:space="preserve"> </w:t>
      </w:r>
      <w:r w:rsidR="00051ED9" w:rsidRPr="00C46718">
        <w:t>The survey questions was:</w:t>
      </w:r>
      <w:r w:rsidR="00C939A0">
        <w:t xml:space="preserve"> </w:t>
      </w:r>
      <w:r w:rsidR="00051ED9">
        <w:t xml:space="preserve"> </w:t>
      </w:r>
    </w:p>
    <w:p w14:paraId="62251F18" w14:textId="2D12970D" w:rsidR="00F340D6" w:rsidRPr="003A72A4" w:rsidRDefault="00C939A0" w:rsidP="00BE266D">
      <w:pPr>
        <w:rPr>
          <w:i/>
          <w:iCs/>
        </w:rPr>
      </w:pPr>
      <w:r w:rsidRPr="00C46718">
        <w:rPr>
          <w:rStyle w:val="ui-provider"/>
          <w:i/>
          <w:iCs/>
        </w:rPr>
        <w:t>Given the Panel's recommended priorities and outcomes for Greater Geelong, does the current Community Vision still reflect the Greater Geelong community and the direction we want to head?</w:t>
      </w:r>
      <w:r w:rsidR="00B16485">
        <w:rPr>
          <w:rStyle w:val="ui-provider"/>
          <w:i/>
          <w:iCs/>
        </w:rPr>
        <w:t xml:space="preserve"> </w:t>
      </w:r>
      <w:r w:rsidR="003A72A4" w:rsidRPr="003A72A4">
        <w:rPr>
          <w:i/>
          <w:iCs/>
        </w:rPr>
        <w:t>Please tell us on a rating from 1 to 10. With 1 star being not at all and 10 stars being completely.</w:t>
      </w:r>
    </w:p>
    <w:p w14:paraId="49F68DDF" w14:textId="77777777" w:rsidR="00EA3D43" w:rsidRDefault="00051ED9" w:rsidP="0089754D">
      <w:r>
        <w:t xml:space="preserve">The survey received </w:t>
      </w:r>
      <w:r w:rsidR="009365E3">
        <w:t>15</w:t>
      </w:r>
      <w:r>
        <w:t xml:space="preserve"> </w:t>
      </w:r>
      <w:r w:rsidR="001C787C">
        <w:t xml:space="preserve">responses; the results are shown </w:t>
      </w:r>
      <w:r w:rsidR="001C787C" w:rsidRPr="002C4BAC">
        <w:t xml:space="preserve">in </w:t>
      </w:r>
      <w:r w:rsidR="0089754D" w:rsidRPr="002C4BAC">
        <w:t>F</w:t>
      </w:r>
      <w:r w:rsidR="001C787C" w:rsidRPr="002C4BAC">
        <w:t xml:space="preserve">igure </w:t>
      </w:r>
      <w:r w:rsidR="00533F08" w:rsidRPr="002C4BAC">
        <w:t>7</w:t>
      </w:r>
      <w:r w:rsidR="001C787C">
        <w:t xml:space="preserve"> below</w:t>
      </w:r>
      <w:r w:rsidR="00E17D05">
        <w:t>.</w:t>
      </w:r>
      <w:r w:rsidR="00CF3FE8">
        <w:t xml:space="preserve"> </w:t>
      </w:r>
      <w:r w:rsidR="00D61236">
        <w:t xml:space="preserve">A rating of 10 </w:t>
      </w:r>
      <w:r w:rsidR="003A72A4">
        <w:t xml:space="preserve">(‘completely’) </w:t>
      </w:r>
      <w:r w:rsidR="00D61236">
        <w:t xml:space="preserve">was the most common </w:t>
      </w:r>
      <w:r w:rsidR="00F47B7A">
        <w:t>response</w:t>
      </w:r>
      <w:r w:rsidR="005E0AE9">
        <w:t xml:space="preserve">, with the average rating being 7.8 stars, </w:t>
      </w:r>
      <w:r w:rsidR="003A72A4">
        <w:t>regarding the alignment of the</w:t>
      </w:r>
      <w:r w:rsidR="00F47B7A">
        <w:t xml:space="preserve"> Community Vision</w:t>
      </w:r>
      <w:r w:rsidR="003A72A4">
        <w:t xml:space="preserve"> with the Panel’s </w:t>
      </w:r>
      <w:r w:rsidR="005E0AE9">
        <w:t xml:space="preserve">recommendations. </w:t>
      </w:r>
    </w:p>
    <w:p w14:paraId="2223725B" w14:textId="127C793E" w:rsidR="0089754D" w:rsidRDefault="008F533D" w:rsidP="0089754D">
      <w:r>
        <w:t>Overall,</w:t>
      </w:r>
      <w:r w:rsidR="0089754D">
        <w:t xml:space="preserve"> most respondents shared that the Community Vision is reflective of the </w:t>
      </w:r>
      <w:r w:rsidR="00EA3D43">
        <w:t>P</w:t>
      </w:r>
      <w:r w:rsidR="0089754D">
        <w:t>anel</w:t>
      </w:r>
      <w:r w:rsidR="00EA3D43">
        <w:t xml:space="preserve">’s </w:t>
      </w:r>
      <w:r w:rsidR="00061517">
        <w:t>discussions and recommendations</w:t>
      </w:r>
      <w:r w:rsidR="0089754D">
        <w:t xml:space="preserve">. </w:t>
      </w:r>
      <w:r w:rsidR="001B3DF6">
        <w:t>A couple of</w:t>
      </w:r>
      <w:r w:rsidR="0089754D">
        <w:t xml:space="preserve"> </w:t>
      </w:r>
      <w:r>
        <w:t>participants</w:t>
      </w:r>
      <w:r w:rsidR="0089754D">
        <w:t xml:space="preserve"> disagreed</w:t>
      </w:r>
      <w:r w:rsidR="00541E91">
        <w:t xml:space="preserve"> question</w:t>
      </w:r>
      <w:r>
        <w:t>ing</w:t>
      </w:r>
      <w:r w:rsidR="00541E91">
        <w:t xml:space="preserve"> the relevance of creativity for 2025,</w:t>
      </w:r>
      <w:r w:rsidR="0089754D">
        <w:t xml:space="preserve"> stat</w:t>
      </w:r>
      <w:r w:rsidR="00E463B8">
        <w:t>ing</w:t>
      </w:r>
      <w:r w:rsidR="0089754D">
        <w:t xml:space="preserve"> that there should've been a greater emphasis on</w:t>
      </w:r>
      <w:r w:rsidR="00541E91">
        <w:t xml:space="preserve"> </w:t>
      </w:r>
      <w:r w:rsidR="00CF3FE8">
        <w:t>liveability</w:t>
      </w:r>
      <w:r w:rsidR="00541E91">
        <w:t>,</w:t>
      </w:r>
      <w:r w:rsidR="0089754D">
        <w:t xml:space="preserve"> health and wellbeing.</w:t>
      </w:r>
      <w:r w:rsidR="00E8720E">
        <w:t xml:space="preserve"> </w:t>
      </w:r>
      <w:r w:rsidR="0089754D">
        <w:t>There was an acknowledgement</w:t>
      </w:r>
      <w:r w:rsidR="00541E91">
        <w:t xml:space="preserve"> among respondents</w:t>
      </w:r>
      <w:r w:rsidR="0089754D">
        <w:t xml:space="preserve"> that the </w:t>
      </w:r>
      <w:r w:rsidR="00061517">
        <w:t>V</w:t>
      </w:r>
      <w:r w:rsidR="0089754D">
        <w:t>ision is broad</w:t>
      </w:r>
      <w:r w:rsidR="00061517">
        <w:t>, thus all encompassing,</w:t>
      </w:r>
      <w:r w:rsidR="0089754D">
        <w:t xml:space="preserve"> with </w:t>
      </w:r>
      <w:r w:rsidR="00FC3981">
        <w:t xml:space="preserve">some </w:t>
      </w:r>
      <w:r w:rsidR="0089754D">
        <w:t>concerns focused</w:t>
      </w:r>
      <w:r w:rsidR="00541E91">
        <w:t xml:space="preserve"> more on</w:t>
      </w:r>
      <w:r w:rsidR="0089754D">
        <w:t xml:space="preserve"> implementation. </w:t>
      </w:r>
      <w:r w:rsidR="00541E91">
        <w:t>There were</w:t>
      </w:r>
      <w:r w:rsidR="00384415">
        <w:t xml:space="preserve"> a couple</w:t>
      </w:r>
      <w:r w:rsidR="00541E91">
        <w:t xml:space="preserve"> </w:t>
      </w:r>
      <w:r w:rsidR="0089754D">
        <w:t xml:space="preserve">suggestions to improve the </w:t>
      </w:r>
      <w:r w:rsidR="00CF3FE8">
        <w:t>Community V</w:t>
      </w:r>
      <w:r w:rsidR="0089754D">
        <w:t>ision including</w:t>
      </w:r>
      <w:r w:rsidR="00343315">
        <w:t xml:space="preserve"> greater</w:t>
      </w:r>
      <w:r w:rsidR="00CF3FE8">
        <w:t xml:space="preserve"> connection to the nine </w:t>
      </w:r>
      <w:r w:rsidR="00061517">
        <w:t>aspirations</w:t>
      </w:r>
      <w:r w:rsidR="006243F2">
        <w:t xml:space="preserve">. </w:t>
      </w:r>
    </w:p>
    <w:p w14:paraId="37C88AB1" w14:textId="602E0065" w:rsidR="001C787C" w:rsidRPr="00076D99" w:rsidRDefault="00AC03E5" w:rsidP="00BE266D">
      <w:r>
        <w:rPr>
          <w:noProof/>
        </w:rPr>
        <mc:AlternateContent>
          <mc:Choice Requires="wps">
            <w:drawing>
              <wp:anchor distT="0" distB="0" distL="114300" distR="114300" simplePos="0" relativeHeight="251658259" behindDoc="0" locked="0" layoutInCell="1" allowOverlap="1" wp14:anchorId="0B3EF334" wp14:editId="1AAAA390">
                <wp:simplePos x="0" y="0"/>
                <wp:positionH relativeFrom="column">
                  <wp:posOffset>0</wp:posOffset>
                </wp:positionH>
                <wp:positionV relativeFrom="paragraph">
                  <wp:posOffset>2482850</wp:posOffset>
                </wp:positionV>
                <wp:extent cx="6223000" cy="635"/>
                <wp:effectExtent l="0" t="0" r="0" b="0"/>
                <wp:wrapSquare wrapText="bothSides"/>
                <wp:docPr id="1838142357" name="Text Box 1"/>
                <wp:cNvGraphicFramePr/>
                <a:graphic xmlns:a="http://schemas.openxmlformats.org/drawingml/2006/main">
                  <a:graphicData uri="http://schemas.microsoft.com/office/word/2010/wordprocessingShape">
                    <wps:wsp>
                      <wps:cNvSpPr txBox="1"/>
                      <wps:spPr>
                        <a:xfrm>
                          <a:off x="0" y="0"/>
                          <a:ext cx="6223000" cy="635"/>
                        </a:xfrm>
                        <a:prstGeom prst="rect">
                          <a:avLst/>
                        </a:prstGeom>
                        <a:solidFill>
                          <a:prstClr val="white"/>
                        </a:solidFill>
                        <a:ln>
                          <a:noFill/>
                        </a:ln>
                      </wps:spPr>
                      <wps:txbx>
                        <w:txbxContent>
                          <w:p w14:paraId="087C37AC" w14:textId="2CE3118A" w:rsidR="00AC03E5" w:rsidRPr="00D5452B" w:rsidRDefault="00AC03E5" w:rsidP="00AC03E5">
                            <w:pPr>
                              <w:pStyle w:val="Caption"/>
                              <w:rPr>
                                <w:sz w:val="20"/>
                              </w:rPr>
                            </w:pPr>
                            <w:r>
                              <w:t xml:space="preserve">Figure </w:t>
                            </w:r>
                            <w:r>
                              <w:fldChar w:fldCharType="begin"/>
                            </w:r>
                            <w:r>
                              <w:instrText xml:space="preserve"> SEQ Figure \* ARABIC </w:instrText>
                            </w:r>
                            <w:r>
                              <w:fldChar w:fldCharType="separate"/>
                            </w:r>
                            <w:r w:rsidR="00F14C0F">
                              <w:t>7</w:t>
                            </w:r>
                            <w:r>
                              <w:fldChar w:fldCharType="end"/>
                            </w:r>
                            <w:r w:rsidR="00D44DC6">
                              <w:t xml:space="preserve">. Participants rating of </w:t>
                            </w:r>
                            <w:r w:rsidR="006933AE">
                              <w:t>the</w:t>
                            </w:r>
                            <w:r w:rsidR="00533F08">
                              <w:t xml:space="preserve"> Community Vision</w:t>
                            </w:r>
                            <w:r w:rsidR="006933AE">
                              <w:t xml:space="preserve"> against the </w:t>
                            </w:r>
                            <w:r w:rsidR="00E8720E">
                              <w:t>Panel’s recommendations</w:t>
                            </w:r>
                            <w:r w:rsidR="00533F08">
                              <w:t xml:space="preserve"> (n = 15)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3EF334" id="_x0000_s1033" type="#_x0000_t202" style="position:absolute;margin-left:0;margin-top:195.5pt;width:490pt;height:.05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" stroked="f">
                <v:textbox style="mso-fit-shape-to-text:t" inset="0,0,0,0">
                  <w:txbxContent>
                    <w:p w14:paraId="087C37AC" w14:textId="2CE3118A" w:rsidR="00AC03E5" w:rsidRPr="00D5452B" w:rsidRDefault="00AC03E5" w:rsidP="00AC03E5">
                      <w:pPr>
                        <w:pStyle w:val="Caption"/>
                        <w:rPr>
                          <w:sz w:val="20"/>
                        </w:rPr>
                      </w:pPr>
                      <w:r>
                        <w:t xml:space="preserve">Figure </w:t>
                      </w:r>
                      <w:r>
                        <w:fldChar w:fldCharType="begin"/>
                      </w:r>
                      <w:r>
                        <w:instrText xml:space="preserve"> SEQ Figure \* ARABIC </w:instrText>
                      </w:r>
                      <w:r>
                        <w:fldChar w:fldCharType="separate"/>
                      </w:r>
                      <w:r w:rsidR="00F14C0F">
                        <w:t>7</w:t>
                      </w:r>
                      <w:r>
                        <w:fldChar w:fldCharType="end"/>
                      </w:r>
                      <w:r w:rsidR="00D44DC6">
                        <w:t xml:space="preserve">. Participants rating of </w:t>
                      </w:r>
                      <w:r w:rsidR="006933AE">
                        <w:t>the</w:t>
                      </w:r>
                      <w:r w:rsidR="00533F08">
                        <w:t xml:space="preserve"> Community Vision</w:t>
                      </w:r>
                      <w:r w:rsidR="006933AE">
                        <w:t xml:space="preserve"> against the </w:t>
                      </w:r>
                      <w:r w:rsidR="00E8720E">
                        <w:t>Panel’s recommendations</w:t>
                      </w:r>
                      <w:r w:rsidR="00533F08">
                        <w:t xml:space="preserve"> (n = 15)</w:t>
                      </w:r>
                    </w:p>
                  </w:txbxContent>
                </v:textbox>
                <w10:wrap type="square"/>
              </v:shape>
            </w:pict>
          </mc:Fallback>
        </mc:AlternateContent>
      </w:r>
      <w:r w:rsidR="00C939A0">
        <w:rPr>
          <w:noProof/>
        </w:rPr>
        <w:drawing>
          <wp:anchor distT="0" distB="0" distL="114300" distR="114300" simplePos="0" relativeHeight="251658258" behindDoc="0" locked="0" layoutInCell="1" allowOverlap="1" wp14:anchorId="2BB77F0B" wp14:editId="64063802">
            <wp:simplePos x="361950" y="717550"/>
            <wp:positionH relativeFrom="column">
              <wp:align>left</wp:align>
            </wp:positionH>
            <wp:positionV relativeFrom="paragraph">
              <wp:align>top</wp:align>
            </wp:positionV>
            <wp:extent cx="6223000" cy="2425700"/>
            <wp:effectExtent l="0" t="0" r="6350" b="0"/>
            <wp:wrapSquare wrapText="bothSides"/>
            <wp:docPr id="54093341"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14:sizeRelV relativeFrom="margin">
              <wp14:pctHeight>0</wp14:pctHeight>
            </wp14:sizeRelV>
          </wp:anchor>
        </w:drawing>
      </w:r>
    </w:p>
    <w:p w14:paraId="75BF904E" w14:textId="69AFCD48" w:rsidR="00DC1347" w:rsidRPr="00DC1347" w:rsidRDefault="00DC1347" w:rsidP="00DC1347"/>
    <w:p w14:paraId="5FA6DD22" w14:textId="77777777" w:rsidR="00E8720E" w:rsidRPr="003A1BC4" w:rsidRDefault="00E8720E" w:rsidP="003A1BC4"/>
    <w:p w14:paraId="48A3391E" w14:textId="77777777" w:rsidR="00E8720E" w:rsidRPr="003A1BC4" w:rsidRDefault="00E8720E" w:rsidP="003A1BC4"/>
    <w:p w14:paraId="16C81A8C" w14:textId="77777777" w:rsidR="00E8720E" w:rsidRPr="003A1BC4" w:rsidRDefault="00E8720E" w:rsidP="003A1BC4">
      <w:pPr>
        <w:pStyle w:val="CBody"/>
      </w:pPr>
    </w:p>
    <w:p w14:paraId="7AFF6ED5" w14:textId="77777777" w:rsidR="00E8720E" w:rsidRPr="003A1BC4" w:rsidRDefault="00E8720E" w:rsidP="003A1BC4"/>
    <w:p w14:paraId="5DC0C6CF" w14:textId="77777777" w:rsidR="00E8720E" w:rsidRPr="003A1BC4" w:rsidRDefault="00E8720E" w:rsidP="003A1BC4"/>
    <w:p w14:paraId="2776553A" w14:textId="77777777" w:rsidR="00E8720E" w:rsidRPr="003A1BC4" w:rsidRDefault="00E8720E" w:rsidP="003A1BC4"/>
    <w:p w14:paraId="4B53D972" w14:textId="77777777" w:rsidR="003A1BC4" w:rsidRDefault="003A1BC4" w:rsidP="00E8720E">
      <w:pPr>
        <w:pStyle w:val="CBody"/>
      </w:pPr>
    </w:p>
    <w:p w14:paraId="57DFB5C7" w14:textId="77777777" w:rsidR="003A1BC4" w:rsidRDefault="003A1BC4" w:rsidP="00E8720E">
      <w:pPr>
        <w:pStyle w:val="CBody"/>
      </w:pPr>
    </w:p>
    <w:p w14:paraId="31096A9E" w14:textId="77777777" w:rsidR="003A1BC4" w:rsidRDefault="003A1BC4" w:rsidP="00E8720E">
      <w:pPr>
        <w:pStyle w:val="CBody"/>
      </w:pPr>
    </w:p>
    <w:p w14:paraId="0FAEC8EF" w14:textId="01B057E8" w:rsidR="00341D0F" w:rsidRDefault="00341D0F" w:rsidP="00E8720E">
      <w:pPr>
        <w:pStyle w:val="Heading2"/>
      </w:pPr>
      <w:r>
        <w:t>The Parking Lot</w:t>
      </w:r>
      <w:bookmarkEnd w:id="20"/>
      <w:r>
        <w:t xml:space="preserve"> </w:t>
      </w:r>
      <w:bookmarkEnd w:id="21"/>
    </w:p>
    <w:p w14:paraId="3F5F23FC" w14:textId="2E72AD8A" w:rsidR="00341D0F" w:rsidRDefault="00341D0F" w:rsidP="00341D0F">
      <w:r>
        <w:t xml:space="preserve">Where </w:t>
      </w:r>
      <w:r w:rsidR="003558EA">
        <w:t>P</w:t>
      </w:r>
      <w:r>
        <w:t xml:space="preserve">anel members had </w:t>
      </w:r>
      <w:r w:rsidR="00D25C88">
        <w:t xml:space="preserve">additional ideas or </w:t>
      </w:r>
      <w:r>
        <w:t xml:space="preserve">difficulty including ideas or comments under a specific </w:t>
      </w:r>
      <w:r w:rsidR="00D25C88">
        <w:t>area</w:t>
      </w:r>
      <w:r>
        <w:t>, they were encouraged to place them in the ‘Parking Lot’.</w:t>
      </w:r>
      <w:r w:rsidDel="008F3B46">
        <w:t xml:space="preserve"> </w:t>
      </w:r>
      <w:r>
        <w:t>Individual</w:t>
      </w:r>
      <w:r w:rsidRPr="00240378">
        <w:t xml:space="preserve"> Panel</w:t>
      </w:r>
      <w:r>
        <w:t xml:space="preserve"> member’s</w:t>
      </w:r>
      <w:r w:rsidRPr="00240378">
        <w:t xml:space="preserve"> comments </w:t>
      </w:r>
      <w:r>
        <w:t xml:space="preserve">from the Parking Lot are documented below. </w:t>
      </w:r>
    </w:p>
    <w:p w14:paraId="6C22EB77" w14:textId="3F05A14C" w:rsidR="00EA263C" w:rsidRDefault="00C52BF3" w:rsidP="0033389F">
      <w:pPr>
        <w:pStyle w:val="ListParagraph"/>
        <w:numPr>
          <w:ilvl w:val="0"/>
          <w:numId w:val="29"/>
        </w:numPr>
      </w:pPr>
      <w:r>
        <w:t>Responsible</w:t>
      </w:r>
      <w:r w:rsidR="00EA263C">
        <w:t xml:space="preserve"> </w:t>
      </w:r>
      <w:r>
        <w:t xml:space="preserve">embrace tech is more than operational – Council is counting success as surveillance </w:t>
      </w:r>
      <w:r w:rsidR="004201F2">
        <w:t>in low socio-economic areas is not responsible</w:t>
      </w:r>
      <w:r w:rsidR="005E646F">
        <w:t>.</w:t>
      </w:r>
    </w:p>
    <w:p w14:paraId="4ADBA6A2" w14:textId="4EF5A5F4" w:rsidR="005E646F" w:rsidRDefault="005E646F" w:rsidP="0033389F">
      <w:pPr>
        <w:pStyle w:val="ListParagraph"/>
        <w:numPr>
          <w:ilvl w:val="0"/>
          <w:numId w:val="29"/>
        </w:numPr>
      </w:pPr>
      <w:r>
        <w:t xml:space="preserve">Governance and integrity; why is the Council in administration and when does that end? </w:t>
      </w:r>
    </w:p>
    <w:p w14:paraId="768E5F94" w14:textId="76DAA85E" w:rsidR="005E646F" w:rsidRDefault="00F15AD0" w:rsidP="0033389F">
      <w:pPr>
        <w:pStyle w:val="ListParagraph"/>
        <w:numPr>
          <w:ilvl w:val="0"/>
          <w:numId w:val="29"/>
        </w:numPr>
      </w:pPr>
      <w:r>
        <w:t xml:space="preserve">How does one contact the CEO, via email? </w:t>
      </w:r>
    </w:p>
    <w:p w14:paraId="115E2F46" w14:textId="689F0DB8" w:rsidR="00F15AD0" w:rsidRDefault="00F15AD0" w:rsidP="0033389F">
      <w:pPr>
        <w:pStyle w:val="ListParagraph"/>
        <w:numPr>
          <w:ilvl w:val="0"/>
          <w:numId w:val="29"/>
        </w:numPr>
      </w:pPr>
      <w:r>
        <w:t xml:space="preserve">In environment and </w:t>
      </w:r>
      <w:r w:rsidR="008B6CE6">
        <w:t>liveability,</w:t>
      </w:r>
      <w:r>
        <w:t xml:space="preserve"> we thought tourism was important to keep in th</w:t>
      </w:r>
      <w:r w:rsidR="00DA76AC">
        <w:t>is</w:t>
      </w:r>
      <w:r>
        <w:t xml:space="preserve"> </w:t>
      </w:r>
      <w:r w:rsidR="00DA76AC">
        <w:t>category to acknowledge that maintaining the environment presents</w:t>
      </w:r>
      <w:r w:rsidR="0072654A">
        <w:t xml:space="preserve"> </w:t>
      </w:r>
      <w:r w:rsidR="00DA76AC">
        <w:t xml:space="preserve">an opportunity to encourage tourists to the region. </w:t>
      </w:r>
    </w:p>
    <w:p w14:paraId="3464379B" w14:textId="6C8232FB" w:rsidR="0072654A" w:rsidRDefault="0072654A" w:rsidP="006B559A">
      <w:pPr>
        <w:pStyle w:val="ListParagraph"/>
        <w:numPr>
          <w:ilvl w:val="0"/>
          <w:numId w:val="29"/>
        </w:numPr>
      </w:pPr>
      <w:r>
        <w:t xml:space="preserve">It would be excellent to have a statue or some other acknowledgment </w:t>
      </w:r>
      <w:r w:rsidR="00C827F5">
        <w:t>of the role if Indigenous people played in the world wars so everyone ca</w:t>
      </w:r>
      <w:r w:rsidR="728CC119">
        <w:t>n</w:t>
      </w:r>
      <w:r w:rsidR="00C827F5">
        <w:t xml:space="preserve"> learn this history. </w:t>
      </w:r>
    </w:p>
    <w:p w14:paraId="0CDDFC84" w14:textId="24B4053D" w:rsidR="00EA5CC7" w:rsidRDefault="00EA5CC7" w:rsidP="0033389F">
      <w:pPr>
        <w:pStyle w:val="ListParagraph"/>
        <w:numPr>
          <w:ilvl w:val="0"/>
          <w:numId w:val="29"/>
        </w:numPr>
      </w:pPr>
      <w:r>
        <w:t xml:space="preserve">There is no statue of First Nations people </w:t>
      </w:r>
      <w:r w:rsidR="000A536C">
        <w:t>from World War 2 in the City of Greater Geelong</w:t>
      </w:r>
    </w:p>
    <w:p w14:paraId="7D5721F4" w14:textId="7D1EE4BB" w:rsidR="00C827F5" w:rsidRDefault="00F1073C" w:rsidP="0033389F">
      <w:pPr>
        <w:pStyle w:val="ListParagraph"/>
        <w:numPr>
          <w:ilvl w:val="0"/>
          <w:numId w:val="29"/>
        </w:numPr>
      </w:pPr>
      <w:r>
        <w:t>Accountability, clarity of purpose</w:t>
      </w:r>
      <w:r w:rsidR="00EA5CC7">
        <w:t>.</w:t>
      </w:r>
      <w:r>
        <w:t xml:space="preserve"> </w:t>
      </w:r>
    </w:p>
    <w:p w14:paraId="0C74825C" w14:textId="2CC60F35" w:rsidR="001A2982" w:rsidRDefault="001A2982" w:rsidP="0033389F">
      <w:pPr>
        <w:pStyle w:val="ListParagraph"/>
        <w:numPr>
          <w:ilvl w:val="0"/>
          <w:numId w:val="29"/>
        </w:numPr>
      </w:pPr>
      <w:r>
        <w:t>Meals on wheels</w:t>
      </w:r>
      <w:r w:rsidR="00EA5CC7">
        <w:t>.</w:t>
      </w:r>
    </w:p>
    <w:p w14:paraId="5E406905" w14:textId="69ACFF2B" w:rsidR="001A2982" w:rsidRDefault="001A2982" w:rsidP="0033389F">
      <w:pPr>
        <w:pStyle w:val="ListParagraph"/>
        <w:numPr>
          <w:ilvl w:val="0"/>
          <w:numId w:val="29"/>
        </w:numPr>
      </w:pPr>
      <w:r>
        <w:t xml:space="preserve">More signage around aged care facilities for </w:t>
      </w:r>
      <w:r w:rsidR="001A4315">
        <w:t>people crossing roads when no footpaths</w:t>
      </w:r>
      <w:r w:rsidR="00EA5CC7">
        <w:t>.</w:t>
      </w:r>
    </w:p>
    <w:p w14:paraId="49DEB236" w14:textId="45421E06" w:rsidR="009663A3" w:rsidRDefault="009663A3" w:rsidP="0033389F">
      <w:pPr>
        <w:pStyle w:val="ListParagraph"/>
        <w:numPr>
          <w:ilvl w:val="0"/>
          <w:numId w:val="29"/>
        </w:numPr>
      </w:pPr>
      <w:r>
        <w:t>Advocate for Avalon Airport to be renamed Geelong Airport</w:t>
      </w:r>
      <w:r w:rsidR="00EA5CC7">
        <w:t>.</w:t>
      </w:r>
      <w:r>
        <w:t xml:space="preserve"> </w:t>
      </w:r>
    </w:p>
    <w:p w14:paraId="5A80F6C1" w14:textId="77777777" w:rsidR="008E5655" w:rsidRDefault="00E8065D" w:rsidP="0033389F">
      <w:pPr>
        <w:pStyle w:val="ListParagraph"/>
        <w:numPr>
          <w:ilvl w:val="0"/>
          <w:numId w:val="29"/>
        </w:numPr>
      </w:pPr>
      <w:r>
        <w:t>Diversity is political should not overrule by priority groups</w:t>
      </w:r>
    </w:p>
    <w:p w14:paraId="26FF0B2A" w14:textId="77777777" w:rsidR="008E5655" w:rsidRDefault="008E5655" w:rsidP="0033389F">
      <w:pPr>
        <w:pStyle w:val="ListParagraph"/>
        <w:numPr>
          <w:ilvl w:val="0"/>
          <w:numId w:val="29"/>
        </w:numPr>
      </w:pPr>
      <w:r>
        <w:t>Mental health unknown ethnic groups</w:t>
      </w:r>
    </w:p>
    <w:p w14:paraId="084562AC" w14:textId="3D6763E1" w:rsidR="009663A3" w:rsidRDefault="008E5655" w:rsidP="0033389F">
      <w:pPr>
        <w:pStyle w:val="ListParagraph"/>
        <w:numPr>
          <w:ilvl w:val="0"/>
          <w:numId w:val="29"/>
        </w:numPr>
      </w:pPr>
      <w:r>
        <w:t xml:space="preserve">Inclusive/diversity are divisive. </w:t>
      </w:r>
      <w:r w:rsidR="00E8065D">
        <w:t xml:space="preserve"> </w:t>
      </w:r>
    </w:p>
    <w:p w14:paraId="3C43CA25" w14:textId="77777777" w:rsidR="00341D0F" w:rsidRPr="00914363" w:rsidRDefault="00341D0F" w:rsidP="20882E6B">
      <w:pPr>
        <w:rPr>
          <w:rFonts w:eastAsia="Aptos" w:cs="Aptos"/>
          <w:color w:val="000000" w:themeColor="text1"/>
          <w:lang w:val="en-US"/>
        </w:rPr>
      </w:pPr>
    </w:p>
    <w:p w14:paraId="0DC42B77" w14:textId="2724EF8A" w:rsidR="002A4DA7" w:rsidRDefault="002A4DA7" w:rsidP="002A4DA7">
      <w:pPr>
        <w:pStyle w:val="Heading1"/>
      </w:pPr>
      <w:bookmarkStart w:id="22" w:name="_Toc180410396"/>
      <w:r>
        <w:t>Panel evaluation</w:t>
      </w:r>
      <w:bookmarkEnd w:id="22"/>
      <w:r>
        <w:t xml:space="preserve"> </w:t>
      </w:r>
    </w:p>
    <w:p w14:paraId="4A0172B0" w14:textId="06AE2064" w:rsidR="002A4DA7" w:rsidRDefault="00AA4F02" w:rsidP="002A4DA7">
      <w:pPr>
        <w:pStyle w:val="Heading2"/>
      </w:pPr>
      <w:bookmarkStart w:id="23" w:name="_Toc180410397"/>
      <w:r>
        <w:t xml:space="preserve">Participant </w:t>
      </w:r>
      <w:r w:rsidR="007361F0">
        <w:t>journey</w:t>
      </w:r>
      <w:bookmarkEnd w:id="23"/>
      <w:r w:rsidR="007361F0">
        <w:t xml:space="preserve"> </w:t>
      </w:r>
    </w:p>
    <w:p w14:paraId="65DBD91D" w14:textId="6F245325" w:rsidR="6AF3F11E" w:rsidRDefault="13A0105F" w:rsidP="76F55323">
      <w:r>
        <w:t xml:space="preserve">This section </w:t>
      </w:r>
      <w:r w:rsidR="00302F2C">
        <w:t>provides data from the s</w:t>
      </w:r>
      <w:r w:rsidR="0056185B">
        <w:t>urvey conducted before (baseline) and afte</w:t>
      </w:r>
      <w:r w:rsidR="00E27D33">
        <w:t xml:space="preserve">r </w:t>
      </w:r>
      <w:r w:rsidR="001A7168">
        <w:t>the deliberative engagement process</w:t>
      </w:r>
      <w:r w:rsidR="1DCC23F2">
        <w:t xml:space="preserve">. The survey asked participants to </w:t>
      </w:r>
      <w:r w:rsidR="18EA81FB">
        <w:t xml:space="preserve">indicate their level of agreement with statements about </w:t>
      </w:r>
      <w:r w:rsidR="37E5B48A">
        <w:t xml:space="preserve">their trust and confidence in Council, </w:t>
      </w:r>
      <w:r w:rsidR="770FB02F">
        <w:t xml:space="preserve">how they feel </w:t>
      </w:r>
      <w:r w:rsidR="3AA8E0A2">
        <w:t xml:space="preserve">about </w:t>
      </w:r>
      <w:r w:rsidR="37E5B48A">
        <w:t xml:space="preserve">civic participation, and </w:t>
      </w:r>
      <w:r w:rsidR="442E8746">
        <w:t xml:space="preserve">their </w:t>
      </w:r>
      <w:r w:rsidR="37E5B48A">
        <w:t xml:space="preserve">knowledge of the Council planning environment. </w:t>
      </w:r>
    </w:p>
    <w:p w14:paraId="0347C973" w14:textId="30A3F09A" w:rsidR="6AF3F11E" w:rsidRDefault="3E40FBB5" w:rsidP="6AF3F11E">
      <w:r>
        <w:t>Collecting this data at the beginning and end of the process helps Council</w:t>
      </w:r>
      <w:r w:rsidR="0093552E">
        <w:t xml:space="preserve"> assess the effects of the deliberative engagement and how </w:t>
      </w:r>
      <w:r w:rsidR="00D00340">
        <w:t xml:space="preserve">members’ responses may have changed based on their participation. </w:t>
      </w:r>
    </w:p>
    <w:p w14:paraId="1CC8D72A" w14:textId="615E4BE1" w:rsidR="6AF3F11E" w:rsidRDefault="009E5C5E" w:rsidP="43DF070A">
      <w:r>
        <w:t>Before</w:t>
      </w:r>
      <w:r w:rsidR="00B979A5">
        <w:t xml:space="preserve"> the commencement of the </w:t>
      </w:r>
      <w:r>
        <w:t>first session, participants were encouraged</w:t>
      </w:r>
      <w:r w:rsidR="00112836">
        <w:t xml:space="preserve"> to complete the</w:t>
      </w:r>
      <w:r w:rsidR="000D01C3">
        <w:t xml:space="preserve"> online</w:t>
      </w:r>
      <w:r w:rsidR="00B979A5">
        <w:t xml:space="preserve"> baseline survey</w:t>
      </w:r>
      <w:r w:rsidR="000D01C3">
        <w:t>, with t</w:t>
      </w:r>
      <w:r w:rsidR="3E40FBB5">
        <w:t>he post-survey completed at the end of session four. The completion rate was as follows</w:t>
      </w:r>
      <w:r w:rsidR="781252D4">
        <w:t>:</w:t>
      </w:r>
    </w:p>
    <w:p w14:paraId="2ABF21C4" w14:textId="601E8F2B" w:rsidR="6AF3F11E" w:rsidRPr="00975422" w:rsidRDefault="00EF3AED" w:rsidP="0033389F">
      <w:pPr>
        <w:pStyle w:val="ListParagraph"/>
        <w:numPr>
          <w:ilvl w:val="0"/>
          <w:numId w:val="28"/>
        </w:numPr>
        <w:spacing w:after="160" w:line="279" w:lineRule="auto"/>
        <w:rPr>
          <w:rFonts w:eastAsia="Aptos" w:cs="Aptos"/>
          <w:lang w:val="en-US"/>
        </w:rPr>
      </w:pPr>
      <w:r w:rsidRPr="00975422">
        <w:rPr>
          <w:rFonts w:eastAsia="Aptos" w:cs="Aptos"/>
          <w:lang w:val="en-US"/>
        </w:rPr>
        <w:t>Baseline survey</w:t>
      </w:r>
      <w:r w:rsidR="3E40FBB5" w:rsidRPr="00975422">
        <w:rPr>
          <w:rFonts w:eastAsia="Aptos" w:cs="Aptos"/>
          <w:lang w:val="en-US"/>
        </w:rPr>
        <w:t xml:space="preserve"> (collected</w:t>
      </w:r>
      <w:r w:rsidR="00B7135A" w:rsidRPr="00975422">
        <w:rPr>
          <w:rFonts w:eastAsia="Aptos" w:cs="Aptos"/>
          <w:lang w:val="en-US"/>
        </w:rPr>
        <w:t xml:space="preserve"> </w:t>
      </w:r>
      <w:r w:rsidR="00911966" w:rsidRPr="00975422">
        <w:rPr>
          <w:rFonts w:eastAsia="Aptos" w:cs="Aptos"/>
          <w:lang w:val="en-US"/>
        </w:rPr>
        <w:t xml:space="preserve">prior to and on </w:t>
      </w:r>
      <w:r w:rsidR="00B7135A" w:rsidRPr="00975422">
        <w:rPr>
          <w:rFonts w:eastAsia="Aptos" w:cs="Aptos"/>
          <w:lang w:val="en-US"/>
        </w:rPr>
        <w:t>August 14</w:t>
      </w:r>
      <w:r w:rsidR="00911966" w:rsidRPr="00975422">
        <w:rPr>
          <w:rFonts w:eastAsia="Aptos" w:cs="Aptos"/>
          <w:lang w:val="en-US"/>
        </w:rPr>
        <w:t>, 2024</w:t>
      </w:r>
      <w:r w:rsidR="3E40FBB5" w:rsidRPr="00975422">
        <w:rPr>
          <w:rFonts w:eastAsia="Aptos" w:cs="Aptos"/>
          <w:lang w:val="en-US"/>
        </w:rPr>
        <w:t xml:space="preserve">), n = </w:t>
      </w:r>
      <w:r w:rsidR="6ABB9616" w:rsidRPr="00975422">
        <w:rPr>
          <w:rFonts w:eastAsia="Aptos" w:cs="Aptos"/>
          <w:lang w:val="en-US"/>
        </w:rPr>
        <w:t>29</w:t>
      </w:r>
    </w:p>
    <w:p w14:paraId="1DC0AD63" w14:textId="26349806" w:rsidR="6AF3F11E" w:rsidRPr="00975422" w:rsidRDefault="3E40FBB5" w:rsidP="0033389F">
      <w:pPr>
        <w:pStyle w:val="ListParagraph"/>
        <w:numPr>
          <w:ilvl w:val="0"/>
          <w:numId w:val="28"/>
        </w:numPr>
        <w:spacing w:after="160" w:line="279" w:lineRule="auto"/>
        <w:rPr>
          <w:rFonts w:eastAsia="Aptos" w:cs="Aptos"/>
          <w:lang w:val="en-US"/>
        </w:rPr>
      </w:pPr>
      <w:r w:rsidRPr="00975422">
        <w:rPr>
          <w:rFonts w:eastAsia="Aptos" w:cs="Aptos"/>
          <w:lang w:val="en-US"/>
        </w:rPr>
        <w:t>Post-surveys (collected at the end of session 4</w:t>
      </w:r>
      <w:r w:rsidR="00B7135A" w:rsidRPr="00975422">
        <w:rPr>
          <w:rFonts w:eastAsia="Aptos" w:cs="Aptos"/>
          <w:lang w:val="en-US"/>
        </w:rPr>
        <w:t xml:space="preserve">, </w:t>
      </w:r>
      <w:r w:rsidR="008753D9" w:rsidRPr="00975422">
        <w:rPr>
          <w:rFonts w:eastAsia="Aptos" w:cs="Aptos"/>
          <w:lang w:val="en-US"/>
        </w:rPr>
        <w:t>August 28</w:t>
      </w:r>
      <w:r w:rsidR="00911966" w:rsidRPr="00975422">
        <w:rPr>
          <w:rFonts w:eastAsia="Aptos" w:cs="Aptos"/>
          <w:lang w:val="en-US"/>
        </w:rPr>
        <w:t>, 2024</w:t>
      </w:r>
      <w:r w:rsidRPr="00975422">
        <w:rPr>
          <w:rFonts w:eastAsia="Aptos" w:cs="Aptos"/>
          <w:lang w:val="en-US"/>
        </w:rPr>
        <w:t xml:space="preserve">), n = </w:t>
      </w:r>
      <w:r w:rsidR="379608CE" w:rsidRPr="00975422">
        <w:rPr>
          <w:rFonts w:eastAsia="Aptos" w:cs="Aptos"/>
          <w:lang w:val="en-US"/>
        </w:rPr>
        <w:t>35</w:t>
      </w:r>
      <w:r w:rsidR="00885C8C">
        <w:rPr>
          <w:rFonts w:eastAsia="Aptos" w:cs="Aptos"/>
          <w:lang w:val="en-US"/>
        </w:rPr>
        <w:t>.</w:t>
      </w:r>
    </w:p>
    <w:p w14:paraId="768BB961" w14:textId="45C6C480" w:rsidR="0075122C" w:rsidRDefault="0075122C" w:rsidP="0075122C">
      <w:r>
        <w:t>The graphs below illustrate the quantitative data collec</w:t>
      </w:r>
      <w:r w:rsidR="00B33B58">
        <w:t xml:space="preserve">ted. Quotes are presented verbatim. </w:t>
      </w:r>
    </w:p>
    <w:p w14:paraId="4048A21E" w14:textId="25D2A88C" w:rsidR="66B34DE5" w:rsidRPr="005D61A3" w:rsidRDefault="00470075" w:rsidP="005D61A3">
      <w:pPr>
        <w:pStyle w:val="Heading4"/>
      </w:pPr>
      <w:r w:rsidRPr="005D61A3">
        <w:t>T</w:t>
      </w:r>
      <w:r w:rsidR="005D61A3" w:rsidRPr="005D61A3">
        <w:t>rust and confidence in council</w:t>
      </w:r>
    </w:p>
    <w:p w14:paraId="74531ADF" w14:textId="450B74B6" w:rsidR="00376A53" w:rsidRDefault="792DEA6E" w:rsidP="00376A53">
      <w:pPr>
        <w:pStyle w:val="CBody"/>
      </w:pPr>
      <w:r>
        <w:t xml:space="preserve">As shown in Figure </w:t>
      </w:r>
      <w:r w:rsidR="00F14C0F">
        <w:t>8</w:t>
      </w:r>
      <w:r>
        <w:t xml:space="preserve"> and Figure </w:t>
      </w:r>
      <w:r w:rsidR="00F14C0F">
        <w:t>9</w:t>
      </w:r>
      <w:r>
        <w:t xml:space="preserve">, </w:t>
      </w:r>
      <w:r w:rsidR="74E832FC">
        <w:t>there was an increase in the number of people who agree</w:t>
      </w:r>
      <w:r w:rsidR="00FB1FE5">
        <w:t>d</w:t>
      </w:r>
      <w:r w:rsidR="74E832FC">
        <w:t xml:space="preserve"> that they have a positive perception of Council, and a decrease in the number of people </w:t>
      </w:r>
      <w:r w:rsidR="00C95D10">
        <w:t>who</w:t>
      </w:r>
      <w:r w:rsidR="74E832FC">
        <w:t xml:space="preserve"> disagreed and </w:t>
      </w:r>
      <w:r w:rsidR="23A89CD0">
        <w:t xml:space="preserve">none that </w:t>
      </w:r>
      <w:r w:rsidR="74E832FC">
        <w:t>strongly disagreed</w:t>
      </w:r>
      <w:r w:rsidR="05374CD9">
        <w:t xml:space="preserve"> following the deliberative engagement</w:t>
      </w:r>
      <w:r w:rsidR="74E832FC">
        <w:t>.</w:t>
      </w:r>
      <w:r w:rsidR="698347D0">
        <w:t xml:space="preserve"> </w:t>
      </w:r>
    </w:p>
    <w:p w14:paraId="40CAA96A" w14:textId="6CB9C645" w:rsidR="66B34DE5" w:rsidRDefault="01772BFF" w:rsidP="008A21D7">
      <w:pPr>
        <w:pStyle w:val="CBody"/>
      </w:pPr>
      <w:r>
        <w:t>There was also an increase in the number of people who strongly agree</w:t>
      </w:r>
      <w:r w:rsidR="00FB1FE5">
        <w:t>d</w:t>
      </w:r>
      <w:r>
        <w:t xml:space="preserve"> and agree</w:t>
      </w:r>
      <w:r w:rsidR="00FB1FE5">
        <w:t>d</w:t>
      </w:r>
      <w:r>
        <w:t xml:space="preserve"> that Council actively supports community involvement in </w:t>
      </w:r>
      <w:r w:rsidR="00EB344D">
        <w:t>decision-making</w:t>
      </w:r>
      <w:r>
        <w:t>, including a decrease in the number of people who were unsure. Lastly, there was an increase in the number of people who agreed that Council will honour the outcome of this process, although a greater number of people were unsure</w:t>
      </w:r>
      <w:r w:rsidR="7C31D87D">
        <w:t xml:space="preserve"> after the engagement</w:t>
      </w:r>
      <w:r>
        <w:t>.</w:t>
      </w:r>
    </w:p>
    <w:p w14:paraId="37D757CE" w14:textId="77777777" w:rsidR="00C95D10" w:rsidRDefault="00C72CE6" w:rsidP="00C95D10">
      <w:pPr>
        <w:keepNext/>
        <w:spacing w:after="0"/>
      </w:pPr>
      <w:r>
        <w:rPr>
          <w:noProof/>
        </w:rPr>
        <w:drawing>
          <wp:inline distT="0" distB="0" distL="0" distR="0" wp14:anchorId="1241F1C1" wp14:editId="06E4446C">
            <wp:extent cx="6194425" cy="3594100"/>
            <wp:effectExtent l="0" t="0" r="15875" b="6350"/>
            <wp:docPr id="2034968523" name="Chart 1">
              <a:extLst xmlns:a="http://schemas.openxmlformats.org/drawingml/2006/main">
                <a:ext uri="{FF2B5EF4-FFF2-40B4-BE49-F238E27FC236}">
                  <a16:creationId xmlns:a16="http://schemas.microsoft.com/office/drawing/2014/main" id="{E4FCB05F-2280-A00B-BCC6-3688B05E8907}"/>
                </a:ext>
                <a:ext uri="{147F2762-F138-4A5C-976F-8EAC2B608ADB}">
                  <a16:predDERef xmlns:a16="http://schemas.microsoft.com/office/drawing/2014/main" pred="{D87D8EB2-1EBE-E77F-3F89-9E5DB8E945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EFC76D7" w14:textId="7AF85166" w:rsidR="003E4492" w:rsidRDefault="003E4492" w:rsidP="003E4492">
      <w:pPr>
        <w:pStyle w:val="Caption"/>
      </w:pPr>
      <w:r>
        <w:t xml:space="preserve">Figure </w:t>
      </w:r>
      <w:r>
        <w:fldChar w:fldCharType="begin"/>
      </w:r>
      <w:r>
        <w:instrText xml:space="preserve"> SEQ Figure \* ARABIC </w:instrText>
      </w:r>
      <w:r>
        <w:fldChar w:fldCharType="separate"/>
      </w:r>
      <w:r w:rsidR="00F14C0F">
        <w:t>8</w:t>
      </w:r>
      <w:r>
        <w:fldChar w:fldCharType="end"/>
      </w:r>
      <w:r>
        <w:t>. Baseline survey question on trust and confidence in Council</w:t>
      </w:r>
    </w:p>
    <w:p w14:paraId="4A21E708" w14:textId="77777777" w:rsidR="0075532A" w:rsidRDefault="0075532A" w:rsidP="66B34DE5">
      <w:pPr>
        <w:spacing w:after="0"/>
      </w:pPr>
    </w:p>
    <w:p w14:paraId="378DED33" w14:textId="77777777" w:rsidR="00B1214C" w:rsidRDefault="00B1214C" w:rsidP="66B34DE5">
      <w:pPr>
        <w:spacing w:after="0"/>
      </w:pPr>
    </w:p>
    <w:p w14:paraId="736B1F21" w14:textId="44A6B5BB" w:rsidR="00C72CE6" w:rsidRDefault="00E249E3" w:rsidP="66B34DE5">
      <w:pPr>
        <w:spacing w:after="0"/>
      </w:pPr>
      <w:r>
        <w:rPr>
          <w:noProof/>
        </w:rPr>
        <w:drawing>
          <wp:inline distT="0" distB="0" distL="0" distR="0" wp14:anchorId="4A96936F" wp14:editId="0DA2F4A0">
            <wp:extent cx="6124575" cy="3587750"/>
            <wp:effectExtent l="0" t="0" r="9525" b="12700"/>
            <wp:docPr id="797245498" name="Chart 1">
              <a:extLst xmlns:a="http://schemas.openxmlformats.org/drawingml/2006/main">
                <a:ext uri="{FF2B5EF4-FFF2-40B4-BE49-F238E27FC236}">
                  <a16:creationId xmlns:a16="http://schemas.microsoft.com/office/drawing/2014/main" id="{A2413FE2-E545-1240-5FB5-3D78B73A82ED}"/>
                </a:ext>
                <a:ext uri="{147F2762-F138-4A5C-976F-8EAC2B608ADB}">
                  <a16:predDERef xmlns:a16="http://schemas.microsoft.com/office/drawing/2014/main" pred="{E4FCB05F-2280-A00B-BCC6-3688B05E89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4587DE8" w14:textId="790AF077" w:rsidR="003E4492" w:rsidRDefault="003E4492" w:rsidP="003E4492">
      <w:pPr>
        <w:pStyle w:val="Caption"/>
      </w:pPr>
      <w:r>
        <w:t xml:space="preserve">Figure </w:t>
      </w:r>
      <w:r>
        <w:fldChar w:fldCharType="begin"/>
      </w:r>
      <w:r>
        <w:instrText xml:space="preserve"> SEQ Figure \* ARABIC </w:instrText>
      </w:r>
      <w:r>
        <w:fldChar w:fldCharType="separate"/>
      </w:r>
      <w:r w:rsidR="00F14C0F">
        <w:t>9</w:t>
      </w:r>
      <w:r>
        <w:fldChar w:fldCharType="end"/>
      </w:r>
      <w:r>
        <w:t>. Post-evaluation survey question on trust and confidence in Council</w:t>
      </w:r>
    </w:p>
    <w:p w14:paraId="59188C7A" w14:textId="561E8798" w:rsidR="00470075" w:rsidRDefault="00470075" w:rsidP="66B34DE5">
      <w:pPr>
        <w:pStyle w:val="Heading4"/>
      </w:pPr>
      <w:r>
        <w:t>Civic participation</w:t>
      </w:r>
    </w:p>
    <w:p w14:paraId="2428FFD8" w14:textId="17FE037B" w:rsidR="0EFDB2F8" w:rsidRDefault="7BFD9B46">
      <w:r>
        <w:t>As sh</w:t>
      </w:r>
      <w:r w:rsidR="493AFB66">
        <w:t xml:space="preserve">own in Figure </w:t>
      </w:r>
      <w:r w:rsidR="00F14C0F">
        <w:t>10</w:t>
      </w:r>
      <w:r w:rsidR="493AFB66">
        <w:t xml:space="preserve"> and Figure </w:t>
      </w:r>
      <w:r w:rsidR="002234BC">
        <w:t>1</w:t>
      </w:r>
      <w:r w:rsidR="00F14C0F">
        <w:t>1</w:t>
      </w:r>
      <w:r w:rsidR="493AFB66">
        <w:t xml:space="preserve">, </w:t>
      </w:r>
      <w:r w:rsidR="5A7448A9">
        <w:t xml:space="preserve">there was a </w:t>
      </w:r>
      <w:r w:rsidR="7E9BEBF9">
        <w:t xml:space="preserve">slight </w:t>
      </w:r>
      <w:r w:rsidR="5A7448A9">
        <w:t>increase in the number of people who indicated they strongly agree</w:t>
      </w:r>
      <w:r w:rsidR="00230474">
        <w:t>d</w:t>
      </w:r>
      <w:r w:rsidR="5A7448A9">
        <w:t xml:space="preserve"> that they f</w:t>
      </w:r>
      <w:r w:rsidR="002E3F94">
        <w:t>elt</w:t>
      </w:r>
      <w:r w:rsidR="5A7448A9">
        <w:t xml:space="preserve"> they ha</w:t>
      </w:r>
      <w:r w:rsidR="002E3F94">
        <w:t>d</w:t>
      </w:r>
      <w:r w:rsidR="5A7448A9">
        <w:t xml:space="preserve"> the skills and knowledge to contribute to decision-making processes, although </w:t>
      </w:r>
      <w:r w:rsidR="0A329F29">
        <w:t>there was also an increase in the</w:t>
      </w:r>
      <w:r w:rsidR="5A7448A9">
        <w:t xml:space="preserve"> number of people </w:t>
      </w:r>
      <w:r w:rsidR="00C2041F">
        <w:t xml:space="preserve">who </w:t>
      </w:r>
      <w:r w:rsidR="5A7448A9">
        <w:t>were unsure following</w:t>
      </w:r>
      <w:r w:rsidR="1B5EDA1D">
        <w:t xml:space="preserve"> the</w:t>
      </w:r>
      <w:r w:rsidR="00C2041F">
        <w:t>ir participation in the</w:t>
      </w:r>
      <w:r w:rsidR="1B5EDA1D">
        <w:t xml:space="preserve"> engagement process</w:t>
      </w:r>
      <w:r w:rsidR="5A7448A9">
        <w:t xml:space="preserve">. The Panel’s confidence in engaging with decision-making processes increased, </w:t>
      </w:r>
      <w:r w:rsidR="3DDB5768">
        <w:t>where 91% of respondents indicated that they strongly agree</w:t>
      </w:r>
      <w:r w:rsidR="002E3F94">
        <w:t>d</w:t>
      </w:r>
      <w:r w:rsidR="3DDB5768">
        <w:t xml:space="preserve"> or agree</w:t>
      </w:r>
      <w:r w:rsidR="002E3F94">
        <w:t>d</w:t>
      </w:r>
      <w:r w:rsidR="3DDB5768">
        <w:t xml:space="preserve"> that they fe</w:t>
      </w:r>
      <w:r w:rsidR="002E3F94">
        <w:t xml:space="preserve">lt </w:t>
      </w:r>
      <w:r w:rsidR="3DDB5768">
        <w:t>confident engaging in civic decision-making processes</w:t>
      </w:r>
      <w:r w:rsidR="5A7448A9">
        <w:t xml:space="preserve">, </w:t>
      </w:r>
      <w:r w:rsidR="352A2CC0">
        <w:t xml:space="preserve">and </w:t>
      </w:r>
      <w:r w:rsidR="5A7448A9">
        <w:t xml:space="preserve">no participants </w:t>
      </w:r>
      <w:r w:rsidR="4D5138FC">
        <w:t>indicat</w:t>
      </w:r>
      <w:r w:rsidR="54939AC3">
        <w:t xml:space="preserve">ed </w:t>
      </w:r>
      <w:r w:rsidR="4D5138FC">
        <w:t xml:space="preserve">that they </w:t>
      </w:r>
      <w:r w:rsidR="5A7448A9">
        <w:t>disagree</w:t>
      </w:r>
      <w:r w:rsidR="002E3F94">
        <w:t>d</w:t>
      </w:r>
      <w:r w:rsidR="5A7448A9">
        <w:t xml:space="preserve"> or strongly disagree</w:t>
      </w:r>
      <w:r w:rsidR="002E3F94">
        <w:t>d</w:t>
      </w:r>
      <w:r w:rsidR="5A7448A9">
        <w:t>.</w:t>
      </w:r>
    </w:p>
    <w:p w14:paraId="76592C59" w14:textId="5A0A6166" w:rsidR="43DF070A" w:rsidRDefault="002279C9" w:rsidP="66B34DE5">
      <w:pPr>
        <w:spacing w:after="0"/>
      </w:pPr>
      <w:r>
        <w:rPr>
          <w:noProof/>
        </w:rPr>
        <w:drawing>
          <wp:inline distT="0" distB="0" distL="0" distR="0" wp14:anchorId="5B4761FE" wp14:editId="5C87223E">
            <wp:extent cx="6161338" cy="3609641"/>
            <wp:effectExtent l="0" t="0" r="11430" b="10160"/>
            <wp:docPr id="1670801831" name="Chart 1">
              <a:extLst xmlns:a="http://schemas.openxmlformats.org/drawingml/2006/main">
                <a:ext uri="{FF2B5EF4-FFF2-40B4-BE49-F238E27FC236}">
                  <a16:creationId xmlns:a16="http://schemas.microsoft.com/office/drawing/2014/main" id="{DE1CCFA6-D14E-F512-57FA-530F0EF5FEA4}"/>
                </a:ext>
                <a:ext uri="{147F2762-F138-4A5C-976F-8EAC2B608ADB}">
                  <a16:predDERef xmlns:a16="http://schemas.microsoft.com/office/drawing/2014/main" pred="{A2413FE2-E545-1240-5FB5-3D78B73A82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C5C45DC" w14:textId="4B3BB2E8" w:rsidR="002E3F94" w:rsidRDefault="002E3F94" w:rsidP="002E3F94">
      <w:pPr>
        <w:pStyle w:val="Caption"/>
      </w:pPr>
      <w:r>
        <w:t xml:space="preserve">Figure </w:t>
      </w:r>
      <w:r>
        <w:fldChar w:fldCharType="begin"/>
      </w:r>
      <w:r>
        <w:instrText xml:space="preserve"> SEQ Figure \* ARABIC </w:instrText>
      </w:r>
      <w:r>
        <w:fldChar w:fldCharType="separate"/>
      </w:r>
      <w:r w:rsidR="00F14C0F">
        <w:t>10</w:t>
      </w:r>
      <w:r>
        <w:fldChar w:fldCharType="end"/>
      </w:r>
      <w:r>
        <w:t>. Baseline survey question on civic participation</w:t>
      </w:r>
    </w:p>
    <w:p w14:paraId="3EB2E25C" w14:textId="481E06C1" w:rsidR="43DF070A" w:rsidRDefault="43DF070A" w:rsidP="43DF070A"/>
    <w:p w14:paraId="1C5DCCFE" w14:textId="2D670F8A" w:rsidR="002279C9" w:rsidRDefault="007716F3" w:rsidP="43DF070A">
      <w:r>
        <w:rPr>
          <w:noProof/>
        </w:rPr>
        <w:drawing>
          <wp:inline distT="0" distB="0" distL="0" distR="0" wp14:anchorId="65CBF008" wp14:editId="5BC44702">
            <wp:extent cx="6181224" cy="3619166"/>
            <wp:effectExtent l="0" t="0" r="10160" b="635"/>
            <wp:docPr id="698878051" name="Chart 1">
              <a:extLst xmlns:a="http://schemas.openxmlformats.org/drawingml/2006/main">
                <a:ext uri="{FF2B5EF4-FFF2-40B4-BE49-F238E27FC236}">
                  <a16:creationId xmlns:a16="http://schemas.microsoft.com/office/drawing/2014/main" id="{BB22415C-6582-CCCA-52BB-E0AA9778225E}"/>
                </a:ext>
                <a:ext uri="{147F2762-F138-4A5C-976F-8EAC2B608ADB}">
                  <a16:predDERef xmlns:a16="http://schemas.microsoft.com/office/drawing/2014/main" pred="{DE1CCFA6-D14E-F512-57FA-530F0EF5FE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B45D1BA" w14:textId="7E3A431E" w:rsidR="002279C9" w:rsidRDefault="002E3F94" w:rsidP="002E3F94">
      <w:pPr>
        <w:pStyle w:val="Caption"/>
      </w:pPr>
      <w:r>
        <w:t xml:space="preserve">Figure </w:t>
      </w:r>
      <w:r>
        <w:fldChar w:fldCharType="begin"/>
      </w:r>
      <w:r>
        <w:instrText xml:space="preserve"> SEQ Figure \* ARABIC </w:instrText>
      </w:r>
      <w:r>
        <w:fldChar w:fldCharType="separate"/>
      </w:r>
      <w:r w:rsidR="00F14C0F">
        <w:t>11</w:t>
      </w:r>
      <w:r>
        <w:fldChar w:fldCharType="end"/>
      </w:r>
      <w:r>
        <w:t>. Post-evaluation survey question on civic participation</w:t>
      </w:r>
    </w:p>
    <w:p w14:paraId="19B05819" w14:textId="2E07704C" w:rsidR="43DF070A" w:rsidRDefault="00470075" w:rsidP="00EE60E7">
      <w:pPr>
        <w:pStyle w:val="Heading4"/>
      </w:pPr>
      <w:r>
        <w:t xml:space="preserve">Knowledge of Council planning environment </w:t>
      </w:r>
    </w:p>
    <w:p w14:paraId="16963753" w14:textId="7266216B" w:rsidR="07952A53" w:rsidRDefault="07952A53" w:rsidP="0EFDB2F8">
      <w:pPr>
        <w:spacing w:after="0"/>
      </w:pPr>
      <w:r>
        <w:t xml:space="preserve">As shown in Figure </w:t>
      </w:r>
      <w:r w:rsidR="008A21D7">
        <w:t>1</w:t>
      </w:r>
      <w:r w:rsidR="00F14C0F">
        <w:t>2</w:t>
      </w:r>
      <w:r w:rsidR="008A21D7">
        <w:t xml:space="preserve"> </w:t>
      </w:r>
      <w:r>
        <w:t xml:space="preserve">and Figure </w:t>
      </w:r>
      <w:r w:rsidR="008A21D7">
        <w:t>1</w:t>
      </w:r>
      <w:r w:rsidR="00F14C0F">
        <w:t>3</w:t>
      </w:r>
      <w:r>
        <w:t xml:space="preserve">, </w:t>
      </w:r>
      <w:r w:rsidR="6CCA24EE">
        <w:t xml:space="preserve">the proportion of </w:t>
      </w:r>
      <w:r w:rsidR="003558EA">
        <w:t>P</w:t>
      </w:r>
      <w:r w:rsidR="6CCA24EE">
        <w:t>anel members indicating that they strongly agree</w:t>
      </w:r>
      <w:r w:rsidR="006C65D6">
        <w:t>d</w:t>
      </w:r>
      <w:r w:rsidR="6CCA24EE">
        <w:t xml:space="preserve"> or agree</w:t>
      </w:r>
      <w:r w:rsidR="006C65D6">
        <w:t>d</w:t>
      </w:r>
      <w:r w:rsidR="6CCA24EE">
        <w:t xml:space="preserve"> that they underst</w:t>
      </w:r>
      <w:r w:rsidR="006C65D6">
        <w:t>ood</w:t>
      </w:r>
      <w:r w:rsidR="6CCA24EE">
        <w:t xml:space="preserve"> the broader challenges/issues impacting strategic planning increased significantly, with no respondents indicating that they disagree</w:t>
      </w:r>
      <w:r w:rsidR="006C65D6">
        <w:t>d</w:t>
      </w:r>
      <w:r w:rsidR="6CCA24EE">
        <w:t xml:space="preserve"> after participating. </w:t>
      </w:r>
      <w:r w:rsidR="387C872F">
        <w:t>A greater proportion of respondents also indicated that they strongly agree</w:t>
      </w:r>
      <w:r w:rsidR="006C65D6">
        <w:t>d</w:t>
      </w:r>
      <w:r w:rsidR="387C872F">
        <w:t xml:space="preserve"> that they underst</w:t>
      </w:r>
      <w:r w:rsidR="006C65D6">
        <w:t>ood</w:t>
      </w:r>
      <w:r w:rsidR="387C872F">
        <w:t xml:space="preserve"> the economic environment Council operates within</w:t>
      </w:r>
      <w:r w:rsidR="71B6E01A">
        <w:t xml:space="preserve">. Finally, </w:t>
      </w:r>
      <w:r w:rsidR="0839D9D1">
        <w:t>there was an increase in the proportion of respondents indicating that they underst</w:t>
      </w:r>
      <w:r w:rsidR="006C65D6">
        <w:t>ood</w:t>
      </w:r>
      <w:r w:rsidR="0839D9D1">
        <w:t xml:space="preserve"> what decisions are within Council’s control and influence. </w:t>
      </w:r>
    </w:p>
    <w:p w14:paraId="0F6D31D7" w14:textId="0A66ADA0" w:rsidR="0EFDB2F8" w:rsidRDefault="0EFDB2F8" w:rsidP="0EFDB2F8">
      <w:pPr>
        <w:spacing w:after="0"/>
      </w:pPr>
    </w:p>
    <w:p w14:paraId="59FEBCAE" w14:textId="3CD4A005" w:rsidR="43DF070A" w:rsidRDefault="00C56C47" w:rsidP="66B34DE5">
      <w:pPr>
        <w:spacing w:after="0"/>
      </w:pPr>
      <w:r>
        <w:rPr>
          <w:noProof/>
        </w:rPr>
        <w:drawing>
          <wp:inline distT="0" distB="0" distL="0" distR="0" wp14:anchorId="440BC57F" wp14:editId="12A45F46">
            <wp:extent cx="6142288" cy="3616325"/>
            <wp:effectExtent l="0" t="0" r="11430" b="3175"/>
            <wp:docPr id="1584611821" name="Chart 1">
              <a:extLst xmlns:a="http://schemas.openxmlformats.org/drawingml/2006/main">
                <a:ext uri="{FF2B5EF4-FFF2-40B4-BE49-F238E27FC236}">
                  <a16:creationId xmlns:a16="http://schemas.microsoft.com/office/drawing/2014/main" id="{180E7A5E-2E48-7713-DD44-8E06BBCE3569}"/>
                </a:ext>
                <a:ext uri="{147F2762-F138-4A5C-976F-8EAC2B608ADB}">
                  <a16:predDERef xmlns:a16="http://schemas.microsoft.com/office/drawing/2014/main" pred="{BB22415C-6582-CCCA-52BB-E0AA977822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3D34E80" w14:textId="79062430" w:rsidR="006C65D6" w:rsidRDefault="006C65D6" w:rsidP="006C65D6">
      <w:pPr>
        <w:pStyle w:val="Caption"/>
      </w:pPr>
      <w:r>
        <w:t xml:space="preserve">Figure </w:t>
      </w:r>
      <w:r>
        <w:fldChar w:fldCharType="begin"/>
      </w:r>
      <w:r>
        <w:instrText xml:space="preserve"> SEQ Figure \* ARABIC </w:instrText>
      </w:r>
      <w:r>
        <w:fldChar w:fldCharType="separate"/>
      </w:r>
      <w:r w:rsidR="00F14C0F">
        <w:t>12</w:t>
      </w:r>
      <w:r>
        <w:fldChar w:fldCharType="end"/>
      </w:r>
      <w:r>
        <w:t xml:space="preserve">. Baseline question on knowledge of Council planning and environment </w:t>
      </w:r>
    </w:p>
    <w:p w14:paraId="380E3952" w14:textId="77777777" w:rsidR="00C56C47" w:rsidRDefault="00C56C47" w:rsidP="66B34DE5">
      <w:pPr>
        <w:spacing w:after="0"/>
      </w:pPr>
    </w:p>
    <w:p w14:paraId="7258006D" w14:textId="2FFF171B" w:rsidR="00C56C47" w:rsidRDefault="00336F4D" w:rsidP="66B34DE5">
      <w:pPr>
        <w:spacing w:after="0"/>
      </w:pPr>
      <w:r>
        <w:rPr>
          <w:noProof/>
        </w:rPr>
        <w:drawing>
          <wp:inline distT="0" distB="0" distL="0" distR="0" wp14:anchorId="68262BAA" wp14:editId="1B661631">
            <wp:extent cx="6082966" cy="3606800"/>
            <wp:effectExtent l="0" t="0" r="13335" b="12700"/>
            <wp:docPr id="926471510" name="Chart 1">
              <a:extLst xmlns:a="http://schemas.openxmlformats.org/drawingml/2006/main">
                <a:ext uri="{FF2B5EF4-FFF2-40B4-BE49-F238E27FC236}">
                  <a16:creationId xmlns:a16="http://schemas.microsoft.com/office/drawing/2014/main" id="{CF6B002C-18B1-4428-AF5E-2312A067953B}"/>
                </a:ext>
                <a:ext uri="{147F2762-F138-4A5C-976F-8EAC2B608ADB}">
                  <a16:predDERef xmlns:a16="http://schemas.microsoft.com/office/drawing/2014/main" pred="{180E7A5E-2E48-7713-DD44-8E06BBCE35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449D13E" w14:textId="22E70CE2" w:rsidR="43DF070A" w:rsidRDefault="006C65D6" w:rsidP="006C65D6">
      <w:pPr>
        <w:pStyle w:val="Caption"/>
      </w:pPr>
      <w:r>
        <w:t xml:space="preserve">Figure </w:t>
      </w:r>
      <w:r>
        <w:fldChar w:fldCharType="begin"/>
      </w:r>
      <w:r>
        <w:instrText xml:space="preserve"> SEQ Figure \* ARABIC </w:instrText>
      </w:r>
      <w:r>
        <w:fldChar w:fldCharType="separate"/>
      </w:r>
      <w:r w:rsidR="00F14C0F">
        <w:t>13</w:t>
      </w:r>
      <w:r>
        <w:fldChar w:fldCharType="end"/>
      </w:r>
      <w:r>
        <w:t>. Post-evaluation survey</w:t>
      </w:r>
      <w:r w:rsidRPr="00677659">
        <w:t xml:space="preserve"> question on knowledge of Council planning and environment</w:t>
      </w:r>
    </w:p>
    <w:p w14:paraId="08F67755" w14:textId="77E7D31D" w:rsidR="7B627990" w:rsidRDefault="00E8041F" w:rsidP="00750478">
      <w:pPr>
        <w:pStyle w:val="Heading3"/>
      </w:pPr>
      <w:r>
        <w:t xml:space="preserve">Additional </w:t>
      </w:r>
      <w:r w:rsidR="00EB5209">
        <w:t xml:space="preserve">comments and feedback </w:t>
      </w:r>
    </w:p>
    <w:p w14:paraId="3EF913E5" w14:textId="3E28201A" w:rsidR="43DF070A" w:rsidRDefault="00426DB5" w:rsidP="005D61A3">
      <w:pPr>
        <w:pStyle w:val="CBody"/>
      </w:pPr>
      <w:r>
        <w:t xml:space="preserve">The baseline survey also included open-ended questions aimed at understanding participants’ expectations, past barriers to engaging, and whether they understood and felt connected to the </w:t>
      </w:r>
      <w:r w:rsidR="32D13C89">
        <w:t xml:space="preserve">City of Greater Geelong Council brand. </w:t>
      </w:r>
      <w:r w:rsidR="7B10C1F2">
        <w:t>The broad themes that emerged from these responses are as follows:</w:t>
      </w:r>
    </w:p>
    <w:p w14:paraId="5943C33C" w14:textId="780AE4F3" w:rsidR="43DF070A" w:rsidRDefault="7B10C1F2" w:rsidP="000F9C59">
      <w:pPr>
        <w:rPr>
          <w:b/>
          <w:sz w:val="22"/>
          <w:szCs w:val="22"/>
        </w:rPr>
      </w:pPr>
      <w:r w:rsidRPr="3DDB8BFC">
        <w:rPr>
          <w:b/>
        </w:rPr>
        <w:t>What are your expectations of the Greater Geelong Community Panel?</w:t>
      </w:r>
    </w:p>
    <w:p w14:paraId="5F93F33A" w14:textId="70D0F680" w:rsidR="43DF070A" w:rsidRPr="00C267F3" w:rsidRDefault="7B10C1F2" w:rsidP="0033389F">
      <w:pPr>
        <w:pStyle w:val="ListParagraph"/>
        <w:numPr>
          <w:ilvl w:val="0"/>
          <w:numId w:val="28"/>
        </w:numPr>
        <w:spacing w:after="160" w:line="279" w:lineRule="auto"/>
        <w:rPr>
          <w:rFonts w:eastAsia="Aptos" w:cs="Aptos"/>
          <w:lang w:val="en-US"/>
        </w:rPr>
      </w:pPr>
      <w:r w:rsidRPr="008511FC">
        <w:rPr>
          <w:rFonts w:eastAsia="Aptos" w:cs="Aptos"/>
          <w:b/>
          <w:bCs/>
          <w:lang w:val="en-US"/>
        </w:rPr>
        <w:t>Sharing / discussion</w:t>
      </w:r>
      <w:r w:rsidRPr="00C267F3">
        <w:rPr>
          <w:rFonts w:eastAsia="Aptos" w:cs="Aptos"/>
          <w:lang w:val="en-US"/>
        </w:rPr>
        <w:t xml:space="preserve">. </w:t>
      </w:r>
      <w:r w:rsidR="00775BE3" w:rsidRPr="00C267F3">
        <w:rPr>
          <w:rFonts w:eastAsia="Aptos" w:cs="Aptos"/>
          <w:lang w:val="en-US"/>
        </w:rPr>
        <w:t>Members</w:t>
      </w:r>
      <w:r w:rsidRPr="00C267F3">
        <w:rPr>
          <w:rFonts w:eastAsia="Aptos" w:cs="Aptos"/>
          <w:lang w:val="en-US"/>
        </w:rPr>
        <w:t xml:space="preserve"> </w:t>
      </w:r>
      <w:r w:rsidR="00292A2D" w:rsidRPr="00C267F3">
        <w:rPr>
          <w:rFonts w:eastAsia="Aptos" w:cs="Aptos"/>
          <w:lang w:val="en-US"/>
        </w:rPr>
        <w:t xml:space="preserve">anticipated that the Panel would provide a valuable </w:t>
      </w:r>
      <w:r w:rsidR="00843495" w:rsidRPr="00C267F3">
        <w:rPr>
          <w:rFonts w:eastAsia="Aptos" w:cs="Aptos"/>
          <w:lang w:val="en-US"/>
        </w:rPr>
        <w:t>chance</w:t>
      </w:r>
      <w:r w:rsidR="00292A2D" w:rsidRPr="00C267F3">
        <w:rPr>
          <w:rFonts w:eastAsia="Aptos" w:cs="Aptos"/>
          <w:lang w:val="en-US"/>
        </w:rPr>
        <w:t xml:space="preserve"> for engaging in constructive dialogue and collaborative processes with other members</w:t>
      </w:r>
      <w:r w:rsidR="008511FC">
        <w:rPr>
          <w:rFonts w:eastAsia="Aptos" w:cs="Aptos"/>
          <w:lang w:val="en-US"/>
        </w:rPr>
        <w:t>.</w:t>
      </w:r>
    </w:p>
    <w:p w14:paraId="2C3ACB90" w14:textId="422133D3" w:rsidR="28E49C34" w:rsidRDefault="79F01F6E" w:rsidP="00413E10">
      <w:pPr>
        <w:pStyle w:val="ListParagraph"/>
        <w:numPr>
          <w:ilvl w:val="0"/>
          <w:numId w:val="0"/>
        </w:numPr>
        <w:ind w:left="584"/>
        <w:rPr>
          <w:i/>
        </w:rPr>
      </w:pPr>
      <w:r w:rsidRPr="6C974972">
        <w:rPr>
          <w:i/>
          <w:iCs/>
        </w:rPr>
        <w:t>“I expect that there will be respectful and honest discussion around the future needs of our community. I am hoping there is lots of big picture, innovative thinking without too much focus on the past.”</w:t>
      </w:r>
    </w:p>
    <w:p w14:paraId="22328771" w14:textId="6997091D" w:rsidR="556D3FBE" w:rsidRDefault="556D3FBE" w:rsidP="00413E10">
      <w:pPr>
        <w:pStyle w:val="ListParagraph"/>
        <w:numPr>
          <w:ilvl w:val="0"/>
          <w:numId w:val="0"/>
        </w:numPr>
        <w:ind w:left="584"/>
        <w:rPr>
          <w:i/>
          <w:iCs/>
        </w:rPr>
      </w:pPr>
      <w:r w:rsidRPr="4028CDD2">
        <w:rPr>
          <w:i/>
          <w:iCs/>
        </w:rPr>
        <w:t>“I</w:t>
      </w:r>
      <w:r w:rsidRPr="3D313A3B">
        <w:rPr>
          <w:i/>
          <w:iCs/>
        </w:rPr>
        <w:t xml:space="preserve"> hope that we can develop and agree upon sensible recommendations for the Council to consider.”</w:t>
      </w:r>
    </w:p>
    <w:p w14:paraId="07713F35" w14:textId="20F90BC8" w:rsidR="43DF070A" w:rsidRDefault="7B10C1F2" w:rsidP="0033389F">
      <w:pPr>
        <w:pStyle w:val="ListParagraph"/>
        <w:numPr>
          <w:ilvl w:val="0"/>
          <w:numId w:val="28"/>
        </w:numPr>
        <w:spacing w:after="160" w:line="279" w:lineRule="auto"/>
        <w:rPr>
          <w:i/>
        </w:rPr>
      </w:pPr>
      <w:r w:rsidRPr="00EE60E7">
        <w:rPr>
          <w:b/>
          <w:bCs/>
        </w:rPr>
        <w:t>Learning</w:t>
      </w:r>
      <w:r w:rsidRPr="005E00E3">
        <w:t>.</w:t>
      </w:r>
      <w:r>
        <w:t xml:space="preserve"> </w:t>
      </w:r>
      <w:r w:rsidR="00C4356F">
        <w:t>Members</w:t>
      </w:r>
      <w:r w:rsidR="30E38B88">
        <w:t xml:space="preserve"> </w:t>
      </w:r>
      <w:r w:rsidR="00E66E31">
        <w:t xml:space="preserve">sought </w:t>
      </w:r>
      <w:r w:rsidR="30E38B88">
        <w:t xml:space="preserve">to learn about </w:t>
      </w:r>
      <w:r w:rsidR="6EA55F31">
        <w:t>Council procedures, structure</w:t>
      </w:r>
      <w:r w:rsidR="00C4356F">
        <w:t>s,</w:t>
      </w:r>
      <w:r w:rsidR="6EA55F31">
        <w:t xml:space="preserve"> and the process of planning and development.</w:t>
      </w:r>
    </w:p>
    <w:p w14:paraId="234CFB01" w14:textId="5A22AE3E" w:rsidR="2B31445D" w:rsidRDefault="2B31445D" w:rsidP="00413E10">
      <w:pPr>
        <w:pStyle w:val="ListParagraph"/>
        <w:numPr>
          <w:ilvl w:val="0"/>
          <w:numId w:val="0"/>
        </w:numPr>
        <w:ind w:left="584"/>
        <w:rPr>
          <w:i/>
          <w:iCs/>
        </w:rPr>
      </w:pPr>
      <w:r w:rsidRPr="3E02BD6B">
        <w:rPr>
          <w:i/>
          <w:iCs/>
        </w:rPr>
        <w:t xml:space="preserve">“To see what the procedure is that the </w:t>
      </w:r>
      <w:r w:rsidR="00C244C9">
        <w:rPr>
          <w:i/>
          <w:iCs/>
        </w:rPr>
        <w:t>C</w:t>
      </w:r>
      <w:r w:rsidRPr="3E02BD6B">
        <w:rPr>
          <w:i/>
          <w:iCs/>
        </w:rPr>
        <w:t>ouncil goes through.”</w:t>
      </w:r>
    </w:p>
    <w:p w14:paraId="7341FE88" w14:textId="75A257A5" w:rsidR="3E02BD6B" w:rsidRDefault="58819091" w:rsidP="00413E10">
      <w:pPr>
        <w:pStyle w:val="ListParagraph"/>
        <w:numPr>
          <w:ilvl w:val="0"/>
          <w:numId w:val="0"/>
        </w:numPr>
        <w:ind w:left="584"/>
        <w:rPr>
          <w:i/>
          <w:iCs/>
        </w:rPr>
      </w:pPr>
      <w:r w:rsidRPr="585C095E">
        <w:rPr>
          <w:i/>
          <w:iCs/>
        </w:rPr>
        <w:t>“</w:t>
      </w:r>
      <w:r w:rsidRPr="791FF1A7">
        <w:rPr>
          <w:i/>
          <w:iCs/>
        </w:rPr>
        <w:t>To learn and gain knowledge and experience about the process of planning, and development, to see accountability for our actions to become effective in this future planning.”</w:t>
      </w:r>
    </w:p>
    <w:p w14:paraId="14EC4F1E" w14:textId="18270811" w:rsidR="43DF070A" w:rsidRDefault="7B10C1F2" w:rsidP="0033389F">
      <w:pPr>
        <w:pStyle w:val="ListParagraph"/>
        <w:numPr>
          <w:ilvl w:val="0"/>
          <w:numId w:val="28"/>
        </w:numPr>
        <w:spacing w:after="160" w:line="279" w:lineRule="auto"/>
      </w:pPr>
      <w:r w:rsidRPr="00EE60E7">
        <w:rPr>
          <w:b/>
          <w:bCs/>
        </w:rPr>
        <w:t>Providing input.</w:t>
      </w:r>
      <w:r>
        <w:t xml:space="preserve"> </w:t>
      </w:r>
      <w:r w:rsidR="4DDC060A">
        <w:t>M</w:t>
      </w:r>
      <w:r w:rsidR="00C4356F">
        <w:t xml:space="preserve">embers </w:t>
      </w:r>
      <w:r w:rsidR="00704A74">
        <w:t xml:space="preserve">anticipated that the Panel would provide an opportunity to offer their input and advocate on behalf of their community. </w:t>
      </w:r>
    </w:p>
    <w:p w14:paraId="38365B3B" w14:textId="43B0CEBD" w:rsidR="6269EF64" w:rsidRDefault="6269EF64" w:rsidP="006C2484">
      <w:pPr>
        <w:pStyle w:val="ListParagraph"/>
        <w:numPr>
          <w:ilvl w:val="0"/>
          <w:numId w:val="0"/>
        </w:numPr>
        <w:ind w:left="584"/>
        <w:rPr>
          <w:i/>
          <w:iCs/>
        </w:rPr>
      </w:pPr>
      <w:r w:rsidRPr="326F229C">
        <w:rPr>
          <w:i/>
          <w:iCs/>
        </w:rPr>
        <w:t xml:space="preserve">“To contribute an important voice to the planning of the future strategy and plan for the </w:t>
      </w:r>
      <w:r w:rsidR="00603E44">
        <w:rPr>
          <w:i/>
          <w:iCs/>
        </w:rPr>
        <w:t>C</w:t>
      </w:r>
      <w:r w:rsidRPr="326F229C">
        <w:rPr>
          <w:i/>
          <w:iCs/>
        </w:rPr>
        <w:t>ouncil”</w:t>
      </w:r>
    </w:p>
    <w:p w14:paraId="28A8863A" w14:textId="459CCA7F" w:rsidR="10E08730" w:rsidRDefault="10E08730" w:rsidP="006C2484">
      <w:pPr>
        <w:pStyle w:val="ListParagraph"/>
        <w:numPr>
          <w:ilvl w:val="0"/>
          <w:numId w:val="0"/>
        </w:numPr>
        <w:ind w:left="584"/>
        <w:rPr>
          <w:i/>
          <w:iCs/>
        </w:rPr>
      </w:pPr>
      <w:r w:rsidRPr="3C88C073">
        <w:rPr>
          <w:i/>
          <w:iCs/>
        </w:rPr>
        <w:t xml:space="preserve">“A voice that is heard, respected, acknowledged and incorporated </w:t>
      </w:r>
      <w:r w:rsidR="00704A74">
        <w:rPr>
          <w:i/>
          <w:iCs/>
        </w:rPr>
        <w:t>wherever</w:t>
      </w:r>
      <w:r w:rsidRPr="3C88C073">
        <w:rPr>
          <w:i/>
          <w:iCs/>
        </w:rPr>
        <w:t xml:space="preserve"> possible”</w:t>
      </w:r>
    </w:p>
    <w:p w14:paraId="40D30CF6" w14:textId="715BB600" w:rsidR="43DF070A" w:rsidRDefault="7B10C1F2" w:rsidP="000F9C59">
      <w:pPr>
        <w:rPr>
          <w:b/>
          <w:sz w:val="22"/>
          <w:szCs w:val="22"/>
        </w:rPr>
      </w:pPr>
      <w:r w:rsidRPr="3DDB8BFC">
        <w:rPr>
          <w:b/>
        </w:rPr>
        <w:t>What are the factors that stop you from getting involved in Council decision-making processes?</w:t>
      </w:r>
    </w:p>
    <w:p w14:paraId="368F2EF4" w14:textId="70F7F59C" w:rsidR="66C449E8" w:rsidRDefault="509C2403" w:rsidP="0033389F">
      <w:pPr>
        <w:pStyle w:val="ListParagraph"/>
        <w:numPr>
          <w:ilvl w:val="0"/>
          <w:numId w:val="28"/>
        </w:numPr>
        <w:spacing w:after="160" w:line="279" w:lineRule="auto"/>
      </w:pPr>
      <w:r w:rsidRPr="00A81DA1">
        <w:rPr>
          <w:b/>
          <w:bCs/>
        </w:rPr>
        <w:t>None.</w:t>
      </w:r>
      <w:r>
        <w:t xml:space="preserve"> Many felt as though they did not have any barriers to engaging in Council decision-making processes. </w:t>
      </w:r>
    </w:p>
    <w:p w14:paraId="73CC2870" w14:textId="34699E9E" w:rsidR="0C004928" w:rsidRDefault="0C004928" w:rsidP="006C2484">
      <w:pPr>
        <w:pStyle w:val="ListParagraph"/>
        <w:numPr>
          <w:ilvl w:val="0"/>
          <w:numId w:val="0"/>
        </w:numPr>
        <w:ind w:left="584"/>
        <w:rPr>
          <w:i/>
          <w:iCs/>
        </w:rPr>
      </w:pPr>
      <w:r w:rsidRPr="20AF369B">
        <w:rPr>
          <w:i/>
          <w:iCs/>
        </w:rPr>
        <w:t>“</w:t>
      </w:r>
      <w:r w:rsidR="00603E44">
        <w:rPr>
          <w:i/>
          <w:iCs/>
        </w:rPr>
        <w:t>N</w:t>
      </w:r>
      <w:r w:rsidRPr="20AF369B">
        <w:rPr>
          <w:i/>
          <w:iCs/>
        </w:rPr>
        <w:t>one, I have been involved in a range of ways”</w:t>
      </w:r>
    </w:p>
    <w:p w14:paraId="3CEF6C14" w14:textId="28CAEE1E" w:rsidR="509C2403" w:rsidRDefault="509C2403" w:rsidP="0033389F">
      <w:pPr>
        <w:pStyle w:val="ListParagraph"/>
        <w:numPr>
          <w:ilvl w:val="0"/>
          <w:numId w:val="28"/>
        </w:numPr>
        <w:spacing w:after="160" w:line="279" w:lineRule="auto"/>
      </w:pPr>
      <w:r w:rsidRPr="00A81DA1">
        <w:rPr>
          <w:b/>
          <w:bCs/>
        </w:rPr>
        <w:t>Time.</w:t>
      </w:r>
      <w:r>
        <w:t xml:space="preserve"> </w:t>
      </w:r>
      <w:r w:rsidR="00A81DA1">
        <w:t>Members</w:t>
      </w:r>
      <w:r>
        <w:t xml:space="preserve"> frequently cited time as a major barrier to their involvement in Council decision-making processes. </w:t>
      </w:r>
    </w:p>
    <w:p w14:paraId="6014F86B" w14:textId="545E5079" w:rsidR="585C095E" w:rsidRDefault="2F77F0C5" w:rsidP="006F314F">
      <w:pPr>
        <w:pStyle w:val="ListParagraph"/>
        <w:numPr>
          <w:ilvl w:val="0"/>
          <w:numId w:val="0"/>
        </w:numPr>
        <w:ind w:left="584"/>
        <w:rPr>
          <w:i/>
        </w:rPr>
      </w:pPr>
      <w:r w:rsidRPr="3DDB8BFC">
        <w:rPr>
          <w:i/>
          <w:iCs/>
        </w:rPr>
        <w:t>“Time/work commitments irregular hours may impact this. However, this is my first Panel application since recently returning to live in Geelong.”</w:t>
      </w:r>
    </w:p>
    <w:p w14:paraId="332984A9" w14:textId="417BDFB3" w:rsidR="4CD48B17" w:rsidRDefault="4CD48B17" w:rsidP="006F314F">
      <w:pPr>
        <w:pStyle w:val="ListParagraph"/>
        <w:numPr>
          <w:ilvl w:val="0"/>
          <w:numId w:val="0"/>
        </w:numPr>
        <w:ind w:left="584"/>
        <w:rPr>
          <w:i/>
          <w:iCs/>
        </w:rPr>
      </w:pPr>
      <w:r w:rsidRPr="0A06332D">
        <w:rPr>
          <w:i/>
          <w:iCs/>
        </w:rPr>
        <w:t xml:space="preserve">“Time, work and family are my two main commitments. Work is </w:t>
      </w:r>
      <w:r w:rsidR="00B0495D">
        <w:rPr>
          <w:i/>
          <w:iCs/>
        </w:rPr>
        <w:t>five</w:t>
      </w:r>
      <w:r w:rsidRPr="0A06332D">
        <w:rPr>
          <w:i/>
          <w:iCs/>
        </w:rPr>
        <w:t xml:space="preserve"> days per week and family includes kids sports and after school activities.”</w:t>
      </w:r>
    </w:p>
    <w:p w14:paraId="14C6D09B" w14:textId="1429A387" w:rsidR="2976762E" w:rsidRDefault="2976762E" w:rsidP="006F314F">
      <w:pPr>
        <w:pStyle w:val="ListParagraph"/>
        <w:numPr>
          <w:ilvl w:val="0"/>
          <w:numId w:val="0"/>
        </w:numPr>
        <w:ind w:left="584"/>
        <w:rPr>
          <w:i/>
          <w:iCs/>
        </w:rPr>
      </w:pPr>
      <w:r w:rsidRPr="20AF369B">
        <w:rPr>
          <w:i/>
          <w:iCs/>
        </w:rPr>
        <w:t>“My personal time and also I trust Councillors as elected by the community to make decisions.”</w:t>
      </w:r>
    </w:p>
    <w:p w14:paraId="1829D775" w14:textId="242BB837" w:rsidR="1FD33775" w:rsidRPr="00B03AC5" w:rsidRDefault="509C2403" w:rsidP="0033389F">
      <w:pPr>
        <w:pStyle w:val="ListParagraph"/>
        <w:numPr>
          <w:ilvl w:val="0"/>
          <w:numId w:val="28"/>
        </w:numPr>
        <w:spacing w:after="160" w:line="279" w:lineRule="auto"/>
        <w:rPr>
          <w:b/>
          <w:bCs/>
        </w:rPr>
      </w:pPr>
      <w:r w:rsidRPr="00A81DA1">
        <w:rPr>
          <w:b/>
          <w:bCs/>
        </w:rPr>
        <w:t>Lack of understanding</w:t>
      </w:r>
      <w:r w:rsidRPr="00B03AC5">
        <w:rPr>
          <w:b/>
          <w:bCs/>
        </w:rPr>
        <w:t xml:space="preserve">. </w:t>
      </w:r>
      <w:r w:rsidRPr="00B03AC5">
        <w:t>Multiple participants indicated that they don’t know how to get involved in Council decision-making processes</w:t>
      </w:r>
      <w:r w:rsidR="1FD33775" w:rsidRPr="00B03AC5">
        <w:t xml:space="preserve">. Additionally, decision making processes can be complex and difficult for some members to </w:t>
      </w:r>
      <w:r w:rsidR="59EDF957" w:rsidRPr="00B03AC5">
        <w:t>grasp.</w:t>
      </w:r>
      <w:r w:rsidR="1FD33775" w:rsidRPr="00B03AC5">
        <w:t xml:space="preserve"> </w:t>
      </w:r>
    </w:p>
    <w:p w14:paraId="48621FE2" w14:textId="06C3DDF4" w:rsidR="3718CC39" w:rsidRDefault="3718CC39" w:rsidP="006F314F">
      <w:pPr>
        <w:pStyle w:val="ListParagraph"/>
        <w:numPr>
          <w:ilvl w:val="0"/>
          <w:numId w:val="0"/>
        </w:numPr>
        <w:ind w:left="584"/>
        <w:rPr>
          <w:i/>
        </w:rPr>
      </w:pPr>
      <w:r w:rsidRPr="1A9083D3">
        <w:rPr>
          <w:i/>
        </w:rPr>
        <w:t>“I don't know where the door is to the decision makers.”</w:t>
      </w:r>
    </w:p>
    <w:p w14:paraId="1876CB7F" w14:textId="18C8A3FF" w:rsidR="019B226E" w:rsidRDefault="019B226E" w:rsidP="006F314F">
      <w:pPr>
        <w:pStyle w:val="ListParagraph"/>
        <w:numPr>
          <w:ilvl w:val="0"/>
          <w:numId w:val="0"/>
        </w:numPr>
        <w:ind w:left="584"/>
        <w:rPr>
          <w:i/>
          <w:iCs/>
        </w:rPr>
      </w:pPr>
      <w:r w:rsidRPr="1A9083D3">
        <w:rPr>
          <w:i/>
          <w:iCs/>
        </w:rPr>
        <w:t>"Fear that I do not know enough”</w:t>
      </w:r>
    </w:p>
    <w:p w14:paraId="701CA2C2" w14:textId="5F5BE3B9" w:rsidR="585C095E" w:rsidRDefault="019B226E" w:rsidP="006F314F">
      <w:pPr>
        <w:pStyle w:val="ListParagraph"/>
        <w:numPr>
          <w:ilvl w:val="0"/>
          <w:numId w:val="0"/>
        </w:numPr>
        <w:ind w:left="584"/>
        <w:rPr>
          <w:i/>
        </w:rPr>
      </w:pPr>
      <w:r w:rsidRPr="50133337">
        <w:rPr>
          <w:i/>
          <w:iCs/>
        </w:rPr>
        <w:t>“Unfamiliar with the process”</w:t>
      </w:r>
    </w:p>
    <w:p w14:paraId="39000BF9" w14:textId="6C4FA55E" w:rsidR="43DF070A" w:rsidRDefault="7B10C1F2" w:rsidP="000F9C59">
      <w:pPr>
        <w:rPr>
          <w:b/>
          <w:sz w:val="22"/>
          <w:szCs w:val="22"/>
        </w:rPr>
      </w:pPr>
      <w:r w:rsidRPr="3DDB8BFC">
        <w:rPr>
          <w:b/>
        </w:rPr>
        <w:t>Do you feel that you understand and connect with the City of Greater Geelong Council brand?</w:t>
      </w:r>
    </w:p>
    <w:p w14:paraId="42D2153A" w14:textId="44496D3B" w:rsidR="009D2249" w:rsidRDefault="0067505C" w:rsidP="0033389F">
      <w:pPr>
        <w:pStyle w:val="ListParagraph"/>
        <w:numPr>
          <w:ilvl w:val="0"/>
          <w:numId w:val="28"/>
        </w:numPr>
        <w:spacing w:after="160" w:line="279" w:lineRule="auto"/>
        <w:rPr>
          <w:sz w:val="22"/>
        </w:rPr>
      </w:pPr>
      <w:r>
        <w:t>One-third</w:t>
      </w:r>
      <w:r w:rsidR="570CB976">
        <w:t xml:space="preserve"> </w:t>
      </w:r>
      <w:r w:rsidR="796AA13C">
        <w:t xml:space="preserve">of </w:t>
      </w:r>
      <w:r w:rsidR="47809515">
        <w:t xml:space="preserve">respondents </w:t>
      </w:r>
      <w:r w:rsidR="6CA50FC5">
        <w:t xml:space="preserve">understood and </w:t>
      </w:r>
      <w:r w:rsidR="796AA13C">
        <w:t>felt</w:t>
      </w:r>
      <w:r w:rsidR="47809515">
        <w:t xml:space="preserve"> connected to the City of Greater Geelong Council brand</w:t>
      </w:r>
      <w:r w:rsidR="2F242B09">
        <w:t xml:space="preserve">. </w:t>
      </w:r>
    </w:p>
    <w:p w14:paraId="60067EDD" w14:textId="61C6328B" w:rsidR="3B299063" w:rsidRDefault="3B299063" w:rsidP="43DF070A">
      <w:pPr>
        <w:pStyle w:val="Heading2"/>
      </w:pPr>
      <w:bookmarkStart w:id="24" w:name="_Toc180410398"/>
      <w:r>
        <w:t>Process evaluation</w:t>
      </w:r>
      <w:bookmarkEnd w:id="24"/>
    </w:p>
    <w:p w14:paraId="4813383F" w14:textId="354F34C3" w:rsidR="009E5A44" w:rsidRDefault="7DB8FB75" w:rsidP="009E5A44">
      <w:pPr>
        <w:pStyle w:val="CBody"/>
      </w:pPr>
      <w:r>
        <w:t xml:space="preserve">The post-survey included </w:t>
      </w:r>
      <w:r w:rsidR="7A1943A1">
        <w:t>a</w:t>
      </w:r>
      <w:r w:rsidR="3B299063">
        <w:t xml:space="preserve"> series of </w:t>
      </w:r>
      <w:r w:rsidR="0013494A">
        <w:t>questions</w:t>
      </w:r>
      <w:r w:rsidR="3B299063">
        <w:t xml:space="preserve"> to assess </w:t>
      </w:r>
      <w:r w:rsidR="0013494A">
        <w:t xml:space="preserve">the </w:t>
      </w:r>
      <w:r w:rsidR="3B299063">
        <w:t xml:space="preserve">overall delivery </w:t>
      </w:r>
      <w:r w:rsidR="000128A6">
        <w:t xml:space="preserve">of the deliberative process </w:t>
      </w:r>
      <w:r w:rsidR="3B299063">
        <w:t xml:space="preserve">from the perspective of </w:t>
      </w:r>
      <w:r w:rsidR="003558EA">
        <w:t>P</w:t>
      </w:r>
      <w:r w:rsidR="000128A6">
        <w:t>anel</w:t>
      </w:r>
      <w:r w:rsidR="3B299063">
        <w:t xml:space="preserve"> members</w:t>
      </w:r>
      <w:r w:rsidR="45706349">
        <w:t>.</w:t>
      </w:r>
      <w:r w:rsidR="216E6D1A">
        <w:t xml:space="preserve"> T</w:t>
      </w:r>
      <w:r w:rsidR="57E4C957">
        <w:t xml:space="preserve">he survey collected feedback on their enjoyment of the process, whether they would recommend a process like this to friends or family, the quality of facilitation, </w:t>
      </w:r>
      <w:r w:rsidR="6D3B40AD">
        <w:t xml:space="preserve">their </w:t>
      </w:r>
      <w:r w:rsidR="255002E6">
        <w:t>belief</w:t>
      </w:r>
      <w:r w:rsidR="6D3B40AD">
        <w:t xml:space="preserve"> in Council to act on the outcomes of the engagement, </w:t>
      </w:r>
      <w:r w:rsidR="57E4C957">
        <w:t xml:space="preserve">and if they felt that they had the opportunity to express opinions and views throughout the sessions. </w:t>
      </w:r>
      <w:r w:rsidR="2A7F375C">
        <w:t>The responses to each statement were positive, with most respondents either “Strongly agreeing” and “Agreeing.”</w:t>
      </w:r>
    </w:p>
    <w:p w14:paraId="1B48FC70" w14:textId="1EB93CA9" w:rsidR="0C28A265" w:rsidRDefault="0C28A265" w:rsidP="009E5A44">
      <w:pPr>
        <w:pStyle w:val="CBody"/>
        <w:rPr>
          <w:b/>
          <w:bCs/>
        </w:rPr>
      </w:pPr>
      <w:r w:rsidRPr="43DF070A">
        <w:rPr>
          <w:b/>
          <w:bCs/>
        </w:rPr>
        <w:t>Process evaluation</w:t>
      </w:r>
      <w:r w:rsidR="00A937FC">
        <w:rPr>
          <w:b/>
          <w:bCs/>
        </w:rPr>
        <w:t xml:space="preserve"> survey results </w:t>
      </w:r>
    </w:p>
    <w:p w14:paraId="02A46095" w14:textId="77777777" w:rsidR="00F14C0F" w:rsidRDefault="00476EE8" w:rsidP="00F14C0F">
      <w:pPr>
        <w:keepNext/>
        <w:spacing w:after="0"/>
      </w:pPr>
      <w:r>
        <w:rPr>
          <w:noProof/>
        </w:rPr>
        <w:drawing>
          <wp:inline distT="0" distB="0" distL="0" distR="0" wp14:anchorId="35C50E2B" wp14:editId="64658E49">
            <wp:extent cx="6831330" cy="3727450"/>
            <wp:effectExtent l="0" t="0" r="7620" b="6350"/>
            <wp:docPr id="2128467751" name="Chart 1">
              <a:extLst xmlns:a="http://schemas.openxmlformats.org/drawingml/2006/main">
                <a:ext uri="{FF2B5EF4-FFF2-40B4-BE49-F238E27FC236}">
                  <a16:creationId xmlns:a16="http://schemas.microsoft.com/office/drawing/2014/main" id="{B797C85F-941A-A14A-9F65-0DEC3795F5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CE85720" w14:textId="25CA0BF1" w:rsidR="003F6395" w:rsidRDefault="00F14C0F" w:rsidP="00F14C0F">
      <w:pPr>
        <w:pStyle w:val="Caption"/>
      </w:pPr>
      <w:r>
        <w:t xml:space="preserve">Figure </w:t>
      </w:r>
      <w:r>
        <w:fldChar w:fldCharType="begin"/>
      </w:r>
      <w:r>
        <w:instrText xml:space="preserve"> SEQ Figure \* ARABIC </w:instrText>
      </w:r>
      <w:r>
        <w:fldChar w:fldCharType="separate"/>
      </w:r>
      <w:r>
        <w:t>14</w:t>
      </w:r>
      <w:r>
        <w:fldChar w:fldCharType="end"/>
      </w:r>
      <w:r>
        <w:t>. Panel’s evaluation</w:t>
      </w:r>
      <w:r w:rsidR="00D86143">
        <w:t xml:space="preserve"> </w:t>
      </w:r>
      <w:r>
        <w:t xml:space="preserve">of the deliberative process </w:t>
      </w:r>
    </w:p>
    <w:p w14:paraId="635194A0" w14:textId="3B746F8D" w:rsidR="007C3EE7" w:rsidRDefault="00A937FC" w:rsidP="00D876B1">
      <w:pPr>
        <w:pStyle w:val="Heading3"/>
      </w:pPr>
      <w:r>
        <w:t>Additional comments and feedback</w:t>
      </w:r>
    </w:p>
    <w:p w14:paraId="4BBFA706" w14:textId="57D6AD65" w:rsidR="007C3EE7" w:rsidRDefault="007C3EE7" w:rsidP="007C3EE7">
      <w:r>
        <w:t xml:space="preserve">The post-survey included questions about what improvements would participants recommend for any future Greater Geelong Community Panels, as well as if they understand and connect with </w:t>
      </w:r>
      <w:r w:rsidR="00435132">
        <w:t xml:space="preserve">The City’s </w:t>
      </w:r>
      <w:r>
        <w:t>brand. The broad themes that emerged from these responses are as follows:</w:t>
      </w:r>
    </w:p>
    <w:p w14:paraId="12777669" w14:textId="4958E827" w:rsidR="007C3EE7" w:rsidRDefault="007C3EE7" w:rsidP="007C3EE7">
      <w:pPr>
        <w:rPr>
          <w:b/>
          <w:sz w:val="22"/>
          <w:szCs w:val="22"/>
        </w:rPr>
      </w:pPr>
      <w:r w:rsidRPr="3DDB8BFC">
        <w:rPr>
          <w:b/>
        </w:rPr>
        <w:t>What improvements would you recommend for any future Greater Geelong Community Panels?</w:t>
      </w:r>
    </w:p>
    <w:p w14:paraId="0C065CD6" w14:textId="722F0A24" w:rsidR="007C3EE7" w:rsidRDefault="007C3EE7" w:rsidP="008A1283">
      <w:pPr>
        <w:pStyle w:val="ListBulletlvl2"/>
      </w:pPr>
      <w:r w:rsidRPr="00F45A4A">
        <w:rPr>
          <w:b/>
          <w:bCs/>
        </w:rPr>
        <w:t>Location</w:t>
      </w:r>
      <w:r>
        <w:t xml:space="preserve">. Multiple respondents cited parking issues at the locations where the </w:t>
      </w:r>
      <w:r w:rsidR="007C02B7">
        <w:t>P</w:t>
      </w:r>
      <w:r>
        <w:t xml:space="preserve">anel sessions were held. One respondent suggested neighbourhood houses for future Community Panels. </w:t>
      </w:r>
    </w:p>
    <w:p w14:paraId="6B24242E" w14:textId="5F299077" w:rsidR="007C3EE7" w:rsidRDefault="007C3EE7" w:rsidP="007C3EE7">
      <w:pPr>
        <w:pStyle w:val="ListParagraph"/>
        <w:numPr>
          <w:ilvl w:val="0"/>
          <w:numId w:val="0"/>
        </w:numPr>
        <w:spacing w:before="240" w:after="240"/>
        <w:ind w:left="584"/>
        <w:rPr>
          <w:i/>
          <w:iCs/>
        </w:rPr>
      </w:pPr>
      <w:r w:rsidRPr="23D429E6">
        <w:rPr>
          <w:i/>
          <w:iCs/>
        </w:rPr>
        <w:t>“</w:t>
      </w:r>
      <w:r w:rsidRPr="1E620397">
        <w:rPr>
          <w:i/>
          <w:iCs/>
        </w:rPr>
        <w:t xml:space="preserve">Meetings should be held on other assets owned by </w:t>
      </w:r>
      <w:r>
        <w:rPr>
          <w:i/>
          <w:iCs/>
        </w:rPr>
        <w:t>C</w:t>
      </w:r>
      <w:r w:rsidRPr="1E620397">
        <w:rPr>
          <w:i/>
          <w:iCs/>
        </w:rPr>
        <w:t>ouncil such as Neighbourhood houses. Parking was a nightmare and having it elsewhere like neighbourhood centres would have been better for everyone. Also</w:t>
      </w:r>
      <w:r>
        <w:rPr>
          <w:i/>
          <w:iCs/>
        </w:rPr>
        <w:t>,</w:t>
      </w:r>
      <w:r w:rsidRPr="1E620397">
        <w:rPr>
          <w:i/>
          <w:iCs/>
        </w:rPr>
        <w:t xml:space="preserve"> the food got boring as we had the same every time."</w:t>
      </w:r>
    </w:p>
    <w:p w14:paraId="648CD984" w14:textId="06F3A408" w:rsidR="007C3EE7" w:rsidRDefault="007C3EE7" w:rsidP="007C3EE7">
      <w:pPr>
        <w:pStyle w:val="ListParagraph"/>
        <w:numPr>
          <w:ilvl w:val="0"/>
          <w:numId w:val="0"/>
        </w:numPr>
        <w:ind w:left="584"/>
        <w:rPr>
          <w:i/>
          <w:iCs/>
        </w:rPr>
      </w:pPr>
      <w:r w:rsidRPr="0BB9F10A">
        <w:rPr>
          <w:i/>
          <w:iCs/>
        </w:rPr>
        <w:t xml:space="preserve">"Free parking. Don't refer to Greater City of Geelong brand. It is </w:t>
      </w:r>
      <w:r>
        <w:rPr>
          <w:i/>
          <w:iCs/>
        </w:rPr>
        <w:t>community-oriented</w:t>
      </w:r>
      <w:r w:rsidRPr="0BB9F10A">
        <w:rPr>
          <w:i/>
          <w:iCs/>
        </w:rPr>
        <w:t>. Avoid corporate-speak."</w:t>
      </w:r>
    </w:p>
    <w:p w14:paraId="0A8190DF" w14:textId="79B0E8C3" w:rsidR="007C3EE7" w:rsidRDefault="007C3EE7" w:rsidP="008A1283">
      <w:pPr>
        <w:pStyle w:val="ListBulletlvl2"/>
      </w:pPr>
      <w:r w:rsidRPr="00F45A4A">
        <w:rPr>
          <w:b/>
          <w:bCs/>
        </w:rPr>
        <w:t>Diversity and representation</w:t>
      </w:r>
      <w:r>
        <w:t xml:space="preserve">. Many respondents recommended a greater level of </w:t>
      </w:r>
      <w:r w:rsidR="00A137AC">
        <w:t>P</w:t>
      </w:r>
      <w:r>
        <w:t>anel member diversity for future Community Panels. Frequently mentioned examples include age (including more young people), as well</w:t>
      </w:r>
      <w:r w:rsidR="00D876B1">
        <w:t xml:space="preserve"> </w:t>
      </w:r>
      <w:r>
        <w:t>as members from culturally and ethnically diverse communities. One respondent suggested that greater publicity could help achieve this.</w:t>
      </w:r>
    </w:p>
    <w:p w14:paraId="279F6E6A" w14:textId="77777777" w:rsidR="007C3EE7" w:rsidRPr="00B84E39" w:rsidRDefault="007C3EE7" w:rsidP="007C3EE7">
      <w:pPr>
        <w:pStyle w:val="ListParagraph"/>
        <w:numPr>
          <w:ilvl w:val="0"/>
          <w:numId w:val="0"/>
        </w:numPr>
        <w:ind w:left="584"/>
      </w:pPr>
      <w:r w:rsidRPr="086E77CF">
        <w:rPr>
          <w:i/>
          <w:iCs/>
        </w:rPr>
        <w:t>“More diversity in participants - ages, ethnicities”</w:t>
      </w:r>
      <w:r>
        <w:rPr>
          <w:i/>
          <w:iCs/>
        </w:rPr>
        <w:t xml:space="preserve"> </w:t>
      </w:r>
    </w:p>
    <w:p w14:paraId="2A5BA337" w14:textId="77777777" w:rsidR="007C3EE7" w:rsidRDefault="007C3EE7" w:rsidP="007C3EE7">
      <w:pPr>
        <w:pStyle w:val="ListParagraph"/>
        <w:numPr>
          <w:ilvl w:val="0"/>
          <w:numId w:val="0"/>
        </w:numPr>
        <w:ind w:left="584"/>
        <w:rPr>
          <w:i/>
          <w:iCs/>
        </w:rPr>
      </w:pPr>
      <w:r w:rsidRPr="0BB9F10A">
        <w:rPr>
          <w:i/>
          <w:iCs/>
        </w:rPr>
        <w:t xml:space="preserve">“Better diversity of panel members, age, cultural and income status </w:t>
      </w:r>
      <w:r>
        <w:rPr>
          <w:i/>
          <w:iCs/>
        </w:rPr>
        <w:t>specifically</w:t>
      </w:r>
      <w:r w:rsidRPr="0BB9F10A">
        <w:rPr>
          <w:i/>
          <w:iCs/>
        </w:rPr>
        <w:t>.”</w:t>
      </w:r>
    </w:p>
    <w:p w14:paraId="18912C21" w14:textId="77777777" w:rsidR="007C3EE7" w:rsidRDefault="007C3EE7" w:rsidP="007C3EE7">
      <w:pPr>
        <w:pStyle w:val="ListParagraph"/>
        <w:numPr>
          <w:ilvl w:val="0"/>
          <w:numId w:val="0"/>
        </w:numPr>
        <w:ind w:left="584"/>
        <w:rPr>
          <w:i/>
        </w:rPr>
      </w:pPr>
      <w:r w:rsidRPr="41E4DF3A">
        <w:rPr>
          <w:i/>
          <w:iCs/>
        </w:rPr>
        <w:t>"I would like to see many more young people involved in the panel and process. I would have liked to hear from a representative of the Youth Council in the same way we heard from Councillors about their concerns, needs and aspirations."</w:t>
      </w:r>
    </w:p>
    <w:p w14:paraId="1456BBD7" w14:textId="3E204B3A" w:rsidR="007C3EE7" w:rsidRDefault="007C3EE7" w:rsidP="008A1283">
      <w:pPr>
        <w:pStyle w:val="ListBulletlvl2"/>
      </w:pPr>
      <w:r w:rsidRPr="00F45A4A">
        <w:rPr>
          <w:b/>
          <w:bCs/>
        </w:rPr>
        <w:t>S</w:t>
      </w:r>
      <w:r w:rsidR="00AB5B52">
        <w:rPr>
          <w:b/>
          <w:bCs/>
        </w:rPr>
        <w:t>ession s</w:t>
      </w:r>
      <w:r w:rsidRPr="00F45A4A">
        <w:rPr>
          <w:b/>
          <w:bCs/>
        </w:rPr>
        <w:t xml:space="preserve">tructure and </w:t>
      </w:r>
      <w:r w:rsidR="00783BA3">
        <w:rPr>
          <w:b/>
          <w:bCs/>
        </w:rPr>
        <w:t>P</w:t>
      </w:r>
      <w:r w:rsidR="00AB5B52">
        <w:rPr>
          <w:b/>
          <w:bCs/>
        </w:rPr>
        <w:t>anel conduct</w:t>
      </w:r>
      <w:r>
        <w:t xml:space="preserve">. </w:t>
      </w:r>
      <w:r w:rsidR="004634D8">
        <w:t>Alongside</w:t>
      </w:r>
      <w:r w:rsidR="00985937">
        <w:t xml:space="preserve"> </w:t>
      </w:r>
      <w:r w:rsidR="004634D8">
        <w:t>overall approval</w:t>
      </w:r>
      <w:r w:rsidR="00985937">
        <w:t xml:space="preserve"> </w:t>
      </w:r>
      <w:r w:rsidR="004634D8">
        <w:t>of the process, some r</w:t>
      </w:r>
      <w:r>
        <w:t>espondents cited that they would recommend a clearer outline, more breaks, and more time to dive deeper into topics. One respondent felt as though they did not get the time to finalise their recommendations. Critically, respondents also suggested that behaviour</w:t>
      </w:r>
      <w:r w:rsidR="00405A6E">
        <w:t>s</w:t>
      </w:r>
      <w:r>
        <w:t xml:space="preserve"> of certain participants </w:t>
      </w:r>
      <w:r w:rsidR="00405A6E">
        <w:t xml:space="preserve">required regulation. </w:t>
      </w:r>
    </w:p>
    <w:p w14:paraId="1E9ABBEE" w14:textId="3949D508" w:rsidR="00393487" w:rsidRPr="00393487" w:rsidRDefault="00393487" w:rsidP="00393487">
      <w:pPr>
        <w:pStyle w:val="ListBulletlvl1"/>
        <w:numPr>
          <w:ilvl w:val="0"/>
          <w:numId w:val="0"/>
        </w:numPr>
        <w:ind w:left="584"/>
        <w:rPr>
          <w:i/>
          <w:iCs/>
        </w:rPr>
      </w:pPr>
      <w:r>
        <w:rPr>
          <w:i/>
          <w:iCs/>
        </w:rPr>
        <w:t>“</w:t>
      </w:r>
      <w:r w:rsidRPr="00393487">
        <w:rPr>
          <w:i/>
          <w:iCs/>
        </w:rPr>
        <w:t xml:space="preserve">This opportunity is invaluable and hope this engagement will continue in future as </w:t>
      </w:r>
      <w:r w:rsidR="00783BA3" w:rsidRPr="00393487">
        <w:rPr>
          <w:i/>
          <w:iCs/>
        </w:rPr>
        <w:t>well and</w:t>
      </w:r>
      <w:r w:rsidRPr="00393487">
        <w:rPr>
          <w:i/>
          <w:iCs/>
        </w:rPr>
        <w:t xml:space="preserve"> look forward to see better outcomes in future.</w:t>
      </w:r>
      <w:r>
        <w:rPr>
          <w:i/>
          <w:iCs/>
        </w:rPr>
        <w:t>”</w:t>
      </w:r>
    </w:p>
    <w:p w14:paraId="5E70F661" w14:textId="77777777" w:rsidR="007C3EE7" w:rsidRDefault="007C3EE7" w:rsidP="007C3EE7">
      <w:pPr>
        <w:pStyle w:val="ListParagraph"/>
        <w:numPr>
          <w:ilvl w:val="0"/>
          <w:numId w:val="0"/>
        </w:numPr>
        <w:ind w:left="584"/>
        <w:rPr>
          <w:i/>
          <w:iCs/>
        </w:rPr>
      </w:pPr>
      <w:r w:rsidRPr="3C864AF3">
        <w:rPr>
          <w:i/>
          <w:iCs/>
        </w:rPr>
        <w:t>“Additional session to finalise the group comments (dots on A3 sheets)”</w:t>
      </w:r>
    </w:p>
    <w:p w14:paraId="2EA8C7D2" w14:textId="77777777" w:rsidR="007C3EE7" w:rsidRDefault="007C3EE7" w:rsidP="007C3EE7">
      <w:pPr>
        <w:pStyle w:val="ListParagraph"/>
        <w:numPr>
          <w:ilvl w:val="0"/>
          <w:numId w:val="0"/>
        </w:numPr>
        <w:ind w:left="584"/>
        <w:rPr>
          <w:i/>
          <w:iCs/>
        </w:rPr>
      </w:pPr>
      <w:r w:rsidRPr="086E77CF">
        <w:rPr>
          <w:i/>
          <w:iCs/>
        </w:rPr>
        <w:t xml:space="preserve">“Regulate the negative </w:t>
      </w:r>
      <w:r>
        <w:rPr>
          <w:i/>
          <w:iCs/>
        </w:rPr>
        <w:t>behaviour</w:t>
      </w:r>
      <w:r w:rsidRPr="086E77CF">
        <w:rPr>
          <w:i/>
          <w:iCs/>
        </w:rPr>
        <w:t xml:space="preserve"> of some panel members who have their own agendas!!!”</w:t>
      </w:r>
    </w:p>
    <w:p w14:paraId="1C06A24D" w14:textId="77777777" w:rsidR="007C3EE7" w:rsidRDefault="007C3EE7" w:rsidP="007C3EE7">
      <w:pPr>
        <w:pStyle w:val="ListParagraph"/>
        <w:numPr>
          <w:ilvl w:val="0"/>
          <w:numId w:val="0"/>
        </w:numPr>
        <w:ind w:left="584"/>
        <w:rPr>
          <w:i/>
          <w:iCs/>
        </w:rPr>
      </w:pPr>
      <w:r w:rsidRPr="0AAB5B85">
        <w:rPr>
          <w:i/>
          <w:iCs/>
        </w:rPr>
        <w:t xml:space="preserve">“I feel that we can try to have a better avenue in </w:t>
      </w:r>
      <w:r>
        <w:rPr>
          <w:i/>
          <w:iCs/>
        </w:rPr>
        <w:t>providing</w:t>
      </w:r>
      <w:r w:rsidRPr="0AAB5B85">
        <w:rPr>
          <w:i/>
          <w:iCs/>
        </w:rPr>
        <w:t xml:space="preserve"> a safe environment to voice out our opinions rather than pushing for an agenda.”</w:t>
      </w:r>
    </w:p>
    <w:p w14:paraId="458D23BD" w14:textId="77777777" w:rsidR="007C3EE7" w:rsidRDefault="007C3EE7" w:rsidP="007C3EE7">
      <w:pPr>
        <w:rPr>
          <w:b/>
          <w:sz w:val="22"/>
          <w:szCs w:val="22"/>
        </w:rPr>
      </w:pPr>
      <w:r w:rsidRPr="3DDB8BFC">
        <w:rPr>
          <w:b/>
        </w:rPr>
        <w:t>Do you feel that you understand and connect with the City of Greater Geelong Council brand?</w:t>
      </w:r>
    </w:p>
    <w:p w14:paraId="52A0D33D" w14:textId="77777777" w:rsidR="007C3EE7" w:rsidRPr="008A1283" w:rsidRDefault="007C3EE7" w:rsidP="008A1283">
      <w:pPr>
        <w:pStyle w:val="ListBulletlvl2"/>
      </w:pPr>
      <w:r w:rsidRPr="008A1283">
        <w:t>Half of the respondents understood and felt connected to the City of Greater Geelong Council brand.</w:t>
      </w:r>
    </w:p>
    <w:p w14:paraId="01D251FF" w14:textId="43916466" w:rsidR="43DF070A" w:rsidRPr="008A1283" w:rsidRDefault="007C3EE7" w:rsidP="008A1283">
      <w:pPr>
        <w:pStyle w:val="ListBulletlvl2"/>
      </w:pPr>
      <w:r w:rsidRPr="008A1283">
        <w:t xml:space="preserve">Multiple respondents indicated distaste for calling the City of Greater Geelong Council a ‘brand.’ </w:t>
      </w:r>
    </w:p>
    <w:p w14:paraId="7308CAB7" w14:textId="3BA30D70" w:rsidR="1B340A73" w:rsidRDefault="1B340A73">
      <w:r>
        <w:br w:type="page"/>
      </w:r>
    </w:p>
    <w:p w14:paraId="47F8EAB8" w14:textId="59E2C497" w:rsidR="00E23C68" w:rsidRDefault="00502AAE" w:rsidP="00502AAE">
      <w:pPr>
        <w:pStyle w:val="Heading1"/>
      </w:pPr>
      <w:bookmarkStart w:id="25" w:name="_Toc180410399"/>
      <w:r>
        <w:t>Appendices</w:t>
      </w:r>
      <w:bookmarkEnd w:id="25"/>
    </w:p>
    <w:p w14:paraId="670BE5D3" w14:textId="77777777" w:rsidR="00B537D0" w:rsidRPr="008B0196" w:rsidRDefault="00B537D0" w:rsidP="008B0196"/>
    <w:p w14:paraId="46F18D9E" w14:textId="2AFF9F83" w:rsidR="004B591E" w:rsidRDefault="004B591E" w:rsidP="1B340A73">
      <w:pPr>
        <w:pStyle w:val="AppendixHeading2"/>
      </w:pPr>
      <w:r>
        <w:t>Panel membership composition targets versus Panel in attendance.</w:t>
      </w:r>
    </w:p>
    <w:p w14:paraId="3FDF02DC" w14:textId="77777777" w:rsidR="00EF6A8A" w:rsidRDefault="00EF6A8A" w:rsidP="00EF6A8A"/>
    <w:tbl>
      <w:tblPr>
        <w:tblStyle w:val="CapireTableStyledefault"/>
        <w:tblW w:w="0" w:type="auto"/>
        <w:tblLook w:val="04A0" w:firstRow="1" w:lastRow="0" w:firstColumn="1" w:lastColumn="0" w:noHBand="0" w:noVBand="1"/>
      </w:tblPr>
      <w:tblGrid>
        <w:gridCol w:w="1836"/>
        <w:gridCol w:w="3670"/>
        <w:gridCol w:w="1729"/>
        <w:gridCol w:w="1468"/>
        <w:gridCol w:w="1929"/>
      </w:tblGrid>
      <w:tr w:rsidR="00841EAA" w:rsidRPr="003505BF" w14:paraId="32F2F3BB" w14:textId="77777777" w:rsidTr="00AC04EF">
        <w:trPr>
          <w:cnfStyle w:val="100000000000" w:firstRow="1" w:lastRow="0" w:firstColumn="0" w:lastColumn="0" w:oddVBand="0" w:evenVBand="0" w:oddHBand="0"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1836" w:type="dxa"/>
          </w:tcPr>
          <w:p w14:paraId="1B92B35A" w14:textId="77777777" w:rsidR="00841EAA" w:rsidRPr="009F68AB" w:rsidRDefault="00841EAA" w:rsidP="00AC04EF">
            <w:pPr>
              <w:pStyle w:val="CTableSubheading"/>
              <w:rPr>
                <w:rFonts w:ascii="Museo Sans 300" w:hAnsi="Museo Sans 300"/>
              </w:rPr>
            </w:pPr>
            <w:r w:rsidRPr="009F68AB">
              <w:rPr>
                <w:rFonts w:ascii="Museo Sans 300" w:hAnsi="Museo Sans 300"/>
              </w:rPr>
              <w:t>Category</w:t>
            </w:r>
          </w:p>
        </w:tc>
        <w:tc>
          <w:tcPr>
            <w:tcW w:w="3670" w:type="dxa"/>
          </w:tcPr>
          <w:p w14:paraId="65F73B24" w14:textId="77777777" w:rsidR="00841EAA" w:rsidRPr="009F68AB" w:rsidRDefault="00841EAA" w:rsidP="00AC04EF">
            <w:pPr>
              <w:pStyle w:val="CTableSubheading"/>
              <w:cnfStyle w:val="100000000000" w:firstRow="1" w:lastRow="0" w:firstColumn="0" w:lastColumn="0" w:oddVBand="0" w:evenVBand="0" w:oddHBand="0" w:evenHBand="0" w:firstRowFirstColumn="0" w:firstRowLastColumn="0" w:lastRowFirstColumn="0" w:lastRowLastColumn="0"/>
              <w:rPr>
                <w:rFonts w:ascii="Museo Sans 300" w:hAnsi="Museo Sans 300"/>
              </w:rPr>
            </w:pPr>
            <w:r w:rsidRPr="009F68AB">
              <w:rPr>
                <w:rFonts w:ascii="Museo Sans 300" w:hAnsi="Museo Sans 300"/>
              </w:rPr>
              <w:t>Criteria and Representation target (%)</w:t>
            </w:r>
          </w:p>
        </w:tc>
        <w:tc>
          <w:tcPr>
            <w:tcW w:w="1729" w:type="dxa"/>
          </w:tcPr>
          <w:p w14:paraId="58A4BDCD" w14:textId="77777777" w:rsidR="00841EAA" w:rsidRPr="009F68AB" w:rsidRDefault="00841EAA" w:rsidP="00AC04EF">
            <w:pPr>
              <w:pStyle w:val="CTableSubheading"/>
              <w:cnfStyle w:val="100000000000" w:firstRow="1" w:lastRow="0" w:firstColumn="0" w:lastColumn="0" w:oddVBand="0" w:evenVBand="0" w:oddHBand="0" w:evenHBand="0" w:firstRowFirstColumn="0" w:firstRowLastColumn="0" w:lastRowFirstColumn="0" w:lastRowLastColumn="0"/>
              <w:rPr>
                <w:rFonts w:ascii="Museo Sans 300" w:hAnsi="Museo Sans 300"/>
              </w:rPr>
            </w:pPr>
            <w:r w:rsidRPr="009F68AB">
              <w:rPr>
                <w:rFonts w:ascii="Museo Sans 300" w:hAnsi="Museo Sans 300"/>
              </w:rPr>
              <w:t xml:space="preserve">Selection target # </w:t>
            </w:r>
          </w:p>
          <w:p w14:paraId="431246A0" w14:textId="77777777" w:rsidR="00841EAA" w:rsidRPr="009F68AB" w:rsidRDefault="00841EAA" w:rsidP="00AC04EF">
            <w:pPr>
              <w:pStyle w:val="CTableSubheading"/>
              <w:cnfStyle w:val="100000000000" w:firstRow="1" w:lastRow="0" w:firstColumn="0" w:lastColumn="0" w:oddVBand="0" w:evenVBand="0" w:oddHBand="0" w:evenHBand="0" w:firstRowFirstColumn="0" w:firstRowLastColumn="0" w:lastRowFirstColumn="0" w:lastRowLastColumn="0"/>
              <w:rPr>
                <w:rFonts w:ascii="Museo Sans 300" w:hAnsi="Museo Sans 300"/>
              </w:rPr>
            </w:pPr>
            <w:r w:rsidRPr="009F68AB">
              <w:rPr>
                <w:rFonts w:ascii="Museo Sans 300" w:hAnsi="Museo Sans 300"/>
              </w:rPr>
              <w:t>(based on 60 participants) </w:t>
            </w:r>
          </w:p>
        </w:tc>
        <w:tc>
          <w:tcPr>
            <w:tcW w:w="1468" w:type="dxa"/>
          </w:tcPr>
          <w:p w14:paraId="2F2C4A35" w14:textId="77777777" w:rsidR="00841EAA" w:rsidRPr="009F68AB" w:rsidRDefault="00841EAA" w:rsidP="00AC04EF">
            <w:pPr>
              <w:pStyle w:val="CTableSubheading"/>
              <w:cnfStyle w:val="100000000000" w:firstRow="1" w:lastRow="0" w:firstColumn="0" w:lastColumn="0" w:oddVBand="0" w:evenVBand="0" w:oddHBand="0" w:evenHBand="0" w:firstRowFirstColumn="0" w:firstRowLastColumn="0" w:lastRowFirstColumn="0" w:lastRowLastColumn="0"/>
              <w:rPr>
                <w:rFonts w:ascii="Museo Sans 300" w:hAnsi="Museo Sans 300"/>
              </w:rPr>
            </w:pPr>
            <w:r w:rsidRPr="009F68AB">
              <w:rPr>
                <w:rFonts w:ascii="Museo Sans 300" w:hAnsi="Museo Sans 300"/>
              </w:rPr>
              <w:t>Selected Panel</w:t>
            </w:r>
          </w:p>
        </w:tc>
        <w:tc>
          <w:tcPr>
            <w:tcW w:w="1929" w:type="dxa"/>
          </w:tcPr>
          <w:p w14:paraId="5127A42D" w14:textId="77777777" w:rsidR="00841EAA" w:rsidRPr="009F68AB" w:rsidRDefault="00841EAA" w:rsidP="00AC04EF">
            <w:pPr>
              <w:pStyle w:val="CTableSubheading"/>
              <w:cnfStyle w:val="100000000000" w:firstRow="1" w:lastRow="0" w:firstColumn="0" w:lastColumn="0" w:oddVBand="0" w:evenVBand="0" w:oddHBand="0" w:evenHBand="0" w:firstRowFirstColumn="0" w:firstRowLastColumn="0" w:lastRowFirstColumn="0" w:lastRowLastColumn="0"/>
              <w:rPr>
                <w:rFonts w:ascii="Museo Sans 300" w:hAnsi="Museo Sans 300"/>
              </w:rPr>
            </w:pPr>
            <w:r w:rsidRPr="009F68AB">
              <w:rPr>
                <w:rFonts w:ascii="Museo Sans 300" w:hAnsi="Museo Sans 300"/>
              </w:rPr>
              <w:t xml:space="preserve">Panel in attendance </w:t>
            </w:r>
          </w:p>
          <w:p w14:paraId="78D232C7" w14:textId="77777777" w:rsidR="00841EAA" w:rsidRPr="009F68AB" w:rsidRDefault="00841EAA" w:rsidP="00AC04EF">
            <w:pPr>
              <w:pStyle w:val="CTableSubheading"/>
              <w:cnfStyle w:val="100000000000" w:firstRow="1" w:lastRow="0" w:firstColumn="0" w:lastColumn="0" w:oddVBand="0" w:evenVBand="0" w:oddHBand="0" w:evenHBand="0" w:firstRowFirstColumn="0" w:firstRowLastColumn="0" w:lastRowFirstColumn="0" w:lastRowLastColumn="0"/>
              <w:rPr>
                <w:rFonts w:ascii="Museo Sans 300" w:hAnsi="Museo Sans 300"/>
              </w:rPr>
            </w:pPr>
            <w:r w:rsidRPr="009F68AB">
              <w:rPr>
                <w:rFonts w:ascii="Museo Sans 300" w:hAnsi="Museo Sans 300"/>
              </w:rPr>
              <w:t>(to a minimum of 2 sessions)</w:t>
            </w:r>
          </w:p>
        </w:tc>
      </w:tr>
      <w:tr w:rsidR="00841EAA" w:rsidRPr="003505BF" w14:paraId="45009464" w14:textId="77777777" w:rsidTr="00AC04EF">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836" w:type="dxa"/>
            <w:vMerge w:val="restart"/>
            <w:shd w:val="clear" w:color="auto" w:fill="auto"/>
          </w:tcPr>
          <w:p w14:paraId="2D7D1517" w14:textId="77777777" w:rsidR="00841EAA" w:rsidRPr="00093EA6" w:rsidRDefault="00841EAA" w:rsidP="00AC04EF">
            <w:pPr>
              <w:rPr>
                <w:rFonts w:ascii="Museo Sans 300" w:hAnsi="Museo Sans 300"/>
              </w:rPr>
            </w:pPr>
            <w:r w:rsidRPr="00093EA6">
              <w:rPr>
                <w:rFonts w:ascii="Museo Sans 300" w:hAnsi="Museo Sans 300"/>
              </w:rPr>
              <w:t>Area</w:t>
            </w:r>
          </w:p>
        </w:tc>
        <w:tc>
          <w:tcPr>
            <w:tcW w:w="3670" w:type="dxa"/>
          </w:tcPr>
          <w:p w14:paraId="329EEA20"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Windermere Ward (25%)</w:t>
            </w:r>
          </w:p>
        </w:tc>
        <w:tc>
          <w:tcPr>
            <w:tcW w:w="1729" w:type="dxa"/>
          </w:tcPr>
          <w:p w14:paraId="15888E24"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15</w:t>
            </w:r>
          </w:p>
        </w:tc>
        <w:tc>
          <w:tcPr>
            <w:tcW w:w="1468" w:type="dxa"/>
          </w:tcPr>
          <w:p w14:paraId="32C1BD9E"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10</w:t>
            </w:r>
          </w:p>
        </w:tc>
        <w:tc>
          <w:tcPr>
            <w:tcW w:w="1929" w:type="dxa"/>
          </w:tcPr>
          <w:p w14:paraId="4D941543"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8</w:t>
            </w:r>
          </w:p>
        </w:tc>
      </w:tr>
      <w:tr w:rsidR="00841EAA" w:rsidRPr="003505BF" w14:paraId="476FC92B" w14:textId="77777777" w:rsidTr="00AC04EF">
        <w:trPr>
          <w:cnfStyle w:val="000000010000" w:firstRow="0" w:lastRow="0" w:firstColumn="0" w:lastColumn="0" w:oddVBand="0" w:evenVBand="0" w:oddHBand="0" w:evenHBand="1"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1836" w:type="dxa"/>
            <w:vMerge/>
          </w:tcPr>
          <w:p w14:paraId="42498D21" w14:textId="77777777" w:rsidR="00841EAA" w:rsidRPr="00093EA6" w:rsidRDefault="00841EAA" w:rsidP="00AC04EF">
            <w:pPr>
              <w:rPr>
                <w:rFonts w:ascii="Museo Sans 300" w:hAnsi="Museo Sans 300"/>
              </w:rPr>
            </w:pPr>
          </w:p>
        </w:tc>
        <w:tc>
          <w:tcPr>
            <w:tcW w:w="3670" w:type="dxa"/>
          </w:tcPr>
          <w:p w14:paraId="1AB80BCC"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Bellarine Ward (25%)</w:t>
            </w:r>
          </w:p>
        </w:tc>
        <w:tc>
          <w:tcPr>
            <w:tcW w:w="1729" w:type="dxa"/>
          </w:tcPr>
          <w:p w14:paraId="21A95EAA"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15</w:t>
            </w:r>
          </w:p>
        </w:tc>
        <w:tc>
          <w:tcPr>
            <w:tcW w:w="1468" w:type="dxa"/>
          </w:tcPr>
          <w:p w14:paraId="79A15328"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13</w:t>
            </w:r>
          </w:p>
        </w:tc>
        <w:tc>
          <w:tcPr>
            <w:tcW w:w="1929" w:type="dxa"/>
          </w:tcPr>
          <w:p w14:paraId="3D001699"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12</w:t>
            </w:r>
          </w:p>
        </w:tc>
      </w:tr>
      <w:tr w:rsidR="00841EAA" w:rsidRPr="003505BF" w14:paraId="21517763" w14:textId="77777777" w:rsidTr="00AC04EF">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1836" w:type="dxa"/>
            <w:vMerge/>
            <w:shd w:val="clear" w:color="auto" w:fill="auto"/>
          </w:tcPr>
          <w:p w14:paraId="26854B71" w14:textId="77777777" w:rsidR="00841EAA" w:rsidRPr="00093EA6" w:rsidRDefault="00841EAA" w:rsidP="00AC04EF">
            <w:pPr>
              <w:rPr>
                <w:rFonts w:ascii="Museo Sans 300" w:hAnsi="Museo Sans 300"/>
              </w:rPr>
            </w:pPr>
          </w:p>
        </w:tc>
        <w:tc>
          <w:tcPr>
            <w:tcW w:w="3670" w:type="dxa"/>
          </w:tcPr>
          <w:p w14:paraId="62ABF934"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Kardinia Ward (25%)</w:t>
            </w:r>
          </w:p>
        </w:tc>
        <w:tc>
          <w:tcPr>
            <w:tcW w:w="1729" w:type="dxa"/>
          </w:tcPr>
          <w:p w14:paraId="7A8420D8"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15</w:t>
            </w:r>
          </w:p>
        </w:tc>
        <w:tc>
          <w:tcPr>
            <w:tcW w:w="1468" w:type="dxa"/>
          </w:tcPr>
          <w:p w14:paraId="39ED0052"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18</w:t>
            </w:r>
          </w:p>
        </w:tc>
        <w:tc>
          <w:tcPr>
            <w:tcW w:w="1929" w:type="dxa"/>
          </w:tcPr>
          <w:p w14:paraId="54321B63"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13</w:t>
            </w:r>
          </w:p>
        </w:tc>
      </w:tr>
      <w:tr w:rsidR="00841EAA" w:rsidRPr="003505BF" w14:paraId="13CF7B13" w14:textId="77777777" w:rsidTr="00AC04EF">
        <w:trPr>
          <w:cnfStyle w:val="000000010000" w:firstRow="0" w:lastRow="0" w:firstColumn="0" w:lastColumn="0" w:oddVBand="0" w:evenVBand="0" w:oddHBand="0" w:evenHBand="1"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836" w:type="dxa"/>
            <w:vMerge/>
          </w:tcPr>
          <w:p w14:paraId="4D5DE350" w14:textId="77777777" w:rsidR="00841EAA" w:rsidRPr="00093EA6" w:rsidRDefault="00841EAA" w:rsidP="00AC04EF">
            <w:pPr>
              <w:rPr>
                <w:rFonts w:ascii="Museo Sans 300" w:hAnsi="Museo Sans 300"/>
              </w:rPr>
            </w:pPr>
          </w:p>
        </w:tc>
        <w:tc>
          <w:tcPr>
            <w:tcW w:w="3670" w:type="dxa"/>
          </w:tcPr>
          <w:p w14:paraId="25E63F71"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Brownbill Ward (25%)</w:t>
            </w:r>
          </w:p>
        </w:tc>
        <w:tc>
          <w:tcPr>
            <w:tcW w:w="1729" w:type="dxa"/>
          </w:tcPr>
          <w:p w14:paraId="0D1CA18E"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15</w:t>
            </w:r>
          </w:p>
        </w:tc>
        <w:tc>
          <w:tcPr>
            <w:tcW w:w="1468" w:type="dxa"/>
          </w:tcPr>
          <w:p w14:paraId="1E6E6D59"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19</w:t>
            </w:r>
          </w:p>
        </w:tc>
        <w:tc>
          <w:tcPr>
            <w:tcW w:w="1929" w:type="dxa"/>
          </w:tcPr>
          <w:p w14:paraId="0D65C1FB"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15</w:t>
            </w:r>
          </w:p>
        </w:tc>
      </w:tr>
      <w:tr w:rsidR="00841EAA" w:rsidRPr="003505BF" w14:paraId="587D6965"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val="restart"/>
            <w:shd w:val="clear" w:color="auto" w:fill="auto"/>
          </w:tcPr>
          <w:p w14:paraId="19B146EB" w14:textId="77777777" w:rsidR="00841EAA" w:rsidRPr="00093EA6" w:rsidRDefault="00841EAA" w:rsidP="00AC04EF">
            <w:pPr>
              <w:rPr>
                <w:rFonts w:ascii="Museo Sans 300" w:hAnsi="Museo Sans 300"/>
              </w:rPr>
            </w:pPr>
            <w:r w:rsidRPr="00093EA6">
              <w:rPr>
                <w:rFonts w:ascii="Museo Sans 300" w:hAnsi="Museo Sans 300"/>
              </w:rPr>
              <w:t>Gender</w:t>
            </w:r>
          </w:p>
        </w:tc>
        <w:tc>
          <w:tcPr>
            <w:tcW w:w="3670" w:type="dxa"/>
          </w:tcPr>
          <w:p w14:paraId="40FA75FF"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Male (47%)</w:t>
            </w:r>
          </w:p>
        </w:tc>
        <w:tc>
          <w:tcPr>
            <w:tcW w:w="1729" w:type="dxa"/>
          </w:tcPr>
          <w:p w14:paraId="638D7C32"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28</w:t>
            </w:r>
          </w:p>
        </w:tc>
        <w:tc>
          <w:tcPr>
            <w:tcW w:w="1468" w:type="dxa"/>
          </w:tcPr>
          <w:p w14:paraId="45E26BB8"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30</w:t>
            </w:r>
          </w:p>
        </w:tc>
        <w:tc>
          <w:tcPr>
            <w:tcW w:w="1929" w:type="dxa"/>
          </w:tcPr>
          <w:p w14:paraId="1A4B5EB8"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23</w:t>
            </w:r>
          </w:p>
        </w:tc>
      </w:tr>
      <w:tr w:rsidR="00841EAA" w:rsidRPr="003505BF" w14:paraId="1685F63B"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5E413C81" w14:textId="77777777" w:rsidR="00841EAA" w:rsidRPr="00093EA6" w:rsidRDefault="00841EAA" w:rsidP="00AC04EF">
            <w:pPr>
              <w:rPr>
                <w:rFonts w:ascii="Museo Sans 300" w:hAnsi="Museo Sans 300"/>
              </w:rPr>
            </w:pPr>
          </w:p>
        </w:tc>
        <w:tc>
          <w:tcPr>
            <w:tcW w:w="3670" w:type="dxa"/>
          </w:tcPr>
          <w:p w14:paraId="07BB0186"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Female (48%)</w:t>
            </w:r>
          </w:p>
        </w:tc>
        <w:tc>
          <w:tcPr>
            <w:tcW w:w="1729" w:type="dxa"/>
          </w:tcPr>
          <w:p w14:paraId="2C36314C"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29</w:t>
            </w:r>
          </w:p>
        </w:tc>
        <w:tc>
          <w:tcPr>
            <w:tcW w:w="1468" w:type="dxa"/>
          </w:tcPr>
          <w:p w14:paraId="360DEC41"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30</w:t>
            </w:r>
          </w:p>
        </w:tc>
        <w:tc>
          <w:tcPr>
            <w:tcW w:w="1929" w:type="dxa"/>
          </w:tcPr>
          <w:p w14:paraId="4F2D4391"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25</w:t>
            </w:r>
          </w:p>
        </w:tc>
      </w:tr>
      <w:tr w:rsidR="00841EAA" w:rsidRPr="003505BF" w14:paraId="7A6D9E38"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shd w:val="clear" w:color="auto" w:fill="auto"/>
          </w:tcPr>
          <w:p w14:paraId="2C440622" w14:textId="77777777" w:rsidR="00841EAA" w:rsidRPr="00093EA6" w:rsidRDefault="00841EAA" w:rsidP="00AC04EF">
            <w:pPr>
              <w:rPr>
                <w:rFonts w:ascii="Museo Sans 300" w:hAnsi="Museo Sans 300"/>
              </w:rPr>
            </w:pPr>
          </w:p>
        </w:tc>
        <w:tc>
          <w:tcPr>
            <w:tcW w:w="3670" w:type="dxa"/>
          </w:tcPr>
          <w:p w14:paraId="48AC11E1"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Non-binary / identify as other (5%)</w:t>
            </w:r>
          </w:p>
        </w:tc>
        <w:tc>
          <w:tcPr>
            <w:tcW w:w="1729" w:type="dxa"/>
          </w:tcPr>
          <w:p w14:paraId="0C36C22D"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3</w:t>
            </w:r>
          </w:p>
        </w:tc>
        <w:tc>
          <w:tcPr>
            <w:tcW w:w="1468" w:type="dxa"/>
          </w:tcPr>
          <w:p w14:paraId="2BC3FF3B"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0</w:t>
            </w:r>
          </w:p>
        </w:tc>
        <w:tc>
          <w:tcPr>
            <w:tcW w:w="1929" w:type="dxa"/>
          </w:tcPr>
          <w:p w14:paraId="19234DD5"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r>
      <w:tr w:rsidR="00841EAA" w:rsidRPr="003505BF" w14:paraId="79347121" w14:textId="77777777" w:rsidTr="00AC04EF">
        <w:trPr>
          <w:cnfStyle w:val="000000010000" w:firstRow="0" w:lastRow="0" w:firstColumn="0" w:lastColumn="0" w:oddVBand="0" w:evenVBand="0" w:oddHBand="0" w:evenHBand="1"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836" w:type="dxa"/>
            <w:vMerge w:val="restart"/>
          </w:tcPr>
          <w:p w14:paraId="5A5BD33D" w14:textId="77777777" w:rsidR="00841EAA" w:rsidRPr="00093EA6" w:rsidRDefault="00841EAA" w:rsidP="00AC04EF">
            <w:pPr>
              <w:rPr>
                <w:rFonts w:ascii="Museo Sans 300" w:hAnsi="Museo Sans 300"/>
              </w:rPr>
            </w:pPr>
            <w:r w:rsidRPr="00093EA6">
              <w:rPr>
                <w:rFonts w:ascii="Museo Sans 300" w:hAnsi="Museo Sans 300"/>
              </w:rPr>
              <w:t>Age</w:t>
            </w:r>
          </w:p>
        </w:tc>
        <w:tc>
          <w:tcPr>
            <w:tcW w:w="3670" w:type="dxa"/>
          </w:tcPr>
          <w:p w14:paraId="0FC39F9C"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Youth (0 - 24 years) (31%)</w:t>
            </w:r>
          </w:p>
        </w:tc>
        <w:tc>
          <w:tcPr>
            <w:tcW w:w="1729" w:type="dxa"/>
          </w:tcPr>
          <w:p w14:paraId="5ECECBFB"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19</w:t>
            </w:r>
          </w:p>
        </w:tc>
        <w:tc>
          <w:tcPr>
            <w:tcW w:w="1468" w:type="dxa"/>
          </w:tcPr>
          <w:p w14:paraId="3E7451BF"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4</w:t>
            </w:r>
          </w:p>
        </w:tc>
        <w:tc>
          <w:tcPr>
            <w:tcW w:w="1929" w:type="dxa"/>
          </w:tcPr>
          <w:p w14:paraId="0F70E601"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3</w:t>
            </w:r>
          </w:p>
        </w:tc>
      </w:tr>
      <w:tr w:rsidR="00841EAA" w:rsidRPr="003505BF" w14:paraId="0B9DEE57"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6BE4E4BD" w14:textId="77777777" w:rsidR="00841EAA" w:rsidRPr="00093EA6" w:rsidRDefault="00841EAA" w:rsidP="00AC04EF">
            <w:pPr>
              <w:rPr>
                <w:rFonts w:ascii="Museo Sans 300" w:hAnsi="Museo Sans 300"/>
              </w:rPr>
            </w:pPr>
          </w:p>
        </w:tc>
        <w:tc>
          <w:tcPr>
            <w:tcW w:w="3670" w:type="dxa"/>
          </w:tcPr>
          <w:p w14:paraId="47281A46"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Young workforce (25 – 34 years) (13%)</w:t>
            </w:r>
          </w:p>
        </w:tc>
        <w:tc>
          <w:tcPr>
            <w:tcW w:w="1729" w:type="dxa"/>
          </w:tcPr>
          <w:p w14:paraId="6884D3C2"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8</w:t>
            </w:r>
          </w:p>
        </w:tc>
        <w:tc>
          <w:tcPr>
            <w:tcW w:w="1468" w:type="dxa"/>
          </w:tcPr>
          <w:p w14:paraId="4ABC9BA2"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4</w:t>
            </w:r>
          </w:p>
        </w:tc>
        <w:tc>
          <w:tcPr>
            <w:tcW w:w="1929" w:type="dxa"/>
          </w:tcPr>
          <w:p w14:paraId="40AB6DBE"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3</w:t>
            </w:r>
          </w:p>
        </w:tc>
      </w:tr>
      <w:tr w:rsidR="00841EAA" w:rsidRPr="003505BF" w14:paraId="216065ED"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44CD2AB0" w14:textId="77777777" w:rsidR="00841EAA" w:rsidRPr="00093EA6" w:rsidRDefault="00841EAA" w:rsidP="00AC04EF">
            <w:pPr>
              <w:rPr>
                <w:rFonts w:ascii="Museo Sans 300" w:hAnsi="Museo Sans 300"/>
              </w:rPr>
            </w:pPr>
          </w:p>
        </w:tc>
        <w:tc>
          <w:tcPr>
            <w:tcW w:w="3670" w:type="dxa"/>
          </w:tcPr>
          <w:p w14:paraId="0DEB8CCA"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Parents and homebuilders (35 - 49 years) (19%)</w:t>
            </w:r>
          </w:p>
        </w:tc>
        <w:tc>
          <w:tcPr>
            <w:tcW w:w="1729" w:type="dxa"/>
          </w:tcPr>
          <w:p w14:paraId="2084D59C"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11</w:t>
            </w:r>
          </w:p>
        </w:tc>
        <w:tc>
          <w:tcPr>
            <w:tcW w:w="1468" w:type="dxa"/>
          </w:tcPr>
          <w:p w14:paraId="23038C4D"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16</w:t>
            </w:r>
          </w:p>
        </w:tc>
        <w:tc>
          <w:tcPr>
            <w:tcW w:w="1929" w:type="dxa"/>
          </w:tcPr>
          <w:p w14:paraId="5A2A3C83"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12</w:t>
            </w:r>
          </w:p>
        </w:tc>
      </w:tr>
      <w:tr w:rsidR="00841EAA" w:rsidRPr="003505BF" w14:paraId="1A6CA099"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0A330400" w14:textId="77777777" w:rsidR="00841EAA" w:rsidRPr="00093EA6" w:rsidRDefault="00841EAA" w:rsidP="00AC04EF">
            <w:pPr>
              <w:rPr>
                <w:rFonts w:ascii="Museo Sans 300" w:hAnsi="Museo Sans 300"/>
              </w:rPr>
            </w:pPr>
          </w:p>
        </w:tc>
        <w:tc>
          <w:tcPr>
            <w:tcW w:w="3670" w:type="dxa"/>
          </w:tcPr>
          <w:p w14:paraId="622D31BD"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Older workers and pre-retirees (50 - 59) (13%)</w:t>
            </w:r>
          </w:p>
        </w:tc>
        <w:tc>
          <w:tcPr>
            <w:tcW w:w="1729" w:type="dxa"/>
          </w:tcPr>
          <w:p w14:paraId="7ADA1345"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8</w:t>
            </w:r>
          </w:p>
        </w:tc>
        <w:tc>
          <w:tcPr>
            <w:tcW w:w="1468" w:type="dxa"/>
          </w:tcPr>
          <w:p w14:paraId="1B2248B0"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11</w:t>
            </w:r>
          </w:p>
        </w:tc>
        <w:tc>
          <w:tcPr>
            <w:tcW w:w="1929" w:type="dxa"/>
          </w:tcPr>
          <w:p w14:paraId="0D4B3CEA"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10</w:t>
            </w:r>
          </w:p>
        </w:tc>
      </w:tr>
      <w:tr w:rsidR="00841EAA" w:rsidRPr="003505BF" w14:paraId="34AB4590"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5459BAEA" w14:textId="77777777" w:rsidR="00841EAA" w:rsidRPr="00093EA6" w:rsidRDefault="00841EAA" w:rsidP="00AC04EF">
            <w:pPr>
              <w:rPr>
                <w:rFonts w:ascii="Museo Sans 300" w:hAnsi="Museo Sans 300"/>
              </w:rPr>
            </w:pPr>
          </w:p>
        </w:tc>
        <w:tc>
          <w:tcPr>
            <w:tcW w:w="3670" w:type="dxa"/>
          </w:tcPr>
          <w:p w14:paraId="116478BB"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Empty nesters, retirees and seniors (60 - 84) (22%)</w:t>
            </w:r>
          </w:p>
        </w:tc>
        <w:tc>
          <w:tcPr>
            <w:tcW w:w="1729" w:type="dxa"/>
          </w:tcPr>
          <w:p w14:paraId="5678499E"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17</w:t>
            </w:r>
          </w:p>
        </w:tc>
        <w:tc>
          <w:tcPr>
            <w:tcW w:w="1468" w:type="dxa"/>
          </w:tcPr>
          <w:p w14:paraId="5FAD0844"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25</w:t>
            </w:r>
          </w:p>
        </w:tc>
        <w:tc>
          <w:tcPr>
            <w:tcW w:w="1929" w:type="dxa"/>
          </w:tcPr>
          <w:p w14:paraId="0C22F8B1"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20</w:t>
            </w:r>
          </w:p>
        </w:tc>
      </w:tr>
      <w:tr w:rsidR="00841EAA" w:rsidRPr="003505BF" w14:paraId="352C5B81"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2998860C" w14:textId="77777777" w:rsidR="00841EAA" w:rsidRPr="00093EA6" w:rsidRDefault="00841EAA" w:rsidP="00AC04EF">
            <w:pPr>
              <w:rPr>
                <w:rFonts w:ascii="Museo Sans 300" w:hAnsi="Museo Sans 300"/>
              </w:rPr>
            </w:pPr>
          </w:p>
        </w:tc>
        <w:tc>
          <w:tcPr>
            <w:tcW w:w="3670" w:type="dxa"/>
          </w:tcPr>
          <w:p w14:paraId="5B5B40F1"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Elderly aged (85 and over) (3%)</w:t>
            </w:r>
          </w:p>
        </w:tc>
        <w:tc>
          <w:tcPr>
            <w:tcW w:w="1729" w:type="dxa"/>
          </w:tcPr>
          <w:p w14:paraId="56D73B6F"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2</w:t>
            </w:r>
          </w:p>
        </w:tc>
        <w:tc>
          <w:tcPr>
            <w:tcW w:w="1468" w:type="dxa"/>
          </w:tcPr>
          <w:p w14:paraId="1A100205"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0</w:t>
            </w:r>
          </w:p>
        </w:tc>
        <w:tc>
          <w:tcPr>
            <w:tcW w:w="1929" w:type="dxa"/>
          </w:tcPr>
          <w:p w14:paraId="732A347C"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r>
      <w:tr w:rsidR="00841EAA" w:rsidRPr="003505BF" w14:paraId="6DFE6492" w14:textId="77777777" w:rsidTr="00AC04EF">
        <w:trPr>
          <w:cnfStyle w:val="000000010000" w:firstRow="0" w:lastRow="0" w:firstColumn="0" w:lastColumn="0" w:oddVBand="0" w:evenVBand="0" w:oddHBand="0" w:evenHBand="1"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1836" w:type="dxa"/>
            <w:vMerge w:val="restart"/>
          </w:tcPr>
          <w:p w14:paraId="01BF316B" w14:textId="77777777" w:rsidR="00841EAA" w:rsidRPr="00093EA6" w:rsidRDefault="00841EAA" w:rsidP="00AC04EF">
            <w:pPr>
              <w:rPr>
                <w:rFonts w:ascii="Museo Sans 300" w:hAnsi="Museo Sans 300"/>
              </w:rPr>
            </w:pPr>
            <w:r w:rsidRPr="00093EA6">
              <w:rPr>
                <w:rFonts w:ascii="Museo Sans 300" w:hAnsi="Museo Sans 300"/>
              </w:rPr>
              <w:t>Traditionally under-represented groups</w:t>
            </w:r>
          </w:p>
        </w:tc>
        <w:tc>
          <w:tcPr>
            <w:tcW w:w="3670" w:type="dxa"/>
          </w:tcPr>
          <w:p w14:paraId="1ED78946"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Aboriginal or Torres Strait Islander (1%)</w:t>
            </w:r>
          </w:p>
        </w:tc>
        <w:tc>
          <w:tcPr>
            <w:tcW w:w="1729" w:type="dxa"/>
          </w:tcPr>
          <w:p w14:paraId="4DBA0D23"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2</w:t>
            </w:r>
          </w:p>
        </w:tc>
        <w:tc>
          <w:tcPr>
            <w:tcW w:w="1468" w:type="dxa"/>
          </w:tcPr>
          <w:p w14:paraId="7596C5DD"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w:t>
            </w:r>
          </w:p>
        </w:tc>
        <w:tc>
          <w:tcPr>
            <w:tcW w:w="1929" w:type="dxa"/>
          </w:tcPr>
          <w:p w14:paraId="34319A6F"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r>
      <w:tr w:rsidR="00841EAA" w:rsidRPr="003505BF" w14:paraId="59E18550" w14:textId="77777777" w:rsidTr="00AC04EF">
        <w:trPr>
          <w:cnfStyle w:val="000000100000" w:firstRow="0" w:lastRow="0" w:firstColumn="0" w:lastColumn="0" w:oddVBand="0" w:evenVBand="0" w:oddHBand="1"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1836" w:type="dxa"/>
            <w:vMerge/>
          </w:tcPr>
          <w:p w14:paraId="5365237C" w14:textId="77777777" w:rsidR="00841EAA" w:rsidRPr="00093EA6" w:rsidRDefault="00841EAA" w:rsidP="00AC04EF">
            <w:pPr>
              <w:rPr>
                <w:rFonts w:ascii="Museo Sans 300" w:hAnsi="Museo Sans 300"/>
              </w:rPr>
            </w:pPr>
          </w:p>
        </w:tc>
        <w:tc>
          <w:tcPr>
            <w:tcW w:w="3670" w:type="dxa"/>
          </w:tcPr>
          <w:p w14:paraId="6A0F1BFE"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A person with disability ('need for assistance with core activities') (7%)</w:t>
            </w:r>
          </w:p>
        </w:tc>
        <w:tc>
          <w:tcPr>
            <w:tcW w:w="1729" w:type="dxa"/>
          </w:tcPr>
          <w:p w14:paraId="60B1D835"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4</w:t>
            </w:r>
          </w:p>
        </w:tc>
        <w:tc>
          <w:tcPr>
            <w:tcW w:w="1468" w:type="dxa"/>
          </w:tcPr>
          <w:p w14:paraId="21C0498A"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12</w:t>
            </w:r>
          </w:p>
        </w:tc>
        <w:tc>
          <w:tcPr>
            <w:tcW w:w="1929" w:type="dxa"/>
          </w:tcPr>
          <w:p w14:paraId="68D1F644"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10</w:t>
            </w:r>
          </w:p>
        </w:tc>
      </w:tr>
      <w:tr w:rsidR="00841EAA" w:rsidRPr="003505BF" w14:paraId="4B1E6922" w14:textId="77777777" w:rsidTr="00AC04EF">
        <w:trPr>
          <w:cnfStyle w:val="000000010000" w:firstRow="0" w:lastRow="0" w:firstColumn="0" w:lastColumn="0" w:oddVBand="0" w:evenVBand="0" w:oddHBand="0" w:evenHBand="1"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1836" w:type="dxa"/>
            <w:vMerge/>
          </w:tcPr>
          <w:p w14:paraId="3BC43C82" w14:textId="77777777" w:rsidR="00841EAA" w:rsidRPr="00093EA6" w:rsidRDefault="00841EAA" w:rsidP="00AC04EF">
            <w:pPr>
              <w:rPr>
                <w:rFonts w:ascii="Museo Sans 300" w:hAnsi="Museo Sans 300"/>
              </w:rPr>
            </w:pPr>
          </w:p>
        </w:tc>
        <w:tc>
          <w:tcPr>
            <w:tcW w:w="3670" w:type="dxa"/>
          </w:tcPr>
          <w:p w14:paraId="72521706"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LGBTQI+ community (5%)</w:t>
            </w:r>
          </w:p>
        </w:tc>
        <w:tc>
          <w:tcPr>
            <w:tcW w:w="1729" w:type="dxa"/>
          </w:tcPr>
          <w:p w14:paraId="524A2C2D"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3</w:t>
            </w:r>
          </w:p>
        </w:tc>
        <w:tc>
          <w:tcPr>
            <w:tcW w:w="1468" w:type="dxa"/>
          </w:tcPr>
          <w:p w14:paraId="028DA2E0"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5</w:t>
            </w:r>
          </w:p>
        </w:tc>
        <w:tc>
          <w:tcPr>
            <w:tcW w:w="1929" w:type="dxa"/>
          </w:tcPr>
          <w:p w14:paraId="0EAE2DC4"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5</w:t>
            </w:r>
          </w:p>
        </w:tc>
      </w:tr>
      <w:tr w:rsidR="00841EAA" w:rsidRPr="003505BF" w14:paraId="4C8FA343" w14:textId="77777777" w:rsidTr="00AC04EF">
        <w:trPr>
          <w:cnfStyle w:val="000000100000" w:firstRow="0" w:lastRow="0" w:firstColumn="0" w:lastColumn="0" w:oddVBand="0" w:evenVBand="0" w:oddHBand="1"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1836" w:type="dxa"/>
            <w:vMerge/>
          </w:tcPr>
          <w:p w14:paraId="68B41F48" w14:textId="77777777" w:rsidR="00841EAA" w:rsidRPr="00093EA6" w:rsidRDefault="00841EAA" w:rsidP="00AC04EF">
            <w:pPr>
              <w:rPr>
                <w:rFonts w:ascii="Museo Sans 300" w:hAnsi="Museo Sans 300"/>
              </w:rPr>
            </w:pPr>
          </w:p>
        </w:tc>
        <w:tc>
          <w:tcPr>
            <w:tcW w:w="3670" w:type="dxa"/>
          </w:tcPr>
          <w:p w14:paraId="6120F681"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Speak a language other than English at home (17%)</w:t>
            </w:r>
          </w:p>
        </w:tc>
        <w:tc>
          <w:tcPr>
            <w:tcW w:w="1729" w:type="dxa"/>
          </w:tcPr>
          <w:p w14:paraId="489D9B8A"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10</w:t>
            </w:r>
          </w:p>
        </w:tc>
        <w:tc>
          <w:tcPr>
            <w:tcW w:w="1468" w:type="dxa"/>
          </w:tcPr>
          <w:p w14:paraId="6164CD74"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8</w:t>
            </w:r>
          </w:p>
        </w:tc>
        <w:tc>
          <w:tcPr>
            <w:tcW w:w="1929" w:type="dxa"/>
          </w:tcPr>
          <w:p w14:paraId="732AD08D"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6</w:t>
            </w:r>
          </w:p>
        </w:tc>
      </w:tr>
      <w:tr w:rsidR="00841EAA" w:rsidRPr="003505BF" w14:paraId="221F9483" w14:textId="77777777" w:rsidTr="00AC04EF">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836" w:type="dxa"/>
            <w:vMerge w:val="restart"/>
          </w:tcPr>
          <w:p w14:paraId="3D772CDD" w14:textId="77777777" w:rsidR="00841EAA" w:rsidRPr="00093EA6" w:rsidRDefault="00841EAA" w:rsidP="00AC04EF">
            <w:pPr>
              <w:rPr>
                <w:rFonts w:ascii="Museo Sans 300" w:hAnsi="Museo Sans 300"/>
              </w:rPr>
            </w:pPr>
            <w:r w:rsidRPr="00093EA6">
              <w:rPr>
                <w:rFonts w:ascii="Museo Sans 300" w:hAnsi="Museo Sans 300"/>
              </w:rPr>
              <w:t>Household types</w:t>
            </w:r>
          </w:p>
        </w:tc>
        <w:tc>
          <w:tcPr>
            <w:tcW w:w="3670" w:type="dxa"/>
          </w:tcPr>
          <w:p w14:paraId="2000E6DD"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 xml:space="preserve"> Couples with children (27.7%)</w:t>
            </w:r>
          </w:p>
        </w:tc>
        <w:tc>
          <w:tcPr>
            <w:tcW w:w="1729" w:type="dxa"/>
          </w:tcPr>
          <w:p w14:paraId="5DA57830"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17</w:t>
            </w:r>
          </w:p>
        </w:tc>
        <w:tc>
          <w:tcPr>
            <w:tcW w:w="1468" w:type="dxa"/>
          </w:tcPr>
          <w:p w14:paraId="3000A35A"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21</w:t>
            </w:r>
          </w:p>
        </w:tc>
        <w:tc>
          <w:tcPr>
            <w:tcW w:w="1929" w:type="dxa"/>
          </w:tcPr>
          <w:p w14:paraId="23878C56"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17</w:t>
            </w:r>
          </w:p>
        </w:tc>
      </w:tr>
      <w:tr w:rsidR="00841EAA" w:rsidRPr="003505BF" w14:paraId="1D4141E0" w14:textId="77777777" w:rsidTr="00AC04E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836" w:type="dxa"/>
            <w:vMerge/>
          </w:tcPr>
          <w:p w14:paraId="30913431" w14:textId="77777777" w:rsidR="00841EAA" w:rsidRPr="00093EA6" w:rsidRDefault="00841EAA" w:rsidP="00AC04EF">
            <w:pPr>
              <w:rPr>
                <w:rFonts w:ascii="Museo Sans 300" w:hAnsi="Museo Sans 300"/>
              </w:rPr>
            </w:pPr>
          </w:p>
        </w:tc>
        <w:tc>
          <w:tcPr>
            <w:tcW w:w="3670" w:type="dxa"/>
          </w:tcPr>
          <w:p w14:paraId="4D8C0408"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Couples without children (25.3%)</w:t>
            </w:r>
          </w:p>
        </w:tc>
        <w:tc>
          <w:tcPr>
            <w:tcW w:w="1729" w:type="dxa"/>
          </w:tcPr>
          <w:p w14:paraId="0F8384A5"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15</w:t>
            </w:r>
          </w:p>
        </w:tc>
        <w:tc>
          <w:tcPr>
            <w:tcW w:w="1468" w:type="dxa"/>
          </w:tcPr>
          <w:p w14:paraId="43846A55"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15</w:t>
            </w:r>
          </w:p>
        </w:tc>
        <w:tc>
          <w:tcPr>
            <w:tcW w:w="1929" w:type="dxa"/>
          </w:tcPr>
          <w:p w14:paraId="49F02827"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14</w:t>
            </w:r>
          </w:p>
        </w:tc>
      </w:tr>
      <w:tr w:rsidR="00841EAA" w:rsidRPr="003505BF" w14:paraId="46EB3B5C" w14:textId="77777777" w:rsidTr="00AC04EF">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836" w:type="dxa"/>
            <w:vMerge/>
          </w:tcPr>
          <w:p w14:paraId="6B8902D1" w14:textId="77777777" w:rsidR="00841EAA" w:rsidRPr="00093EA6" w:rsidRDefault="00841EAA" w:rsidP="00AC04EF">
            <w:pPr>
              <w:rPr>
                <w:rFonts w:ascii="Museo Sans 300" w:hAnsi="Museo Sans 300"/>
              </w:rPr>
            </w:pPr>
          </w:p>
        </w:tc>
        <w:tc>
          <w:tcPr>
            <w:tcW w:w="3670" w:type="dxa"/>
          </w:tcPr>
          <w:p w14:paraId="023E00F8"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One parent families (11.1%)</w:t>
            </w:r>
          </w:p>
        </w:tc>
        <w:tc>
          <w:tcPr>
            <w:tcW w:w="1729" w:type="dxa"/>
          </w:tcPr>
          <w:p w14:paraId="1FB7D315"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7</w:t>
            </w:r>
          </w:p>
        </w:tc>
        <w:tc>
          <w:tcPr>
            <w:tcW w:w="1468" w:type="dxa"/>
          </w:tcPr>
          <w:p w14:paraId="6A298DD1"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2</w:t>
            </w:r>
          </w:p>
        </w:tc>
        <w:tc>
          <w:tcPr>
            <w:tcW w:w="1929" w:type="dxa"/>
          </w:tcPr>
          <w:p w14:paraId="57327CD1"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w:t>
            </w:r>
          </w:p>
        </w:tc>
      </w:tr>
      <w:tr w:rsidR="00841EAA" w:rsidRPr="003505BF" w14:paraId="72D2C1CC"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495125AB" w14:textId="77777777" w:rsidR="00841EAA" w:rsidRPr="00093EA6" w:rsidRDefault="00841EAA" w:rsidP="00AC04EF">
            <w:pPr>
              <w:rPr>
                <w:rFonts w:ascii="Museo Sans 300" w:hAnsi="Museo Sans 300"/>
              </w:rPr>
            </w:pPr>
          </w:p>
        </w:tc>
        <w:tc>
          <w:tcPr>
            <w:tcW w:w="3670" w:type="dxa"/>
          </w:tcPr>
          <w:p w14:paraId="491EE484"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Lone person households (26.3%)</w:t>
            </w:r>
          </w:p>
        </w:tc>
        <w:tc>
          <w:tcPr>
            <w:tcW w:w="1729" w:type="dxa"/>
          </w:tcPr>
          <w:p w14:paraId="41317C29"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16</w:t>
            </w:r>
          </w:p>
        </w:tc>
        <w:tc>
          <w:tcPr>
            <w:tcW w:w="1468" w:type="dxa"/>
          </w:tcPr>
          <w:p w14:paraId="2275136D"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19</w:t>
            </w:r>
          </w:p>
        </w:tc>
        <w:tc>
          <w:tcPr>
            <w:tcW w:w="1929" w:type="dxa"/>
          </w:tcPr>
          <w:p w14:paraId="007710F9"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13</w:t>
            </w:r>
          </w:p>
        </w:tc>
      </w:tr>
      <w:tr w:rsidR="00841EAA" w:rsidRPr="003505BF" w14:paraId="60EAD408"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1A61A8CC" w14:textId="77777777" w:rsidR="00841EAA" w:rsidRPr="00093EA6" w:rsidRDefault="00841EAA" w:rsidP="00AC04EF">
            <w:pPr>
              <w:rPr>
                <w:rFonts w:ascii="Museo Sans 300" w:hAnsi="Museo Sans 300"/>
              </w:rPr>
            </w:pPr>
          </w:p>
        </w:tc>
        <w:tc>
          <w:tcPr>
            <w:tcW w:w="3670" w:type="dxa"/>
          </w:tcPr>
          <w:p w14:paraId="2F955887"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Group households (3.4%)</w:t>
            </w:r>
          </w:p>
        </w:tc>
        <w:tc>
          <w:tcPr>
            <w:tcW w:w="1729" w:type="dxa"/>
          </w:tcPr>
          <w:p w14:paraId="0F71F249"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2</w:t>
            </w:r>
          </w:p>
        </w:tc>
        <w:tc>
          <w:tcPr>
            <w:tcW w:w="1468" w:type="dxa"/>
          </w:tcPr>
          <w:p w14:paraId="216899B0"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3</w:t>
            </w:r>
          </w:p>
        </w:tc>
        <w:tc>
          <w:tcPr>
            <w:tcW w:w="1929" w:type="dxa"/>
          </w:tcPr>
          <w:p w14:paraId="44DCAD22"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3</w:t>
            </w:r>
          </w:p>
        </w:tc>
      </w:tr>
      <w:tr w:rsidR="00841EAA" w:rsidRPr="003505BF" w14:paraId="3FE12221"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2BD51937" w14:textId="77777777" w:rsidR="00841EAA" w:rsidRPr="00093EA6" w:rsidRDefault="00841EAA" w:rsidP="00AC04EF">
            <w:pPr>
              <w:rPr>
                <w:rFonts w:ascii="Museo Sans 300" w:hAnsi="Museo Sans 300"/>
              </w:rPr>
            </w:pPr>
          </w:p>
        </w:tc>
        <w:tc>
          <w:tcPr>
            <w:tcW w:w="3670" w:type="dxa"/>
          </w:tcPr>
          <w:p w14:paraId="29351272"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Other (6.1%)</w:t>
            </w:r>
          </w:p>
        </w:tc>
        <w:tc>
          <w:tcPr>
            <w:tcW w:w="1729" w:type="dxa"/>
          </w:tcPr>
          <w:p w14:paraId="7411737B"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4</w:t>
            </w:r>
          </w:p>
        </w:tc>
        <w:tc>
          <w:tcPr>
            <w:tcW w:w="1468" w:type="dxa"/>
          </w:tcPr>
          <w:p w14:paraId="5C882E3E"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N/A</w:t>
            </w:r>
          </w:p>
        </w:tc>
        <w:tc>
          <w:tcPr>
            <w:tcW w:w="1929" w:type="dxa"/>
          </w:tcPr>
          <w:p w14:paraId="6F62E466"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N/A</w:t>
            </w:r>
          </w:p>
        </w:tc>
      </w:tr>
      <w:tr w:rsidR="00841EAA" w:rsidRPr="003505BF" w14:paraId="5C235C1B"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val="restart"/>
          </w:tcPr>
          <w:p w14:paraId="3AE7163E" w14:textId="77777777" w:rsidR="00841EAA" w:rsidRPr="00093EA6" w:rsidRDefault="00841EAA" w:rsidP="00AC04EF">
            <w:pPr>
              <w:rPr>
                <w:rFonts w:ascii="Museo Sans 300" w:hAnsi="Museo Sans 300"/>
              </w:rPr>
            </w:pPr>
            <w:r w:rsidRPr="00093EA6">
              <w:rPr>
                <w:rFonts w:ascii="Museo Sans 300" w:hAnsi="Museo Sans 300"/>
              </w:rPr>
              <w:t>Housing tenure</w:t>
            </w:r>
          </w:p>
        </w:tc>
        <w:tc>
          <w:tcPr>
            <w:tcW w:w="3670" w:type="dxa"/>
          </w:tcPr>
          <w:p w14:paraId="4E4D2296"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Home owners (33.2%)</w:t>
            </w:r>
          </w:p>
        </w:tc>
        <w:tc>
          <w:tcPr>
            <w:tcW w:w="1729" w:type="dxa"/>
          </w:tcPr>
          <w:p w14:paraId="0034BB13"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20</w:t>
            </w:r>
          </w:p>
        </w:tc>
        <w:tc>
          <w:tcPr>
            <w:tcW w:w="1468" w:type="dxa"/>
          </w:tcPr>
          <w:p w14:paraId="01F96E92"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29</w:t>
            </w:r>
          </w:p>
        </w:tc>
        <w:tc>
          <w:tcPr>
            <w:tcW w:w="1929" w:type="dxa"/>
          </w:tcPr>
          <w:p w14:paraId="59138006"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23</w:t>
            </w:r>
          </w:p>
        </w:tc>
      </w:tr>
      <w:tr w:rsidR="00841EAA" w:rsidRPr="003505BF" w14:paraId="3C1BA56B"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53914DFA" w14:textId="77777777" w:rsidR="00841EAA" w:rsidRPr="00093EA6" w:rsidRDefault="00841EAA" w:rsidP="00AC04EF">
            <w:pPr>
              <w:rPr>
                <w:rFonts w:ascii="Museo Sans 300" w:hAnsi="Museo Sans 300"/>
              </w:rPr>
            </w:pPr>
          </w:p>
        </w:tc>
        <w:tc>
          <w:tcPr>
            <w:tcW w:w="3670" w:type="dxa"/>
          </w:tcPr>
          <w:p w14:paraId="08694551"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Mortgage owners (32.5%)</w:t>
            </w:r>
          </w:p>
        </w:tc>
        <w:tc>
          <w:tcPr>
            <w:tcW w:w="1729" w:type="dxa"/>
          </w:tcPr>
          <w:p w14:paraId="4994F191"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20</w:t>
            </w:r>
          </w:p>
        </w:tc>
        <w:tc>
          <w:tcPr>
            <w:tcW w:w="1468" w:type="dxa"/>
          </w:tcPr>
          <w:p w14:paraId="720429E7"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17</w:t>
            </w:r>
          </w:p>
        </w:tc>
        <w:tc>
          <w:tcPr>
            <w:tcW w:w="1929" w:type="dxa"/>
          </w:tcPr>
          <w:p w14:paraId="24C88824"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14</w:t>
            </w:r>
          </w:p>
        </w:tc>
      </w:tr>
      <w:tr w:rsidR="00841EAA" w:rsidRPr="003505BF" w14:paraId="60A021FA"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0BA5D9A2" w14:textId="77777777" w:rsidR="00841EAA" w:rsidRPr="00093EA6" w:rsidRDefault="00841EAA" w:rsidP="00AC04EF">
            <w:pPr>
              <w:rPr>
                <w:rFonts w:ascii="Museo Sans 300" w:hAnsi="Museo Sans 300"/>
              </w:rPr>
            </w:pPr>
          </w:p>
        </w:tc>
        <w:tc>
          <w:tcPr>
            <w:tcW w:w="3670" w:type="dxa"/>
          </w:tcPr>
          <w:p w14:paraId="749AD492"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Rent private (22.1%)</w:t>
            </w:r>
          </w:p>
        </w:tc>
        <w:tc>
          <w:tcPr>
            <w:tcW w:w="1729" w:type="dxa"/>
          </w:tcPr>
          <w:p w14:paraId="72D9D222"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13</w:t>
            </w:r>
          </w:p>
        </w:tc>
        <w:tc>
          <w:tcPr>
            <w:tcW w:w="1468" w:type="dxa"/>
          </w:tcPr>
          <w:p w14:paraId="295F4E2D"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13</w:t>
            </w:r>
          </w:p>
        </w:tc>
        <w:tc>
          <w:tcPr>
            <w:tcW w:w="1929" w:type="dxa"/>
          </w:tcPr>
          <w:p w14:paraId="4846D682"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11</w:t>
            </w:r>
          </w:p>
        </w:tc>
      </w:tr>
      <w:tr w:rsidR="00841EAA" w:rsidRPr="003505BF" w14:paraId="4BE913A4"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7A444B1C" w14:textId="77777777" w:rsidR="00841EAA" w:rsidRPr="00093EA6" w:rsidRDefault="00841EAA" w:rsidP="00AC04EF">
            <w:pPr>
              <w:rPr>
                <w:rFonts w:ascii="Museo Sans 300" w:hAnsi="Museo Sans 300"/>
              </w:rPr>
            </w:pPr>
          </w:p>
        </w:tc>
        <w:tc>
          <w:tcPr>
            <w:tcW w:w="3670" w:type="dxa"/>
          </w:tcPr>
          <w:p w14:paraId="29026277"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Rent social housing (3.6%)</w:t>
            </w:r>
          </w:p>
        </w:tc>
        <w:tc>
          <w:tcPr>
            <w:tcW w:w="1729" w:type="dxa"/>
          </w:tcPr>
          <w:p w14:paraId="5B883B48"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2</w:t>
            </w:r>
          </w:p>
        </w:tc>
        <w:tc>
          <w:tcPr>
            <w:tcW w:w="1468" w:type="dxa"/>
          </w:tcPr>
          <w:p w14:paraId="14572103"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c>
          <w:tcPr>
            <w:tcW w:w="1929" w:type="dxa"/>
          </w:tcPr>
          <w:p w14:paraId="6D9A1A1F"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r>
      <w:tr w:rsidR="00841EAA" w:rsidRPr="003505BF" w14:paraId="7857BAFC"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47A3687F" w14:textId="77777777" w:rsidR="00841EAA" w:rsidRPr="00093EA6" w:rsidRDefault="00841EAA" w:rsidP="00AC04EF">
            <w:pPr>
              <w:rPr>
                <w:rFonts w:ascii="Museo Sans 300" w:hAnsi="Museo Sans 300"/>
              </w:rPr>
            </w:pPr>
          </w:p>
        </w:tc>
        <w:tc>
          <w:tcPr>
            <w:tcW w:w="3670" w:type="dxa"/>
          </w:tcPr>
          <w:p w14:paraId="62ECBBE2"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Other tenure/not stated (8.6%)</w:t>
            </w:r>
          </w:p>
        </w:tc>
        <w:tc>
          <w:tcPr>
            <w:tcW w:w="1729" w:type="dxa"/>
          </w:tcPr>
          <w:p w14:paraId="2EF0AE96"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5</w:t>
            </w:r>
          </w:p>
        </w:tc>
        <w:tc>
          <w:tcPr>
            <w:tcW w:w="1468" w:type="dxa"/>
          </w:tcPr>
          <w:p w14:paraId="62667008"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w:t>
            </w:r>
          </w:p>
        </w:tc>
        <w:tc>
          <w:tcPr>
            <w:tcW w:w="1929" w:type="dxa"/>
          </w:tcPr>
          <w:p w14:paraId="0EE4BDF3"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r>
      <w:tr w:rsidR="00841EAA" w:rsidRPr="003505BF" w14:paraId="570E4036" w14:textId="77777777" w:rsidTr="00AC04EF">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836" w:type="dxa"/>
            <w:vMerge w:val="restart"/>
            <w:shd w:val="clear" w:color="auto" w:fill="auto"/>
          </w:tcPr>
          <w:p w14:paraId="58AD6017" w14:textId="77777777" w:rsidR="00841EAA" w:rsidRPr="00093EA6" w:rsidRDefault="00841EAA" w:rsidP="00AC04EF">
            <w:pPr>
              <w:rPr>
                <w:rFonts w:ascii="Museo Sans 300" w:hAnsi="Museo Sans 300"/>
              </w:rPr>
            </w:pPr>
            <w:r w:rsidRPr="00093EA6">
              <w:rPr>
                <w:rFonts w:ascii="Museo Sans 300" w:hAnsi="Museo Sans 300"/>
              </w:rPr>
              <w:t>Years in Geelong</w:t>
            </w:r>
          </w:p>
        </w:tc>
        <w:tc>
          <w:tcPr>
            <w:tcW w:w="3670" w:type="dxa"/>
          </w:tcPr>
          <w:p w14:paraId="0E4C26A7"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Less than 2 years (25%)</w:t>
            </w:r>
          </w:p>
        </w:tc>
        <w:tc>
          <w:tcPr>
            <w:tcW w:w="1729" w:type="dxa"/>
          </w:tcPr>
          <w:p w14:paraId="1A739569"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15</w:t>
            </w:r>
          </w:p>
        </w:tc>
        <w:tc>
          <w:tcPr>
            <w:tcW w:w="1468" w:type="dxa"/>
          </w:tcPr>
          <w:p w14:paraId="5F378E39"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9</w:t>
            </w:r>
          </w:p>
        </w:tc>
        <w:tc>
          <w:tcPr>
            <w:tcW w:w="1929" w:type="dxa"/>
          </w:tcPr>
          <w:p w14:paraId="7157F992"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6</w:t>
            </w:r>
          </w:p>
        </w:tc>
      </w:tr>
      <w:tr w:rsidR="00841EAA" w:rsidRPr="003505BF" w14:paraId="771369CB"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58C2404A" w14:textId="77777777" w:rsidR="00841EAA" w:rsidRPr="00093EA6" w:rsidRDefault="00841EAA" w:rsidP="00AC04EF">
            <w:pPr>
              <w:rPr>
                <w:rFonts w:ascii="Museo Sans 300" w:hAnsi="Museo Sans 300"/>
              </w:rPr>
            </w:pPr>
          </w:p>
        </w:tc>
        <w:tc>
          <w:tcPr>
            <w:tcW w:w="3670" w:type="dxa"/>
          </w:tcPr>
          <w:p w14:paraId="2F294D92"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2-5 years (25%)</w:t>
            </w:r>
          </w:p>
        </w:tc>
        <w:tc>
          <w:tcPr>
            <w:tcW w:w="1729" w:type="dxa"/>
          </w:tcPr>
          <w:p w14:paraId="5E91A916"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15</w:t>
            </w:r>
          </w:p>
        </w:tc>
        <w:tc>
          <w:tcPr>
            <w:tcW w:w="1468" w:type="dxa"/>
          </w:tcPr>
          <w:p w14:paraId="1510A309"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9</w:t>
            </w:r>
          </w:p>
        </w:tc>
        <w:tc>
          <w:tcPr>
            <w:tcW w:w="1929" w:type="dxa"/>
          </w:tcPr>
          <w:p w14:paraId="3A4B5547"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8</w:t>
            </w:r>
          </w:p>
        </w:tc>
      </w:tr>
      <w:tr w:rsidR="00841EAA" w:rsidRPr="003505BF" w14:paraId="75799472"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shd w:val="clear" w:color="auto" w:fill="auto"/>
          </w:tcPr>
          <w:p w14:paraId="3ECE8B41" w14:textId="77777777" w:rsidR="00841EAA" w:rsidRPr="00093EA6" w:rsidRDefault="00841EAA" w:rsidP="00AC04EF">
            <w:pPr>
              <w:rPr>
                <w:rFonts w:ascii="Museo Sans 300" w:hAnsi="Museo Sans 300"/>
              </w:rPr>
            </w:pPr>
          </w:p>
        </w:tc>
        <w:tc>
          <w:tcPr>
            <w:tcW w:w="3670" w:type="dxa"/>
          </w:tcPr>
          <w:p w14:paraId="14C115DB"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6-10 years (25%)</w:t>
            </w:r>
          </w:p>
        </w:tc>
        <w:tc>
          <w:tcPr>
            <w:tcW w:w="1729" w:type="dxa"/>
          </w:tcPr>
          <w:p w14:paraId="4E7032D9"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15</w:t>
            </w:r>
          </w:p>
        </w:tc>
        <w:tc>
          <w:tcPr>
            <w:tcW w:w="1468" w:type="dxa"/>
          </w:tcPr>
          <w:p w14:paraId="415B82D4"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11</w:t>
            </w:r>
          </w:p>
        </w:tc>
        <w:tc>
          <w:tcPr>
            <w:tcW w:w="1929" w:type="dxa"/>
          </w:tcPr>
          <w:p w14:paraId="6EB6CA3E"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8</w:t>
            </w:r>
          </w:p>
        </w:tc>
      </w:tr>
      <w:tr w:rsidR="00841EAA" w:rsidRPr="003505BF" w14:paraId="7E71EEA3"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5440D738" w14:textId="77777777" w:rsidR="00841EAA" w:rsidRPr="00093EA6" w:rsidRDefault="00841EAA" w:rsidP="00AC04EF">
            <w:pPr>
              <w:rPr>
                <w:rFonts w:ascii="Museo Sans 300" w:hAnsi="Museo Sans 300"/>
              </w:rPr>
            </w:pPr>
          </w:p>
        </w:tc>
        <w:tc>
          <w:tcPr>
            <w:tcW w:w="3670" w:type="dxa"/>
          </w:tcPr>
          <w:p w14:paraId="568D5848"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11 years or more (25%)</w:t>
            </w:r>
          </w:p>
        </w:tc>
        <w:tc>
          <w:tcPr>
            <w:tcW w:w="1729" w:type="dxa"/>
          </w:tcPr>
          <w:p w14:paraId="0780B34D"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15</w:t>
            </w:r>
          </w:p>
        </w:tc>
        <w:tc>
          <w:tcPr>
            <w:tcW w:w="1468" w:type="dxa"/>
          </w:tcPr>
          <w:p w14:paraId="6F6B4F16"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31</w:t>
            </w:r>
          </w:p>
        </w:tc>
        <w:tc>
          <w:tcPr>
            <w:tcW w:w="1929" w:type="dxa"/>
          </w:tcPr>
          <w:p w14:paraId="02C5EF17"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26</w:t>
            </w:r>
          </w:p>
        </w:tc>
      </w:tr>
      <w:tr w:rsidR="00841EAA" w:rsidRPr="003505BF" w14:paraId="29DA27C9"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val="restart"/>
            <w:shd w:val="clear" w:color="auto" w:fill="auto"/>
          </w:tcPr>
          <w:p w14:paraId="73DCE6A3" w14:textId="77777777" w:rsidR="00841EAA" w:rsidRPr="00093EA6" w:rsidRDefault="00841EAA" w:rsidP="00AC04EF">
            <w:pPr>
              <w:rPr>
                <w:rFonts w:ascii="Museo Sans 300" w:hAnsi="Museo Sans 300"/>
              </w:rPr>
            </w:pPr>
            <w:r w:rsidRPr="00093EA6">
              <w:rPr>
                <w:rFonts w:ascii="Museo Sans 300" w:hAnsi="Museo Sans 300"/>
              </w:rPr>
              <w:t>Education</w:t>
            </w:r>
          </w:p>
        </w:tc>
        <w:tc>
          <w:tcPr>
            <w:tcW w:w="3670" w:type="dxa"/>
          </w:tcPr>
          <w:p w14:paraId="7C89030E"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Bachelor’s degree level and above (24%)</w:t>
            </w:r>
          </w:p>
        </w:tc>
        <w:tc>
          <w:tcPr>
            <w:tcW w:w="1729" w:type="dxa"/>
          </w:tcPr>
          <w:p w14:paraId="2F473C6E"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14</w:t>
            </w:r>
          </w:p>
        </w:tc>
        <w:tc>
          <w:tcPr>
            <w:tcW w:w="1468" w:type="dxa"/>
          </w:tcPr>
          <w:p w14:paraId="5AE603AD"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31</w:t>
            </w:r>
          </w:p>
        </w:tc>
        <w:tc>
          <w:tcPr>
            <w:tcW w:w="1929" w:type="dxa"/>
          </w:tcPr>
          <w:p w14:paraId="4527FB22"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24</w:t>
            </w:r>
          </w:p>
        </w:tc>
      </w:tr>
      <w:tr w:rsidR="00841EAA" w:rsidRPr="003505BF" w14:paraId="16AF23A0"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31351B18" w14:textId="77777777" w:rsidR="00841EAA" w:rsidRPr="00093EA6" w:rsidRDefault="00841EAA" w:rsidP="00AC04EF">
            <w:pPr>
              <w:rPr>
                <w:rFonts w:ascii="Museo Sans 300" w:hAnsi="Museo Sans 300"/>
              </w:rPr>
            </w:pPr>
          </w:p>
        </w:tc>
        <w:tc>
          <w:tcPr>
            <w:tcW w:w="3670" w:type="dxa"/>
          </w:tcPr>
          <w:p w14:paraId="5D5D2FB9"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Advanced Diploma and Diploma level (10%)</w:t>
            </w:r>
          </w:p>
        </w:tc>
        <w:tc>
          <w:tcPr>
            <w:tcW w:w="1729" w:type="dxa"/>
          </w:tcPr>
          <w:p w14:paraId="5AFCBB66"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6</w:t>
            </w:r>
          </w:p>
        </w:tc>
        <w:tc>
          <w:tcPr>
            <w:tcW w:w="1468" w:type="dxa"/>
          </w:tcPr>
          <w:p w14:paraId="2CAE272D"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14</w:t>
            </w:r>
          </w:p>
        </w:tc>
        <w:tc>
          <w:tcPr>
            <w:tcW w:w="1929" w:type="dxa"/>
          </w:tcPr>
          <w:p w14:paraId="3021AB23"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13</w:t>
            </w:r>
          </w:p>
        </w:tc>
      </w:tr>
      <w:tr w:rsidR="00841EAA" w:rsidRPr="003505BF" w14:paraId="61492C07" w14:textId="77777777" w:rsidTr="00AC04E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836" w:type="dxa"/>
            <w:vMerge/>
            <w:shd w:val="clear" w:color="auto" w:fill="auto"/>
          </w:tcPr>
          <w:p w14:paraId="57F676A8" w14:textId="77777777" w:rsidR="00841EAA" w:rsidRPr="00093EA6" w:rsidRDefault="00841EAA" w:rsidP="00AC04EF">
            <w:pPr>
              <w:rPr>
                <w:rFonts w:ascii="Museo Sans 300" w:hAnsi="Museo Sans 300"/>
              </w:rPr>
            </w:pPr>
          </w:p>
        </w:tc>
        <w:tc>
          <w:tcPr>
            <w:tcW w:w="3670" w:type="dxa"/>
          </w:tcPr>
          <w:p w14:paraId="2532FA74"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Cert level IV (5%)</w:t>
            </w:r>
          </w:p>
        </w:tc>
        <w:tc>
          <w:tcPr>
            <w:tcW w:w="1729" w:type="dxa"/>
          </w:tcPr>
          <w:p w14:paraId="2FBEEB70"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3</w:t>
            </w:r>
          </w:p>
        </w:tc>
        <w:tc>
          <w:tcPr>
            <w:tcW w:w="1468" w:type="dxa"/>
          </w:tcPr>
          <w:p w14:paraId="4A5B0379"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6</w:t>
            </w:r>
          </w:p>
        </w:tc>
        <w:tc>
          <w:tcPr>
            <w:tcW w:w="1929" w:type="dxa"/>
          </w:tcPr>
          <w:p w14:paraId="20A1265B"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6</w:t>
            </w:r>
          </w:p>
        </w:tc>
      </w:tr>
      <w:tr w:rsidR="00841EAA" w:rsidRPr="003505BF" w14:paraId="54EEF912"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4F2AE082" w14:textId="77777777" w:rsidR="00841EAA" w:rsidRPr="00093EA6" w:rsidRDefault="00841EAA" w:rsidP="00AC04EF">
            <w:pPr>
              <w:rPr>
                <w:rFonts w:ascii="Museo Sans 300" w:hAnsi="Museo Sans 300"/>
              </w:rPr>
            </w:pPr>
          </w:p>
        </w:tc>
        <w:tc>
          <w:tcPr>
            <w:tcW w:w="3670" w:type="dxa"/>
          </w:tcPr>
          <w:p w14:paraId="3AF3BE82"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Cert level III (14%)</w:t>
            </w:r>
          </w:p>
        </w:tc>
        <w:tc>
          <w:tcPr>
            <w:tcW w:w="1729" w:type="dxa"/>
          </w:tcPr>
          <w:p w14:paraId="33E04E8E"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8</w:t>
            </w:r>
          </w:p>
        </w:tc>
        <w:tc>
          <w:tcPr>
            <w:tcW w:w="1468" w:type="dxa"/>
          </w:tcPr>
          <w:p w14:paraId="3F326272"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w:t>
            </w:r>
          </w:p>
        </w:tc>
        <w:tc>
          <w:tcPr>
            <w:tcW w:w="1929" w:type="dxa"/>
          </w:tcPr>
          <w:p w14:paraId="0AF7867C"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w:t>
            </w:r>
          </w:p>
        </w:tc>
      </w:tr>
      <w:tr w:rsidR="00841EAA" w:rsidRPr="003505BF" w14:paraId="5721D0C9"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shd w:val="clear" w:color="auto" w:fill="auto"/>
          </w:tcPr>
          <w:p w14:paraId="6ED5FFF4" w14:textId="77777777" w:rsidR="00841EAA" w:rsidRPr="00093EA6" w:rsidRDefault="00841EAA" w:rsidP="00AC04EF">
            <w:pPr>
              <w:rPr>
                <w:rFonts w:ascii="Museo Sans 300" w:hAnsi="Museo Sans 300"/>
              </w:rPr>
            </w:pPr>
          </w:p>
        </w:tc>
        <w:tc>
          <w:tcPr>
            <w:tcW w:w="3670" w:type="dxa"/>
          </w:tcPr>
          <w:p w14:paraId="22C91A5F"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Year 12 (13%)</w:t>
            </w:r>
          </w:p>
        </w:tc>
        <w:tc>
          <w:tcPr>
            <w:tcW w:w="1729" w:type="dxa"/>
          </w:tcPr>
          <w:p w14:paraId="18056330"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8</w:t>
            </w:r>
          </w:p>
        </w:tc>
        <w:tc>
          <w:tcPr>
            <w:tcW w:w="1468" w:type="dxa"/>
          </w:tcPr>
          <w:p w14:paraId="21BAF684"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5</w:t>
            </w:r>
          </w:p>
        </w:tc>
        <w:tc>
          <w:tcPr>
            <w:tcW w:w="1929" w:type="dxa"/>
          </w:tcPr>
          <w:p w14:paraId="1C8FE3C5"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2</w:t>
            </w:r>
          </w:p>
        </w:tc>
      </w:tr>
      <w:tr w:rsidR="00841EAA" w:rsidRPr="003505BF" w14:paraId="4F8F96B5"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47538F27" w14:textId="77777777" w:rsidR="00841EAA" w:rsidRPr="00093EA6" w:rsidRDefault="00841EAA" w:rsidP="00AC04EF">
            <w:pPr>
              <w:rPr>
                <w:rFonts w:ascii="Museo Sans 300" w:hAnsi="Museo Sans 300"/>
              </w:rPr>
            </w:pPr>
          </w:p>
        </w:tc>
        <w:tc>
          <w:tcPr>
            <w:tcW w:w="3670" w:type="dxa"/>
          </w:tcPr>
          <w:p w14:paraId="6BA7A6BA"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Year 11 (7%)</w:t>
            </w:r>
          </w:p>
        </w:tc>
        <w:tc>
          <w:tcPr>
            <w:tcW w:w="1729" w:type="dxa"/>
          </w:tcPr>
          <w:p w14:paraId="19B42C6D"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4</w:t>
            </w:r>
          </w:p>
        </w:tc>
        <w:tc>
          <w:tcPr>
            <w:tcW w:w="1468" w:type="dxa"/>
          </w:tcPr>
          <w:p w14:paraId="30191901"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w:t>
            </w:r>
          </w:p>
        </w:tc>
        <w:tc>
          <w:tcPr>
            <w:tcW w:w="1929" w:type="dxa"/>
          </w:tcPr>
          <w:p w14:paraId="4DE1192C"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w:t>
            </w:r>
          </w:p>
        </w:tc>
      </w:tr>
      <w:tr w:rsidR="00841EAA" w:rsidRPr="003505BF" w14:paraId="2B30C399"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shd w:val="clear" w:color="auto" w:fill="auto"/>
          </w:tcPr>
          <w:p w14:paraId="529582E8" w14:textId="77777777" w:rsidR="00841EAA" w:rsidRPr="00093EA6" w:rsidRDefault="00841EAA" w:rsidP="00AC04EF">
            <w:pPr>
              <w:rPr>
                <w:rFonts w:ascii="Museo Sans 300" w:hAnsi="Museo Sans 300"/>
              </w:rPr>
            </w:pPr>
          </w:p>
        </w:tc>
        <w:tc>
          <w:tcPr>
            <w:tcW w:w="3670" w:type="dxa"/>
          </w:tcPr>
          <w:p w14:paraId="4CCBE05D"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Year 10 (9%)</w:t>
            </w:r>
          </w:p>
        </w:tc>
        <w:tc>
          <w:tcPr>
            <w:tcW w:w="1729" w:type="dxa"/>
          </w:tcPr>
          <w:p w14:paraId="446B20B5"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5</w:t>
            </w:r>
          </w:p>
        </w:tc>
        <w:tc>
          <w:tcPr>
            <w:tcW w:w="1468" w:type="dxa"/>
          </w:tcPr>
          <w:p w14:paraId="5CD2A02F"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w:t>
            </w:r>
          </w:p>
        </w:tc>
        <w:tc>
          <w:tcPr>
            <w:tcW w:w="1929" w:type="dxa"/>
          </w:tcPr>
          <w:p w14:paraId="17582283"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w:t>
            </w:r>
          </w:p>
        </w:tc>
      </w:tr>
      <w:tr w:rsidR="00841EAA" w:rsidRPr="003505BF" w14:paraId="2DDC9B3A"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08CC8D6B" w14:textId="77777777" w:rsidR="00841EAA" w:rsidRPr="00093EA6" w:rsidRDefault="00841EAA" w:rsidP="00AC04EF">
            <w:pPr>
              <w:rPr>
                <w:rFonts w:ascii="Museo Sans 300" w:hAnsi="Museo Sans 300"/>
              </w:rPr>
            </w:pPr>
          </w:p>
        </w:tc>
        <w:tc>
          <w:tcPr>
            <w:tcW w:w="3670" w:type="dxa"/>
          </w:tcPr>
          <w:p w14:paraId="2A59E444"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Cert level II (0%)</w:t>
            </w:r>
          </w:p>
        </w:tc>
        <w:tc>
          <w:tcPr>
            <w:tcW w:w="1729" w:type="dxa"/>
          </w:tcPr>
          <w:p w14:paraId="5596C67D"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c>
          <w:tcPr>
            <w:tcW w:w="1468" w:type="dxa"/>
          </w:tcPr>
          <w:p w14:paraId="144995AF"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c>
          <w:tcPr>
            <w:tcW w:w="1929" w:type="dxa"/>
          </w:tcPr>
          <w:p w14:paraId="6600201B"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r>
      <w:tr w:rsidR="00841EAA" w:rsidRPr="003505BF" w14:paraId="3FFA1E60"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shd w:val="clear" w:color="auto" w:fill="auto"/>
          </w:tcPr>
          <w:p w14:paraId="033BDDBC" w14:textId="77777777" w:rsidR="00841EAA" w:rsidRPr="00093EA6" w:rsidRDefault="00841EAA" w:rsidP="00AC04EF">
            <w:pPr>
              <w:rPr>
                <w:rFonts w:ascii="Museo Sans 300" w:hAnsi="Museo Sans 300"/>
              </w:rPr>
            </w:pPr>
          </w:p>
        </w:tc>
        <w:tc>
          <w:tcPr>
            <w:tcW w:w="3670" w:type="dxa"/>
          </w:tcPr>
          <w:p w14:paraId="2AB62AB9"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Cert level I (0%)</w:t>
            </w:r>
          </w:p>
        </w:tc>
        <w:tc>
          <w:tcPr>
            <w:tcW w:w="1729" w:type="dxa"/>
          </w:tcPr>
          <w:p w14:paraId="2991C23E"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c>
          <w:tcPr>
            <w:tcW w:w="1468" w:type="dxa"/>
          </w:tcPr>
          <w:p w14:paraId="57D5967E"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c>
          <w:tcPr>
            <w:tcW w:w="1929" w:type="dxa"/>
          </w:tcPr>
          <w:p w14:paraId="37FB5509"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r>
      <w:tr w:rsidR="00841EAA" w:rsidRPr="003505BF" w14:paraId="42D5348C"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796C161F" w14:textId="77777777" w:rsidR="00841EAA" w:rsidRPr="00093EA6" w:rsidRDefault="00841EAA" w:rsidP="00AC04EF">
            <w:pPr>
              <w:rPr>
                <w:rFonts w:ascii="Museo Sans 300" w:hAnsi="Museo Sans 300"/>
              </w:rPr>
            </w:pPr>
          </w:p>
        </w:tc>
        <w:tc>
          <w:tcPr>
            <w:tcW w:w="3670" w:type="dxa"/>
          </w:tcPr>
          <w:p w14:paraId="4299ADE1"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Year 9 or below (8%)</w:t>
            </w:r>
          </w:p>
        </w:tc>
        <w:tc>
          <w:tcPr>
            <w:tcW w:w="1729" w:type="dxa"/>
          </w:tcPr>
          <w:p w14:paraId="1CB06C14"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5</w:t>
            </w:r>
          </w:p>
        </w:tc>
        <w:tc>
          <w:tcPr>
            <w:tcW w:w="1468" w:type="dxa"/>
          </w:tcPr>
          <w:p w14:paraId="372EFEDA"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w:t>
            </w:r>
          </w:p>
        </w:tc>
        <w:tc>
          <w:tcPr>
            <w:tcW w:w="1929" w:type="dxa"/>
          </w:tcPr>
          <w:p w14:paraId="20F3C4E4"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r>
      <w:tr w:rsidR="00841EAA" w:rsidRPr="003505BF" w14:paraId="34123874"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shd w:val="clear" w:color="auto" w:fill="auto"/>
          </w:tcPr>
          <w:p w14:paraId="084DB0E9" w14:textId="77777777" w:rsidR="00841EAA" w:rsidRPr="00093EA6" w:rsidRDefault="00841EAA" w:rsidP="00AC04EF">
            <w:pPr>
              <w:rPr>
                <w:rFonts w:ascii="Museo Sans 300" w:hAnsi="Museo Sans 300"/>
              </w:rPr>
            </w:pPr>
          </w:p>
        </w:tc>
        <w:tc>
          <w:tcPr>
            <w:tcW w:w="3670" w:type="dxa"/>
          </w:tcPr>
          <w:p w14:paraId="27888A27"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Inadequately described (2%)</w:t>
            </w:r>
          </w:p>
        </w:tc>
        <w:tc>
          <w:tcPr>
            <w:tcW w:w="1729" w:type="dxa"/>
          </w:tcPr>
          <w:p w14:paraId="3C28B3CA"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w:t>
            </w:r>
          </w:p>
        </w:tc>
        <w:tc>
          <w:tcPr>
            <w:tcW w:w="1468" w:type="dxa"/>
          </w:tcPr>
          <w:p w14:paraId="00861A03"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c>
          <w:tcPr>
            <w:tcW w:w="1929" w:type="dxa"/>
          </w:tcPr>
          <w:p w14:paraId="33A09F76"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r>
      <w:tr w:rsidR="00841EAA" w:rsidRPr="003505BF" w14:paraId="47FE8B43"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3A0C7D2A" w14:textId="77777777" w:rsidR="00841EAA" w:rsidRPr="00093EA6" w:rsidRDefault="00841EAA" w:rsidP="00AC04EF">
            <w:pPr>
              <w:rPr>
                <w:rFonts w:ascii="Museo Sans 300" w:hAnsi="Museo Sans 300"/>
              </w:rPr>
            </w:pPr>
          </w:p>
        </w:tc>
        <w:tc>
          <w:tcPr>
            <w:tcW w:w="3670" w:type="dxa"/>
          </w:tcPr>
          <w:p w14:paraId="0C2A8D3D"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No educational attainment (1%)</w:t>
            </w:r>
          </w:p>
        </w:tc>
        <w:tc>
          <w:tcPr>
            <w:tcW w:w="1729" w:type="dxa"/>
          </w:tcPr>
          <w:p w14:paraId="57791834"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c>
          <w:tcPr>
            <w:tcW w:w="1468" w:type="dxa"/>
          </w:tcPr>
          <w:p w14:paraId="5BA261D3"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c>
          <w:tcPr>
            <w:tcW w:w="1929" w:type="dxa"/>
          </w:tcPr>
          <w:p w14:paraId="7F8FBACF"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r>
      <w:tr w:rsidR="00841EAA" w:rsidRPr="003505BF" w14:paraId="33EDA37D"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shd w:val="clear" w:color="auto" w:fill="auto"/>
          </w:tcPr>
          <w:p w14:paraId="0B31711E" w14:textId="77777777" w:rsidR="00841EAA" w:rsidRPr="00093EA6" w:rsidRDefault="00841EAA" w:rsidP="00AC04EF">
            <w:pPr>
              <w:rPr>
                <w:rFonts w:ascii="Museo Sans 300" w:hAnsi="Museo Sans 300"/>
              </w:rPr>
            </w:pPr>
          </w:p>
        </w:tc>
        <w:tc>
          <w:tcPr>
            <w:tcW w:w="3670" w:type="dxa"/>
          </w:tcPr>
          <w:p w14:paraId="02CD5555"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Not stated (8%)</w:t>
            </w:r>
          </w:p>
        </w:tc>
        <w:tc>
          <w:tcPr>
            <w:tcW w:w="1729" w:type="dxa"/>
          </w:tcPr>
          <w:p w14:paraId="1A4F51A8"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4.5</w:t>
            </w:r>
          </w:p>
        </w:tc>
        <w:tc>
          <w:tcPr>
            <w:tcW w:w="1468" w:type="dxa"/>
          </w:tcPr>
          <w:p w14:paraId="6FFC6136"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c>
          <w:tcPr>
            <w:tcW w:w="1929" w:type="dxa"/>
          </w:tcPr>
          <w:p w14:paraId="402A5AE4"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0</w:t>
            </w:r>
          </w:p>
        </w:tc>
      </w:tr>
      <w:tr w:rsidR="00841EAA" w:rsidRPr="003505BF" w14:paraId="788BA767" w14:textId="77777777" w:rsidTr="00AC04E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val="restart"/>
          </w:tcPr>
          <w:p w14:paraId="3EA5B0E7" w14:textId="77777777" w:rsidR="00841EAA" w:rsidRPr="00093EA6" w:rsidRDefault="00841EAA" w:rsidP="00AC04EF">
            <w:pPr>
              <w:rPr>
                <w:rFonts w:ascii="Museo Sans 300" w:hAnsi="Museo Sans 300"/>
              </w:rPr>
            </w:pPr>
            <w:r w:rsidRPr="00093EA6">
              <w:rPr>
                <w:rFonts w:ascii="Museo Sans 300" w:hAnsi="Museo Sans 300"/>
              </w:rPr>
              <w:t>Custom targets</w:t>
            </w:r>
          </w:p>
        </w:tc>
        <w:tc>
          <w:tcPr>
            <w:tcW w:w="3670" w:type="dxa"/>
          </w:tcPr>
          <w:p w14:paraId="7580541F"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Concession card (50%)</w:t>
            </w:r>
          </w:p>
        </w:tc>
        <w:tc>
          <w:tcPr>
            <w:tcW w:w="1729" w:type="dxa"/>
          </w:tcPr>
          <w:p w14:paraId="57283108"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30</w:t>
            </w:r>
          </w:p>
        </w:tc>
        <w:tc>
          <w:tcPr>
            <w:tcW w:w="1468" w:type="dxa"/>
          </w:tcPr>
          <w:p w14:paraId="3BEDDED7"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15</w:t>
            </w:r>
          </w:p>
        </w:tc>
        <w:tc>
          <w:tcPr>
            <w:tcW w:w="1929" w:type="dxa"/>
          </w:tcPr>
          <w:p w14:paraId="2F8ABD44"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12</w:t>
            </w:r>
          </w:p>
        </w:tc>
      </w:tr>
      <w:tr w:rsidR="00841EAA" w:rsidRPr="003505BF" w14:paraId="1EE06019"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20A2021F" w14:textId="77777777" w:rsidR="00841EAA" w:rsidRPr="00093EA6" w:rsidRDefault="00841EAA" w:rsidP="00AC04EF">
            <w:pPr>
              <w:rPr>
                <w:rFonts w:ascii="Museo Sans 300" w:hAnsi="Museo Sans 300"/>
              </w:rPr>
            </w:pPr>
          </w:p>
        </w:tc>
        <w:tc>
          <w:tcPr>
            <w:tcW w:w="3670" w:type="dxa"/>
          </w:tcPr>
          <w:p w14:paraId="023821BA"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No Concession (50%)</w:t>
            </w:r>
          </w:p>
        </w:tc>
        <w:tc>
          <w:tcPr>
            <w:tcW w:w="1729" w:type="dxa"/>
          </w:tcPr>
          <w:p w14:paraId="3E729478"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30</w:t>
            </w:r>
          </w:p>
        </w:tc>
        <w:tc>
          <w:tcPr>
            <w:tcW w:w="1468" w:type="dxa"/>
          </w:tcPr>
          <w:p w14:paraId="4CB68667"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45</w:t>
            </w:r>
          </w:p>
        </w:tc>
        <w:tc>
          <w:tcPr>
            <w:tcW w:w="1929" w:type="dxa"/>
          </w:tcPr>
          <w:p w14:paraId="114F00DA"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36</w:t>
            </w:r>
          </w:p>
        </w:tc>
      </w:tr>
      <w:tr w:rsidR="00841EAA" w:rsidRPr="003505BF" w14:paraId="5E8E49FA" w14:textId="77777777" w:rsidTr="00AC04EF">
        <w:trPr>
          <w:cnfStyle w:val="000000010000" w:firstRow="0" w:lastRow="0" w:firstColumn="0" w:lastColumn="0" w:oddVBand="0" w:evenVBand="0" w:oddHBand="0" w:evenHBand="1"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836" w:type="dxa"/>
            <w:vMerge w:val="restart"/>
          </w:tcPr>
          <w:p w14:paraId="20D35BB4" w14:textId="77777777" w:rsidR="00841EAA" w:rsidRPr="00093EA6" w:rsidRDefault="00841EAA" w:rsidP="00AC04EF">
            <w:pPr>
              <w:rPr>
                <w:rFonts w:ascii="Museo Sans 300" w:hAnsi="Museo Sans 300"/>
              </w:rPr>
            </w:pPr>
            <w:r w:rsidRPr="00093EA6">
              <w:rPr>
                <w:rFonts w:ascii="Museo Sans 300" w:hAnsi="Museo Sans 300"/>
              </w:rPr>
              <w:t>Have you have participated in a Council committee or consultation events (formal/informal) in the past 30 months?</w:t>
            </w:r>
          </w:p>
        </w:tc>
        <w:tc>
          <w:tcPr>
            <w:tcW w:w="3670" w:type="dxa"/>
          </w:tcPr>
          <w:p w14:paraId="6771B9D7"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Yes (30%)</w:t>
            </w:r>
          </w:p>
        </w:tc>
        <w:tc>
          <w:tcPr>
            <w:tcW w:w="1729" w:type="dxa"/>
          </w:tcPr>
          <w:p w14:paraId="10F368D1"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18</w:t>
            </w:r>
          </w:p>
        </w:tc>
        <w:tc>
          <w:tcPr>
            <w:tcW w:w="1468" w:type="dxa"/>
          </w:tcPr>
          <w:p w14:paraId="6508C921"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15</w:t>
            </w:r>
          </w:p>
        </w:tc>
        <w:tc>
          <w:tcPr>
            <w:tcW w:w="1929" w:type="dxa"/>
          </w:tcPr>
          <w:p w14:paraId="1D18E177" w14:textId="77777777" w:rsidR="00841EAA" w:rsidRPr="003505BF" w:rsidRDefault="00841EAA" w:rsidP="00AC04EF">
            <w:pPr>
              <w:pStyle w:val="CBody"/>
              <w:cnfStyle w:val="000000010000" w:firstRow="0" w:lastRow="0" w:firstColumn="0" w:lastColumn="0" w:oddVBand="0" w:evenVBand="0" w:oddHBand="0" w:evenHBand="1"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11</w:t>
            </w:r>
          </w:p>
        </w:tc>
      </w:tr>
      <w:tr w:rsidR="00841EAA" w:rsidRPr="003505BF" w14:paraId="5B02BB3A" w14:textId="77777777" w:rsidTr="00AC04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6" w:type="dxa"/>
            <w:vMerge/>
          </w:tcPr>
          <w:p w14:paraId="13B8DB0F" w14:textId="77777777" w:rsidR="00841EAA" w:rsidRPr="003505BF" w:rsidRDefault="00841EAA" w:rsidP="00AC04EF">
            <w:pPr>
              <w:pStyle w:val="CTableSubheading"/>
              <w:rPr>
                <w:rFonts w:ascii="Museo Sans 300" w:hAnsi="Museo Sans 300"/>
              </w:rPr>
            </w:pPr>
          </w:p>
        </w:tc>
        <w:tc>
          <w:tcPr>
            <w:tcW w:w="3670" w:type="dxa"/>
          </w:tcPr>
          <w:p w14:paraId="35B87CC2"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No (70%)</w:t>
            </w:r>
          </w:p>
        </w:tc>
        <w:tc>
          <w:tcPr>
            <w:tcW w:w="1729" w:type="dxa"/>
          </w:tcPr>
          <w:p w14:paraId="0196DBB2"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42</w:t>
            </w:r>
          </w:p>
        </w:tc>
        <w:tc>
          <w:tcPr>
            <w:tcW w:w="1468" w:type="dxa"/>
          </w:tcPr>
          <w:p w14:paraId="1376FE81"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lang w:val="en-US"/>
              </w:rPr>
            </w:pPr>
            <w:r w:rsidRPr="003505BF">
              <w:rPr>
                <w:rFonts w:ascii="Museo Sans 300" w:eastAsia="Arial" w:hAnsi="Museo Sans 300" w:cs="Arial"/>
              </w:rPr>
              <w:t>45</w:t>
            </w:r>
          </w:p>
        </w:tc>
        <w:tc>
          <w:tcPr>
            <w:tcW w:w="1929" w:type="dxa"/>
          </w:tcPr>
          <w:p w14:paraId="570E4F3D" w14:textId="77777777" w:rsidR="00841EAA" w:rsidRPr="003505BF" w:rsidRDefault="00841EAA" w:rsidP="00AC04EF">
            <w:pPr>
              <w:pStyle w:val="CBody"/>
              <w:cnfStyle w:val="000000100000" w:firstRow="0" w:lastRow="0" w:firstColumn="0" w:lastColumn="0" w:oddVBand="0" w:evenVBand="0" w:oddHBand="1" w:evenHBand="0" w:firstRowFirstColumn="0" w:firstRowLastColumn="0" w:lastRowFirstColumn="0" w:lastRowLastColumn="0"/>
              <w:rPr>
                <w:rFonts w:ascii="Museo Sans 300" w:eastAsia="Arial" w:hAnsi="Museo Sans 300" w:cs="Arial"/>
              </w:rPr>
            </w:pPr>
            <w:r w:rsidRPr="003505BF">
              <w:rPr>
                <w:rFonts w:ascii="Museo Sans 300" w:eastAsia="Arial" w:hAnsi="Museo Sans 300" w:cs="Arial"/>
              </w:rPr>
              <w:t>37</w:t>
            </w:r>
          </w:p>
        </w:tc>
      </w:tr>
    </w:tbl>
    <w:p w14:paraId="0F733482" w14:textId="77777777" w:rsidR="00EF6A8A" w:rsidRPr="00EF6A8A" w:rsidRDefault="00EF6A8A" w:rsidP="00EF6A8A"/>
    <w:p w14:paraId="61EBF68A" w14:textId="77777777" w:rsidR="00841EAA" w:rsidRDefault="00841EAA" w:rsidP="006937D5">
      <w:pPr>
        <w:sectPr w:rsidR="00841EAA" w:rsidSect="00D775AB">
          <w:pgSz w:w="11906" w:h="16838"/>
          <w:pgMar w:top="1134" w:right="567" w:bottom="567" w:left="567" w:header="709" w:footer="567" w:gutter="0"/>
          <w:cols w:space="708"/>
          <w:docGrid w:linePitch="360"/>
        </w:sectPr>
      </w:pPr>
    </w:p>
    <w:p w14:paraId="57450887" w14:textId="77777777" w:rsidR="006937D5" w:rsidRPr="00EF23EF" w:rsidRDefault="006937D5" w:rsidP="00EF23EF"/>
    <w:p w14:paraId="3BB22269" w14:textId="668C06C1" w:rsidR="006E533E" w:rsidRDefault="00EA3D36" w:rsidP="003D0E25">
      <w:pPr>
        <w:pStyle w:val="AppendixHeading2"/>
      </w:pPr>
      <w:r w:rsidRPr="00236AE6">
        <w:t xml:space="preserve">Council feedback </w:t>
      </w:r>
      <w:r w:rsidR="00A1254F" w:rsidRPr="00236AE6">
        <w:t xml:space="preserve">on Panel’s initial </w:t>
      </w:r>
      <w:r w:rsidR="00835F1C" w:rsidRPr="00236AE6">
        <w:t xml:space="preserve">key themes </w:t>
      </w:r>
    </w:p>
    <w:p w14:paraId="4907E41F" w14:textId="4786B3DB" w:rsidR="009B7362" w:rsidRPr="00512BD3" w:rsidRDefault="005E7D7B" w:rsidP="00C24E10">
      <w:r>
        <w:t xml:space="preserve">Council feedback </w:t>
      </w:r>
      <w:r w:rsidR="00841EAA">
        <w:t xml:space="preserve">on the Panel’s initial key themes </w:t>
      </w:r>
      <w:r>
        <w:t xml:space="preserve">was provided in the form of a presentation in session </w:t>
      </w:r>
      <w:r w:rsidR="004C2CB9">
        <w:t>3</w:t>
      </w:r>
      <w:r>
        <w:t xml:space="preserve">, the slides </w:t>
      </w:r>
      <w:r w:rsidR="00DA3890">
        <w:t xml:space="preserve">presented to the Panel </w:t>
      </w:r>
      <w:r>
        <w:t xml:space="preserve">are below. </w:t>
      </w:r>
    </w:p>
    <w:p w14:paraId="58DB2D37" w14:textId="77777777" w:rsidR="009B7362" w:rsidRPr="005E7D7B" w:rsidRDefault="009B7362" w:rsidP="005E7D7B"/>
    <w:p w14:paraId="2486FFD2" w14:textId="40ACFF7D" w:rsidR="00061044" w:rsidRDefault="00061044" w:rsidP="00BA5D6D">
      <w:r>
        <w:rPr>
          <w:noProof/>
        </w:rPr>
        <w:drawing>
          <wp:inline distT="0" distB="0" distL="0" distR="0" wp14:anchorId="47D23627" wp14:editId="7067123E">
            <wp:extent cx="6364640" cy="3579963"/>
            <wp:effectExtent l="0" t="0" r="0" b="1905"/>
            <wp:docPr id="4967890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89060"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6406288" cy="3603389"/>
                    </a:xfrm>
                    <a:prstGeom prst="rect">
                      <a:avLst/>
                    </a:prstGeom>
                  </pic:spPr>
                </pic:pic>
              </a:graphicData>
            </a:graphic>
          </wp:inline>
        </w:drawing>
      </w:r>
    </w:p>
    <w:p w14:paraId="0CF347AC" w14:textId="77777777" w:rsidR="00DF7573" w:rsidRDefault="00DF7573" w:rsidP="00BA5D6D"/>
    <w:p w14:paraId="0EDB04A2" w14:textId="77777777" w:rsidR="00DF7573" w:rsidRDefault="00DF7573" w:rsidP="00DF7573">
      <w:r>
        <w:t>Council noted the following;</w:t>
      </w:r>
    </w:p>
    <w:p w14:paraId="034D6723" w14:textId="77777777" w:rsidR="00DF7573" w:rsidRPr="00512BD3" w:rsidRDefault="00DF7573" w:rsidP="0033389F">
      <w:pPr>
        <w:pStyle w:val="ListParagraph"/>
        <w:numPr>
          <w:ilvl w:val="0"/>
          <w:numId w:val="28"/>
        </w:numPr>
      </w:pPr>
      <w:r w:rsidRPr="00512BD3">
        <w:t xml:space="preserve">The crossed out cards are discussing City operational responsibilities. The role of </w:t>
      </w:r>
      <w:r>
        <w:t>C</w:t>
      </w:r>
      <w:r w:rsidRPr="00512BD3">
        <w:t xml:space="preserve">ouncil is to set the strategic direction, it is then the responsibility of the Organisation to allocate resources to achieve the objectives as outlined in the </w:t>
      </w:r>
      <w:r>
        <w:t>C</w:t>
      </w:r>
      <w:r w:rsidRPr="00512BD3">
        <w:t xml:space="preserve">ouncil </w:t>
      </w:r>
      <w:r>
        <w:t>P</w:t>
      </w:r>
      <w:r w:rsidRPr="00512BD3">
        <w:t xml:space="preserve">lan. </w:t>
      </w:r>
    </w:p>
    <w:p w14:paraId="4B7A6A9A" w14:textId="77777777" w:rsidR="00DF7573" w:rsidRPr="00512BD3" w:rsidRDefault="00DF7573" w:rsidP="0033389F">
      <w:pPr>
        <w:pStyle w:val="ListParagraph"/>
        <w:numPr>
          <w:ilvl w:val="0"/>
          <w:numId w:val="28"/>
        </w:numPr>
      </w:pPr>
      <w:r w:rsidRPr="00512BD3">
        <w:t xml:space="preserve">The magenta highlighted card is a consideration against </w:t>
      </w:r>
      <w:proofErr w:type="gramStart"/>
      <w:r w:rsidRPr="00512BD3">
        <w:t>a number of</w:t>
      </w:r>
      <w:proofErr w:type="gramEnd"/>
      <w:r w:rsidRPr="00512BD3">
        <w:t xml:space="preserve"> strategic directions, be that around our environment or growth planning or economic direction</w:t>
      </w:r>
    </w:p>
    <w:p w14:paraId="32587B54" w14:textId="77777777" w:rsidR="00DF7573" w:rsidRPr="00512BD3" w:rsidRDefault="00DF7573" w:rsidP="0033389F">
      <w:pPr>
        <w:pStyle w:val="ListParagraph"/>
        <w:numPr>
          <w:ilvl w:val="0"/>
          <w:numId w:val="28"/>
        </w:numPr>
      </w:pPr>
      <w:r w:rsidRPr="00512BD3">
        <w:t xml:space="preserve">The yellow highlighted card would be part of delivering the </w:t>
      </w:r>
      <w:r>
        <w:t>C</w:t>
      </w:r>
      <w:r w:rsidRPr="00512BD3">
        <w:t xml:space="preserve">ouncil </w:t>
      </w:r>
      <w:r>
        <w:t>P</w:t>
      </w:r>
      <w:r w:rsidRPr="00512BD3">
        <w:t>lan. Based on the strategic direction of council, investment would be made into those areas.</w:t>
      </w:r>
    </w:p>
    <w:p w14:paraId="6F1091B5" w14:textId="77777777" w:rsidR="00DF7573" w:rsidRDefault="00DF7573" w:rsidP="00BA5D6D"/>
    <w:p w14:paraId="0917BFA7" w14:textId="77777777" w:rsidR="00DF7573" w:rsidRDefault="00DF7573" w:rsidP="00BA5D6D"/>
    <w:p w14:paraId="40FEE41A" w14:textId="77777777" w:rsidR="00DF7573" w:rsidRDefault="00DF7573" w:rsidP="00BA5D6D"/>
    <w:p w14:paraId="3D7AFA86" w14:textId="77777777" w:rsidR="00DF7573" w:rsidRDefault="00DF7573" w:rsidP="00BA5D6D"/>
    <w:p w14:paraId="6BFF28DA" w14:textId="77777777" w:rsidR="00DF7573" w:rsidRDefault="00DF7573" w:rsidP="00BA5D6D"/>
    <w:p w14:paraId="4591E633" w14:textId="77777777" w:rsidR="00DF7573" w:rsidRDefault="00DF7573" w:rsidP="00BA5D6D"/>
    <w:p w14:paraId="6B96AF96" w14:textId="77777777" w:rsidR="00DF7573" w:rsidRDefault="00DF7573" w:rsidP="00BA5D6D"/>
    <w:p w14:paraId="41C3916F" w14:textId="456ADA9E" w:rsidR="00E777A4" w:rsidRDefault="00E777A4" w:rsidP="00BA5D6D">
      <w:pPr>
        <w:rPr>
          <w:noProof/>
        </w:rPr>
      </w:pPr>
      <w:r>
        <w:rPr>
          <w:noProof/>
        </w:rPr>
        <w:drawing>
          <wp:inline distT="0" distB="0" distL="0" distR="0" wp14:anchorId="2F51C514" wp14:editId="79E55BBE">
            <wp:extent cx="5628490" cy="3165895"/>
            <wp:effectExtent l="0" t="0" r="0" b="0"/>
            <wp:docPr id="185340310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403100"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5654050" cy="3180272"/>
                    </a:xfrm>
                    <a:prstGeom prst="rect">
                      <a:avLst/>
                    </a:prstGeom>
                  </pic:spPr>
                </pic:pic>
              </a:graphicData>
            </a:graphic>
          </wp:inline>
        </w:drawing>
      </w:r>
    </w:p>
    <w:p w14:paraId="50304E6A" w14:textId="77777777" w:rsidR="0042684B" w:rsidRDefault="0042684B" w:rsidP="0042684B">
      <w:pPr>
        <w:rPr>
          <w:noProof/>
        </w:rPr>
      </w:pPr>
      <w:r>
        <w:rPr>
          <w:noProof/>
        </w:rPr>
        <w:t xml:space="preserve">Council noted; </w:t>
      </w:r>
    </w:p>
    <w:p w14:paraId="47D51E30" w14:textId="635E1F5B" w:rsidR="0042684B" w:rsidRPr="0042684B" w:rsidRDefault="0042684B" w:rsidP="0033389F">
      <w:pPr>
        <w:pStyle w:val="CBody"/>
        <w:numPr>
          <w:ilvl w:val="0"/>
          <w:numId w:val="34"/>
        </w:numPr>
        <w:rPr>
          <w:noProof/>
        </w:rPr>
      </w:pPr>
      <w:r w:rsidRPr="0042684B">
        <w:rPr>
          <w:noProof/>
        </w:rPr>
        <w:t xml:space="preserve">Community Connectedness and communication are strong themes that you might </w:t>
      </w:r>
      <w:r>
        <w:rPr>
          <w:noProof/>
        </w:rPr>
        <w:t xml:space="preserve">consider </w:t>
      </w:r>
      <w:r w:rsidRPr="0042684B">
        <w:rPr>
          <w:noProof/>
        </w:rPr>
        <w:t>bring</w:t>
      </w:r>
      <w:r>
        <w:rPr>
          <w:noProof/>
        </w:rPr>
        <w:t>ing</w:t>
      </w:r>
      <w:r w:rsidRPr="0042684B">
        <w:rPr>
          <w:noProof/>
        </w:rPr>
        <w:t xml:space="preserve"> together, based on what was on the cards</w:t>
      </w:r>
    </w:p>
    <w:p w14:paraId="4A433957" w14:textId="254F609B" w:rsidR="00F23215" w:rsidRDefault="0042684B" w:rsidP="0033389F">
      <w:pPr>
        <w:pStyle w:val="CBody"/>
        <w:numPr>
          <w:ilvl w:val="0"/>
          <w:numId w:val="34"/>
        </w:numPr>
        <w:rPr>
          <w:noProof/>
        </w:rPr>
      </w:pPr>
      <w:r w:rsidRPr="0042684B">
        <w:rPr>
          <w:noProof/>
        </w:rPr>
        <w:t>You might also think about lifting it up into a health and wellbeing Strategic Direction</w:t>
      </w:r>
      <w:r w:rsidR="0033389F">
        <w:rPr>
          <w:noProof/>
        </w:rPr>
        <w:t>.</w:t>
      </w:r>
    </w:p>
    <w:p w14:paraId="4233BDAA" w14:textId="312938D1" w:rsidR="00F23215" w:rsidRDefault="00F23215" w:rsidP="20D69576">
      <w:pPr>
        <w:tabs>
          <w:tab w:val="left" w:pos="2350"/>
        </w:tabs>
        <w:jc w:val="both"/>
        <w:rPr>
          <w:noProof/>
        </w:rPr>
      </w:pPr>
      <w:r>
        <w:tab/>
      </w:r>
      <w:r>
        <w:rPr>
          <w:noProof/>
        </w:rPr>
        <w:drawing>
          <wp:inline distT="0" distB="0" distL="0" distR="0" wp14:anchorId="157588CA" wp14:editId="1F1C0214">
            <wp:extent cx="5564038" cy="3129642"/>
            <wp:effectExtent l="0" t="0" r="0" b="0"/>
            <wp:docPr id="4261477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147740"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5584968" cy="3141414"/>
                    </a:xfrm>
                    <a:prstGeom prst="rect">
                      <a:avLst/>
                    </a:prstGeom>
                  </pic:spPr>
                </pic:pic>
              </a:graphicData>
            </a:graphic>
          </wp:inline>
        </w:drawing>
      </w:r>
    </w:p>
    <w:p w14:paraId="5FC4F95C" w14:textId="6023661F" w:rsidR="00F23215" w:rsidRPr="00F23215" w:rsidRDefault="0033389F" w:rsidP="00F23215">
      <w:r>
        <w:t>Council noted;</w:t>
      </w:r>
    </w:p>
    <w:p w14:paraId="7AF27DFD" w14:textId="77777777" w:rsidR="0033389F" w:rsidRPr="0033389F" w:rsidRDefault="0033389F" w:rsidP="0033389F">
      <w:pPr>
        <w:pStyle w:val="CBody"/>
        <w:numPr>
          <w:ilvl w:val="0"/>
          <w:numId w:val="33"/>
        </w:numPr>
        <w:rPr>
          <w:noProof/>
        </w:rPr>
      </w:pPr>
      <w:r w:rsidRPr="0033389F">
        <w:rPr>
          <w:noProof/>
        </w:rPr>
        <w:t>These are very strong themes</w:t>
      </w:r>
    </w:p>
    <w:p w14:paraId="43D84148" w14:textId="77777777" w:rsidR="0033389F" w:rsidRPr="0033389F" w:rsidRDefault="0033389F" w:rsidP="0033389F">
      <w:pPr>
        <w:pStyle w:val="CBody"/>
        <w:numPr>
          <w:ilvl w:val="0"/>
          <w:numId w:val="33"/>
        </w:numPr>
        <w:rPr>
          <w:noProof/>
        </w:rPr>
      </w:pPr>
      <w:r w:rsidRPr="0033389F">
        <w:rPr>
          <w:noProof/>
        </w:rPr>
        <w:t>If you review the cards within them, you notice that there close relationships between these three themes</w:t>
      </w:r>
    </w:p>
    <w:p w14:paraId="5A4D300F" w14:textId="77777777" w:rsidR="0033389F" w:rsidRPr="0033389F" w:rsidRDefault="0033389F" w:rsidP="0033389F">
      <w:pPr>
        <w:pStyle w:val="CBody"/>
        <w:numPr>
          <w:ilvl w:val="0"/>
          <w:numId w:val="33"/>
        </w:numPr>
        <w:rPr>
          <w:noProof/>
        </w:rPr>
      </w:pPr>
      <w:r w:rsidRPr="0033389F">
        <w:rPr>
          <w:noProof/>
        </w:rPr>
        <w:t>You might consider bringing these together into a single theme and use priorities to look deeper into these areas</w:t>
      </w:r>
    </w:p>
    <w:p w14:paraId="51497C46" w14:textId="77777777" w:rsidR="00F23215" w:rsidRDefault="00F23215" w:rsidP="00F23215">
      <w:pPr>
        <w:rPr>
          <w:noProof/>
        </w:rPr>
      </w:pPr>
    </w:p>
    <w:p w14:paraId="7EF1144C" w14:textId="027F5194" w:rsidR="00F23215" w:rsidRDefault="00F23215" w:rsidP="00F23215">
      <w:pPr>
        <w:tabs>
          <w:tab w:val="left" w:pos="2185"/>
        </w:tabs>
        <w:rPr>
          <w:noProof/>
        </w:rPr>
      </w:pPr>
      <w:r>
        <w:tab/>
      </w:r>
      <w:r>
        <w:rPr>
          <w:noProof/>
        </w:rPr>
        <w:drawing>
          <wp:inline distT="0" distB="0" distL="0" distR="0" wp14:anchorId="69694180" wp14:editId="0ADAA9B6">
            <wp:extent cx="6754929" cy="3799490"/>
            <wp:effectExtent l="0" t="0" r="8255" b="0"/>
            <wp:docPr id="11642019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01913"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6786753" cy="3817390"/>
                    </a:xfrm>
                    <a:prstGeom prst="rect">
                      <a:avLst/>
                    </a:prstGeom>
                  </pic:spPr>
                </pic:pic>
              </a:graphicData>
            </a:graphic>
          </wp:inline>
        </w:drawing>
      </w:r>
    </w:p>
    <w:p w14:paraId="48962CF4" w14:textId="77777777" w:rsidR="00E04881" w:rsidRDefault="00E04881" w:rsidP="00E04881">
      <w:r>
        <w:t>Council noted the following;</w:t>
      </w:r>
    </w:p>
    <w:p w14:paraId="3D48448B" w14:textId="7C21D3C8" w:rsidR="00E04881" w:rsidRPr="00E04881" w:rsidRDefault="00E04881" w:rsidP="0033389F">
      <w:pPr>
        <w:pStyle w:val="ListParagraph"/>
        <w:numPr>
          <w:ilvl w:val="0"/>
          <w:numId w:val="30"/>
        </w:numPr>
      </w:pPr>
      <w:r w:rsidRPr="00E04881">
        <w:t xml:space="preserve">The cards </w:t>
      </w:r>
      <w:r>
        <w:t>here</w:t>
      </w:r>
      <w:r w:rsidRPr="00E04881">
        <w:t xml:space="preserve"> very strongly align</w:t>
      </w:r>
      <w:r>
        <w:t xml:space="preserve">. </w:t>
      </w:r>
    </w:p>
    <w:p w14:paraId="2AE485DD" w14:textId="3D33BF72" w:rsidR="00E04881" w:rsidRPr="00E04881" w:rsidRDefault="00E04881" w:rsidP="0033389F">
      <w:pPr>
        <w:pStyle w:val="ListParagraph"/>
        <w:numPr>
          <w:ilvl w:val="0"/>
          <w:numId w:val="30"/>
        </w:numPr>
      </w:pPr>
      <w:r w:rsidRPr="00E04881">
        <w:t>Tourism reads as an ‘odd one out’ in the context of the other cards. You could think about where this fits best, perhaps reframing the small business and advocacy themes to include broader economic opportunities – bearing in mind our recently endorsed economic development plan that covers these topics</w:t>
      </w:r>
    </w:p>
    <w:p w14:paraId="73040480" w14:textId="77777777" w:rsidR="00F23215" w:rsidRPr="00F23215" w:rsidRDefault="00F23215" w:rsidP="00F23215"/>
    <w:p w14:paraId="7E62DE26" w14:textId="77777777" w:rsidR="00F23215" w:rsidRDefault="00F23215" w:rsidP="00F23215">
      <w:pPr>
        <w:rPr>
          <w:noProof/>
        </w:rPr>
      </w:pPr>
    </w:p>
    <w:p w14:paraId="14EC3DE8" w14:textId="460F978A" w:rsidR="00F23215" w:rsidRDefault="00F23215" w:rsidP="00F23215">
      <w:pPr>
        <w:tabs>
          <w:tab w:val="left" w:pos="8566"/>
        </w:tabs>
      </w:pPr>
      <w:r>
        <w:tab/>
      </w:r>
    </w:p>
    <w:p w14:paraId="20B21EA5" w14:textId="77777777" w:rsidR="00F23215" w:rsidRDefault="00F23215" w:rsidP="00F23215">
      <w:pPr>
        <w:tabs>
          <w:tab w:val="left" w:pos="8566"/>
        </w:tabs>
      </w:pPr>
    </w:p>
    <w:p w14:paraId="16BD20B2" w14:textId="77777777" w:rsidR="00F23215" w:rsidRDefault="00F23215" w:rsidP="00F23215">
      <w:pPr>
        <w:tabs>
          <w:tab w:val="left" w:pos="8566"/>
        </w:tabs>
      </w:pPr>
    </w:p>
    <w:p w14:paraId="2FC90832" w14:textId="0651D405" w:rsidR="00F23215" w:rsidRDefault="00D10C85" w:rsidP="00F23215">
      <w:pPr>
        <w:tabs>
          <w:tab w:val="left" w:pos="8566"/>
        </w:tabs>
        <w:rPr>
          <w:noProof/>
        </w:rPr>
      </w:pPr>
      <w:r>
        <w:rPr>
          <w:noProof/>
        </w:rPr>
        <w:drawing>
          <wp:inline distT="0" distB="0" distL="0" distR="0" wp14:anchorId="0C3F74AC" wp14:editId="00E1BDBB">
            <wp:extent cx="6840220" cy="3847465"/>
            <wp:effectExtent l="0" t="0" r="0" b="635"/>
            <wp:docPr id="16579174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917439"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6840220" cy="3847465"/>
                    </a:xfrm>
                    <a:prstGeom prst="rect">
                      <a:avLst/>
                    </a:prstGeom>
                  </pic:spPr>
                </pic:pic>
              </a:graphicData>
            </a:graphic>
          </wp:inline>
        </w:drawing>
      </w:r>
    </w:p>
    <w:p w14:paraId="49C677B5" w14:textId="77777777" w:rsidR="0012470C" w:rsidRDefault="0012470C" w:rsidP="0012470C">
      <w:pPr>
        <w:rPr>
          <w:noProof/>
        </w:rPr>
      </w:pPr>
      <w:r>
        <w:rPr>
          <w:noProof/>
        </w:rPr>
        <w:t xml:space="preserve">Council noted the following; </w:t>
      </w:r>
    </w:p>
    <w:p w14:paraId="5DCD714B" w14:textId="658C131F" w:rsidR="0012470C" w:rsidRPr="0012470C" w:rsidRDefault="0012470C" w:rsidP="0033389F">
      <w:pPr>
        <w:pStyle w:val="ListParagraph"/>
        <w:numPr>
          <w:ilvl w:val="0"/>
          <w:numId w:val="31"/>
        </w:numPr>
        <w:rPr>
          <w:noProof/>
        </w:rPr>
      </w:pPr>
      <w:r w:rsidRPr="0012470C">
        <w:rPr>
          <w:noProof/>
        </w:rPr>
        <w:t xml:space="preserve">The yellow highlighted theme might belong somewhere else, perhaps with the community connectedness themes as a benefit of thriving sporting/social clubs. </w:t>
      </w:r>
    </w:p>
    <w:p w14:paraId="2D803E3D" w14:textId="3D35F804" w:rsidR="0012470C" w:rsidRDefault="0012470C" w:rsidP="0033389F">
      <w:pPr>
        <w:pStyle w:val="ListParagraph"/>
        <w:numPr>
          <w:ilvl w:val="0"/>
          <w:numId w:val="31"/>
        </w:numPr>
        <w:rPr>
          <w:noProof/>
        </w:rPr>
      </w:pPr>
      <w:r w:rsidRPr="0012470C">
        <w:rPr>
          <w:noProof/>
        </w:rPr>
        <w:t xml:space="preserve">Perhaps an opportunity for the </w:t>
      </w:r>
      <w:r w:rsidR="00DF10D8">
        <w:rPr>
          <w:noProof/>
        </w:rPr>
        <w:t>P</w:t>
      </w:r>
      <w:r w:rsidRPr="0012470C">
        <w:rPr>
          <w:noProof/>
        </w:rPr>
        <w:t>anel to consider reframing to capture wholistic health and wellbeing themes.</w:t>
      </w:r>
    </w:p>
    <w:p w14:paraId="4B090C4B" w14:textId="77777777" w:rsidR="002162BA" w:rsidRPr="002162BA" w:rsidRDefault="002162BA" w:rsidP="0033389F">
      <w:pPr>
        <w:pStyle w:val="ListParagraph"/>
        <w:numPr>
          <w:ilvl w:val="0"/>
          <w:numId w:val="31"/>
        </w:numPr>
        <w:rPr>
          <w:noProof/>
        </w:rPr>
      </w:pPr>
      <w:r w:rsidRPr="002162BA">
        <w:rPr>
          <w:noProof/>
        </w:rPr>
        <w:t>Equity &amp; clever and creative talk to how we design the actions to achieve the strategic directions, design led thinking and how those solutions impact different sections of our community differently</w:t>
      </w:r>
    </w:p>
    <w:p w14:paraId="4145EAF4" w14:textId="731189F1" w:rsidR="00BB6F79" w:rsidRPr="00BB6F79" w:rsidRDefault="00BB6F79" w:rsidP="0033389F">
      <w:pPr>
        <w:pStyle w:val="ListParagraph"/>
        <w:numPr>
          <w:ilvl w:val="0"/>
          <w:numId w:val="31"/>
        </w:numPr>
        <w:rPr>
          <w:noProof/>
        </w:rPr>
      </w:pPr>
      <w:r>
        <w:rPr>
          <w:b/>
          <w:bCs/>
          <w:noProof/>
        </w:rPr>
        <w:t>S</w:t>
      </w:r>
      <w:r w:rsidRPr="00BB6F79">
        <w:rPr>
          <w:b/>
          <w:bCs/>
          <w:noProof/>
        </w:rPr>
        <w:t>afety</w:t>
      </w:r>
      <w:r>
        <w:rPr>
          <w:b/>
          <w:bCs/>
          <w:noProof/>
        </w:rPr>
        <w:t xml:space="preserve">: </w:t>
      </w:r>
      <w:r w:rsidRPr="00BB6F79">
        <w:rPr>
          <w:noProof/>
        </w:rPr>
        <w:t xml:space="preserve">The </w:t>
      </w:r>
      <w:r w:rsidR="00A46BD7">
        <w:rPr>
          <w:noProof/>
        </w:rPr>
        <w:t>P</w:t>
      </w:r>
      <w:r w:rsidRPr="00BB6F79">
        <w:rPr>
          <w:noProof/>
        </w:rPr>
        <w:t xml:space="preserve">anel may reflect on this theme and consider if these are outcomes of other priorities, e.g. if there is appropriately designed infrastructure, that would lead to safe, thriving, and connected communities </w:t>
      </w:r>
    </w:p>
    <w:p w14:paraId="2B5C429C" w14:textId="2A286E6E" w:rsidR="00D10C85" w:rsidRDefault="00DC560E" w:rsidP="0033389F">
      <w:pPr>
        <w:pStyle w:val="ListParagraph"/>
        <w:numPr>
          <w:ilvl w:val="0"/>
          <w:numId w:val="31"/>
        </w:numPr>
        <w:rPr>
          <w:noProof/>
        </w:rPr>
      </w:pPr>
      <w:r w:rsidRPr="00DC560E">
        <w:rPr>
          <w:b/>
          <w:bCs/>
          <w:noProof/>
        </w:rPr>
        <w:t>Clever Creative:</w:t>
      </w:r>
      <w:r>
        <w:rPr>
          <w:noProof/>
        </w:rPr>
        <w:t xml:space="preserve"> </w:t>
      </w:r>
      <w:r w:rsidRPr="00DC560E">
        <w:rPr>
          <w:noProof/>
        </w:rPr>
        <w:t>Design led thinking is a principle that can be applied across all areas of council, extending beyond built environment and arts, as reflected by the UNESCO City of Design designation.</w:t>
      </w:r>
    </w:p>
    <w:p w14:paraId="33E84C7F" w14:textId="77777777" w:rsidR="00E04881" w:rsidRDefault="00E04881" w:rsidP="00D10C85">
      <w:pPr>
        <w:rPr>
          <w:noProof/>
        </w:rPr>
      </w:pPr>
    </w:p>
    <w:p w14:paraId="0E252BA3" w14:textId="77777777" w:rsidR="00E04881" w:rsidRDefault="00E04881" w:rsidP="00D10C85">
      <w:pPr>
        <w:rPr>
          <w:noProof/>
        </w:rPr>
      </w:pPr>
    </w:p>
    <w:p w14:paraId="1BBC1631" w14:textId="19AC09CE" w:rsidR="00E04881" w:rsidRPr="00D10C85" w:rsidRDefault="00E04881" w:rsidP="00D10C85">
      <w:r>
        <w:rPr>
          <w:noProof/>
        </w:rPr>
        <w:drawing>
          <wp:inline distT="0" distB="0" distL="0" distR="0" wp14:anchorId="7800D98E" wp14:editId="5E66D6B2">
            <wp:extent cx="6840220" cy="3847465"/>
            <wp:effectExtent l="0" t="0" r="0" b="635"/>
            <wp:docPr id="3801757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175773" name=""/>
                    <pic:cNvPicPr/>
                  </pic:nvPicPr>
                  <pic:blipFill>
                    <a:blip r:embed="rId67">
                      <a:extLst>
                        <a:ext uri="{96DAC541-7B7A-43D3-8B79-37D633B846F1}">
                          <asvg:svgBlip xmlns:asvg="http://schemas.microsoft.com/office/drawing/2016/SVG/main" r:embed="rId68"/>
                        </a:ext>
                      </a:extLst>
                    </a:blip>
                    <a:stretch>
                      <a:fillRect/>
                    </a:stretch>
                  </pic:blipFill>
                  <pic:spPr>
                    <a:xfrm>
                      <a:off x="0" y="0"/>
                      <a:ext cx="6840220" cy="3847465"/>
                    </a:xfrm>
                    <a:prstGeom prst="rect">
                      <a:avLst/>
                    </a:prstGeom>
                  </pic:spPr>
                </pic:pic>
              </a:graphicData>
            </a:graphic>
          </wp:inline>
        </w:drawing>
      </w:r>
    </w:p>
    <w:p w14:paraId="39386F00" w14:textId="77777777" w:rsidR="00D10C85" w:rsidRDefault="00D10C85" w:rsidP="00D10C85">
      <w:pPr>
        <w:rPr>
          <w:noProof/>
        </w:rPr>
      </w:pPr>
    </w:p>
    <w:p w14:paraId="40F692C4" w14:textId="5C03FB9B" w:rsidR="00D10C85" w:rsidRDefault="000771D4" w:rsidP="000771D4">
      <w:r>
        <w:t>Council noted</w:t>
      </w:r>
      <w:r w:rsidR="0042684B">
        <w:t xml:space="preserve"> the following</w:t>
      </w:r>
      <w:r>
        <w:t xml:space="preserve">; </w:t>
      </w:r>
    </w:p>
    <w:p w14:paraId="1F72F28A" w14:textId="77777777" w:rsidR="000771D4" w:rsidRPr="000771D4" w:rsidRDefault="000771D4" w:rsidP="0033389F">
      <w:pPr>
        <w:pStyle w:val="ListParagraph"/>
        <w:numPr>
          <w:ilvl w:val="0"/>
          <w:numId w:val="32"/>
        </w:numPr>
      </w:pPr>
      <w:r w:rsidRPr="000771D4">
        <w:rPr>
          <w:lang w:val="en-US"/>
        </w:rPr>
        <w:t xml:space="preserve">This is a diagram of how that feedback comes together, with some really </w:t>
      </w:r>
      <w:proofErr w:type="gramStart"/>
      <w:r w:rsidRPr="000771D4">
        <w:rPr>
          <w:lang w:val="en-US"/>
        </w:rPr>
        <w:t>high level</w:t>
      </w:r>
      <w:proofErr w:type="gramEnd"/>
      <w:r w:rsidRPr="000771D4">
        <w:rPr>
          <w:lang w:val="en-US"/>
        </w:rPr>
        <w:t xml:space="preserve"> descriptions, based on the cards in each theme</w:t>
      </w:r>
    </w:p>
    <w:p w14:paraId="17CF6456" w14:textId="7B6DCDEA" w:rsidR="000771D4" w:rsidRPr="000771D4" w:rsidRDefault="000771D4" w:rsidP="0033389F">
      <w:pPr>
        <w:pStyle w:val="ListParagraph"/>
        <w:numPr>
          <w:ilvl w:val="0"/>
          <w:numId w:val="32"/>
        </w:numPr>
      </w:pPr>
      <w:r w:rsidRPr="000771D4">
        <w:rPr>
          <w:lang w:val="en-US"/>
        </w:rPr>
        <w:t xml:space="preserve">One area that noticed was absent in the cards was a major area in Arts, Culture, Heritage – including First Nations. </w:t>
      </w:r>
    </w:p>
    <w:p w14:paraId="0A4906AB" w14:textId="2583FBAB" w:rsidR="000771D4" w:rsidRPr="000771D4" w:rsidRDefault="000771D4" w:rsidP="20D69576">
      <w:pPr>
        <w:pStyle w:val="ListParagraph"/>
        <w:rPr>
          <w:lang w:val="en-US"/>
        </w:rPr>
      </w:pPr>
      <w:r w:rsidRPr="20D69576">
        <w:rPr>
          <w:lang w:val="en-US"/>
        </w:rPr>
        <w:t xml:space="preserve">Obviously, this is just something the </w:t>
      </w:r>
      <w:r w:rsidR="00A46BD7">
        <w:rPr>
          <w:lang w:val="en-US"/>
        </w:rPr>
        <w:t>P</w:t>
      </w:r>
      <w:r w:rsidRPr="20D69576">
        <w:rPr>
          <w:lang w:val="en-US"/>
        </w:rPr>
        <w:t>anel can reflect on and consider</w:t>
      </w:r>
    </w:p>
    <w:p w14:paraId="6E8D3A93" w14:textId="0314705F" w:rsidR="000771D4" w:rsidRPr="00D10C85" w:rsidRDefault="04E2E9E9" w:rsidP="000771D4">
      <w:r>
        <w:t>xx</w:t>
      </w:r>
    </w:p>
    <w:p w14:paraId="0F26AEF3" w14:textId="3CCFDBED" w:rsidR="00AF5AEB" w:rsidRPr="000E70A7" w:rsidRDefault="006E533E" w:rsidP="00AF5AEB">
      <w:r>
        <w:rPr>
          <w:noProof/>
        </w:rPr>
        <mc:AlternateContent>
          <mc:Choice Requires="wps">
            <w:drawing>
              <wp:anchor distT="45720" distB="45720" distL="114300" distR="114300" simplePos="0" relativeHeight="251658242" behindDoc="1" locked="1" layoutInCell="1" allowOverlap="1" wp14:anchorId="71701650" wp14:editId="0A9F1B37">
                <wp:simplePos x="0" y="0"/>
                <wp:positionH relativeFrom="page">
                  <wp:align>left</wp:align>
                </wp:positionH>
                <wp:positionV relativeFrom="page">
                  <wp:align>top</wp:align>
                </wp:positionV>
                <wp:extent cx="7560000" cy="10692000"/>
                <wp:effectExtent l="0" t="0" r="3175" b="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0692000"/>
                        </a:xfrm>
                        <a:prstGeom prst="rect">
                          <a:avLst/>
                        </a:prstGeom>
                        <a:solidFill>
                          <a:schemeClr val="accent1"/>
                        </a:solidFill>
                        <a:ln w="9525">
                          <a:noFill/>
                          <a:miter lim="800000"/>
                          <a:headEnd/>
                          <a:tailEnd/>
                        </a:ln>
                      </wps:spPr>
                      <wps:txbx>
                        <w:txbxContent>
                          <w:tbl>
                            <w:tblPr>
                              <w:tblStyle w:val="clear"/>
                              <w:tblW w:w="4993" w:type="pct"/>
                              <w:tblLayout w:type="fixed"/>
                              <w:tblLook w:val="04A0" w:firstRow="1" w:lastRow="0" w:firstColumn="1" w:lastColumn="0" w:noHBand="0" w:noVBand="1"/>
                            </w:tblPr>
                            <w:tblGrid>
                              <w:gridCol w:w="3119"/>
                              <w:gridCol w:w="7638"/>
                            </w:tblGrid>
                            <w:tr w:rsidR="006E533E" w14:paraId="3BF6CC98" w14:textId="77777777">
                              <w:trPr>
                                <w:trHeight w:val="10207"/>
                              </w:trPr>
                              <w:tc>
                                <w:tcPr>
                                  <w:tcW w:w="10742" w:type="dxa"/>
                                  <w:gridSpan w:val="2"/>
                                </w:tcPr>
                                <w:p w14:paraId="6260F07D" w14:textId="3DC394D7" w:rsidR="006E533E" w:rsidRPr="006C4E2D" w:rsidRDefault="006E533E" w:rsidP="006E533E"/>
                              </w:tc>
                            </w:tr>
                            <w:tr w:rsidR="006E533E" w14:paraId="011359CB" w14:textId="77777777">
                              <w:trPr>
                                <w:trHeight w:val="2692"/>
                              </w:trPr>
                              <w:tc>
                                <w:tcPr>
                                  <w:tcW w:w="3115" w:type="dxa"/>
                                </w:tcPr>
                                <w:p w14:paraId="0613AD40" w14:textId="77777777" w:rsidR="006E533E" w:rsidRPr="00BE6A44" w:rsidRDefault="006E533E" w:rsidP="006E533E">
                                  <w:pPr>
                                    <w:rPr>
                                      <w:rStyle w:val="BoldCtrlShiftAltB"/>
                                    </w:rPr>
                                  </w:pPr>
                                  <w:r w:rsidRPr="00BE6A44">
                                    <w:rPr>
                                      <w:rStyle w:val="BoldCtrlShiftAltB"/>
                                    </w:rPr>
                                    <w:t>Capire Consulting Group</w:t>
                                  </w:r>
                                </w:p>
                                <w:p w14:paraId="3BEA3569" w14:textId="77777777" w:rsidR="006E533E" w:rsidRDefault="006E533E" w:rsidP="006E533E">
                                  <w:r>
                                    <w:t xml:space="preserve">The Commons, </w:t>
                                  </w:r>
                                </w:p>
                                <w:p w14:paraId="230FC9B9" w14:textId="77777777" w:rsidR="006E533E" w:rsidRDefault="006E533E" w:rsidP="006E533E">
                                  <w:r>
                                    <w:t>Wurundjeri Country</w:t>
                                  </w:r>
                                </w:p>
                                <w:p w14:paraId="2FBA8A1C" w14:textId="77777777" w:rsidR="006E533E" w:rsidRDefault="006E533E" w:rsidP="006E533E">
                                  <w:r>
                                    <w:t xml:space="preserve">36-38 Gipps Street, </w:t>
                                  </w:r>
                                </w:p>
                                <w:p w14:paraId="22512E17" w14:textId="77777777" w:rsidR="006E533E" w:rsidRDefault="006E533E" w:rsidP="006E533E">
                                  <w:r>
                                    <w:t>Collingwood VIC 3066</w:t>
                                  </w:r>
                                </w:p>
                                <w:p w14:paraId="1F61DAA2" w14:textId="77777777" w:rsidR="006E533E" w:rsidRDefault="006E533E" w:rsidP="006E533E">
                                  <w:r>
                                    <w:t>(03) 9285 9000</w:t>
                                  </w:r>
                                  <w:r>
                                    <w:br/>
                                  </w:r>
                                </w:p>
                                <w:p w14:paraId="080D4E20" w14:textId="77777777" w:rsidR="006E533E" w:rsidRPr="00BE6A44" w:rsidRDefault="006E533E" w:rsidP="006E533E">
                                  <w:pPr>
                                    <w:rPr>
                                      <w:rStyle w:val="BoldCtrlShiftAltB"/>
                                    </w:rPr>
                                  </w:pPr>
                                  <w:r w:rsidRPr="00BE6A44">
                                    <w:rPr>
                                      <w:rStyle w:val="BoldCtrlShiftAltB"/>
                                    </w:rPr>
                                    <w:t>info@capire.com.au</w:t>
                                  </w:r>
                                </w:p>
                                <w:p w14:paraId="017AC9DE" w14:textId="77777777" w:rsidR="006E533E" w:rsidRDefault="006E533E" w:rsidP="006E533E">
                                  <w:pPr>
                                    <w:rPr>
                                      <w:rStyle w:val="BoldCtrlShiftAltB"/>
                                    </w:rPr>
                                  </w:pPr>
                                  <w:r w:rsidRPr="00BE6A44">
                                    <w:rPr>
                                      <w:rStyle w:val="BoldCtrlShiftAltB"/>
                                    </w:rPr>
                                    <w:t>capire.com.au</w:t>
                                  </w:r>
                                </w:p>
                                <w:p w14:paraId="5E9EEB84" w14:textId="77777777" w:rsidR="006E533E" w:rsidRDefault="006E533E" w:rsidP="006E533E">
                                  <w:pPr>
                                    <w:rPr>
                                      <w:rStyle w:val="BoldCtrlShiftAltB"/>
                                    </w:rPr>
                                  </w:pPr>
                                </w:p>
                                <w:p w14:paraId="11BE04B1" w14:textId="77777777" w:rsidR="006E533E" w:rsidRDefault="006E533E" w:rsidP="006E533E">
                                  <w:r w:rsidRPr="00375191">
                                    <w:t xml:space="preserve">Capire acknowledges </w:t>
                                  </w:r>
                                  <w:r>
                                    <w:br/>
                                  </w:r>
                                  <w:r w:rsidRPr="00375191">
                                    <w:t xml:space="preserve">and deeply respects the Wurundjeri people and </w:t>
                                  </w:r>
                                  <w:r>
                                    <w:br/>
                                  </w:r>
                                  <w:r w:rsidRPr="00375191">
                                    <w:t xml:space="preserve">the Traditional Owners </w:t>
                                  </w:r>
                                  <w:r>
                                    <w:br/>
                                  </w:r>
                                  <w:r w:rsidRPr="00375191">
                                    <w:t>of the Victorian land.</w:t>
                                  </w:r>
                                </w:p>
                              </w:tc>
                              <w:tc>
                                <w:tcPr>
                                  <w:tcW w:w="7627" w:type="dxa"/>
                                  <w:vMerge w:val="restart"/>
                                  <w:vAlign w:val="bottom"/>
                                </w:tcPr>
                                <w:p w14:paraId="41C6C228" w14:textId="77777777" w:rsidR="006E533E" w:rsidRPr="00866708" w:rsidRDefault="006E533E" w:rsidP="006E533E">
                                  <w:pPr>
                                    <w:pStyle w:val="spacer"/>
                                    <w:jc w:val="right"/>
                                  </w:pPr>
                                  <w:r>
                                    <w:rPr>
                                      <w:noProof/>
                                    </w:rPr>
                                    <w:drawing>
                                      <wp:inline distT="0" distB="0" distL="0" distR="0" wp14:anchorId="3C89DD00" wp14:editId="0FF023F7">
                                        <wp:extent cx="1205865" cy="417195"/>
                                        <wp:effectExtent l="0" t="0" r="0" b="1905"/>
                                        <wp:docPr id="655932729" name="Graphic 65593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05865" cy="417195"/>
                                                </a:xfrm>
                                                <a:prstGeom prst="rect">
                                                  <a:avLst/>
                                                </a:prstGeom>
                                              </pic:spPr>
                                            </pic:pic>
                                          </a:graphicData>
                                        </a:graphic>
                                      </wp:inline>
                                    </w:drawing>
                                  </w:r>
                                  <w:r w:rsidRPr="00866708">
                                    <w:br/>
                                  </w:r>
                                </w:p>
                              </w:tc>
                            </w:tr>
                            <w:tr w:rsidR="006E533E" w14:paraId="12B81EFF" w14:textId="77777777">
                              <w:trPr>
                                <w:trHeight w:val="1967"/>
                              </w:trPr>
                              <w:tc>
                                <w:tcPr>
                                  <w:tcW w:w="3115" w:type="dxa"/>
                                  <w:vAlign w:val="bottom"/>
                                </w:tcPr>
                                <w:p w14:paraId="5E686B61" w14:textId="77777777" w:rsidR="006E533E" w:rsidRDefault="006E533E" w:rsidP="006E533E">
                                  <w:r>
                                    <w:rPr>
                                      <w:noProof/>
                                    </w:rPr>
                                    <w:drawing>
                                      <wp:inline distT="0" distB="0" distL="0" distR="0" wp14:anchorId="0AA081D7" wp14:editId="4AA1D70B">
                                        <wp:extent cx="591429" cy="900000"/>
                                        <wp:effectExtent l="0" t="0" r="0" b="0"/>
                                        <wp:docPr id="2028326047" name="Graphic 2028326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66EC4FA3" w14:textId="77777777" w:rsidR="006E533E" w:rsidRDefault="006E533E" w:rsidP="006E533E">
                                  <w:pPr>
                                    <w:pStyle w:val="spacer"/>
                                    <w:jc w:val="right"/>
                                    <w:rPr>
                                      <w:noProof/>
                                    </w:rPr>
                                  </w:pPr>
                                </w:p>
                              </w:tc>
                            </w:tr>
                          </w:tbl>
                          <w:p w14:paraId="6B89D074" w14:textId="77777777" w:rsidR="006E533E" w:rsidRDefault="006E533E" w:rsidP="00866708"/>
                        </w:txbxContent>
                      </wps:txbx>
                      <wps:bodyPr rot="0" vert="horz" wrap="square" lIns="360000" tIns="360000" rIns="36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01650" id="_x0000_s1034" type="#_x0000_t202" style="position:absolute;margin-left:0;margin-top:0;width:595.3pt;height:841.9pt;z-index:-25165823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" fillcolor="#fdb917 [3204]" stroked="f">
                <v:textbox inset="10mm,10mm,10mm">
                  <w:txbxContent>
                    <w:tbl>
                      <w:tblPr>
                        <w:tblStyle w:val="clear"/>
                        <w:tblW w:w="4993" w:type="pct"/>
                        <w:tblLayout w:type="fixed"/>
                        <w:tblLook w:val="04A0" w:firstRow="1" w:lastRow="0" w:firstColumn="1" w:lastColumn="0" w:noHBand="0" w:noVBand="1"/>
                      </w:tblPr>
                      <w:tblGrid>
                        <w:gridCol w:w="3119"/>
                        <w:gridCol w:w="7638"/>
                      </w:tblGrid>
                      <w:tr w:rsidR="006E533E" w14:paraId="3BF6CC98" w14:textId="77777777">
                        <w:trPr>
                          <w:trHeight w:val="10207"/>
                        </w:trPr>
                        <w:tc>
                          <w:tcPr>
                            <w:tcW w:w="10742" w:type="dxa"/>
                            <w:gridSpan w:val="2"/>
                          </w:tcPr>
                          <w:p w14:paraId="6260F07D" w14:textId="3DC394D7" w:rsidR="006E533E" w:rsidRPr="006C4E2D" w:rsidRDefault="006E533E" w:rsidP="006E533E"/>
                        </w:tc>
                      </w:tr>
                      <w:tr w:rsidR="006E533E" w14:paraId="011359CB" w14:textId="77777777">
                        <w:trPr>
                          <w:trHeight w:val="2692"/>
                        </w:trPr>
                        <w:tc>
                          <w:tcPr>
                            <w:tcW w:w="3115" w:type="dxa"/>
                          </w:tcPr>
                          <w:p w14:paraId="0613AD40" w14:textId="77777777" w:rsidR="006E533E" w:rsidRPr="00BE6A44" w:rsidRDefault="006E533E" w:rsidP="006E533E">
                            <w:pPr>
                              <w:rPr>
                                <w:rStyle w:val="BoldCtrlShiftAltB"/>
                              </w:rPr>
                            </w:pPr>
                            <w:r w:rsidRPr="00BE6A44">
                              <w:rPr>
                                <w:rStyle w:val="BoldCtrlShiftAltB"/>
                              </w:rPr>
                              <w:t>Capire Consulting Group</w:t>
                            </w:r>
                          </w:p>
                          <w:p w14:paraId="3BEA3569" w14:textId="77777777" w:rsidR="006E533E" w:rsidRDefault="006E533E" w:rsidP="006E533E">
                            <w:r>
                              <w:t xml:space="preserve">The Commons, </w:t>
                            </w:r>
                          </w:p>
                          <w:p w14:paraId="230FC9B9" w14:textId="77777777" w:rsidR="006E533E" w:rsidRDefault="006E533E" w:rsidP="006E533E">
                            <w:r>
                              <w:t>Wurundjeri Country</w:t>
                            </w:r>
                          </w:p>
                          <w:p w14:paraId="2FBA8A1C" w14:textId="77777777" w:rsidR="006E533E" w:rsidRDefault="006E533E" w:rsidP="006E533E">
                            <w:r>
                              <w:t xml:space="preserve">36-38 Gipps Street, </w:t>
                            </w:r>
                          </w:p>
                          <w:p w14:paraId="22512E17" w14:textId="77777777" w:rsidR="006E533E" w:rsidRDefault="006E533E" w:rsidP="006E533E">
                            <w:r>
                              <w:t>Collingwood VIC 3066</w:t>
                            </w:r>
                          </w:p>
                          <w:p w14:paraId="1F61DAA2" w14:textId="77777777" w:rsidR="006E533E" w:rsidRDefault="006E533E" w:rsidP="006E533E">
                            <w:r>
                              <w:t>(03) 9285 9000</w:t>
                            </w:r>
                            <w:r>
                              <w:br/>
                            </w:r>
                          </w:p>
                          <w:p w14:paraId="080D4E20" w14:textId="77777777" w:rsidR="006E533E" w:rsidRPr="00BE6A44" w:rsidRDefault="006E533E" w:rsidP="006E533E">
                            <w:pPr>
                              <w:rPr>
                                <w:rStyle w:val="BoldCtrlShiftAltB"/>
                              </w:rPr>
                            </w:pPr>
                            <w:r w:rsidRPr="00BE6A44">
                              <w:rPr>
                                <w:rStyle w:val="BoldCtrlShiftAltB"/>
                              </w:rPr>
                              <w:t>info@capire.com.au</w:t>
                            </w:r>
                          </w:p>
                          <w:p w14:paraId="017AC9DE" w14:textId="77777777" w:rsidR="006E533E" w:rsidRDefault="006E533E" w:rsidP="006E533E">
                            <w:pPr>
                              <w:rPr>
                                <w:rStyle w:val="BoldCtrlShiftAltB"/>
                              </w:rPr>
                            </w:pPr>
                            <w:r w:rsidRPr="00BE6A44">
                              <w:rPr>
                                <w:rStyle w:val="BoldCtrlShiftAltB"/>
                              </w:rPr>
                              <w:t>capire.com.au</w:t>
                            </w:r>
                          </w:p>
                          <w:p w14:paraId="5E9EEB84" w14:textId="77777777" w:rsidR="006E533E" w:rsidRDefault="006E533E" w:rsidP="006E533E">
                            <w:pPr>
                              <w:rPr>
                                <w:rStyle w:val="BoldCtrlShiftAltB"/>
                              </w:rPr>
                            </w:pPr>
                          </w:p>
                          <w:p w14:paraId="11BE04B1" w14:textId="77777777" w:rsidR="006E533E" w:rsidRDefault="006E533E" w:rsidP="006E533E">
                            <w:r w:rsidRPr="00375191">
                              <w:t xml:space="preserve">Capire acknowledges </w:t>
                            </w:r>
                            <w:r>
                              <w:br/>
                            </w:r>
                            <w:r w:rsidRPr="00375191">
                              <w:t xml:space="preserve">and deeply respects the Wurundjeri people and </w:t>
                            </w:r>
                            <w:r>
                              <w:br/>
                            </w:r>
                            <w:r w:rsidRPr="00375191">
                              <w:t xml:space="preserve">the Traditional Owners </w:t>
                            </w:r>
                            <w:r>
                              <w:br/>
                            </w:r>
                            <w:r w:rsidRPr="00375191">
                              <w:t>of the Victorian land.</w:t>
                            </w:r>
                          </w:p>
                        </w:tc>
                        <w:tc>
                          <w:tcPr>
                            <w:tcW w:w="7627" w:type="dxa"/>
                            <w:vMerge w:val="restart"/>
                            <w:vAlign w:val="bottom"/>
                          </w:tcPr>
                          <w:p w14:paraId="41C6C228" w14:textId="77777777" w:rsidR="006E533E" w:rsidRPr="00866708" w:rsidRDefault="006E533E" w:rsidP="006E533E">
                            <w:pPr>
                              <w:pStyle w:val="spacer"/>
                              <w:jc w:val="right"/>
                            </w:pPr>
                            <w:r>
                              <w:rPr>
                                <w:noProof/>
                              </w:rPr>
                              <w:drawing>
                                <wp:inline distT="0" distB="0" distL="0" distR="0" wp14:anchorId="3C89DD00" wp14:editId="0FF023F7">
                                  <wp:extent cx="1205865" cy="417195"/>
                                  <wp:effectExtent l="0" t="0" r="0" b="1905"/>
                                  <wp:docPr id="655932729" name="Graphic 65593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205865" cy="417195"/>
                                          </a:xfrm>
                                          <a:prstGeom prst="rect">
                                            <a:avLst/>
                                          </a:prstGeom>
                                        </pic:spPr>
                                      </pic:pic>
                                    </a:graphicData>
                                  </a:graphic>
                                </wp:inline>
                              </w:drawing>
                            </w:r>
                            <w:r w:rsidRPr="00866708">
                              <w:br/>
                            </w:r>
                          </w:p>
                        </w:tc>
                      </w:tr>
                      <w:tr w:rsidR="006E533E" w14:paraId="12B81EFF" w14:textId="77777777">
                        <w:trPr>
                          <w:trHeight w:val="1967"/>
                        </w:trPr>
                        <w:tc>
                          <w:tcPr>
                            <w:tcW w:w="3115" w:type="dxa"/>
                            <w:vAlign w:val="bottom"/>
                          </w:tcPr>
                          <w:p w14:paraId="5E686B61" w14:textId="77777777" w:rsidR="006E533E" w:rsidRDefault="006E533E" w:rsidP="006E533E">
                            <w:r>
                              <w:rPr>
                                <w:noProof/>
                              </w:rPr>
                              <w:drawing>
                                <wp:inline distT="0" distB="0" distL="0" distR="0" wp14:anchorId="0AA081D7" wp14:editId="4AA1D70B">
                                  <wp:extent cx="591429" cy="900000"/>
                                  <wp:effectExtent l="0" t="0" r="0" b="0"/>
                                  <wp:docPr id="2028326047" name="Graphic 2028326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66EC4FA3" w14:textId="77777777" w:rsidR="006E533E" w:rsidRDefault="006E533E" w:rsidP="006E533E">
                            <w:pPr>
                              <w:pStyle w:val="spacer"/>
                              <w:jc w:val="right"/>
                              <w:rPr>
                                <w:noProof/>
                              </w:rPr>
                            </w:pPr>
                          </w:p>
                        </w:tc>
                      </w:tr>
                    </w:tbl>
                    <w:p w14:paraId="6B89D074" w14:textId="77777777" w:rsidR="006E533E" w:rsidRDefault="006E533E" w:rsidP="00866708"/>
                  </w:txbxContent>
                </v:textbox>
                <w10:wrap type="topAndBottom" anchorx="page" anchory="page"/>
                <w10:anchorlock/>
              </v:shape>
            </w:pict>
          </mc:Fallback>
        </mc:AlternateContent>
      </w:r>
    </w:p>
    <w:sectPr w:rsidR="00AF5AEB" w:rsidRPr="000E70A7" w:rsidSect="00D775AB">
      <w:pgSz w:w="11906" w:h="16838"/>
      <w:pgMar w:top="1134" w:right="567" w:bottom="567" w:left="56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D3C34" w14:textId="77777777" w:rsidR="00930F5B" w:rsidRDefault="00930F5B" w:rsidP="007243D7">
      <w:pPr>
        <w:spacing w:after="0" w:line="240" w:lineRule="auto"/>
      </w:pPr>
      <w:r>
        <w:separator/>
      </w:r>
    </w:p>
  </w:endnote>
  <w:endnote w:type="continuationSeparator" w:id="0">
    <w:p w14:paraId="494F31AD" w14:textId="77777777" w:rsidR="00930F5B" w:rsidRDefault="00930F5B" w:rsidP="007243D7">
      <w:pPr>
        <w:spacing w:after="0" w:line="240" w:lineRule="auto"/>
      </w:pPr>
      <w:r>
        <w:continuationSeparator/>
      </w:r>
    </w:p>
  </w:endnote>
  <w:endnote w:type="continuationNotice" w:id="1">
    <w:p w14:paraId="50182BCE" w14:textId="77777777" w:rsidR="00930F5B" w:rsidRDefault="00930F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useo Sans 3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ABC Arizona Text">
    <w:altName w:val="Calibri"/>
    <w:panose1 w:val="00000000000000000000"/>
    <w:charset w:val="00"/>
    <w:family w:val="modern"/>
    <w:notTrueType/>
    <w:pitch w:val="variable"/>
    <w:sig w:usb0="00000007" w:usb1="00000000" w:usb2="00000000" w:usb3="00000000" w:csb0="00000093" w:csb1="00000000"/>
  </w:font>
  <w:font w:name="Museo Sans 700">
    <w:altName w:val="Calibri"/>
    <w:panose1 w:val="00000000000000000000"/>
    <w:charset w:val="00"/>
    <w:family w:val="modern"/>
    <w:notTrueType/>
    <w:pitch w:val="variable"/>
    <w:sig w:usb0="A00000AF" w:usb1="4000004A" w:usb2="00000000" w:usb3="00000000" w:csb0="00000093"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MS UI Gothic">
    <w:charset w:val="80"/>
    <w:family w:val="swiss"/>
    <w:pitch w:val="variable"/>
    <w:sig w:usb0="E00002FF" w:usb1="6AC7FDFB" w:usb2="08000012" w:usb3="00000000" w:csb0="0002009F" w:csb1="00000000"/>
  </w:font>
  <w:font w:name="Museo Sans 500">
    <w:panose1 w:val="00000000000000000000"/>
    <w:charset w:val="00"/>
    <w:family w:val="modern"/>
    <w:notTrueType/>
    <w:pitch w:val="variable"/>
    <w:sig w:usb0="A00000AF" w:usb1="40000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E386" w14:textId="77777777" w:rsidR="009B27C2" w:rsidRDefault="009B27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5ED2E" w14:textId="77D6447D" w:rsidR="005E4652" w:rsidRPr="00491E2E" w:rsidRDefault="00491E2E" w:rsidP="006E533E">
    <w:pPr>
      <w:pStyle w:val="Footer"/>
      <w:rPr>
        <w:szCs w:val="14"/>
      </w:rPr>
    </w:pPr>
    <w:r w:rsidRPr="00CB5703">
      <w:rPr>
        <w:szCs w:val="14"/>
      </w:rPr>
      <w:fldChar w:fldCharType="begin"/>
    </w:r>
    <w:r w:rsidRPr="00CB5703">
      <w:rPr>
        <w:szCs w:val="14"/>
      </w:rPr>
      <w:instrText xml:space="preserve"> PAGE   \* MERGEFORMAT </w:instrText>
    </w:r>
    <w:r w:rsidRPr="00CB5703">
      <w:rPr>
        <w:szCs w:val="14"/>
      </w:rPr>
      <w:fldChar w:fldCharType="separate"/>
    </w:r>
    <w:r>
      <w:rPr>
        <w:szCs w:val="14"/>
      </w:rPr>
      <w:t>4</w:t>
    </w:r>
    <w:r w:rsidRPr="00CB5703">
      <w:rPr>
        <w:noProof/>
        <w:szCs w:val="14"/>
      </w:rPr>
      <w:fldChar w:fldCharType="end"/>
    </w:r>
    <w:r>
      <w:rPr>
        <w:noProof/>
        <w:szCs w:val="14"/>
      </w:rPr>
      <w:t xml:space="preserve"> </w:t>
    </w:r>
    <w:sdt>
      <w:sdtPr>
        <w:alias w:val="Title"/>
        <w:tag w:val=""/>
        <w:id w:val="1499080823"/>
        <w:placeholder>
          <w:docPart w:val="3694351AD3474850A8AE3A6DB69B7676"/>
        </w:placeholder>
        <w:dataBinding w:prefixMappings="xmlns:ns0='http://purl.org/dc/elements/1.1/' xmlns:ns1='http://schemas.openxmlformats.org/package/2006/metadata/core-properties' " w:xpath="/ns1:coreProperties[1]/ns0:title[1]" w:storeItemID="{6C3C8BC8-F283-45AE-878A-BAB7291924A1}"/>
        <w:text/>
      </w:sdtPr>
      <w:sdtEndPr/>
      <w:sdtContent>
        <w:r w:rsidR="00443DF5">
          <w:t>Greater Geelong Community Panel</w:t>
        </w:r>
      </w:sdtContent>
    </w:sdt>
    <w:r>
      <w:t>,</w:t>
    </w:r>
    <w:r w:rsidRPr="005E4652">
      <w:t xml:space="preserve"> </w:t>
    </w:r>
    <w:sdt>
      <w:sdtPr>
        <w:tag w:val="ClientName"/>
        <w:id w:val="-1262448954"/>
        <w:placeholder>
          <w:docPart w:val="1F73EC45888E462E93FC1A57E029A98E"/>
        </w:placeholder>
        <w:dataBinding w:xpath="/root[1]/Client[1]" w:storeItemID="{728E7BA2-E689-4A2C-ABFF-EB89584A5CDE}"/>
        <w15:appearance w15:val="hidden"/>
        <w:text/>
      </w:sdtPr>
      <w:sdtEndPr/>
      <w:sdtContent>
        <w:r w:rsidR="00A537AE">
          <w:t>City of Greater Geelong</w:t>
        </w:r>
      </w:sdtContent>
    </w:sdt>
    <w:r>
      <w:rPr>
        <w:noProof/>
      </w:rPr>
      <w:drawing>
        <wp:anchor distT="0" distB="0" distL="114300" distR="114300" simplePos="0" relativeHeight="251658241" behindDoc="0" locked="1" layoutInCell="1" allowOverlap="1" wp14:anchorId="54D99CDB" wp14:editId="3B6351A1">
          <wp:simplePos x="0" y="0"/>
          <wp:positionH relativeFrom="margin">
            <wp:align>right</wp:align>
          </wp:positionH>
          <wp:positionV relativeFrom="bottomMargin">
            <wp:posOffset>114935</wp:posOffset>
          </wp:positionV>
          <wp:extent cx="450000" cy="154800"/>
          <wp:effectExtent l="0" t="0" r="7620" b="0"/>
          <wp:wrapNone/>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50000" cy="154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2D2D" w14:textId="2F4CC6D1" w:rsidR="00A426DD" w:rsidRDefault="00A426DD">
    <w:pPr>
      <w:pStyle w:val="Footer"/>
    </w:pPr>
    <w:r>
      <w:rPr>
        <w:noProof/>
      </w:rPr>
      <mc:AlternateContent>
        <mc:Choice Requires="wps">
          <w:drawing>
            <wp:anchor distT="45720" distB="45720" distL="114300" distR="114300" simplePos="0" relativeHeight="251658240" behindDoc="0" locked="1" layoutInCell="1" allowOverlap="1" wp14:anchorId="4587154C" wp14:editId="61C18290">
              <wp:simplePos x="0" y="0"/>
              <wp:positionH relativeFrom="page">
                <wp:align>right</wp:align>
              </wp:positionH>
              <wp:positionV relativeFrom="page">
                <wp:align>bottom</wp:align>
              </wp:positionV>
              <wp:extent cx="1155600" cy="554400"/>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600" cy="554400"/>
                      </a:xfrm>
                      <a:prstGeom prst="rect">
                        <a:avLst/>
                      </a:prstGeom>
                      <a:noFill/>
                      <a:ln w="9525">
                        <a:noFill/>
                        <a:miter lim="800000"/>
                        <a:headEnd/>
                        <a:tailEnd/>
                      </a:ln>
                    </wps:spPr>
                    <wps:txbx>
                      <w:txbxContent>
                        <w:p w14:paraId="536F74F4" w14:textId="77777777" w:rsidR="00A426DD" w:rsidRPr="00CB5703" w:rsidRDefault="00A426DD" w:rsidP="00BB2A13">
                          <w:pPr>
                            <w:spacing w:after="0" w:line="240" w:lineRule="auto"/>
                            <w:jc w:val="right"/>
                            <w:rPr>
                              <w:sz w:val="14"/>
                              <w:szCs w:val="14"/>
                            </w:rPr>
                          </w:pPr>
                          <w:r w:rsidRPr="00CB5703">
                            <w:rPr>
                              <w:sz w:val="14"/>
                              <w:szCs w:val="14"/>
                            </w:rPr>
                            <w:fldChar w:fldCharType="begin"/>
                          </w:r>
                          <w:r w:rsidRPr="00CB5703">
                            <w:rPr>
                              <w:sz w:val="14"/>
                              <w:szCs w:val="14"/>
                            </w:rPr>
                            <w:instrText xml:space="preserve"> PAGE   \* MERGEFORMAT </w:instrText>
                          </w:r>
                          <w:r w:rsidRPr="00CB5703">
                            <w:rPr>
                              <w:sz w:val="14"/>
                              <w:szCs w:val="14"/>
                            </w:rPr>
                            <w:fldChar w:fldCharType="separate"/>
                          </w:r>
                          <w:r w:rsidRPr="00CB5703">
                            <w:rPr>
                              <w:noProof/>
                              <w:sz w:val="14"/>
                              <w:szCs w:val="14"/>
                            </w:rPr>
                            <w:t>1</w:t>
                          </w:r>
                          <w:r w:rsidRPr="00CB5703">
                            <w:rPr>
                              <w:noProof/>
                              <w:sz w:val="14"/>
                              <w:szCs w:val="14"/>
                            </w:rPr>
                            <w:fldChar w:fldCharType="end"/>
                          </w:r>
                        </w:p>
                      </w:txbxContent>
                    </wps:txbx>
                    <wps:bodyPr rot="0" vert="horz" wrap="square" lIns="0" tIns="45720" rIns="360000" bIns="360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4587154C" id="_x0000_t202" coordsize="21600,21600" o:spt="202" path="m,l,21600r21600,l21600,xe">
              <v:stroke joinstyle="miter"/>
              <v:path gradientshapeok="t" o:connecttype="rect"/>
            </v:shapetype>
            <v:shape id="_x0000_s1035" type="#_x0000_t202" style="position:absolute;margin-left:39.8pt;margin-top:0;width:91pt;height:43.65pt;z-index:251658240;visibility:visible;mso-wrap-style:square;mso-width-percent:0;mso-height-percent:0;mso-wrap-distance-left:9pt;mso-wrap-distance-top:3.6pt;mso-wrap-distance-right:9pt;mso-wrap-distance-bottom:3.6pt;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" filled="f" stroked="f">
              <v:textbox inset="0,,10mm,10mm">
                <w:txbxContent>
                  <w:p w14:paraId="536F74F4" w14:textId="77777777" w:rsidR="00A426DD" w:rsidRPr="00CB5703" w:rsidRDefault="00A426DD" w:rsidP="00BB2A13">
                    <w:pPr>
                      <w:spacing w:after="0" w:line="240" w:lineRule="auto"/>
                      <w:jc w:val="right"/>
                      <w:rPr>
                        <w:sz w:val="14"/>
                        <w:szCs w:val="14"/>
                      </w:rPr>
                    </w:pPr>
                    <w:r w:rsidRPr="00CB5703">
                      <w:rPr>
                        <w:sz w:val="14"/>
                        <w:szCs w:val="14"/>
                      </w:rPr>
                      <w:fldChar w:fldCharType="begin"/>
                    </w:r>
                    <w:r w:rsidRPr="00CB5703">
                      <w:rPr>
                        <w:sz w:val="14"/>
                        <w:szCs w:val="14"/>
                      </w:rPr>
                      <w:instrText xml:space="preserve"> PAGE   \* MERGEFORMAT </w:instrText>
                    </w:r>
                    <w:r w:rsidRPr="00CB5703">
                      <w:rPr>
                        <w:sz w:val="14"/>
                        <w:szCs w:val="14"/>
                      </w:rPr>
                      <w:fldChar w:fldCharType="separate"/>
                    </w:r>
                    <w:r w:rsidRPr="00CB5703">
                      <w:rPr>
                        <w:noProof/>
                        <w:sz w:val="14"/>
                        <w:szCs w:val="14"/>
                      </w:rPr>
                      <w:t>1</w:t>
                    </w:r>
                    <w:r w:rsidRPr="00CB5703">
                      <w:rPr>
                        <w:noProof/>
                        <w:sz w:val="14"/>
                        <w:szCs w:val="14"/>
                      </w:rPr>
                      <w:fldChar w:fldCharType="end"/>
                    </w:r>
                  </w:p>
                </w:txbxContent>
              </v:textbox>
              <w10:wrap type="square" anchorx="page" anchory="page"/>
              <w10:anchorlock/>
            </v:shape>
          </w:pict>
        </mc:Fallback>
      </mc:AlternateContent>
    </w:r>
    <w:sdt>
      <w:sdtPr>
        <w:alias w:val="Title"/>
        <w:tag w:val=""/>
        <w:id w:val="1273591822"/>
        <w:placeholder>
          <w:docPart w:val="3694351AD3474850A8AE3A6DB69B7676"/>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443DF5">
          <w:t>Greater Geelong Community Panel</w:t>
        </w:r>
      </w:sdtContent>
    </w:sdt>
    <w:r>
      <w:t>,</w:t>
    </w:r>
    <w:r w:rsidRPr="005E4652">
      <w:t xml:space="preserve"> </w:t>
    </w:r>
    <w:sdt>
      <w:sdtPr>
        <w:tag w:val="ClientName"/>
        <w:id w:val="-57020743"/>
        <w:placeholder>
          <w:docPart w:val="1F73EC45888E462E93FC1A57E029A98E"/>
        </w:placeholder>
        <w:dataBinding w:xpath="/root[1]/Client[1]" w:storeItemID="{728E7BA2-E689-4A2C-ABFF-EB89584A5CDE}"/>
        <w15:appearance w15:val="hidden"/>
        <w:text/>
      </w:sdtPr>
      <w:sdtEndPr/>
      <w:sdtContent>
        <w:r w:rsidR="00A537AE">
          <w:t>City of Greater Geelong</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2DE7" w14:textId="0F3EFD3B" w:rsidR="00057D48" w:rsidRPr="0094364E" w:rsidRDefault="0094364E">
    <w:pPr>
      <w:pStyle w:val="Footer"/>
      <w:rPr>
        <w:szCs w:val="14"/>
      </w:rPr>
    </w:pPr>
    <w:r w:rsidRPr="00CB5703">
      <w:rPr>
        <w:szCs w:val="14"/>
      </w:rPr>
      <w:fldChar w:fldCharType="begin"/>
    </w:r>
    <w:r w:rsidRPr="00CB5703">
      <w:rPr>
        <w:szCs w:val="14"/>
      </w:rPr>
      <w:instrText xml:space="preserve"> PAGE   \* MERGEFORMAT </w:instrText>
    </w:r>
    <w:r w:rsidRPr="00CB5703">
      <w:rPr>
        <w:szCs w:val="14"/>
      </w:rPr>
      <w:fldChar w:fldCharType="separate"/>
    </w:r>
    <w:r>
      <w:rPr>
        <w:szCs w:val="14"/>
      </w:rPr>
      <w:t>4</w:t>
    </w:r>
    <w:r w:rsidRPr="00CB5703">
      <w:rPr>
        <w:noProof/>
        <w:szCs w:val="14"/>
      </w:rPr>
      <w:fldChar w:fldCharType="end"/>
    </w:r>
    <w:r>
      <w:rPr>
        <w:noProof/>
        <w:szCs w:val="14"/>
      </w:rPr>
      <w:t xml:space="preserve"> </w:t>
    </w:r>
    <w:sdt>
      <w:sdtPr>
        <w:alias w:val="Title"/>
        <w:tag w:val=""/>
        <w:id w:val="1658882832"/>
        <w:placeholder>
          <w:docPart w:val="3694351AD3474850A8AE3A6DB69B7676"/>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443DF5">
          <w:t>Greater Geelong Community Panel</w:t>
        </w:r>
      </w:sdtContent>
    </w:sdt>
    <w:r>
      <w:t>,</w:t>
    </w:r>
    <w:r w:rsidRPr="005E4652">
      <w:t xml:space="preserve"> </w:t>
    </w:r>
    <w:sdt>
      <w:sdtPr>
        <w:tag w:val="ClientName"/>
        <w:id w:val="1370871936"/>
        <w:placeholder>
          <w:docPart w:val="1F73EC45888E462E93FC1A57E029A98E"/>
        </w:placeholder>
        <w:dataBinding w:xpath="/root[1]/Client[1]" w:storeItemID="{728E7BA2-E689-4A2C-ABFF-EB89584A5CDE}"/>
        <w15:appearance w15:val="hidden"/>
        <w:text/>
      </w:sdtPr>
      <w:sdtEndPr/>
      <w:sdtContent>
        <w:r w:rsidR="00A537AE">
          <w:t>City of Greater Geelong</w:t>
        </w:r>
      </w:sdtContent>
    </w:sdt>
    <w:r>
      <w:rPr>
        <w:noProof/>
      </w:rPr>
      <w:drawing>
        <wp:anchor distT="0" distB="0" distL="114300" distR="114300" simplePos="0" relativeHeight="251658242" behindDoc="0" locked="1" layoutInCell="1" allowOverlap="1" wp14:anchorId="76AC9E92" wp14:editId="574C4DAF">
          <wp:simplePos x="0" y="0"/>
          <wp:positionH relativeFrom="column">
            <wp:posOffset>6383020</wp:posOffset>
          </wp:positionH>
          <wp:positionV relativeFrom="bottomMargin">
            <wp:posOffset>114935</wp:posOffset>
          </wp:positionV>
          <wp:extent cx="449580" cy="154305"/>
          <wp:effectExtent l="0" t="0" r="7620" b="0"/>
          <wp:wrapNone/>
          <wp:docPr id="34" name="Graph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49580" cy="1543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C23D4" w14:textId="77777777" w:rsidR="00930F5B" w:rsidRDefault="00930F5B" w:rsidP="007243D7">
      <w:pPr>
        <w:spacing w:after="0" w:line="240" w:lineRule="auto"/>
      </w:pPr>
      <w:r>
        <w:separator/>
      </w:r>
    </w:p>
  </w:footnote>
  <w:footnote w:type="continuationSeparator" w:id="0">
    <w:p w14:paraId="09AF2D28" w14:textId="77777777" w:rsidR="00930F5B" w:rsidRDefault="00930F5B" w:rsidP="007243D7">
      <w:pPr>
        <w:spacing w:after="0" w:line="240" w:lineRule="auto"/>
      </w:pPr>
      <w:r>
        <w:continuationSeparator/>
      </w:r>
    </w:p>
  </w:footnote>
  <w:footnote w:type="continuationNotice" w:id="1">
    <w:p w14:paraId="3B5462E3" w14:textId="77777777" w:rsidR="00930F5B" w:rsidRDefault="00930F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6718" w14:textId="77777777" w:rsidR="009B27C2" w:rsidRDefault="009B27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19F61" w14:textId="77777777" w:rsidR="009B27C2" w:rsidRDefault="009B27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2128" w14:textId="77777777" w:rsidR="009B27C2" w:rsidRDefault="009B27C2">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E3CE1"/>
    <w:multiLevelType w:val="hybridMultilevel"/>
    <w:tmpl w:val="929E1C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6B28EA"/>
    <w:multiLevelType w:val="multilevel"/>
    <w:tmpl w:val="66DC6E78"/>
    <w:lvl w:ilvl="0">
      <w:start w:val="1"/>
      <w:numFmt w:val="none"/>
      <w:pStyle w:val="LegalBody"/>
      <w:lvlText w:val=""/>
      <w:lvlJc w:val="left"/>
      <w:pPr>
        <w:ind w:left="0" w:firstLine="0"/>
      </w:pPr>
      <w:rPr>
        <w:rFonts w:hint="default"/>
      </w:rPr>
    </w:lvl>
    <w:lvl w:ilvl="1">
      <w:start w:val="1"/>
      <w:numFmt w:val="none"/>
      <w:lvlText w:val=""/>
      <w:lvlJc w:val="left"/>
      <w:pPr>
        <w:tabs>
          <w:tab w:val="num" w:pos="567"/>
        </w:tabs>
        <w:ind w:left="567" w:firstLine="0"/>
      </w:pPr>
      <w:rPr>
        <w:rFonts w:hint="default"/>
      </w:rPr>
    </w:lvl>
    <w:lvl w:ilvl="2">
      <w:start w:val="1"/>
      <w:numFmt w:val="none"/>
      <w:lvlText w:val=""/>
      <w:lvlJc w:val="left"/>
      <w:pPr>
        <w:tabs>
          <w:tab w:val="num" w:pos="992"/>
        </w:tabs>
        <w:ind w:left="992"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843"/>
        </w:tabs>
        <w:ind w:left="1843"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tabs>
          <w:tab w:val="num" w:pos="2693"/>
        </w:tabs>
        <w:ind w:left="2693" w:firstLine="0"/>
      </w:pPr>
      <w:rPr>
        <w:rFonts w:hint="default"/>
      </w:rPr>
    </w:lvl>
    <w:lvl w:ilvl="7">
      <w:start w:val="1"/>
      <w:numFmt w:val="none"/>
      <w:lvlText w:val=""/>
      <w:lvlJc w:val="left"/>
      <w:pPr>
        <w:tabs>
          <w:tab w:val="num" w:pos="3119"/>
        </w:tabs>
        <w:ind w:left="3119" w:firstLine="0"/>
      </w:pPr>
      <w:rPr>
        <w:rFonts w:hint="default"/>
      </w:rPr>
    </w:lvl>
    <w:lvl w:ilvl="8">
      <w:start w:val="1"/>
      <w:numFmt w:val="none"/>
      <w:lvlText w:val=""/>
      <w:lvlJc w:val="left"/>
      <w:pPr>
        <w:tabs>
          <w:tab w:val="num" w:pos="3544"/>
        </w:tabs>
        <w:ind w:left="3544" w:firstLine="0"/>
      </w:pPr>
      <w:rPr>
        <w:rFonts w:hint="default"/>
      </w:rPr>
    </w:lvl>
  </w:abstractNum>
  <w:abstractNum w:abstractNumId="2" w15:restartNumberingAfterBreak="0">
    <w:nsid w:val="0D3140EB"/>
    <w:multiLevelType w:val="hybridMultilevel"/>
    <w:tmpl w:val="6CDC8C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66314E"/>
    <w:multiLevelType w:val="hybridMultilevel"/>
    <w:tmpl w:val="50D4348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AAB3EDC"/>
    <w:multiLevelType w:val="multilevel"/>
    <w:tmpl w:val="B5C27EF2"/>
    <w:lvl w:ilvl="0">
      <w:start w:val="1"/>
      <w:numFmt w:val="lowerLetter"/>
      <w:pStyle w:val="NoteSourceListlvl1"/>
      <w:lvlText w:val="%1."/>
      <w:lvlJc w:val="left"/>
      <w:pPr>
        <w:ind w:left="284" w:hanging="284"/>
      </w:pPr>
      <w:rPr>
        <w:rFonts w:hint="default"/>
      </w:rPr>
    </w:lvl>
    <w:lvl w:ilvl="1">
      <w:start w:val="1"/>
      <w:numFmt w:val="decimal"/>
      <w:pStyle w:val="NoteSourceListlvl2"/>
      <w:lvlText w:val="%2."/>
      <w:lvlJc w:val="left"/>
      <w:pPr>
        <w:ind w:left="284" w:hanging="284"/>
      </w:pPr>
      <w:rPr>
        <w:rFonts w:hint="default"/>
      </w:rPr>
    </w:lvl>
    <w:lvl w:ilvl="2">
      <w:start w:val="1"/>
      <w:numFmt w:val="bullet"/>
      <w:pStyle w:val="NoteSourceListlvl3"/>
      <w:lvlText w:val="–"/>
      <w:lvlJc w:val="left"/>
      <w:pPr>
        <w:ind w:left="284" w:hanging="284"/>
      </w:pPr>
      <w:rPr>
        <w:rFonts w:ascii="Verdana" w:hAnsi="Verdana"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1C146B14"/>
    <w:multiLevelType w:val="multilevel"/>
    <w:tmpl w:val="ADE47FB8"/>
    <w:lvl w:ilvl="0">
      <w:start w:val="1"/>
      <w:numFmt w:val="none"/>
      <w:pStyle w:val="Source"/>
      <w:lvlText w:val="Source:"/>
      <w:lvlJc w:val="left"/>
      <w:pPr>
        <w:tabs>
          <w:tab w:val="num" w:pos="1287"/>
        </w:tabs>
        <w:ind w:left="851" w:hanging="851"/>
      </w:pPr>
      <w:rPr>
        <w:rFonts w:hint="default"/>
      </w:rPr>
    </w:lvl>
    <w:lvl w:ilvl="1">
      <w:start w:val="1"/>
      <w:numFmt w:val="none"/>
      <w:pStyle w:val="Note"/>
      <w:lvlText w:val="Note:"/>
      <w:lvlJc w:val="left"/>
      <w:pPr>
        <w:ind w:left="851" w:hanging="851"/>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1DC70A49"/>
    <w:multiLevelType w:val="multilevel"/>
    <w:tmpl w:val="C10A2558"/>
    <w:lvl w:ilvl="0">
      <w:start w:val="1"/>
      <w:numFmt w:val="upperLetter"/>
      <w:pStyle w:val="AppendixHeading1"/>
      <w:suff w:val="nothing"/>
      <w:lvlText w:val="Appendix %1:"/>
      <w:lvlJc w:val="left"/>
      <w:pPr>
        <w:ind w:left="0" w:firstLine="567"/>
      </w:pPr>
      <w:rPr>
        <w:rFonts w:hint="default"/>
      </w:rPr>
    </w:lvl>
    <w:lvl w:ilvl="1">
      <w:start w:val="1"/>
      <w:numFmt w:val="decimal"/>
      <w:pStyle w:val="AppendixHeading2"/>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1474664"/>
    <w:multiLevelType w:val="hybridMultilevel"/>
    <w:tmpl w:val="37B47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03729C"/>
    <w:multiLevelType w:val="multilevel"/>
    <w:tmpl w:val="C102141C"/>
    <w:lvl w:ilvl="0">
      <w:start w:val="1"/>
      <w:numFmt w:val="bullet"/>
      <w:pStyle w:val="TableBulletlvl1"/>
      <w:lvlText w:val=""/>
      <w:lvlJc w:val="left"/>
      <w:pPr>
        <w:ind w:left="284" w:hanging="284"/>
      </w:pPr>
      <w:rPr>
        <w:rFonts w:ascii="Symbol" w:hAnsi="Symbol" w:hint="default"/>
        <w:color w:val="000000" w:themeColor="text1"/>
      </w:rPr>
    </w:lvl>
    <w:lvl w:ilvl="1">
      <w:start w:val="1"/>
      <w:numFmt w:val="bullet"/>
      <w:pStyle w:val="TableBulletlvl2"/>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9" w15:restartNumberingAfterBreak="0">
    <w:nsid w:val="242C6B39"/>
    <w:multiLevelType w:val="hybridMultilevel"/>
    <w:tmpl w:val="245A19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294CF2"/>
    <w:multiLevelType w:val="hybridMultilevel"/>
    <w:tmpl w:val="47AC2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4019A3"/>
    <w:multiLevelType w:val="hybridMultilevel"/>
    <w:tmpl w:val="24D2D194"/>
    <w:lvl w:ilvl="0" w:tplc="ACDAD6C8">
      <w:start w:val="1"/>
      <w:numFmt w:val="bullet"/>
      <w:pStyle w:val="ListParagraph"/>
      <w:lvlText w:val="‒"/>
      <w:lvlJc w:val="left"/>
      <w:pPr>
        <w:ind w:left="360" w:hanging="360"/>
      </w:pPr>
      <w:rPr>
        <w:rFonts w:ascii="Arial" w:hAnsi="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268B68E8"/>
    <w:multiLevelType w:val="hybridMultilevel"/>
    <w:tmpl w:val="8EFE1E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867226A"/>
    <w:multiLevelType w:val="hybridMultilevel"/>
    <w:tmpl w:val="D8B2D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991995"/>
    <w:multiLevelType w:val="hybridMultilevel"/>
    <w:tmpl w:val="7B04E0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32683D"/>
    <w:multiLevelType w:val="multilevel"/>
    <w:tmpl w:val="325C68D6"/>
    <w:lvl w:ilvl="0">
      <w:start w:val="1"/>
      <w:numFmt w:val="bullet"/>
      <w:pStyle w:val="ListBulletlvl1"/>
      <w:lvlText w:val=""/>
      <w:lvlJc w:val="left"/>
      <w:pPr>
        <w:ind w:left="284" w:hanging="284"/>
      </w:pPr>
      <w:rPr>
        <w:rFonts w:ascii="Wingdings" w:hAnsi="Wingdings" w:hint="default"/>
        <w:color w:val="000000" w:themeColor="text1"/>
      </w:rPr>
    </w:lvl>
    <w:lvl w:ilvl="1">
      <w:start w:val="1"/>
      <w:numFmt w:val="bullet"/>
      <w:pStyle w:val="ListBulletlvl2"/>
      <w:lvlText w:val=""/>
      <w:lvlJc w:val="left"/>
      <w:pPr>
        <w:ind w:left="644" w:hanging="360"/>
      </w:pPr>
      <w:rPr>
        <w:rFonts w:ascii="Symbol" w:hAnsi="Symbol" w:hint="default"/>
      </w:rPr>
    </w:lvl>
    <w:lvl w:ilvl="2">
      <w:start w:val="1"/>
      <w:numFmt w:val="bullet"/>
      <w:pStyle w:val="ListBulletlvl3"/>
      <w:lvlText w:val=""/>
      <w:lvlJc w:val="left"/>
      <w:pPr>
        <w:ind w:left="852" w:hanging="284"/>
      </w:pPr>
      <w:rPr>
        <w:rFonts w:ascii="Wingdings 2" w:hAnsi="Wingdings 2" w:hint="default"/>
        <w:color w:val="000000" w:themeColor="text1"/>
      </w:rPr>
    </w:lvl>
    <w:lvl w:ilvl="3">
      <w:start w:val="1"/>
      <w:numFmt w:val="bullet"/>
      <w:lvlText w:val=""/>
      <w:lvlJc w:val="left"/>
      <w:pPr>
        <w:tabs>
          <w:tab w:val="num" w:pos="1419"/>
        </w:tabs>
        <w:ind w:left="1136" w:hanging="284"/>
      </w:pPr>
      <w:rPr>
        <w:rFonts w:ascii="Symbol" w:hAnsi="Symbol" w:hint="default"/>
      </w:rPr>
    </w:lvl>
    <w:lvl w:ilvl="4">
      <w:start w:val="1"/>
      <w:numFmt w:val="bullet"/>
      <w:lvlText w:val="o"/>
      <w:lvlJc w:val="left"/>
      <w:pPr>
        <w:tabs>
          <w:tab w:val="num" w:pos="1703"/>
        </w:tabs>
        <w:ind w:left="1420" w:hanging="284"/>
      </w:pPr>
      <w:rPr>
        <w:rFonts w:ascii="Courier New" w:hAnsi="Courier New" w:cs="Courier New" w:hint="default"/>
      </w:rPr>
    </w:lvl>
    <w:lvl w:ilvl="5">
      <w:start w:val="1"/>
      <w:numFmt w:val="bullet"/>
      <w:lvlText w:val=""/>
      <w:lvlJc w:val="left"/>
      <w:pPr>
        <w:tabs>
          <w:tab w:val="num" w:pos="1987"/>
        </w:tabs>
        <w:ind w:left="1704" w:hanging="284"/>
      </w:pPr>
      <w:rPr>
        <w:rFonts w:ascii="Wingdings" w:hAnsi="Wingdings" w:hint="default"/>
      </w:rPr>
    </w:lvl>
    <w:lvl w:ilvl="6">
      <w:start w:val="1"/>
      <w:numFmt w:val="bullet"/>
      <w:lvlText w:val=""/>
      <w:lvlJc w:val="left"/>
      <w:pPr>
        <w:tabs>
          <w:tab w:val="num" w:pos="2271"/>
        </w:tabs>
        <w:ind w:left="1988" w:hanging="284"/>
      </w:pPr>
      <w:rPr>
        <w:rFonts w:ascii="Symbol" w:hAnsi="Symbol" w:hint="default"/>
      </w:rPr>
    </w:lvl>
    <w:lvl w:ilvl="7">
      <w:start w:val="1"/>
      <w:numFmt w:val="bullet"/>
      <w:lvlText w:val="o"/>
      <w:lvlJc w:val="left"/>
      <w:pPr>
        <w:tabs>
          <w:tab w:val="num" w:pos="2555"/>
        </w:tabs>
        <w:ind w:left="2272" w:hanging="284"/>
      </w:pPr>
      <w:rPr>
        <w:rFonts w:ascii="Courier New" w:hAnsi="Courier New" w:cs="Courier New" w:hint="default"/>
      </w:rPr>
    </w:lvl>
    <w:lvl w:ilvl="8">
      <w:start w:val="1"/>
      <w:numFmt w:val="bullet"/>
      <w:lvlText w:val=""/>
      <w:lvlJc w:val="left"/>
      <w:pPr>
        <w:tabs>
          <w:tab w:val="num" w:pos="2839"/>
        </w:tabs>
        <w:ind w:left="2556" w:hanging="284"/>
      </w:pPr>
      <w:rPr>
        <w:rFonts w:ascii="Wingdings" w:hAnsi="Wingdings" w:hint="default"/>
      </w:rPr>
    </w:lvl>
  </w:abstractNum>
  <w:abstractNum w:abstractNumId="16" w15:restartNumberingAfterBreak="0">
    <w:nsid w:val="2EA812AD"/>
    <w:multiLevelType w:val="hybridMultilevel"/>
    <w:tmpl w:val="5478F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6F6DD3"/>
    <w:multiLevelType w:val="hybridMultilevel"/>
    <w:tmpl w:val="E2F2EE42"/>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8B83D3F"/>
    <w:multiLevelType w:val="multilevel"/>
    <w:tmpl w:val="DB7EEDCC"/>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A92309"/>
    <w:multiLevelType w:val="hybridMultilevel"/>
    <w:tmpl w:val="DF14C66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DB32D25"/>
    <w:multiLevelType w:val="hybridMultilevel"/>
    <w:tmpl w:val="623893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DE00B15"/>
    <w:multiLevelType w:val="multilevel"/>
    <w:tmpl w:val="9C588748"/>
    <w:lvl w:ilvl="0">
      <w:start w:val="1"/>
      <w:numFmt w:val="decimal"/>
      <w:pStyle w:val="LegalNumberlvl1"/>
      <w:lvlText w:val="%1"/>
      <w:lvlJc w:val="left"/>
      <w:pPr>
        <w:ind w:left="567" w:hanging="567"/>
      </w:pPr>
      <w:rPr>
        <w:rFonts w:asciiTheme="minorHAnsi" w:hAnsiTheme="minorHAnsi" w:hint="default"/>
      </w:rPr>
    </w:lvl>
    <w:lvl w:ilvl="1">
      <w:start w:val="1"/>
      <w:numFmt w:val="decimal"/>
      <w:pStyle w:val="LegalNumberlvl2"/>
      <w:lvlText w:val="%1.%2"/>
      <w:lvlJc w:val="left"/>
      <w:pPr>
        <w:ind w:left="567" w:hanging="567"/>
      </w:pPr>
      <w:rPr>
        <w:rFonts w:asciiTheme="minorHAnsi" w:hAnsiTheme="minorHAnsi" w:hint="default"/>
      </w:rPr>
    </w:lvl>
    <w:lvl w:ilvl="2">
      <w:start w:val="1"/>
      <w:numFmt w:val="decimal"/>
      <w:pStyle w:val="LegalNumberlvl3"/>
      <w:lvlText w:val="(%3)"/>
      <w:lvlJc w:val="left"/>
      <w:pPr>
        <w:ind w:left="851" w:hanging="284"/>
      </w:pPr>
      <w:rPr>
        <w:rFonts w:asciiTheme="minorHAnsi" w:hAnsiTheme="minorHAnsi" w:hint="default"/>
      </w:rPr>
    </w:lvl>
    <w:lvl w:ilvl="3">
      <w:start w:val="1"/>
      <w:numFmt w:val="lowerLetter"/>
      <w:pStyle w:val="LegalNumberlvl4"/>
      <w:lvlText w:val="(%4)"/>
      <w:lvlJc w:val="left"/>
      <w:pPr>
        <w:tabs>
          <w:tab w:val="num" w:pos="1134"/>
        </w:tabs>
        <w:ind w:left="1134" w:hanging="283"/>
      </w:pPr>
      <w:rPr>
        <w:rFonts w:asciiTheme="minorHAnsi" w:hAnsiTheme="minorHAnsi" w:hint="default"/>
      </w:rPr>
    </w:lvl>
    <w:lvl w:ilvl="4">
      <w:start w:val="1"/>
      <w:numFmt w:val="lowerRoman"/>
      <w:pStyle w:val="LegalNumberlvl5"/>
      <w:lvlText w:val="(%5)"/>
      <w:lvlJc w:val="left"/>
      <w:pPr>
        <w:ind w:left="1418" w:hanging="284"/>
      </w:pPr>
      <w:rPr>
        <w:rFonts w:asciiTheme="minorHAnsi" w:hAnsiTheme="minorHAnsi" w:hint="default"/>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C66536"/>
    <w:multiLevelType w:val="multilevel"/>
    <w:tmpl w:val="5B1008CE"/>
    <w:lvl w:ilvl="0">
      <w:start w:val="1"/>
      <w:numFmt w:val="upperLetter"/>
      <w:pStyle w:val="ListAlphalvl1"/>
      <w:lvlText w:val="%1."/>
      <w:lvlJc w:val="left"/>
      <w:pPr>
        <w:ind w:left="284" w:hanging="284"/>
      </w:pPr>
      <w:rPr>
        <w:rFonts w:hint="default"/>
        <w:color w:val="000000" w:themeColor="text1"/>
      </w:rPr>
    </w:lvl>
    <w:lvl w:ilvl="1">
      <w:start w:val="1"/>
      <w:numFmt w:val="upperRoman"/>
      <w:pStyle w:val="ListAlphalvl2"/>
      <w:lvlText w:val="%2."/>
      <w:lvlJc w:val="left"/>
      <w:pPr>
        <w:ind w:left="568" w:hanging="284"/>
      </w:pPr>
      <w:rPr>
        <w:rFonts w:hint="default"/>
        <w:color w:val="000000" w:themeColor="text1"/>
      </w:rPr>
    </w:lvl>
    <w:lvl w:ilvl="2">
      <w:start w:val="1"/>
      <w:numFmt w:val="lowerRoman"/>
      <w:pStyle w:val="ListAlphalvl3"/>
      <w:lvlText w:val="%3."/>
      <w:lvlJc w:val="left"/>
      <w:pPr>
        <w:ind w:left="852" w:hanging="284"/>
      </w:pPr>
      <w:rPr>
        <w:rFonts w:hint="default"/>
        <w:color w:val="000000" w:themeColor="text1"/>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3" w15:restartNumberingAfterBreak="0">
    <w:nsid w:val="466E3A08"/>
    <w:multiLevelType w:val="hybridMultilevel"/>
    <w:tmpl w:val="434645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735A725"/>
    <w:multiLevelType w:val="hybridMultilevel"/>
    <w:tmpl w:val="FFFFFFFF"/>
    <w:lvl w:ilvl="0" w:tplc="ABF42934">
      <w:start w:val="1"/>
      <w:numFmt w:val="bullet"/>
      <w:lvlText w:val=""/>
      <w:lvlJc w:val="left"/>
      <w:pPr>
        <w:ind w:left="720" w:hanging="360"/>
      </w:pPr>
      <w:rPr>
        <w:rFonts w:ascii="Symbol" w:hAnsi="Symbol" w:hint="default"/>
      </w:rPr>
    </w:lvl>
    <w:lvl w:ilvl="1" w:tplc="0BE84932">
      <w:start w:val="1"/>
      <w:numFmt w:val="bullet"/>
      <w:lvlText w:val="o"/>
      <w:lvlJc w:val="left"/>
      <w:pPr>
        <w:ind w:left="1440" w:hanging="360"/>
      </w:pPr>
      <w:rPr>
        <w:rFonts w:ascii="Courier New" w:hAnsi="Courier New" w:hint="default"/>
      </w:rPr>
    </w:lvl>
    <w:lvl w:ilvl="2" w:tplc="5ACCCDDA">
      <w:start w:val="1"/>
      <w:numFmt w:val="bullet"/>
      <w:lvlText w:val=""/>
      <w:lvlJc w:val="left"/>
      <w:pPr>
        <w:ind w:left="2160" w:hanging="360"/>
      </w:pPr>
      <w:rPr>
        <w:rFonts w:ascii="Wingdings" w:hAnsi="Wingdings" w:hint="default"/>
      </w:rPr>
    </w:lvl>
    <w:lvl w:ilvl="3" w:tplc="C47EBC7E">
      <w:start w:val="1"/>
      <w:numFmt w:val="bullet"/>
      <w:lvlText w:val=""/>
      <w:lvlJc w:val="left"/>
      <w:pPr>
        <w:ind w:left="2880" w:hanging="360"/>
      </w:pPr>
      <w:rPr>
        <w:rFonts w:ascii="Symbol" w:hAnsi="Symbol" w:hint="default"/>
      </w:rPr>
    </w:lvl>
    <w:lvl w:ilvl="4" w:tplc="B09846A8">
      <w:start w:val="1"/>
      <w:numFmt w:val="bullet"/>
      <w:lvlText w:val="o"/>
      <w:lvlJc w:val="left"/>
      <w:pPr>
        <w:ind w:left="3600" w:hanging="360"/>
      </w:pPr>
      <w:rPr>
        <w:rFonts w:ascii="Courier New" w:hAnsi="Courier New" w:hint="default"/>
      </w:rPr>
    </w:lvl>
    <w:lvl w:ilvl="5" w:tplc="F3F80CAA">
      <w:start w:val="1"/>
      <w:numFmt w:val="bullet"/>
      <w:lvlText w:val=""/>
      <w:lvlJc w:val="left"/>
      <w:pPr>
        <w:ind w:left="4320" w:hanging="360"/>
      </w:pPr>
      <w:rPr>
        <w:rFonts w:ascii="Wingdings" w:hAnsi="Wingdings" w:hint="default"/>
      </w:rPr>
    </w:lvl>
    <w:lvl w:ilvl="6" w:tplc="57F82EE4">
      <w:start w:val="1"/>
      <w:numFmt w:val="bullet"/>
      <w:lvlText w:val=""/>
      <w:lvlJc w:val="left"/>
      <w:pPr>
        <w:ind w:left="5040" w:hanging="360"/>
      </w:pPr>
      <w:rPr>
        <w:rFonts w:ascii="Symbol" w:hAnsi="Symbol" w:hint="default"/>
      </w:rPr>
    </w:lvl>
    <w:lvl w:ilvl="7" w:tplc="2E3867AE">
      <w:start w:val="1"/>
      <w:numFmt w:val="bullet"/>
      <w:lvlText w:val="o"/>
      <w:lvlJc w:val="left"/>
      <w:pPr>
        <w:ind w:left="5760" w:hanging="360"/>
      </w:pPr>
      <w:rPr>
        <w:rFonts w:ascii="Courier New" w:hAnsi="Courier New" w:hint="default"/>
      </w:rPr>
    </w:lvl>
    <w:lvl w:ilvl="8" w:tplc="0C64ACD6">
      <w:start w:val="1"/>
      <w:numFmt w:val="bullet"/>
      <w:lvlText w:val=""/>
      <w:lvlJc w:val="left"/>
      <w:pPr>
        <w:ind w:left="6480" w:hanging="360"/>
      </w:pPr>
      <w:rPr>
        <w:rFonts w:ascii="Wingdings" w:hAnsi="Wingdings" w:hint="default"/>
      </w:rPr>
    </w:lvl>
  </w:abstractNum>
  <w:abstractNum w:abstractNumId="25" w15:restartNumberingAfterBreak="0">
    <w:nsid w:val="4AEB554F"/>
    <w:multiLevelType w:val="hybridMultilevel"/>
    <w:tmpl w:val="44C0091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4F215E6"/>
    <w:multiLevelType w:val="multilevel"/>
    <w:tmpl w:val="93C0BF90"/>
    <w:lvl w:ilvl="0">
      <w:start w:val="1"/>
      <w:numFmt w:val="decimal"/>
      <w:lvlText w:val="%1."/>
      <w:lvlJc w:val="left"/>
      <w:pPr>
        <w:ind w:left="284" w:hanging="284"/>
      </w:pPr>
      <w:rPr>
        <w:rFonts w:hint="default"/>
        <w:color w:val="899358" w:themeColor="accent2"/>
      </w:rPr>
    </w:lvl>
    <w:lvl w:ilvl="1">
      <w:start w:val="1"/>
      <w:numFmt w:val="lowerLetter"/>
      <w:pStyle w:val="ListNumberlvl2"/>
      <w:lvlText w:val="%2."/>
      <w:lvlJc w:val="left"/>
      <w:pPr>
        <w:ind w:left="568" w:hanging="284"/>
      </w:pPr>
      <w:rPr>
        <w:rFonts w:asciiTheme="minorHAnsi" w:hAnsiTheme="minorHAnsi" w:hint="default"/>
        <w:color w:val="000000" w:themeColor="text1"/>
      </w:rPr>
    </w:lvl>
    <w:lvl w:ilvl="2">
      <w:start w:val="1"/>
      <w:numFmt w:val="lowerRoman"/>
      <w:pStyle w:val="ListNumberlvl3"/>
      <w:lvlText w:val="%3."/>
      <w:lvlJc w:val="left"/>
      <w:pPr>
        <w:ind w:left="852" w:hanging="284"/>
      </w:pPr>
      <w:rPr>
        <w:rFonts w:asciiTheme="minorHAnsi" w:hAnsiTheme="minorHAnsi" w:hint="default"/>
        <w:color w:val="000000" w:themeColor="text1"/>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27" w15:restartNumberingAfterBreak="0">
    <w:nsid w:val="56E7142C"/>
    <w:multiLevelType w:val="hybridMultilevel"/>
    <w:tmpl w:val="FFB0D2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CC667A7"/>
    <w:multiLevelType w:val="multilevel"/>
    <w:tmpl w:val="675E02BC"/>
    <w:lvl w:ilvl="0">
      <w:start w:val="1"/>
      <w:numFmt w:val="decimal"/>
      <w:pStyle w:val="TableNumberlvl1"/>
      <w:lvlText w:val="%1."/>
      <w:lvlJc w:val="left"/>
      <w:pPr>
        <w:ind w:left="284" w:hanging="284"/>
      </w:pPr>
      <w:rPr>
        <w:rFonts w:hint="default"/>
      </w:rPr>
    </w:lvl>
    <w:lvl w:ilvl="1">
      <w:start w:val="1"/>
      <w:numFmt w:val="lowerLetter"/>
      <w:pStyle w:val="TableNumberlvl2"/>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9" w15:restartNumberingAfterBreak="0">
    <w:nsid w:val="5D265EB4"/>
    <w:multiLevelType w:val="hybridMultilevel"/>
    <w:tmpl w:val="B3FC4D4E"/>
    <w:lvl w:ilvl="0" w:tplc="24FC30BA">
      <w:start w:val="1"/>
      <w:numFmt w:val="bullet"/>
      <w:lvlText w:val=""/>
      <w:lvlJc w:val="left"/>
      <w:pPr>
        <w:ind w:left="720" w:hanging="360"/>
      </w:pPr>
      <w:rPr>
        <w:rFonts w:ascii="Symbol" w:hAnsi="Symbol" w:hint="default"/>
      </w:rPr>
    </w:lvl>
    <w:lvl w:ilvl="1" w:tplc="D368FAAC">
      <w:start w:val="1"/>
      <w:numFmt w:val="bullet"/>
      <w:lvlText w:val="o"/>
      <w:lvlJc w:val="left"/>
      <w:pPr>
        <w:ind w:left="1440" w:hanging="360"/>
      </w:pPr>
      <w:rPr>
        <w:rFonts w:ascii="Courier New" w:hAnsi="Courier New" w:hint="default"/>
      </w:rPr>
    </w:lvl>
    <w:lvl w:ilvl="2" w:tplc="4D88BF1C">
      <w:start w:val="1"/>
      <w:numFmt w:val="bullet"/>
      <w:lvlText w:val=""/>
      <w:lvlJc w:val="left"/>
      <w:pPr>
        <w:ind w:left="2160" w:hanging="360"/>
      </w:pPr>
      <w:rPr>
        <w:rFonts w:ascii="Wingdings" w:hAnsi="Wingdings" w:hint="default"/>
      </w:rPr>
    </w:lvl>
    <w:lvl w:ilvl="3" w:tplc="34226788">
      <w:start w:val="1"/>
      <w:numFmt w:val="bullet"/>
      <w:lvlText w:val=""/>
      <w:lvlJc w:val="left"/>
      <w:pPr>
        <w:ind w:left="2880" w:hanging="360"/>
      </w:pPr>
      <w:rPr>
        <w:rFonts w:ascii="Symbol" w:hAnsi="Symbol" w:hint="default"/>
      </w:rPr>
    </w:lvl>
    <w:lvl w:ilvl="4" w:tplc="3ADEC120">
      <w:start w:val="1"/>
      <w:numFmt w:val="bullet"/>
      <w:lvlText w:val="o"/>
      <w:lvlJc w:val="left"/>
      <w:pPr>
        <w:ind w:left="3600" w:hanging="360"/>
      </w:pPr>
      <w:rPr>
        <w:rFonts w:ascii="Courier New" w:hAnsi="Courier New" w:hint="default"/>
      </w:rPr>
    </w:lvl>
    <w:lvl w:ilvl="5" w:tplc="90360FD2">
      <w:start w:val="1"/>
      <w:numFmt w:val="bullet"/>
      <w:lvlText w:val=""/>
      <w:lvlJc w:val="left"/>
      <w:pPr>
        <w:ind w:left="4320" w:hanging="360"/>
      </w:pPr>
      <w:rPr>
        <w:rFonts w:ascii="Wingdings" w:hAnsi="Wingdings" w:hint="default"/>
      </w:rPr>
    </w:lvl>
    <w:lvl w:ilvl="6" w:tplc="3D3EFC10">
      <w:start w:val="1"/>
      <w:numFmt w:val="bullet"/>
      <w:lvlText w:val=""/>
      <w:lvlJc w:val="left"/>
      <w:pPr>
        <w:ind w:left="5040" w:hanging="360"/>
      </w:pPr>
      <w:rPr>
        <w:rFonts w:ascii="Symbol" w:hAnsi="Symbol" w:hint="default"/>
      </w:rPr>
    </w:lvl>
    <w:lvl w:ilvl="7" w:tplc="97EA8CCC">
      <w:start w:val="1"/>
      <w:numFmt w:val="bullet"/>
      <w:lvlText w:val="o"/>
      <w:lvlJc w:val="left"/>
      <w:pPr>
        <w:ind w:left="5760" w:hanging="360"/>
      </w:pPr>
      <w:rPr>
        <w:rFonts w:ascii="Courier New" w:hAnsi="Courier New" w:hint="default"/>
      </w:rPr>
    </w:lvl>
    <w:lvl w:ilvl="8" w:tplc="EE96864E">
      <w:start w:val="1"/>
      <w:numFmt w:val="bullet"/>
      <w:lvlText w:val=""/>
      <w:lvlJc w:val="left"/>
      <w:pPr>
        <w:ind w:left="6480" w:hanging="360"/>
      </w:pPr>
      <w:rPr>
        <w:rFonts w:ascii="Wingdings" w:hAnsi="Wingdings" w:hint="default"/>
      </w:rPr>
    </w:lvl>
  </w:abstractNum>
  <w:abstractNum w:abstractNumId="30" w15:restartNumberingAfterBreak="0">
    <w:nsid w:val="5EA65345"/>
    <w:multiLevelType w:val="hybridMultilevel"/>
    <w:tmpl w:val="39827C8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611F3996"/>
    <w:multiLevelType w:val="hybridMultilevel"/>
    <w:tmpl w:val="DC180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5803611"/>
    <w:multiLevelType w:val="hybridMultilevel"/>
    <w:tmpl w:val="B01A4EC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A5055FC"/>
    <w:multiLevelType w:val="hybridMultilevel"/>
    <w:tmpl w:val="B6D0F5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ECE2F8A"/>
    <w:multiLevelType w:val="hybridMultilevel"/>
    <w:tmpl w:val="15A00E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06B07A8"/>
    <w:multiLevelType w:val="hybridMultilevel"/>
    <w:tmpl w:val="6F545C22"/>
    <w:lvl w:ilvl="0" w:tplc="31224B46">
      <w:start w:val="3"/>
      <w:numFmt w:val="bullet"/>
      <w:lvlText w:val="-"/>
      <w:lvlJc w:val="left"/>
      <w:pPr>
        <w:ind w:left="1004" w:hanging="360"/>
      </w:pPr>
      <w:rPr>
        <w:rFonts w:ascii="Museo Sans 300" w:eastAsia="Segoe UI" w:hAnsi="Museo Sans 300" w:cs="Times New Roman"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6" w15:restartNumberingAfterBreak="0">
    <w:nsid w:val="787A384A"/>
    <w:multiLevelType w:val="hybridMultilevel"/>
    <w:tmpl w:val="67E08E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65303132">
    <w:abstractNumId w:val="11"/>
  </w:num>
  <w:num w:numId="2" w16cid:durableId="1601454017">
    <w:abstractNumId w:val="6"/>
  </w:num>
  <w:num w:numId="3" w16cid:durableId="26370275">
    <w:abstractNumId w:val="8"/>
    <w:lvlOverride w:ilvl="0">
      <w:lvl w:ilvl="0">
        <w:start w:val="1"/>
        <w:numFmt w:val="bullet"/>
        <w:pStyle w:val="TableBulletlvl1"/>
        <w:lvlText w:val=""/>
        <w:lvlJc w:val="left"/>
        <w:pPr>
          <w:ind w:left="284" w:hanging="284"/>
        </w:pPr>
        <w:rPr>
          <w:rFonts w:ascii="Wingdings" w:hAnsi="Wingdings" w:hint="default"/>
          <w:color w:val="000000" w:themeColor="text1"/>
        </w:rPr>
      </w:lvl>
    </w:lvlOverride>
    <w:lvlOverride w:ilvl="1">
      <w:lvl w:ilvl="1">
        <w:start w:val="1"/>
        <w:numFmt w:val="bullet"/>
        <w:pStyle w:val="TableBulletlvl2"/>
        <w:lvlText w:val="−"/>
        <w:lvlJc w:val="left"/>
        <w:pPr>
          <w:ind w:left="567" w:hanging="283"/>
        </w:pPr>
        <w:rPr>
          <w:rFonts w:ascii="Calibri" w:hAnsi="Calibri" w:hint="default"/>
          <w:color w:val="000000" w:themeColor="text1"/>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4" w16cid:durableId="851914372">
    <w:abstractNumId w:val="28"/>
  </w:num>
  <w:num w:numId="5" w16cid:durableId="391658373">
    <w:abstractNumId w:val="15"/>
  </w:num>
  <w:num w:numId="6" w16cid:durableId="675839645">
    <w:abstractNumId w:val="4"/>
  </w:num>
  <w:num w:numId="7" w16cid:durableId="738525910">
    <w:abstractNumId w:val="22"/>
  </w:num>
  <w:num w:numId="8" w16cid:durableId="2110923673">
    <w:abstractNumId w:val="26"/>
  </w:num>
  <w:num w:numId="9" w16cid:durableId="357856261">
    <w:abstractNumId w:val="5"/>
  </w:num>
  <w:num w:numId="10" w16cid:durableId="935333776">
    <w:abstractNumId w:val="18"/>
  </w:num>
  <w:num w:numId="11" w16cid:durableId="1779829522">
    <w:abstractNumId w:val="21"/>
  </w:num>
  <w:num w:numId="12" w16cid:durableId="942570595">
    <w:abstractNumId w:val="1"/>
  </w:num>
  <w:num w:numId="13" w16cid:durableId="846555924">
    <w:abstractNumId w:val="12"/>
  </w:num>
  <w:num w:numId="14" w16cid:durableId="1534273353">
    <w:abstractNumId w:val="29"/>
  </w:num>
  <w:num w:numId="15" w16cid:durableId="278142817">
    <w:abstractNumId w:val="24"/>
  </w:num>
  <w:num w:numId="16" w16cid:durableId="1399792239">
    <w:abstractNumId w:val="10"/>
  </w:num>
  <w:num w:numId="17" w16cid:durableId="284504690">
    <w:abstractNumId w:val="35"/>
  </w:num>
  <w:num w:numId="18" w16cid:durableId="409081861">
    <w:abstractNumId w:val="14"/>
  </w:num>
  <w:num w:numId="19" w16cid:durableId="573971820">
    <w:abstractNumId w:val="31"/>
  </w:num>
  <w:num w:numId="20" w16cid:durableId="276378628">
    <w:abstractNumId w:val="23"/>
  </w:num>
  <w:num w:numId="21" w16cid:durableId="1363246523">
    <w:abstractNumId w:val="20"/>
  </w:num>
  <w:num w:numId="22" w16cid:durableId="1384796741">
    <w:abstractNumId w:val="32"/>
  </w:num>
  <w:num w:numId="23" w16cid:durableId="390806891">
    <w:abstractNumId w:val="34"/>
  </w:num>
  <w:num w:numId="24" w16cid:durableId="1832064668">
    <w:abstractNumId w:val="3"/>
  </w:num>
  <w:num w:numId="25" w16cid:durableId="1409889639">
    <w:abstractNumId w:val="19"/>
  </w:num>
  <w:num w:numId="26" w16cid:durableId="58094780">
    <w:abstractNumId w:val="25"/>
  </w:num>
  <w:num w:numId="27" w16cid:durableId="230819148">
    <w:abstractNumId w:val="17"/>
  </w:num>
  <w:num w:numId="28" w16cid:durableId="18363827">
    <w:abstractNumId w:val="27"/>
  </w:num>
  <w:num w:numId="29" w16cid:durableId="747994190">
    <w:abstractNumId w:val="7"/>
  </w:num>
  <w:num w:numId="30" w16cid:durableId="1274629041">
    <w:abstractNumId w:val="0"/>
  </w:num>
  <w:num w:numId="31" w16cid:durableId="580338853">
    <w:abstractNumId w:val="13"/>
  </w:num>
  <w:num w:numId="32" w16cid:durableId="630524592">
    <w:abstractNumId w:val="16"/>
  </w:num>
  <w:num w:numId="33" w16cid:durableId="292057198">
    <w:abstractNumId w:val="33"/>
  </w:num>
  <w:num w:numId="34" w16cid:durableId="2005009971">
    <w:abstractNumId w:val="36"/>
  </w:num>
  <w:num w:numId="35" w16cid:durableId="1372539001">
    <w:abstractNumId w:val="30"/>
  </w:num>
  <w:num w:numId="36" w16cid:durableId="834688229">
    <w:abstractNumId w:val="2"/>
  </w:num>
  <w:num w:numId="37" w16cid:durableId="519658229">
    <w:abstractNumId w:val="11"/>
  </w:num>
  <w:num w:numId="38" w16cid:durableId="770972978">
    <w:abstractNumId w:val="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formatting="1" w:enforcement="0"/>
  <w:defaultTabStop w:val="720"/>
  <w:defaultTableStyle w:val="CapireTableStyledefault"/>
  <w:drawingGridHorizontalSpacing w:val="198"/>
  <w:drawingGridVerticalSpacing w:val="198"/>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F9A"/>
    <w:rsid w:val="0000084F"/>
    <w:rsid w:val="000011DF"/>
    <w:rsid w:val="00003077"/>
    <w:rsid w:val="000037C1"/>
    <w:rsid w:val="00004BB8"/>
    <w:rsid w:val="00005FB5"/>
    <w:rsid w:val="00006ACF"/>
    <w:rsid w:val="00006EF6"/>
    <w:rsid w:val="00007531"/>
    <w:rsid w:val="0001050B"/>
    <w:rsid w:val="00010C86"/>
    <w:rsid w:val="000112EB"/>
    <w:rsid w:val="00011C8A"/>
    <w:rsid w:val="00012879"/>
    <w:rsid w:val="000128A6"/>
    <w:rsid w:val="00013657"/>
    <w:rsid w:val="0001459D"/>
    <w:rsid w:val="000145CC"/>
    <w:rsid w:val="000150F1"/>
    <w:rsid w:val="00015701"/>
    <w:rsid w:val="00015DD7"/>
    <w:rsid w:val="000162EF"/>
    <w:rsid w:val="00016302"/>
    <w:rsid w:val="00016817"/>
    <w:rsid w:val="00017265"/>
    <w:rsid w:val="00017D16"/>
    <w:rsid w:val="00020442"/>
    <w:rsid w:val="00021512"/>
    <w:rsid w:val="000225FF"/>
    <w:rsid w:val="0002462A"/>
    <w:rsid w:val="00024B4D"/>
    <w:rsid w:val="00025258"/>
    <w:rsid w:val="000274D5"/>
    <w:rsid w:val="00027A41"/>
    <w:rsid w:val="00030ED3"/>
    <w:rsid w:val="00031A44"/>
    <w:rsid w:val="00034E6D"/>
    <w:rsid w:val="00035EC2"/>
    <w:rsid w:val="0003608F"/>
    <w:rsid w:val="00037484"/>
    <w:rsid w:val="00037571"/>
    <w:rsid w:val="00040D0F"/>
    <w:rsid w:val="00041EE8"/>
    <w:rsid w:val="00042094"/>
    <w:rsid w:val="000420F6"/>
    <w:rsid w:val="000427E8"/>
    <w:rsid w:val="00042EA5"/>
    <w:rsid w:val="000432B2"/>
    <w:rsid w:val="000438AD"/>
    <w:rsid w:val="00043EA0"/>
    <w:rsid w:val="00044621"/>
    <w:rsid w:val="00044F7E"/>
    <w:rsid w:val="000451BD"/>
    <w:rsid w:val="00045F60"/>
    <w:rsid w:val="00046787"/>
    <w:rsid w:val="00046DFC"/>
    <w:rsid w:val="00047E8B"/>
    <w:rsid w:val="00047F3E"/>
    <w:rsid w:val="00051ED9"/>
    <w:rsid w:val="0005321C"/>
    <w:rsid w:val="000543FF"/>
    <w:rsid w:val="00055281"/>
    <w:rsid w:val="00055E50"/>
    <w:rsid w:val="0005608C"/>
    <w:rsid w:val="00057D48"/>
    <w:rsid w:val="00060060"/>
    <w:rsid w:val="00060287"/>
    <w:rsid w:val="00060D1C"/>
    <w:rsid w:val="00061044"/>
    <w:rsid w:val="00061517"/>
    <w:rsid w:val="00061749"/>
    <w:rsid w:val="0006214B"/>
    <w:rsid w:val="00062494"/>
    <w:rsid w:val="00063960"/>
    <w:rsid w:val="000643CF"/>
    <w:rsid w:val="0006493F"/>
    <w:rsid w:val="00064E9F"/>
    <w:rsid w:val="0006619D"/>
    <w:rsid w:val="00066A7C"/>
    <w:rsid w:val="00066D4F"/>
    <w:rsid w:val="00066E1B"/>
    <w:rsid w:val="00067138"/>
    <w:rsid w:val="00067C4E"/>
    <w:rsid w:val="00070CAC"/>
    <w:rsid w:val="000721A9"/>
    <w:rsid w:val="000728A1"/>
    <w:rsid w:val="0007295E"/>
    <w:rsid w:val="0007323F"/>
    <w:rsid w:val="0007372E"/>
    <w:rsid w:val="000741E0"/>
    <w:rsid w:val="000758B1"/>
    <w:rsid w:val="00075CEB"/>
    <w:rsid w:val="00075DD6"/>
    <w:rsid w:val="000763C2"/>
    <w:rsid w:val="00076572"/>
    <w:rsid w:val="00076D99"/>
    <w:rsid w:val="00076FE0"/>
    <w:rsid w:val="000771D4"/>
    <w:rsid w:val="00077A15"/>
    <w:rsid w:val="0008056C"/>
    <w:rsid w:val="00082243"/>
    <w:rsid w:val="000823E8"/>
    <w:rsid w:val="00082463"/>
    <w:rsid w:val="00083ECD"/>
    <w:rsid w:val="00084E46"/>
    <w:rsid w:val="00085BAF"/>
    <w:rsid w:val="00085BF7"/>
    <w:rsid w:val="00085F4C"/>
    <w:rsid w:val="00086557"/>
    <w:rsid w:val="00087C7B"/>
    <w:rsid w:val="000902ED"/>
    <w:rsid w:val="000907F3"/>
    <w:rsid w:val="00091E25"/>
    <w:rsid w:val="000922BB"/>
    <w:rsid w:val="0009290B"/>
    <w:rsid w:val="000934BC"/>
    <w:rsid w:val="00093F18"/>
    <w:rsid w:val="0009401A"/>
    <w:rsid w:val="000940D0"/>
    <w:rsid w:val="000949F0"/>
    <w:rsid w:val="00096C7C"/>
    <w:rsid w:val="000A023D"/>
    <w:rsid w:val="000A02C2"/>
    <w:rsid w:val="000A19B0"/>
    <w:rsid w:val="000A2BE2"/>
    <w:rsid w:val="000A38C2"/>
    <w:rsid w:val="000A3AA4"/>
    <w:rsid w:val="000A3D48"/>
    <w:rsid w:val="000A3D51"/>
    <w:rsid w:val="000A536C"/>
    <w:rsid w:val="000A55D2"/>
    <w:rsid w:val="000A5F9C"/>
    <w:rsid w:val="000A6692"/>
    <w:rsid w:val="000A6AE5"/>
    <w:rsid w:val="000A77E2"/>
    <w:rsid w:val="000A782A"/>
    <w:rsid w:val="000B02B5"/>
    <w:rsid w:val="000B0495"/>
    <w:rsid w:val="000B199E"/>
    <w:rsid w:val="000B1A32"/>
    <w:rsid w:val="000B1A88"/>
    <w:rsid w:val="000B1E78"/>
    <w:rsid w:val="000B2228"/>
    <w:rsid w:val="000B25B0"/>
    <w:rsid w:val="000B313D"/>
    <w:rsid w:val="000B34D8"/>
    <w:rsid w:val="000B3A0A"/>
    <w:rsid w:val="000B3C88"/>
    <w:rsid w:val="000B489C"/>
    <w:rsid w:val="000B51D7"/>
    <w:rsid w:val="000B5C1A"/>
    <w:rsid w:val="000B701C"/>
    <w:rsid w:val="000B757D"/>
    <w:rsid w:val="000B7B70"/>
    <w:rsid w:val="000C00EF"/>
    <w:rsid w:val="000C0294"/>
    <w:rsid w:val="000C0877"/>
    <w:rsid w:val="000C22CB"/>
    <w:rsid w:val="000C22F6"/>
    <w:rsid w:val="000C243A"/>
    <w:rsid w:val="000C3306"/>
    <w:rsid w:val="000C3342"/>
    <w:rsid w:val="000C4FE7"/>
    <w:rsid w:val="000C5718"/>
    <w:rsid w:val="000C5A6E"/>
    <w:rsid w:val="000C5A86"/>
    <w:rsid w:val="000C5BF3"/>
    <w:rsid w:val="000C6692"/>
    <w:rsid w:val="000C6A74"/>
    <w:rsid w:val="000C6ADF"/>
    <w:rsid w:val="000C6DF5"/>
    <w:rsid w:val="000D0078"/>
    <w:rsid w:val="000D01C3"/>
    <w:rsid w:val="000D021B"/>
    <w:rsid w:val="000D040A"/>
    <w:rsid w:val="000D0BA3"/>
    <w:rsid w:val="000D0D17"/>
    <w:rsid w:val="000D19A4"/>
    <w:rsid w:val="000D1E46"/>
    <w:rsid w:val="000D1E49"/>
    <w:rsid w:val="000D435F"/>
    <w:rsid w:val="000D4986"/>
    <w:rsid w:val="000D5AC6"/>
    <w:rsid w:val="000D5E98"/>
    <w:rsid w:val="000D5F40"/>
    <w:rsid w:val="000D6729"/>
    <w:rsid w:val="000D6A1E"/>
    <w:rsid w:val="000D748F"/>
    <w:rsid w:val="000D7FED"/>
    <w:rsid w:val="000E008A"/>
    <w:rsid w:val="000E010F"/>
    <w:rsid w:val="000E03EF"/>
    <w:rsid w:val="000E043A"/>
    <w:rsid w:val="000E1761"/>
    <w:rsid w:val="000E1990"/>
    <w:rsid w:val="000E21E7"/>
    <w:rsid w:val="000E2A5B"/>
    <w:rsid w:val="000E33F3"/>
    <w:rsid w:val="000E5281"/>
    <w:rsid w:val="000E5B25"/>
    <w:rsid w:val="000E5DE1"/>
    <w:rsid w:val="000E649D"/>
    <w:rsid w:val="000E6DAC"/>
    <w:rsid w:val="000E70A7"/>
    <w:rsid w:val="000E7733"/>
    <w:rsid w:val="000F0E78"/>
    <w:rsid w:val="000F17CA"/>
    <w:rsid w:val="000F1836"/>
    <w:rsid w:val="000F18FE"/>
    <w:rsid w:val="000F2B8B"/>
    <w:rsid w:val="000F3B3B"/>
    <w:rsid w:val="000F4342"/>
    <w:rsid w:val="000F4C5E"/>
    <w:rsid w:val="000F506A"/>
    <w:rsid w:val="000F554B"/>
    <w:rsid w:val="000F5DE2"/>
    <w:rsid w:val="000F64DE"/>
    <w:rsid w:val="000F6703"/>
    <w:rsid w:val="000F6934"/>
    <w:rsid w:val="000F6E31"/>
    <w:rsid w:val="000F72A3"/>
    <w:rsid w:val="000F7CA4"/>
    <w:rsid w:val="000F7D2B"/>
    <w:rsid w:val="000F9C59"/>
    <w:rsid w:val="00100189"/>
    <w:rsid w:val="001011D8"/>
    <w:rsid w:val="001015C9"/>
    <w:rsid w:val="00101961"/>
    <w:rsid w:val="00102207"/>
    <w:rsid w:val="00102279"/>
    <w:rsid w:val="00102632"/>
    <w:rsid w:val="00102ADE"/>
    <w:rsid w:val="001038AD"/>
    <w:rsid w:val="00103E3D"/>
    <w:rsid w:val="0010477A"/>
    <w:rsid w:val="00104D73"/>
    <w:rsid w:val="0010578A"/>
    <w:rsid w:val="00105854"/>
    <w:rsid w:val="00105B7E"/>
    <w:rsid w:val="00105D5A"/>
    <w:rsid w:val="00106463"/>
    <w:rsid w:val="001069B1"/>
    <w:rsid w:val="00107604"/>
    <w:rsid w:val="001102A9"/>
    <w:rsid w:val="00110685"/>
    <w:rsid w:val="0011119A"/>
    <w:rsid w:val="0011128B"/>
    <w:rsid w:val="00111C65"/>
    <w:rsid w:val="00112356"/>
    <w:rsid w:val="00112836"/>
    <w:rsid w:val="00113345"/>
    <w:rsid w:val="001133BB"/>
    <w:rsid w:val="001143DF"/>
    <w:rsid w:val="00114D95"/>
    <w:rsid w:val="0011524F"/>
    <w:rsid w:val="00115A46"/>
    <w:rsid w:val="00116F37"/>
    <w:rsid w:val="001173D5"/>
    <w:rsid w:val="00117779"/>
    <w:rsid w:val="001177A6"/>
    <w:rsid w:val="00117951"/>
    <w:rsid w:val="0012015A"/>
    <w:rsid w:val="00121900"/>
    <w:rsid w:val="00121DF6"/>
    <w:rsid w:val="00122138"/>
    <w:rsid w:val="001226AA"/>
    <w:rsid w:val="00122B52"/>
    <w:rsid w:val="00122FBE"/>
    <w:rsid w:val="001234ED"/>
    <w:rsid w:val="0012470C"/>
    <w:rsid w:val="00124F86"/>
    <w:rsid w:val="00126818"/>
    <w:rsid w:val="00130790"/>
    <w:rsid w:val="0013139F"/>
    <w:rsid w:val="0013182A"/>
    <w:rsid w:val="00131B42"/>
    <w:rsid w:val="00131C84"/>
    <w:rsid w:val="0013222C"/>
    <w:rsid w:val="00132515"/>
    <w:rsid w:val="00133D33"/>
    <w:rsid w:val="00133DAE"/>
    <w:rsid w:val="00133F6B"/>
    <w:rsid w:val="0013401F"/>
    <w:rsid w:val="001348B1"/>
    <w:rsid w:val="0013494A"/>
    <w:rsid w:val="00136632"/>
    <w:rsid w:val="001368F2"/>
    <w:rsid w:val="00136F94"/>
    <w:rsid w:val="0013727F"/>
    <w:rsid w:val="00137327"/>
    <w:rsid w:val="00141561"/>
    <w:rsid w:val="00141D42"/>
    <w:rsid w:val="00142712"/>
    <w:rsid w:val="00142C33"/>
    <w:rsid w:val="001435AC"/>
    <w:rsid w:val="00143B32"/>
    <w:rsid w:val="00143C94"/>
    <w:rsid w:val="00143D5F"/>
    <w:rsid w:val="001441FB"/>
    <w:rsid w:val="00145258"/>
    <w:rsid w:val="001458A9"/>
    <w:rsid w:val="00145AAA"/>
    <w:rsid w:val="00146348"/>
    <w:rsid w:val="001477C1"/>
    <w:rsid w:val="00147AA7"/>
    <w:rsid w:val="00147EB4"/>
    <w:rsid w:val="00150A81"/>
    <w:rsid w:val="00151AE1"/>
    <w:rsid w:val="00151D49"/>
    <w:rsid w:val="00153D78"/>
    <w:rsid w:val="00154ABD"/>
    <w:rsid w:val="00154D19"/>
    <w:rsid w:val="00154F03"/>
    <w:rsid w:val="00156555"/>
    <w:rsid w:val="0016001A"/>
    <w:rsid w:val="00161116"/>
    <w:rsid w:val="001612C2"/>
    <w:rsid w:val="0016135A"/>
    <w:rsid w:val="001613E2"/>
    <w:rsid w:val="00161727"/>
    <w:rsid w:val="00163F65"/>
    <w:rsid w:val="0016452D"/>
    <w:rsid w:val="00164CA8"/>
    <w:rsid w:val="001654A9"/>
    <w:rsid w:val="001654D6"/>
    <w:rsid w:val="00166348"/>
    <w:rsid w:val="001676CC"/>
    <w:rsid w:val="00170A93"/>
    <w:rsid w:val="0017155F"/>
    <w:rsid w:val="00172482"/>
    <w:rsid w:val="00172D23"/>
    <w:rsid w:val="00173338"/>
    <w:rsid w:val="00173CDA"/>
    <w:rsid w:val="001741B8"/>
    <w:rsid w:val="0017477E"/>
    <w:rsid w:val="001751A9"/>
    <w:rsid w:val="00175AFF"/>
    <w:rsid w:val="00175BF0"/>
    <w:rsid w:val="001765CA"/>
    <w:rsid w:val="00176640"/>
    <w:rsid w:val="0017749E"/>
    <w:rsid w:val="00177A85"/>
    <w:rsid w:val="00177B18"/>
    <w:rsid w:val="00180486"/>
    <w:rsid w:val="00180659"/>
    <w:rsid w:val="00180948"/>
    <w:rsid w:val="00180E6C"/>
    <w:rsid w:val="00181415"/>
    <w:rsid w:val="001821B0"/>
    <w:rsid w:val="00182A2A"/>
    <w:rsid w:val="00184F43"/>
    <w:rsid w:val="00185253"/>
    <w:rsid w:val="00185A47"/>
    <w:rsid w:val="00185BCF"/>
    <w:rsid w:val="00186894"/>
    <w:rsid w:val="00187A16"/>
    <w:rsid w:val="001907E1"/>
    <w:rsid w:val="00190D13"/>
    <w:rsid w:val="00190ED8"/>
    <w:rsid w:val="00191932"/>
    <w:rsid w:val="00192551"/>
    <w:rsid w:val="00192862"/>
    <w:rsid w:val="00192BE7"/>
    <w:rsid w:val="001937D4"/>
    <w:rsid w:val="00193E49"/>
    <w:rsid w:val="001952ED"/>
    <w:rsid w:val="00195BF1"/>
    <w:rsid w:val="00195D88"/>
    <w:rsid w:val="00195EAE"/>
    <w:rsid w:val="001A00CE"/>
    <w:rsid w:val="001A147E"/>
    <w:rsid w:val="001A1E56"/>
    <w:rsid w:val="001A2982"/>
    <w:rsid w:val="001A4315"/>
    <w:rsid w:val="001A4429"/>
    <w:rsid w:val="001A473E"/>
    <w:rsid w:val="001A4B25"/>
    <w:rsid w:val="001A566A"/>
    <w:rsid w:val="001A5D52"/>
    <w:rsid w:val="001A6086"/>
    <w:rsid w:val="001A63A0"/>
    <w:rsid w:val="001A6A94"/>
    <w:rsid w:val="001A6ACF"/>
    <w:rsid w:val="001A703B"/>
    <w:rsid w:val="001A7168"/>
    <w:rsid w:val="001A7A66"/>
    <w:rsid w:val="001B0141"/>
    <w:rsid w:val="001B033C"/>
    <w:rsid w:val="001B074E"/>
    <w:rsid w:val="001B0E48"/>
    <w:rsid w:val="001B0F94"/>
    <w:rsid w:val="001B1008"/>
    <w:rsid w:val="001B1057"/>
    <w:rsid w:val="001B124F"/>
    <w:rsid w:val="001B189C"/>
    <w:rsid w:val="001B1ED3"/>
    <w:rsid w:val="001B2036"/>
    <w:rsid w:val="001B20F5"/>
    <w:rsid w:val="001B2D9A"/>
    <w:rsid w:val="001B3183"/>
    <w:rsid w:val="001B3604"/>
    <w:rsid w:val="001B3DF6"/>
    <w:rsid w:val="001B4696"/>
    <w:rsid w:val="001B58CF"/>
    <w:rsid w:val="001B5AAB"/>
    <w:rsid w:val="001B5E2E"/>
    <w:rsid w:val="001B6490"/>
    <w:rsid w:val="001B65AE"/>
    <w:rsid w:val="001B663F"/>
    <w:rsid w:val="001C028B"/>
    <w:rsid w:val="001C0512"/>
    <w:rsid w:val="001C0664"/>
    <w:rsid w:val="001C0B13"/>
    <w:rsid w:val="001C1596"/>
    <w:rsid w:val="001C168F"/>
    <w:rsid w:val="001C1881"/>
    <w:rsid w:val="001C18B1"/>
    <w:rsid w:val="001C1BE4"/>
    <w:rsid w:val="001C2335"/>
    <w:rsid w:val="001C3F11"/>
    <w:rsid w:val="001C4523"/>
    <w:rsid w:val="001C4975"/>
    <w:rsid w:val="001C4B4A"/>
    <w:rsid w:val="001C736A"/>
    <w:rsid w:val="001C787C"/>
    <w:rsid w:val="001C79FF"/>
    <w:rsid w:val="001C7FBB"/>
    <w:rsid w:val="001D069A"/>
    <w:rsid w:val="001D073A"/>
    <w:rsid w:val="001D0E09"/>
    <w:rsid w:val="001D1F08"/>
    <w:rsid w:val="001D2FED"/>
    <w:rsid w:val="001D386C"/>
    <w:rsid w:val="001D38A2"/>
    <w:rsid w:val="001D3A48"/>
    <w:rsid w:val="001D3BFE"/>
    <w:rsid w:val="001D3EF2"/>
    <w:rsid w:val="001D3FE0"/>
    <w:rsid w:val="001D44C3"/>
    <w:rsid w:val="001D4908"/>
    <w:rsid w:val="001D5680"/>
    <w:rsid w:val="001D5A70"/>
    <w:rsid w:val="001D7272"/>
    <w:rsid w:val="001E157B"/>
    <w:rsid w:val="001E22AA"/>
    <w:rsid w:val="001E232F"/>
    <w:rsid w:val="001E30DB"/>
    <w:rsid w:val="001E3655"/>
    <w:rsid w:val="001E39A3"/>
    <w:rsid w:val="001E39DD"/>
    <w:rsid w:val="001E3C2A"/>
    <w:rsid w:val="001E3C3B"/>
    <w:rsid w:val="001E3CD9"/>
    <w:rsid w:val="001E5961"/>
    <w:rsid w:val="001E5DB1"/>
    <w:rsid w:val="001E6FA5"/>
    <w:rsid w:val="001F02DC"/>
    <w:rsid w:val="001F09FE"/>
    <w:rsid w:val="001F10A9"/>
    <w:rsid w:val="001F1D4F"/>
    <w:rsid w:val="001F33F9"/>
    <w:rsid w:val="001F349F"/>
    <w:rsid w:val="001F4227"/>
    <w:rsid w:val="001F4DE7"/>
    <w:rsid w:val="001F4F34"/>
    <w:rsid w:val="001F596E"/>
    <w:rsid w:val="001F7825"/>
    <w:rsid w:val="001F7B7C"/>
    <w:rsid w:val="0020067B"/>
    <w:rsid w:val="002017A8"/>
    <w:rsid w:val="00201CB8"/>
    <w:rsid w:val="002044A9"/>
    <w:rsid w:val="00204A11"/>
    <w:rsid w:val="00204CC5"/>
    <w:rsid w:val="00204D9E"/>
    <w:rsid w:val="00205FE9"/>
    <w:rsid w:val="0020656F"/>
    <w:rsid w:val="00207555"/>
    <w:rsid w:val="00207F36"/>
    <w:rsid w:val="00211D02"/>
    <w:rsid w:val="00212B8E"/>
    <w:rsid w:val="00212E73"/>
    <w:rsid w:val="002132D8"/>
    <w:rsid w:val="00215E12"/>
    <w:rsid w:val="00215E8D"/>
    <w:rsid w:val="002162BA"/>
    <w:rsid w:val="0021682A"/>
    <w:rsid w:val="00216D2C"/>
    <w:rsid w:val="00217005"/>
    <w:rsid w:val="00217CD9"/>
    <w:rsid w:val="00220042"/>
    <w:rsid w:val="00220DDB"/>
    <w:rsid w:val="00220EF5"/>
    <w:rsid w:val="00221F63"/>
    <w:rsid w:val="002234BC"/>
    <w:rsid w:val="00224838"/>
    <w:rsid w:val="002251D0"/>
    <w:rsid w:val="0022596C"/>
    <w:rsid w:val="00225A65"/>
    <w:rsid w:val="00226948"/>
    <w:rsid w:val="00226BA9"/>
    <w:rsid w:val="00227032"/>
    <w:rsid w:val="002279C9"/>
    <w:rsid w:val="00227AC1"/>
    <w:rsid w:val="00230049"/>
    <w:rsid w:val="00230474"/>
    <w:rsid w:val="00231BE8"/>
    <w:rsid w:val="00232A7C"/>
    <w:rsid w:val="00233BC1"/>
    <w:rsid w:val="00234936"/>
    <w:rsid w:val="002353D8"/>
    <w:rsid w:val="00235B3B"/>
    <w:rsid w:val="00236A96"/>
    <w:rsid w:val="00236AE6"/>
    <w:rsid w:val="0023763C"/>
    <w:rsid w:val="00237BA1"/>
    <w:rsid w:val="00237CA4"/>
    <w:rsid w:val="002400CD"/>
    <w:rsid w:val="0024084F"/>
    <w:rsid w:val="00241194"/>
    <w:rsid w:val="002413DF"/>
    <w:rsid w:val="002428A1"/>
    <w:rsid w:val="002437C3"/>
    <w:rsid w:val="00245DB9"/>
    <w:rsid w:val="00246B5C"/>
    <w:rsid w:val="00247290"/>
    <w:rsid w:val="00247D65"/>
    <w:rsid w:val="0025039B"/>
    <w:rsid w:val="00250A52"/>
    <w:rsid w:val="00250DB1"/>
    <w:rsid w:val="002521F4"/>
    <w:rsid w:val="00252D7A"/>
    <w:rsid w:val="0025335C"/>
    <w:rsid w:val="00253F5E"/>
    <w:rsid w:val="00253FDA"/>
    <w:rsid w:val="002540EF"/>
    <w:rsid w:val="0025413B"/>
    <w:rsid w:val="00254564"/>
    <w:rsid w:val="00255188"/>
    <w:rsid w:val="002552A4"/>
    <w:rsid w:val="002552D4"/>
    <w:rsid w:val="00255354"/>
    <w:rsid w:val="00255525"/>
    <w:rsid w:val="0025621B"/>
    <w:rsid w:val="002567D0"/>
    <w:rsid w:val="00256C26"/>
    <w:rsid w:val="00257059"/>
    <w:rsid w:val="002570FD"/>
    <w:rsid w:val="00257F32"/>
    <w:rsid w:val="002603FD"/>
    <w:rsid w:val="00261519"/>
    <w:rsid w:val="00261CD9"/>
    <w:rsid w:val="002620FF"/>
    <w:rsid w:val="00262309"/>
    <w:rsid w:val="002623E1"/>
    <w:rsid w:val="00262575"/>
    <w:rsid w:val="00262A30"/>
    <w:rsid w:val="00263301"/>
    <w:rsid w:val="00263E72"/>
    <w:rsid w:val="00264A46"/>
    <w:rsid w:val="002667C2"/>
    <w:rsid w:val="00266800"/>
    <w:rsid w:val="00267303"/>
    <w:rsid w:val="0026779E"/>
    <w:rsid w:val="00270BA3"/>
    <w:rsid w:val="0027204E"/>
    <w:rsid w:val="00272746"/>
    <w:rsid w:val="0027288C"/>
    <w:rsid w:val="00272A65"/>
    <w:rsid w:val="002734B8"/>
    <w:rsid w:val="002734F8"/>
    <w:rsid w:val="00274040"/>
    <w:rsid w:val="00274764"/>
    <w:rsid w:val="00274B0C"/>
    <w:rsid w:val="00275393"/>
    <w:rsid w:val="00275E77"/>
    <w:rsid w:val="00275F50"/>
    <w:rsid w:val="00276220"/>
    <w:rsid w:val="0027718E"/>
    <w:rsid w:val="00277AB2"/>
    <w:rsid w:val="00281111"/>
    <w:rsid w:val="00282A6A"/>
    <w:rsid w:val="0028393D"/>
    <w:rsid w:val="002839D3"/>
    <w:rsid w:val="00283DBC"/>
    <w:rsid w:val="00285089"/>
    <w:rsid w:val="00285096"/>
    <w:rsid w:val="00286D89"/>
    <w:rsid w:val="002870B7"/>
    <w:rsid w:val="0029095A"/>
    <w:rsid w:val="00290E63"/>
    <w:rsid w:val="00292744"/>
    <w:rsid w:val="0029275C"/>
    <w:rsid w:val="00292A2D"/>
    <w:rsid w:val="00292BF0"/>
    <w:rsid w:val="00293CA1"/>
    <w:rsid w:val="002948B0"/>
    <w:rsid w:val="002949AF"/>
    <w:rsid w:val="00297B8E"/>
    <w:rsid w:val="00297CD5"/>
    <w:rsid w:val="00297E2D"/>
    <w:rsid w:val="002A0E18"/>
    <w:rsid w:val="002A106C"/>
    <w:rsid w:val="002A172D"/>
    <w:rsid w:val="002A19A4"/>
    <w:rsid w:val="002A1FE1"/>
    <w:rsid w:val="002A32BA"/>
    <w:rsid w:val="002A49CD"/>
    <w:rsid w:val="002A4DA7"/>
    <w:rsid w:val="002A4EF9"/>
    <w:rsid w:val="002A5442"/>
    <w:rsid w:val="002A58CF"/>
    <w:rsid w:val="002A59E5"/>
    <w:rsid w:val="002A5D6F"/>
    <w:rsid w:val="002A6129"/>
    <w:rsid w:val="002A666B"/>
    <w:rsid w:val="002A7B72"/>
    <w:rsid w:val="002B0C2F"/>
    <w:rsid w:val="002B0F50"/>
    <w:rsid w:val="002B0F88"/>
    <w:rsid w:val="002B186B"/>
    <w:rsid w:val="002B281F"/>
    <w:rsid w:val="002B2AB6"/>
    <w:rsid w:val="002B2C56"/>
    <w:rsid w:val="002B2DC9"/>
    <w:rsid w:val="002B3674"/>
    <w:rsid w:val="002B43CB"/>
    <w:rsid w:val="002B4911"/>
    <w:rsid w:val="002B5546"/>
    <w:rsid w:val="002B6267"/>
    <w:rsid w:val="002B767A"/>
    <w:rsid w:val="002B783C"/>
    <w:rsid w:val="002B78D4"/>
    <w:rsid w:val="002B7998"/>
    <w:rsid w:val="002C00EE"/>
    <w:rsid w:val="002C0107"/>
    <w:rsid w:val="002C0180"/>
    <w:rsid w:val="002C054C"/>
    <w:rsid w:val="002C2174"/>
    <w:rsid w:val="002C2261"/>
    <w:rsid w:val="002C2D31"/>
    <w:rsid w:val="002C44BB"/>
    <w:rsid w:val="002C4BAC"/>
    <w:rsid w:val="002C5E80"/>
    <w:rsid w:val="002C7FD4"/>
    <w:rsid w:val="002D0043"/>
    <w:rsid w:val="002D0486"/>
    <w:rsid w:val="002D0631"/>
    <w:rsid w:val="002D0E8C"/>
    <w:rsid w:val="002D0F80"/>
    <w:rsid w:val="002D18D4"/>
    <w:rsid w:val="002D230B"/>
    <w:rsid w:val="002D2468"/>
    <w:rsid w:val="002D2BE5"/>
    <w:rsid w:val="002D2DC6"/>
    <w:rsid w:val="002D32AC"/>
    <w:rsid w:val="002D5572"/>
    <w:rsid w:val="002D574E"/>
    <w:rsid w:val="002D5E9F"/>
    <w:rsid w:val="002D6313"/>
    <w:rsid w:val="002D63C4"/>
    <w:rsid w:val="002D67A8"/>
    <w:rsid w:val="002D6B2B"/>
    <w:rsid w:val="002D7836"/>
    <w:rsid w:val="002D7DD6"/>
    <w:rsid w:val="002E0748"/>
    <w:rsid w:val="002E08AA"/>
    <w:rsid w:val="002E0929"/>
    <w:rsid w:val="002E3F94"/>
    <w:rsid w:val="002E40E3"/>
    <w:rsid w:val="002E4EB4"/>
    <w:rsid w:val="002E6080"/>
    <w:rsid w:val="002E752E"/>
    <w:rsid w:val="002F04BF"/>
    <w:rsid w:val="002F0738"/>
    <w:rsid w:val="002F09E1"/>
    <w:rsid w:val="002F24F4"/>
    <w:rsid w:val="002F2609"/>
    <w:rsid w:val="002F2A3A"/>
    <w:rsid w:val="002F2F2D"/>
    <w:rsid w:val="002F2FA0"/>
    <w:rsid w:val="002F35AB"/>
    <w:rsid w:val="002F40F3"/>
    <w:rsid w:val="002F4709"/>
    <w:rsid w:val="002F6ECD"/>
    <w:rsid w:val="00300BCE"/>
    <w:rsid w:val="003011E5"/>
    <w:rsid w:val="00301943"/>
    <w:rsid w:val="00302C01"/>
    <w:rsid w:val="00302F2C"/>
    <w:rsid w:val="003044AD"/>
    <w:rsid w:val="003045B9"/>
    <w:rsid w:val="0030471E"/>
    <w:rsid w:val="00304BE2"/>
    <w:rsid w:val="0030543D"/>
    <w:rsid w:val="00305476"/>
    <w:rsid w:val="00305C34"/>
    <w:rsid w:val="0030697F"/>
    <w:rsid w:val="00307205"/>
    <w:rsid w:val="00307C02"/>
    <w:rsid w:val="00310DC0"/>
    <w:rsid w:val="00313EA3"/>
    <w:rsid w:val="003151CF"/>
    <w:rsid w:val="00315743"/>
    <w:rsid w:val="003159D0"/>
    <w:rsid w:val="00316717"/>
    <w:rsid w:val="00316B82"/>
    <w:rsid w:val="00317813"/>
    <w:rsid w:val="00320195"/>
    <w:rsid w:val="00320D35"/>
    <w:rsid w:val="00321F45"/>
    <w:rsid w:val="00323031"/>
    <w:rsid w:val="0032365F"/>
    <w:rsid w:val="003251A6"/>
    <w:rsid w:val="0032560D"/>
    <w:rsid w:val="0032588B"/>
    <w:rsid w:val="003258DF"/>
    <w:rsid w:val="00325B74"/>
    <w:rsid w:val="00326497"/>
    <w:rsid w:val="00326627"/>
    <w:rsid w:val="003268AC"/>
    <w:rsid w:val="00326EBE"/>
    <w:rsid w:val="00327462"/>
    <w:rsid w:val="003276EF"/>
    <w:rsid w:val="00327FFB"/>
    <w:rsid w:val="00330340"/>
    <w:rsid w:val="0033110E"/>
    <w:rsid w:val="00331222"/>
    <w:rsid w:val="00331328"/>
    <w:rsid w:val="003318CC"/>
    <w:rsid w:val="003324F4"/>
    <w:rsid w:val="00332B33"/>
    <w:rsid w:val="00332B92"/>
    <w:rsid w:val="0033329C"/>
    <w:rsid w:val="0033389F"/>
    <w:rsid w:val="00333DF8"/>
    <w:rsid w:val="0033617E"/>
    <w:rsid w:val="00336385"/>
    <w:rsid w:val="00336A46"/>
    <w:rsid w:val="00336F4D"/>
    <w:rsid w:val="00337056"/>
    <w:rsid w:val="003374C8"/>
    <w:rsid w:val="00340577"/>
    <w:rsid w:val="003413D0"/>
    <w:rsid w:val="00341648"/>
    <w:rsid w:val="00341682"/>
    <w:rsid w:val="00341D0F"/>
    <w:rsid w:val="00342AED"/>
    <w:rsid w:val="00343315"/>
    <w:rsid w:val="00343A7B"/>
    <w:rsid w:val="003443FE"/>
    <w:rsid w:val="00344AB7"/>
    <w:rsid w:val="00345795"/>
    <w:rsid w:val="00345812"/>
    <w:rsid w:val="0034597F"/>
    <w:rsid w:val="00346538"/>
    <w:rsid w:val="00346FAB"/>
    <w:rsid w:val="0034710E"/>
    <w:rsid w:val="00347177"/>
    <w:rsid w:val="00347979"/>
    <w:rsid w:val="00350041"/>
    <w:rsid w:val="003502A8"/>
    <w:rsid w:val="00350EB9"/>
    <w:rsid w:val="003512F8"/>
    <w:rsid w:val="0035258B"/>
    <w:rsid w:val="003525EF"/>
    <w:rsid w:val="00352B5E"/>
    <w:rsid w:val="0035309E"/>
    <w:rsid w:val="00353EE5"/>
    <w:rsid w:val="00353FAE"/>
    <w:rsid w:val="00354417"/>
    <w:rsid w:val="0035465B"/>
    <w:rsid w:val="00354E1B"/>
    <w:rsid w:val="00354F65"/>
    <w:rsid w:val="003558EA"/>
    <w:rsid w:val="00355C3D"/>
    <w:rsid w:val="00356741"/>
    <w:rsid w:val="00356DBE"/>
    <w:rsid w:val="003574CB"/>
    <w:rsid w:val="003576DB"/>
    <w:rsid w:val="00360E2E"/>
    <w:rsid w:val="00362978"/>
    <w:rsid w:val="0036389A"/>
    <w:rsid w:val="00363E66"/>
    <w:rsid w:val="00364002"/>
    <w:rsid w:val="00364B7A"/>
    <w:rsid w:val="00364D23"/>
    <w:rsid w:val="00364D27"/>
    <w:rsid w:val="00365262"/>
    <w:rsid w:val="0036577D"/>
    <w:rsid w:val="00365EB6"/>
    <w:rsid w:val="00366191"/>
    <w:rsid w:val="00366783"/>
    <w:rsid w:val="00366B49"/>
    <w:rsid w:val="00367417"/>
    <w:rsid w:val="003675A9"/>
    <w:rsid w:val="00367975"/>
    <w:rsid w:val="00370469"/>
    <w:rsid w:val="00370BEC"/>
    <w:rsid w:val="00370F95"/>
    <w:rsid w:val="00370F99"/>
    <w:rsid w:val="00371C22"/>
    <w:rsid w:val="00371EE4"/>
    <w:rsid w:val="00372946"/>
    <w:rsid w:val="00374737"/>
    <w:rsid w:val="00375158"/>
    <w:rsid w:val="003752E9"/>
    <w:rsid w:val="0037571D"/>
    <w:rsid w:val="00375B1F"/>
    <w:rsid w:val="00375B9F"/>
    <w:rsid w:val="00375F92"/>
    <w:rsid w:val="003761AD"/>
    <w:rsid w:val="0037671A"/>
    <w:rsid w:val="00376A53"/>
    <w:rsid w:val="00376B31"/>
    <w:rsid w:val="00376B92"/>
    <w:rsid w:val="00376BF8"/>
    <w:rsid w:val="00376C2B"/>
    <w:rsid w:val="00376E6C"/>
    <w:rsid w:val="00377B65"/>
    <w:rsid w:val="00380513"/>
    <w:rsid w:val="00381E07"/>
    <w:rsid w:val="003828A8"/>
    <w:rsid w:val="00382CE4"/>
    <w:rsid w:val="00383C16"/>
    <w:rsid w:val="00384415"/>
    <w:rsid w:val="00384B7D"/>
    <w:rsid w:val="00385613"/>
    <w:rsid w:val="003859CF"/>
    <w:rsid w:val="0038794F"/>
    <w:rsid w:val="00390802"/>
    <w:rsid w:val="00390A60"/>
    <w:rsid w:val="00392B57"/>
    <w:rsid w:val="00392E6A"/>
    <w:rsid w:val="003931C7"/>
    <w:rsid w:val="00393487"/>
    <w:rsid w:val="00393B96"/>
    <w:rsid w:val="00395304"/>
    <w:rsid w:val="00395768"/>
    <w:rsid w:val="003959BF"/>
    <w:rsid w:val="00395BD4"/>
    <w:rsid w:val="00396507"/>
    <w:rsid w:val="00396716"/>
    <w:rsid w:val="00396F6B"/>
    <w:rsid w:val="003A0398"/>
    <w:rsid w:val="003A092E"/>
    <w:rsid w:val="003A1BC4"/>
    <w:rsid w:val="003A1D35"/>
    <w:rsid w:val="003A2517"/>
    <w:rsid w:val="003A25FD"/>
    <w:rsid w:val="003A402B"/>
    <w:rsid w:val="003A4135"/>
    <w:rsid w:val="003A4E0A"/>
    <w:rsid w:val="003A5072"/>
    <w:rsid w:val="003A6334"/>
    <w:rsid w:val="003A6CAD"/>
    <w:rsid w:val="003A72A4"/>
    <w:rsid w:val="003A789F"/>
    <w:rsid w:val="003A79EC"/>
    <w:rsid w:val="003A7D7F"/>
    <w:rsid w:val="003B0DC9"/>
    <w:rsid w:val="003B16F4"/>
    <w:rsid w:val="003B1914"/>
    <w:rsid w:val="003B21AB"/>
    <w:rsid w:val="003B23A6"/>
    <w:rsid w:val="003B26B1"/>
    <w:rsid w:val="003B276C"/>
    <w:rsid w:val="003B4142"/>
    <w:rsid w:val="003B47B1"/>
    <w:rsid w:val="003B48F5"/>
    <w:rsid w:val="003B4DE2"/>
    <w:rsid w:val="003B5258"/>
    <w:rsid w:val="003B5367"/>
    <w:rsid w:val="003B5A00"/>
    <w:rsid w:val="003B6CAF"/>
    <w:rsid w:val="003B71C0"/>
    <w:rsid w:val="003B7EF5"/>
    <w:rsid w:val="003C0A41"/>
    <w:rsid w:val="003C0A97"/>
    <w:rsid w:val="003C0D13"/>
    <w:rsid w:val="003C1372"/>
    <w:rsid w:val="003C1B80"/>
    <w:rsid w:val="003C261D"/>
    <w:rsid w:val="003C29FE"/>
    <w:rsid w:val="003C2F38"/>
    <w:rsid w:val="003C3945"/>
    <w:rsid w:val="003C3C40"/>
    <w:rsid w:val="003C4132"/>
    <w:rsid w:val="003C45A3"/>
    <w:rsid w:val="003C4EFE"/>
    <w:rsid w:val="003C512A"/>
    <w:rsid w:val="003C631F"/>
    <w:rsid w:val="003C65DB"/>
    <w:rsid w:val="003C6998"/>
    <w:rsid w:val="003C6BF2"/>
    <w:rsid w:val="003C7705"/>
    <w:rsid w:val="003C7971"/>
    <w:rsid w:val="003D00DD"/>
    <w:rsid w:val="003D00EA"/>
    <w:rsid w:val="003D0AC9"/>
    <w:rsid w:val="003D0CCF"/>
    <w:rsid w:val="003D0E25"/>
    <w:rsid w:val="003D105F"/>
    <w:rsid w:val="003D1411"/>
    <w:rsid w:val="003D2435"/>
    <w:rsid w:val="003D407A"/>
    <w:rsid w:val="003D4A8C"/>
    <w:rsid w:val="003D4C33"/>
    <w:rsid w:val="003D4F27"/>
    <w:rsid w:val="003D5002"/>
    <w:rsid w:val="003D752C"/>
    <w:rsid w:val="003E09F6"/>
    <w:rsid w:val="003E0CD4"/>
    <w:rsid w:val="003E1723"/>
    <w:rsid w:val="003E19B1"/>
    <w:rsid w:val="003E1A20"/>
    <w:rsid w:val="003E2923"/>
    <w:rsid w:val="003E3011"/>
    <w:rsid w:val="003E31F2"/>
    <w:rsid w:val="003E3439"/>
    <w:rsid w:val="003E4492"/>
    <w:rsid w:val="003E4BD0"/>
    <w:rsid w:val="003E505E"/>
    <w:rsid w:val="003E51A6"/>
    <w:rsid w:val="003E5516"/>
    <w:rsid w:val="003E6A14"/>
    <w:rsid w:val="003E6AAE"/>
    <w:rsid w:val="003E7404"/>
    <w:rsid w:val="003E7984"/>
    <w:rsid w:val="003E7C6F"/>
    <w:rsid w:val="003F0A41"/>
    <w:rsid w:val="003F0A73"/>
    <w:rsid w:val="003F0ADD"/>
    <w:rsid w:val="003F0BC5"/>
    <w:rsid w:val="003F0E27"/>
    <w:rsid w:val="003F127B"/>
    <w:rsid w:val="003F1712"/>
    <w:rsid w:val="003F2209"/>
    <w:rsid w:val="003F2BBC"/>
    <w:rsid w:val="003F2EDC"/>
    <w:rsid w:val="003F2F3C"/>
    <w:rsid w:val="003F321E"/>
    <w:rsid w:val="003F32EA"/>
    <w:rsid w:val="003F39B8"/>
    <w:rsid w:val="003F6110"/>
    <w:rsid w:val="003F6395"/>
    <w:rsid w:val="003F7B4F"/>
    <w:rsid w:val="003F7E9B"/>
    <w:rsid w:val="00400FB1"/>
    <w:rsid w:val="00401CC8"/>
    <w:rsid w:val="00401D30"/>
    <w:rsid w:val="00401D75"/>
    <w:rsid w:val="004021FB"/>
    <w:rsid w:val="004024B5"/>
    <w:rsid w:val="00402591"/>
    <w:rsid w:val="00402D35"/>
    <w:rsid w:val="00402EE1"/>
    <w:rsid w:val="00403632"/>
    <w:rsid w:val="00403673"/>
    <w:rsid w:val="00405A6E"/>
    <w:rsid w:val="00405F9A"/>
    <w:rsid w:val="00406C9C"/>
    <w:rsid w:val="00406D72"/>
    <w:rsid w:val="0040725C"/>
    <w:rsid w:val="00407F23"/>
    <w:rsid w:val="004100DF"/>
    <w:rsid w:val="00410656"/>
    <w:rsid w:val="00410741"/>
    <w:rsid w:val="0041079E"/>
    <w:rsid w:val="004109D0"/>
    <w:rsid w:val="00410C5E"/>
    <w:rsid w:val="0041114F"/>
    <w:rsid w:val="004118D3"/>
    <w:rsid w:val="00411B3F"/>
    <w:rsid w:val="00412DA8"/>
    <w:rsid w:val="004133FC"/>
    <w:rsid w:val="00413A36"/>
    <w:rsid w:val="00413C8B"/>
    <w:rsid w:val="00413E10"/>
    <w:rsid w:val="00414282"/>
    <w:rsid w:val="00415883"/>
    <w:rsid w:val="004158D4"/>
    <w:rsid w:val="00415BEE"/>
    <w:rsid w:val="00415F77"/>
    <w:rsid w:val="0041659B"/>
    <w:rsid w:val="00417FEC"/>
    <w:rsid w:val="004201F2"/>
    <w:rsid w:val="00420443"/>
    <w:rsid w:val="00420758"/>
    <w:rsid w:val="00421B9F"/>
    <w:rsid w:val="00422B69"/>
    <w:rsid w:val="00423772"/>
    <w:rsid w:val="00423957"/>
    <w:rsid w:val="004240E3"/>
    <w:rsid w:val="00424634"/>
    <w:rsid w:val="004247DA"/>
    <w:rsid w:val="004248B2"/>
    <w:rsid w:val="00424F4D"/>
    <w:rsid w:val="004250DE"/>
    <w:rsid w:val="00425A64"/>
    <w:rsid w:val="00425F11"/>
    <w:rsid w:val="004260E2"/>
    <w:rsid w:val="004263D2"/>
    <w:rsid w:val="0042684B"/>
    <w:rsid w:val="00426DB5"/>
    <w:rsid w:val="004273D3"/>
    <w:rsid w:val="00427790"/>
    <w:rsid w:val="004278B5"/>
    <w:rsid w:val="00430149"/>
    <w:rsid w:val="0043025F"/>
    <w:rsid w:val="004306A9"/>
    <w:rsid w:val="00430EF3"/>
    <w:rsid w:val="00431D48"/>
    <w:rsid w:val="004325E8"/>
    <w:rsid w:val="004328CA"/>
    <w:rsid w:val="00433801"/>
    <w:rsid w:val="004340BC"/>
    <w:rsid w:val="00435132"/>
    <w:rsid w:val="004356F2"/>
    <w:rsid w:val="004360E0"/>
    <w:rsid w:val="00436B9F"/>
    <w:rsid w:val="0043794A"/>
    <w:rsid w:val="00437F0C"/>
    <w:rsid w:val="00440471"/>
    <w:rsid w:val="0044069C"/>
    <w:rsid w:val="004419E9"/>
    <w:rsid w:val="00442038"/>
    <w:rsid w:val="0044287B"/>
    <w:rsid w:val="00443DF5"/>
    <w:rsid w:val="00443ED1"/>
    <w:rsid w:val="004444AE"/>
    <w:rsid w:val="00444582"/>
    <w:rsid w:val="004454AF"/>
    <w:rsid w:val="004460EA"/>
    <w:rsid w:val="00446530"/>
    <w:rsid w:val="0044793C"/>
    <w:rsid w:val="004500A5"/>
    <w:rsid w:val="0045021D"/>
    <w:rsid w:val="00450A9D"/>
    <w:rsid w:val="00451725"/>
    <w:rsid w:val="00452207"/>
    <w:rsid w:val="0045269E"/>
    <w:rsid w:val="00453B29"/>
    <w:rsid w:val="00453C02"/>
    <w:rsid w:val="004541E1"/>
    <w:rsid w:val="00454475"/>
    <w:rsid w:val="004558A9"/>
    <w:rsid w:val="00456848"/>
    <w:rsid w:val="0045685D"/>
    <w:rsid w:val="004576CB"/>
    <w:rsid w:val="004617CA"/>
    <w:rsid w:val="00461EAC"/>
    <w:rsid w:val="00461ECF"/>
    <w:rsid w:val="0046336F"/>
    <w:rsid w:val="004634D8"/>
    <w:rsid w:val="00463A5E"/>
    <w:rsid w:val="00463B8C"/>
    <w:rsid w:val="004641BD"/>
    <w:rsid w:val="004644F7"/>
    <w:rsid w:val="0046529E"/>
    <w:rsid w:val="0046558A"/>
    <w:rsid w:val="00470075"/>
    <w:rsid w:val="00470422"/>
    <w:rsid w:val="00471822"/>
    <w:rsid w:val="00471972"/>
    <w:rsid w:val="00472695"/>
    <w:rsid w:val="004728BD"/>
    <w:rsid w:val="00473113"/>
    <w:rsid w:val="00474B68"/>
    <w:rsid w:val="004755C8"/>
    <w:rsid w:val="00476A66"/>
    <w:rsid w:val="00476EAF"/>
    <w:rsid w:val="00476EE8"/>
    <w:rsid w:val="00476F03"/>
    <w:rsid w:val="004778B8"/>
    <w:rsid w:val="00477BC3"/>
    <w:rsid w:val="0048001E"/>
    <w:rsid w:val="0048079F"/>
    <w:rsid w:val="00480835"/>
    <w:rsid w:val="004808E2"/>
    <w:rsid w:val="00480B9B"/>
    <w:rsid w:val="00480DE7"/>
    <w:rsid w:val="00481812"/>
    <w:rsid w:val="00481820"/>
    <w:rsid w:val="00481ACA"/>
    <w:rsid w:val="00483BC0"/>
    <w:rsid w:val="0048487A"/>
    <w:rsid w:val="00484CE8"/>
    <w:rsid w:val="00485D9D"/>
    <w:rsid w:val="004874F4"/>
    <w:rsid w:val="00490966"/>
    <w:rsid w:val="0049106D"/>
    <w:rsid w:val="00491521"/>
    <w:rsid w:val="00491B93"/>
    <w:rsid w:val="00491E2E"/>
    <w:rsid w:val="00493A40"/>
    <w:rsid w:val="00494654"/>
    <w:rsid w:val="00494AF7"/>
    <w:rsid w:val="004952D0"/>
    <w:rsid w:val="00495A00"/>
    <w:rsid w:val="0049646C"/>
    <w:rsid w:val="0049784C"/>
    <w:rsid w:val="00497F31"/>
    <w:rsid w:val="004A0E87"/>
    <w:rsid w:val="004A105E"/>
    <w:rsid w:val="004A116C"/>
    <w:rsid w:val="004A2794"/>
    <w:rsid w:val="004A2FE0"/>
    <w:rsid w:val="004A3ADA"/>
    <w:rsid w:val="004A41E5"/>
    <w:rsid w:val="004A42CA"/>
    <w:rsid w:val="004A5430"/>
    <w:rsid w:val="004A5AA8"/>
    <w:rsid w:val="004A6727"/>
    <w:rsid w:val="004A7702"/>
    <w:rsid w:val="004A78DC"/>
    <w:rsid w:val="004A7EFF"/>
    <w:rsid w:val="004B04F8"/>
    <w:rsid w:val="004B0817"/>
    <w:rsid w:val="004B217D"/>
    <w:rsid w:val="004B2455"/>
    <w:rsid w:val="004B273F"/>
    <w:rsid w:val="004B31AE"/>
    <w:rsid w:val="004B34DA"/>
    <w:rsid w:val="004B3B04"/>
    <w:rsid w:val="004B3B44"/>
    <w:rsid w:val="004B4A37"/>
    <w:rsid w:val="004B4EEA"/>
    <w:rsid w:val="004B591E"/>
    <w:rsid w:val="004B600F"/>
    <w:rsid w:val="004B6D2F"/>
    <w:rsid w:val="004B6FB0"/>
    <w:rsid w:val="004B7214"/>
    <w:rsid w:val="004B7227"/>
    <w:rsid w:val="004B780B"/>
    <w:rsid w:val="004C1799"/>
    <w:rsid w:val="004C1E61"/>
    <w:rsid w:val="004C2265"/>
    <w:rsid w:val="004C2CB9"/>
    <w:rsid w:val="004C3FEA"/>
    <w:rsid w:val="004C4894"/>
    <w:rsid w:val="004C4B27"/>
    <w:rsid w:val="004C4C61"/>
    <w:rsid w:val="004C5150"/>
    <w:rsid w:val="004C6444"/>
    <w:rsid w:val="004C71CC"/>
    <w:rsid w:val="004C77FD"/>
    <w:rsid w:val="004D0560"/>
    <w:rsid w:val="004D08B9"/>
    <w:rsid w:val="004D0BD1"/>
    <w:rsid w:val="004D0E52"/>
    <w:rsid w:val="004D0F56"/>
    <w:rsid w:val="004D1032"/>
    <w:rsid w:val="004D10C6"/>
    <w:rsid w:val="004D1130"/>
    <w:rsid w:val="004D184B"/>
    <w:rsid w:val="004D1ADA"/>
    <w:rsid w:val="004D2A72"/>
    <w:rsid w:val="004D2C92"/>
    <w:rsid w:val="004D360C"/>
    <w:rsid w:val="004D387E"/>
    <w:rsid w:val="004D4EBC"/>
    <w:rsid w:val="004D523F"/>
    <w:rsid w:val="004D52C9"/>
    <w:rsid w:val="004D78C5"/>
    <w:rsid w:val="004E0B23"/>
    <w:rsid w:val="004E0CB9"/>
    <w:rsid w:val="004E0DFD"/>
    <w:rsid w:val="004E0EC4"/>
    <w:rsid w:val="004E11E9"/>
    <w:rsid w:val="004E1586"/>
    <w:rsid w:val="004E1D1D"/>
    <w:rsid w:val="004E1F39"/>
    <w:rsid w:val="004E1F97"/>
    <w:rsid w:val="004E3541"/>
    <w:rsid w:val="004E3AFA"/>
    <w:rsid w:val="004E3DEA"/>
    <w:rsid w:val="004E40E3"/>
    <w:rsid w:val="004E52FF"/>
    <w:rsid w:val="004E53E4"/>
    <w:rsid w:val="004E61D0"/>
    <w:rsid w:val="004E6549"/>
    <w:rsid w:val="004E731A"/>
    <w:rsid w:val="004F0CCD"/>
    <w:rsid w:val="004F1729"/>
    <w:rsid w:val="004F2901"/>
    <w:rsid w:val="004F2F5F"/>
    <w:rsid w:val="004F3CA5"/>
    <w:rsid w:val="004F3DBE"/>
    <w:rsid w:val="004F42FD"/>
    <w:rsid w:val="004F43BD"/>
    <w:rsid w:val="004F4A5E"/>
    <w:rsid w:val="004F6DA2"/>
    <w:rsid w:val="004F7718"/>
    <w:rsid w:val="004F776D"/>
    <w:rsid w:val="004F77C3"/>
    <w:rsid w:val="005000E9"/>
    <w:rsid w:val="00500A3E"/>
    <w:rsid w:val="00500B10"/>
    <w:rsid w:val="00501220"/>
    <w:rsid w:val="005015B6"/>
    <w:rsid w:val="00501F6A"/>
    <w:rsid w:val="005023D2"/>
    <w:rsid w:val="005027D2"/>
    <w:rsid w:val="00502AAE"/>
    <w:rsid w:val="00502B00"/>
    <w:rsid w:val="00502F00"/>
    <w:rsid w:val="0050379E"/>
    <w:rsid w:val="0050391C"/>
    <w:rsid w:val="00503A7E"/>
    <w:rsid w:val="00504799"/>
    <w:rsid w:val="00504C2B"/>
    <w:rsid w:val="00504D48"/>
    <w:rsid w:val="005055AD"/>
    <w:rsid w:val="00505F6D"/>
    <w:rsid w:val="00506227"/>
    <w:rsid w:val="005064A4"/>
    <w:rsid w:val="005076BD"/>
    <w:rsid w:val="005077C0"/>
    <w:rsid w:val="00507903"/>
    <w:rsid w:val="00510314"/>
    <w:rsid w:val="0051184F"/>
    <w:rsid w:val="00511E22"/>
    <w:rsid w:val="00512BD3"/>
    <w:rsid w:val="00513EFC"/>
    <w:rsid w:val="00514602"/>
    <w:rsid w:val="00515A3A"/>
    <w:rsid w:val="00515B0F"/>
    <w:rsid w:val="00516A39"/>
    <w:rsid w:val="005170CA"/>
    <w:rsid w:val="00517157"/>
    <w:rsid w:val="00517612"/>
    <w:rsid w:val="005176B2"/>
    <w:rsid w:val="00517865"/>
    <w:rsid w:val="00520E52"/>
    <w:rsid w:val="00521670"/>
    <w:rsid w:val="005217A7"/>
    <w:rsid w:val="00521AB5"/>
    <w:rsid w:val="00521F3C"/>
    <w:rsid w:val="005251D7"/>
    <w:rsid w:val="00527747"/>
    <w:rsid w:val="0053042D"/>
    <w:rsid w:val="00530B18"/>
    <w:rsid w:val="005312E6"/>
    <w:rsid w:val="00531945"/>
    <w:rsid w:val="00531984"/>
    <w:rsid w:val="00531D0F"/>
    <w:rsid w:val="0053257F"/>
    <w:rsid w:val="00532E4E"/>
    <w:rsid w:val="005334D9"/>
    <w:rsid w:val="005339A3"/>
    <w:rsid w:val="00533AA7"/>
    <w:rsid w:val="00533F08"/>
    <w:rsid w:val="0053500B"/>
    <w:rsid w:val="005351B4"/>
    <w:rsid w:val="00536432"/>
    <w:rsid w:val="0053686C"/>
    <w:rsid w:val="00537177"/>
    <w:rsid w:val="00537386"/>
    <w:rsid w:val="00537526"/>
    <w:rsid w:val="00537F0D"/>
    <w:rsid w:val="00540664"/>
    <w:rsid w:val="00540E08"/>
    <w:rsid w:val="00541402"/>
    <w:rsid w:val="00541E91"/>
    <w:rsid w:val="00542452"/>
    <w:rsid w:val="00543233"/>
    <w:rsid w:val="0054336F"/>
    <w:rsid w:val="00543432"/>
    <w:rsid w:val="00543464"/>
    <w:rsid w:val="005435E1"/>
    <w:rsid w:val="005448B2"/>
    <w:rsid w:val="00544E86"/>
    <w:rsid w:val="005457E8"/>
    <w:rsid w:val="00545CDA"/>
    <w:rsid w:val="00546074"/>
    <w:rsid w:val="005469E2"/>
    <w:rsid w:val="00550E98"/>
    <w:rsid w:val="00550FB8"/>
    <w:rsid w:val="00551C04"/>
    <w:rsid w:val="005529C6"/>
    <w:rsid w:val="00552A4A"/>
    <w:rsid w:val="00552E72"/>
    <w:rsid w:val="00552F61"/>
    <w:rsid w:val="005532BD"/>
    <w:rsid w:val="005539DD"/>
    <w:rsid w:val="00553AE6"/>
    <w:rsid w:val="00553DD8"/>
    <w:rsid w:val="005542C6"/>
    <w:rsid w:val="0055497A"/>
    <w:rsid w:val="0055502E"/>
    <w:rsid w:val="00555145"/>
    <w:rsid w:val="00556245"/>
    <w:rsid w:val="00557110"/>
    <w:rsid w:val="005575A9"/>
    <w:rsid w:val="00560219"/>
    <w:rsid w:val="005608B9"/>
    <w:rsid w:val="00561187"/>
    <w:rsid w:val="0056185B"/>
    <w:rsid w:val="00562A03"/>
    <w:rsid w:val="00562B86"/>
    <w:rsid w:val="00563133"/>
    <w:rsid w:val="00563299"/>
    <w:rsid w:val="00563336"/>
    <w:rsid w:val="0056360A"/>
    <w:rsid w:val="00563617"/>
    <w:rsid w:val="00563FF9"/>
    <w:rsid w:val="00564281"/>
    <w:rsid w:val="00564CA0"/>
    <w:rsid w:val="00565525"/>
    <w:rsid w:val="005655BC"/>
    <w:rsid w:val="00565FFA"/>
    <w:rsid w:val="00566BE3"/>
    <w:rsid w:val="005705D5"/>
    <w:rsid w:val="00570ECB"/>
    <w:rsid w:val="00570F58"/>
    <w:rsid w:val="005717A8"/>
    <w:rsid w:val="005729F4"/>
    <w:rsid w:val="00574903"/>
    <w:rsid w:val="005757B4"/>
    <w:rsid w:val="00576594"/>
    <w:rsid w:val="00576D32"/>
    <w:rsid w:val="00576EEC"/>
    <w:rsid w:val="005776A4"/>
    <w:rsid w:val="00577A34"/>
    <w:rsid w:val="00577B2B"/>
    <w:rsid w:val="00580176"/>
    <w:rsid w:val="00580F2D"/>
    <w:rsid w:val="0058237D"/>
    <w:rsid w:val="00582B6B"/>
    <w:rsid w:val="00582CD8"/>
    <w:rsid w:val="00582D70"/>
    <w:rsid w:val="005838C6"/>
    <w:rsid w:val="0058425C"/>
    <w:rsid w:val="00585453"/>
    <w:rsid w:val="00585AC0"/>
    <w:rsid w:val="00585DE5"/>
    <w:rsid w:val="00587B3E"/>
    <w:rsid w:val="00590475"/>
    <w:rsid w:val="00590586"/>
    <w:rsid w:val="00590898"/>
    <w:rsid w:val="0059120D"/>
    <w:rsid w:val="005917E3"/>
    <w:rsid w:val="00593280"/>
    <w:rsid w:val="0059351C"/>
    <w:rsid w:val="00593F5E"/>
    <w:rsid w:val="00595146"/>
    <w:rsid w:val="005951D6"/>
    <w:rsid w:val="005958DC"/>
    <w:rsid w:val="00596E0D"/>
    <w:rsid w:val="005A0226"/>
    <w:rsid w:val="005A0364"/>
    <w:rsid w:val="005A05D0"/>
    <w:rsid w:val="005A2442"/>
    <w:rsid w:val="005A3341"/>
    <w:rsid w:val="005A34EA"/>
    <w:rsid w:val="005A584F"/>
    <w:rsid w:val="005A6750"/>
    <w:rsid w:val="005A7615"/>
    <w:rsid w:val="005A7DAE"/>
    <w:rsid w:val="005B064D"/>
    <w:rsid w:val="005B07F7"/>
    <w:rsid w:val="005B1549"/>
    <w:rsid w:val="005B1C07"/>
    <w:rsid w:val="005B2A64"/>
    <w:rsid w:val="005B2DA9"/>
    <w:rsid w:val="005B412B"/>
    <w:rsid w:val="005B4A41"/>
    <w:rsid w:val="005B4A67"/>
    <w:rsid w:val="005B4BBF"/>
    <w:rsid w:val="005B4E3E"/>
    <w:rsid w:val="005B4E5E"/>
    <w:rsid w:val="005B4ECB"/>
    <w:rsid w:val="005B5580"/>
    <w:rsid w:val="005B577F"/>
    <w:rsid w:val="005B57A7"/>
    <w:rsid w:val="005B73ED"/>
    <w:rsid w:val="005B7578"/>
    <w:rsid w:val="005B75F1"/>
    <w:rsid w:val="005B7D05"/>
    <w:rsid w:val="005C0FD8"/>
    <w:rsid w:val="005C1041"/>
    <w:rsid w:val="005C2F2E"/>
    <w:rsid w:val="005C3109"/>
    <w:rsid w:val="005C3FBE"/>
    <w:rsid w:val="005C425C"/>
    <w:rsid w:val="005C4726"/>
    <w:rsid w:val="005C4C64"/>
    <w:rsid w:val="005C5590"/>
    <w:rsid w:val="005C5A90"/>
    <w:rsid w:val="005C5C09"/>
    <w:rsid w:val="005C6953"/>
    <w:rsid w:val="005C6C0D"/>
    <w:rsid w:val="005C770C"/>
    <w:rsid w:val="005D0106"/>
    <w:rsid w:val="005D0892"/>
    <w:rsid w:val="005D2A10"/>
    <w:rsid w:val="005D3FFE"/>
    <w:rsid w:val="005D4424"/>
    <w:rsid w:val="005D52E2"/>
    <w:rsid w:val="005D581F"/>
    <w:rsid w:val="005D5DB5"/>
    <w:rsid w:val="005D61A3"/>
    <w:rsid w:val="005D6538"/>
    <w:rsid w:val="005D697B"/>
    <w:rsid w:val="005D7958"/>
    <w:rsid w:val="005E00E3"/>
    <w:rsid w:val="005E0AE9"/>
    <w:rsid w:val="005E1DED"/>
    <w:rsid w:val="005E27F8"/>
    <w:rsid w:val="005E2BD9"/>
    <w:rsid w:val="005E2D80"/>
    <w:rsid w:val="005E2F2F"/>
    <w:rsid w:val="005E3ED8"/>
    <w:rsid w:val="005E4652"/>
    <w:rsid w:val="005E4887"/>
    <w:rsid w:val="005E54C5"/>
    <w:rsid w:val="005E56F1"/>
    <w:rsid w:val="005E5C87"/>
    <w:rsid w:val="005E646F"/>
    <w:rsid w:val="005E7031"/>
    <w:rsid w:val="005E7790"/>
    <w:rsid w:val="005E78F7"/>
    <w:rsid w:val="005E795D"/>
    <w:rsid w:val="005E7D7B"/>
    <w:rsid w:val="005E7F34"/>
    <w:rsid w:val="005F0342"/>
    <w:rsid w:val="005F0CA6"/>
    <w:rsid w:val="005F127A"/>
    <w:rsid w:val="005F1A9D"/>
    <w:rsid w:val="005F1E50"/>
    <w:rsid w:val="005F200C"/>
    <w:rsid w:val="005F28D7"/>
    <w:rsid w:val="005F2CC9"/>
    <w:rsid w:val="005F3C4A"/>
    <w:rsid w:val="005F3D0B"/>
    <w:rsid w:val="005F4187"/>
    <w:rsid w:val="005F435A"/>
    <w:rsid w:val="005F4791"/>
    <w:rsid w:val="005F503C"/>
    <w:rsid w:val="005F59DE"/>
    <w:rsid w:val="005F685C"/>
    <w:rsid w:val="005F688B"/>
    <w:rsid w:val="005F7FE3"/>
    <w:rsid w:val="00601B73"/>
    <w:rsid w:val="00601EBF"/>
    <w:rsid w:val="00602413"/>
    <w:rsid w:val="006038F4"/>
    <w:rsid w:val="00603ACA"/>
    <w:rsid w:val="00603E44"/>
    <w:rsid w:val="00604883"/>
    <w:rsid w:val="0060549C"/>
    <w:rsid w:val="0060642D"/>
    <w:rsid w:val="00606945"/>
    <w:rsid w:val="006105C7"/>
    <w:rsid w:val="00610806"/>
    <w:rsid w:val="00610BB2"/>
    <w:rsid w:val="0061151C"/>
    <w:rsid w:val="0061171B"/>
    <w:rsid w:val="00611BFE"/>
    <w:rsid w:val="006125EF"/>
    <w:rsid w:val="00612CF2"/>
    <w:rsid w:val="00612FF7"/>
    <w:rsid w:val="00613C9E"/>
    <w:rsid w:val="00614467"/>
    <w:rsid w:val="006146F0"/>
    <w:rsid w:val="00614D74"/>
    <w:rsid w:val="00615570"/>
    <w:rsid w:val="006157EE"/>
    <w:rsid w:val="00616F95"/>
    <w:rsid w:val="00620B24"/>
    <w:rsid w:val="00620EC9"/>
    <w:rsid w:val="00621C2C"/>
    <w:rsid w:val="00621EAC"/>
    <w:rsid w:val="0062269B"/>
    <w:rsid w:val="00622F89"/>
    <w:rsid w:val="00622FFA"/>
    <w:rsid w:val="0062313F"/>
    <w:rsid w:val="00623179"/>
    <w:rsid w:val="00623562"/>
    <w:rsid w:val="00623BAF"/>
    <w:rsid w:val="00624115"/>
    <w:rsid w:val="006243F2"/>
    <w:rsid w:val="00624853"/>
    <w:rsid w:val="00626DBD"/>
    <w:rsid w:val="00626ED7"/>
    <w:rsid w:val="006277C8"/>
    <w:rsid w:val="006279B8"/>
    <w:rsid w:val="00627BFC"/>
    <w:rsid w:val="00627C90"/>
    <w:rsid w:val="00627D78"/>
    <w:rsid w:val="00630167"/>
    <w:rsid w:val="00630DAB"/>
    <w:rsid w:val="00630DC5"/>
    <w:rsid w:val="00632272"/>
    <w:rsid w:val="00633741"/>
    <w:rsid w:val="00633C10"/>
    <w:rsid w:val="00634098"/>
    <w:rsid w:val="00634208"/>
    <w:rsid w:val="006347AD"/>
    <w:rsid w:val="0063481D"/>
    <w:rsid w:val="00635850"/>
    <w:rsid w:val="00635A60"/>
    <w:rsid w:val="0063688E"/>
    <w:rsid w:val="00636B8F"/>
    <w:rsid w:val="0064064D"/>
    <w:rsid w:val="006407A8"/>
    <w:rsid w:val="006414D2"/>
    <w:rsid w:val="00642197"/>
    <w:rsid w:val="0064270F"/>
    <w:rsid w:val="00643445"/>
    <w:rsid w:val="0064421C"/>
    <w:rsid w:val="0064560C"/>
    <w:rsid w:val="00645BC7"/>
    <w:rsid w:val="00645EC7"/>
    <w:rsid w:val="0064610E"/>
    <w:rsid w:val="0064633C"/>
    <w:rsid w:val="0064653F"/>
    <w:rsid w:val="00646790"/>
    <w:rsid w:val="00646CE6"/>
    <w:rsid w:val="00651057"/>
    <w:rsid w:val="006513B0"/>
    <w:rsid w:val="006515B4"/>
    <w:rsid w:val="00651682"/>
    <w:rsid w:val="00651BA0"/>
    <w:rsid w:val="00651D22"/>
    <w:rsid w:val="006535E4"/>
    <w:rsid w:val="0065366F"/>
    <w:rsid w:val="006539E3"/>
    <w:rsid w:val="00653C58"/>
    <w:rsid w:val="006541F5"/>
    <w:rsid w:val="00654823"/>
    <w:rsid w:val="00654BE4"/>
    <w:rsid w:val="006551C3"/>
    <w:rsid w:val="006552E5"/>
    <w:rsid w:val="006554F5"/>
    <w:rsid w:val="0065726C"/>
    <w:rsid w:val="0065799F"/>
    <w:rsid w:val="00657A5E"/>
    <w:rsid w:val="00657B3C"/>
    <w:rsid w:val="00660AD6"/>
    <w:rsid w:val="00660EB1"/>
    <w:rsid w:val="006617CD"/>
    <w:rsid w:val="00661D62"/>
    <w:rsid w:val="00661F33"/>
    <w:rsid w:val="00663845"/>
    <w:rsid w:val="00663CA9"/>
    <w:rsid w:val="00664924"/>
    <w:rsid w:val="006657C3"/>
    <w:rsid w:val="0066623F"/>
    <w:rsid w:val="00666723"/>
    <w:rsid w:val="00667A69"/>
    <w:rsid w:val="00667E33"/>
    <w:rsid w:val="0067003B"/>
    <w:rsid w:val="006709A0"/>
    <w:rsid w:val="00670A81"/>
    <w:rsid w:val="00671033"/>
    <w:rsid w:val="006713B4"/>
    <w:rsid w:val="0067195F"/>
    <w:rsid w:val="0067203A"/>
    <w:rsid w:val="00672A7A"/>
    <w:rsid w:val="00672E61"/>
    <w:rsid w:val="006735C5"/>
    <w:rsid w:val="0067505C"/>
    <w:rsid w:val="00675658"/>
    <w:rsid w:val="00675854"/>
    <w:rsid w:val="00676506"/>
    <w:rsid w:val="0067697C"/>
    <w:rsid w:val="00676C14"/>
    <w:rsid w:val="0067727B"/>
    <w:rsid w:val="00677653"/>
    <w:rsid w:val="006779EF"/>
    <w:rsid w:val="00677F57"/>
    <w:rsid w:val="006802BA"/>
    <w:rsid w:val="0068078E"/>
    <w:rsid w:val="006807C8"/>
    <w:rsid w:val="0068142B"/>
    <w:rsid w:val="00681816"/>
    <w:rsid w:val="006818CF"/>
    <w:rsid w:val="00683006"/>
    <w:rsid w:val="006832D7"/>
    <w:rsid w:val="006841F8"/>
    <w:rsid w:val="00684AA3"/>
    <w:rsid w:val="00684C3E"/>
    <w:rsid w:val="00684E2F"/>
    <w:rsid w:val="0068635E"/>
    <w:rsid w:val="006866FA"/>
    <w:rsid w:val="00686B7C"/>
    <w:rsid w:val="00686F91"/>
    <w:rsid w:val="00687982"/>
    <w:rsid w:val="00687FA9"/>
    <w:rsid w:val="006907B6"/>
    <w:rsid w:val="00690CE5"/>
    <w:rsid w:val="00691936"/>
    <w:rsid w:val="00692494"/>
    <w:rsid w:val="00692FDC"/>
    <w:rsid w:val="00692FE6"/>
    <w:rsid w:val="006933AE"/>
    <w:rsid w:val="00693521"/>
    <w:rsid w:val="00693778"/>
    <w:rsid w:val="006937D5"/>
    <w:rsid w:val="00693B58"/>
    <w:rsid w:val="00693F72"/>
    <w:rsid w:val="00693FBA"/>
    <w:rsid w:val="00694803"/>
    <w:rsid w:val="00694D4E"/>
    <w:rsid w:val="00694E13"/>
    <w:rsid w:val="00696E98"/>
    <w:rsid w:val="00697741"/>
    <w:rsid w:val="006A0902"/>
    <w:rsid w:val="006A1ACE"/>
    <w:rsid w:val="006A2AF9"/>
    <w:rsid w:val="006A2C44"/>
    <w:rsid w:val="006A2F50"/>
    <w:rsid w:val="006A4A96"/>
    <w:rsid w:val="006A4CD1"/>
    <w:rsid w:val="006A5F8A"/>
    <w:rsid w:val="006A5FFC"/>
    <w:rsid w:val="006A6116"/>
    <w:rsid w:val="006A6489"/>
    <w:rsid w:val="006A6E05"/>
    <w:rsid w:val="006A6EC1"/>
    <w:rsid w:val="006A7030"/>
    <w:rsid w:val="006A73B7"/>
    <w:rsid w:val="006A79C3"/>
    <w:rsid w:val="006A7BD1"/>
    <w:rsid w:val="006A7C27"/>
    <w:rsid w:val="006A7ECF"/>
    <w:rsid w:val="006B0501"/>
    <w:rsid w:val="006B056C"/>
    <w:rsid w:val="006B0AF7"/>
    <w:rsid w:val="006B0D88"/>
    <w:rsid w:val="006B1298"/>
    <w:rsid w:val="006B2BB0"/>
    <w:rsid w:val="006B36D4"/>
    <w:rsid w:val="006B541B"/>
    <w:rsid w:val="006B559A"/>
    <w:rsid w:val="006B5FE9"/>
    <w:rsid w:val="006B667F"/>
    <w:rsid w:val="006B6749"/>
    <w:rsid w:val="006B6AEA"/>
    <w:rsid w:val="006B74BD"/>
    <w:rsid w:val="006B76DC"/>
    <w:rsid w:val="006B770D"/>
    <w:rsid w:val="006B7806"/>
    <w:rsid w:val="006C04B3"/>
    <w:rsid w:val="006C06B2"/>
    <w:rsid w:val="006C1905"/>
    <w:rsid w:val="006C1F25"/>
    <w:rsid w:val="006C2484"/>
    <w:rsid w:val="006C263F"/>
    <w:rsid w:val="006C26D1"/>
    <w:rsid w:val="006C27B5"/>
    <w:rsid w:val="006C2B70"/>
    <w:rsid w:val="006C2CE7"/>
    <w:rsid w:val="006C3F62"/>
    <w:rsid w:val="006C4068"/>
    <w:rsid w:val="006C41C0"/>
    <w:rsid w:val="006C46EF"/>
    <w:rsid w:val="006C4E2D"/>
    <w:rsid w:val="006C5589"/>
    <w:rsid w:val="006C58A4"/>
    <w:rsid w:val="006C5B7A"/>
    <w:rsid w:val="006C5CB8"/>
    <w:rsid w:val="006C5E78"/>
    <w:rsid w:val="006C65D6"/>
    <w:rsid w:val="006C66E0"/>
    <w:rsid w:val="006C6C02"/>
    <w:rsid w:val="006C6E4E"/>
    <w:rsid w:val="006C7E99"/>
    <w:rsid w:val="006D0A2D"/>
    <w:rsid w:val="006D177C"/>
    <w:rsid w:val="006D2361"/>
    <w:rsid w:val="006D26AC"/>
    <w:rsid w:val="006D2ED9"/>
    <w:rsid w:val="006D31C2"/>
    <w:rsid w:val="006D35C8"/>
    <w:rsid w:val="006D35D5"/>
    <w:rsid w:val="006D4683"/>
    <w:rsid w:val="006D50E1"/>
    <w:rsid w:val="006D6562"/>
    <w:rsid w:val="006D660A"/>
    <w:rsid w:val="006D6A66"/>
    <w:rsid w:val="006D712B"/>
    <w:rsid w:val="006E0307"/>
    <w:rsid w:val="006E0A4E"/>
    <w:rsid w:val="006E0A96"/>
    <w:rsid w:val="006E0ED7"/>
    <w:rsid w:val="006E101A"/>
    <w:rsid w:val="006E1E24"/>
    <w:rsid w:val="006E2722"/>
    <w:rsid w:val="006E30CA"/>
    <w:rsid w:val="006E31D7"/>
    <w:rsid w:val="006E4A93"/>
    <w:rsid w:val="006E4E80"/>
    <w:rsid w:val="006E533E"/>
    <w:rsid w:val="006E537F"/>
    <w:rsid w:val="006E5DF7"/>
    <w:rsid w:val="006E6996"/>
    <w:rsid w:val="006E6F92"/>
    <w:rsid w:val="006F0E14"/>
    <w:rsid w:val="006F1209"/>
    <w:rsid w:val="006F1F77"/>
    <w:rsid w:val="006F314F"/>
    <w:rsid w:val="006F3797"/>
    <w:rsid w:val="006F382C"/>
    <w:rsid w:val="006F4E7F"/>
    <w:rsid w:val="006F5B55"/>
    <w:rsid w:val="006F7EFA"/>
    <w:rsid w:val="006F7F90"/>
    <w:rsid w:val="007004E4"/>
    <w:rsid w:val="00700A1E"/>
    <w:rsid w:val="0070100C"/>
    <w:rsid w:val="007013EB"/>
    <w:rsid w:val="00701874"/>
    <w:rsid w:val="0070190B"/>
    <w:rsid w:val="00701BE4"/>
    <w:rsid w:val="00702BEC"/>
    <w:rsid w:val="00702CF7"/>
    <w:rsid w:val="00703515"/>
    <w:rsid w:val="00704A74"/>
    <w:rsid w:val="00704DA8"/>
    <w:rsid w:val="00705F00"/>
    <w:rsid w:val="007064F1"/>
    <w:rsid w:val="00707FAB"/>
    <w:rsid w:val="007100F3"/>
    <w:rsid w:val="00710116"/>
    <w:rsid w:val="0071026B"/>
    <w:rsid w:val="007109DC"/>
    <w:rsid w:val="0071194C"/>
    <w:rsid w:val="00712431"/>
    <w:rsid w:val="00712C82"/>
    <w:rsid w:val="00713FFF"/>
    <w:rsid w:val="00714173"/>
    <w:rsid w:val="007142CF"/>
    <w:rsid w:val="007145F0"/>
    <w:rsid w:val="007148F6"/>
    <w:rsid w:val="00714D0E"/>
    <w:rsid w:val="0071506F"/>
    <w:rsid w:val="0071552D"/>
    <w:rsid w:val="00715942"/>
    <w:rsid w:val="00716B13"/>
    <w:rsid w:val="0071744E"/>
    <w:rsid w:val="007204CF"/>
    <w:rsid w:val="00720683"/>
    <w:rsid w:val="00721241"/>
    <w:rsid w:val="007212D9"/>
    <w:rsid w:val="0072157D"/>
    <w:rsid w:val="007226FF"/>
    <w:rsid w:val="00722C67"/>
    <w:rsid w:val="007233FA"/>
    <w:rsid w:val="00723CE7"/>
    <w:rsid w:val="007243D7"/>
    <w:rsid w:val="007243F6"/>
    <w:rsid w:val="007246B6"/>
    <w:rsid w:val="00724FD4"/>
    <w:rsid w:val="0072654A"/>
    <w:rsid w:val="0072694C"/>
    <w:rsid w:val="00726EAC"/>
    <w:rsid w:val="007303C2"/>
    <w:rsid w:val="00730D55"/>
    <w:rsid w:val="0073127A"/>
    <w:rsid w:val="00731EE4"/>
    <w:rsid w:val="00733D89"/>
    <w:rsid w:val="0073419A"/>
    <w:rsid w:val="00734EE8"/>
    <w:rsid w:val="0073604B"/>
    <w:rsid w:val="007361F0"/>
    <w:rsid w:val="00740A0A"/>
    <w:rsid w:val="00740F16"/>
    <w:rsid w:val="00741577"/>
    <w:rsid w:val="00743284"/>
    <w:rsid w:val="00743BE8"/>
    <w:rsid w:val="00744796"/>
    <w:rsid w:val="00744872"/>
    <w:rsid w:val="00744C66"/>
    <w:rsid w:val="0074503A"/>
    <w:rsid w:val="007452CF"/>
    <w:rsid w:val="00745629"/>
    <w:rsid w:val="00745ACE"/>
    <w:rsid w:val="007463F0"/>
    <w:rsid w:val="00746900"/>
    <w:rsid w:val="00747F5D"/>
    <w:rsid w:val="007500CA"/>
    <w:rsid w:val="00750281"/>
    <w:rsid w:val="00750478"/>
    <w:rsid w:val="0075094C"/>
    <w:rsid w:val="0075122C"/>
    <w:rsid w:val="007525EA"/>
    <w:rsid w:val="007539FD"/>
    <w:rsid w:val="0075443F"/>
    <w:rsid w:val="00754454"/>
    <w:rsid w:val="0075522B"/>
    <w:rsid w:val="0075532A"/>
    <w:rsid w:val="0075608E"/>
    <w:rsid w:val="007560CA"/>
    <w:rsid w:val="0075617E"/>
    <w:rsid w:val="00756732"/>
    <w:rsid w:val="00757F44"/>
    <w:rsid w:val="00760621"/>
    <w:rsid w:val="00760A80"/>
    <w:rsid w:val="00761620"/>
    <w:rsid w:val="00761998"/>
    <w:rsid w:val="00761DB1"/>
    <w:rsid w:val="00762E10"/>
    <w:rsid w:val="0076334B"/>
    <w:rsid w:val="007638AD"/>
    <w:rsid w:val="007647F8"/>
    <w:rsid w:val="00764971"/>
    <w:rsid w:val="0076531D"/>
    <w:rsid w:val="00765678"/>
    <w:rsid w:val="0076572D"/>
    <w:rsid w:val="007659A2"/>
    <w:rsid w:val="007664E9"/>
    <w:rsid w:val="00766E22"/>
    <w:rsid w:val="007671E7"/>
    <w:rsid w:val="007673E8"/>
    <w:rsid w:val="007678D0"/>
    <w:rsid w:val="00767A1E"/>
    <w:rsid w:val="0076D96B"/>
    <w:rsid w:val="007716F3"/>
    <w:rsid w:val="0077198E"/>
    <w:rsid w:val="007722BE"/>
    <w:rsid w:val="007723FE"/>
    <w:rsid w:val="0077329D"/>
    <w:rsid w:val="00773BF4"/>
    <w:rsid w:val="00774607"/>
    <w:rsid w:val="007753F8"/>
    <w:rsid w:val="00775BE3"/>
    <w:rsid w:val="00776F1E"/>
    <w:rsid w:val="00777742"/>
    <w:rsid w:val="007779B1"/>
    <w:rsid w:val="00777CAE"/>
    <w:rsid w:val="00781190"/>
    <w:rsid w:val="00781526"/>
    <w:rsid w:val="00781D2A"/>
    <w:rsid w:val="00782ACE"/>
    <w:rsid w:val="00783BA3"/>
    <w:rsid w:val="00784949"/>
    <w:rsid w:val="00784F04"/>
    <w:rsid w:val="00790410"/>
    <w:rsid w:val="00790559"/>
    <w:rsid w:val="00790C4C"/>
    <w:rsid w:val="00790E5D"/>
    <w:rsid w:val="00790F6F"/>
    <w:rsid w:val="00792007"/>
    <w:rsid w:val="007924A6"/>
    <w:rsid w:val="0079258B"/>
    <w:rsid w:val="0079261E"/>
    <w:rsid w:val="007928AF"/>
    <w:rsid w:val="00792F62"/>
    <w:rsid w:val="007933CD"/>
    <w:rsid w:val="00793592"/>
    <w:rsid w:val="00793A6E"/>
    <w:rsid w:val="00794BBD"/>
    <w:rsid w:val="0079531D"/>
    <w:rsid w:val="007954FF"/>
    <w:rsid w:val="00795B2A"/>
    <w:rsid w:val="00795B5F"/>
    <w:rsid w:val="007978C4"/>
    <w:rsid w:val="00797DD6"/>
    <w:rsid w:val="007A06CA"/>
    <w:rsid w:val="007A07B0"/>
    <w:rsid w:val="007A0A38"/>
    <w:rsid w:val="007A0A98"/>
    <w:rsid w:val="007A0C84"/>
    <w:rsid w:val="007A4620"/>
    <w:rsid w:val="007A4ABF"/>
    <w:rsid w:val="007A4D31"/>
    <w:rsid w:val="007A50DE"/>
    <w:rsid w:val="007A57A3"/>
    <w:rsid w:val="007A58F9"/>
    <w:rsid w:val="007A6DC4"/>
    <w:rsid w:val="007A7B95"/>
    <w:rsid w:val="007B0623"/>
    <w:rsid w:val="007B0632"/>
    <w:rsid w:val="007B0FA3"/>
    <w:rsid w:val="007B2269"/>
    <w:rsid w:val="007B2344"/>
    <w:rsid w:val="007B2508"/>
    <w:rsid w:val="007B267A"/>
    <w:rsid w:val="007B2A50"/>
    <w:rsid w:val="007B3AC6"/>
    <w:rsid w:val="007B3E03"/>
    <w:rsid w:val="007B4112"/>
    <w:rsid w:val="007B4449"/>
    <w:rsid w:val="007B4BE4"/>
    <w:rsid w:val="007B4D7A"/>
    <w:rsid w:val="007B51D0"/>
    <w:rsid w:val="007B5465"/>
    <w:rsid w:val="007B5E25"/>
    <w:rsid w:val="007B63BE"/>
    <w:rsid w:val="007B653E"/>
    <w:rsid w:val="007B7086"/>
    <w:rsid w:val="007B7FDA"/>
    <w:rsid w:val="007C00A0"/>
    <w:rsid w:val="007C02B7"/>
    <w:rsid w:val="007C03B4"/>
    <w:rsid w:val="007C0E5D"/>
    <w:rsid w:val="007C2292"/>
    <w:rsid w:val="007C22B9"/>
    <w:rsid w:val="007C2390"/>
    <w:rsid w:val="007C2C28"/>
    <w:rsid w:val="007C2D74"/>
    <w:rsid w:val="007C2F90"/>
    <w:rsid w:val="007C3C8E"/>
    <w:rsid w:val="007C3D58"/>
    <w:rsid w:val="007C3D63"/>
    <w:rsid w:val="007C3EE7"/>
    <w:rsid w:val="007C4769"/>
    <w:rsid w:val="007C4838"/>
    <w:rsid w:val="007C4A6B"/>
    <w:rsid w:val="007C4F89"/>
    <w:rsid w:val="007C537D"/>
    <w:rsid w:val="007C57D0"/>
    <w:rsid w:val="007C5E46"/>
    <w:rsid w:val="007C7363"/>
    <w:rsid w:val="007D0C6D"/>
    <w:rsid w:val="007D0C9A"/>
    <w:rsid w:val="007D255C"/>
    <w:rsid w:val="007D272C"/>
    <w:rsid w:val="007D2F61"/>
    <w:rsid w:val="007D3D2B"/>
    <w:rsid w:val="007D4C4C"/>
    <w:rsid w:val="007D5671"/>
    <w:rsid w:val="007D59EA"/>
    <w:rsid w:val="007D5A17"/>
    <w:rsid w:val="007D6A26"/>
    <w:rsid w:val="007D74CA"/>
    <w:rsid w:val="007D7AEC"/>
    <w:rsid w:val="007D7F16"/>
    <w:rsid w:val="007E1709"/>
    <w:rsid w:val="007E1948"/>
    <w:rsid w:val="007E265F"/>
    <w:rsid w:val="007E3032"/>
    <w:rsid w:val="007E3684"/>
    <w:rsid w:val="007E4445"/>
    <w:rsid w:val="007E4B07"/>
    <w:rsid w:val="007E4DA8"/>
    <w:rsid w:val="007E4F3D"/>
    <w:rsid w:val="007E5173"/>
    <w:rsid w:val="007E54CA"/>
    <w:rsid w:val="007E6B13"/>
    <w:rsid w:val="007E6F45"/>
    <w:rsid w:val="007E70FF"/>
    <w:rsid w:val="007E714E"/>
    <w:rsid w:val="007E7E19"/>
    <w:rsid w:val="007E7F58"/>
    <w:rsid w:val="007F052C"/>
    <w:rsid w:val="007F151D"/>
    <w:rsid w:val="007F1636"/>
    <w:rsid w:val="007F1B92"/>
    <w:rsid w:val="007F212A"/>
    <w:rsid w:val="007F345F"/>
    <w:rsid w:val="007F376B"/>
    <w:rsid w:val="007F3D36"/>
    <w:rsid w:val="007F4A91"/>
    <w:rsid w:val="007F564C"/>
    <w:rsid w:val="007F64D9"/>
    <w:rsid w:val="007F72B7"/>
    <w:rsid w:val="007F7802"/>
    <w:rsid w:val="007F7E04"/>
    <w:rsid w:val="00800A4D"/>
    <w:rsid w:val="00801987"/>
    <w:rsid w:val="00802013"/>
    <w:rsid w:val="00802720"/>
    <w:rsid w:val="00802B8F"/>
    <w:rsid w:val="00803636"/>
    <w:rsid w:val="00805463"/>
    <w:rsid w:val="008054FB"/>
    <w:rsid w:val="008058B0"/>
    <w:rsid w:val="008058EE"/>
    <w:rsid w:val="00806F86"/>
    <w:rsid w:val="00807535"/>
    <w:rsid w:val="00810AA5"/>
    <w:rsid w:val="00811AFD"/>
    <w:rsid w:val="00813AF4"/>
    <w:rsid w:val="008159ED"/>
    <w:rsid w:val="00815AF7"/>
    <w:rsid w:val="008160F6"/>
    <w:rsid w:val="00816131"/>
    <w:rsid w:val="00816B02"/>
    <w:rsid w:val="008170EB"/>
    <w:rsid w:val="00817466"/>
    <w:rsid w:val="00820131"/>
    <w:rsid w:val="00821DE1"/>
    <w:rsid w:val="008220DA"/>
    <w:rsid w:val="008221F7"/>
    <w:rsid w:val="008233B9"/>
    <w:rsid w:val="00823763"/>
    <w:rsid w:val="00823A1A"/>
    <w:rsid w:val="00823A5B"/>
    <w:rsid w:val="00824874"/>
    <w:rsid w:val="00825D97"/>
    <w:rsid w:val="008272F7"/>
    <w:rsid w:val="00827508"/>
    <w:rsid w:val="0082786A"/>
    <w:rsid w:val="00827B2D"/>
    <w:rsid w:val="00827F4E"/>
    <w:rsid w:val="00830B76"/>
    <w:rsid w:val="0083197D"/>
    <w:rsid w:val="00831A85"/>
    <w:rsid w:val="0083206F"/>
    <w:rsid w:val="0083209F"/>
    <w:rsid w:val="00832B80"/>
    <w:rsid w:val="00833037"/>
    <w:rsid w:val="0083344F"/>
    <w:rsid w:val="00833B76"/>
    <w:rsid w:val="00835BAD"/>
    <w:rsid w:val="00835E7F"/>
    <w:rsid w:val="00835F1C"/>
    <w:rsid w:val="00836E58"/>
    <w:rsid w:val="008406F4"/>
    <w:rsid w:val="0084153B"/>
    <w:rsid w:val="00841C16"/>
    <w:rsid w:val="00841EAA"/>
    <w:rsid w:val="008425A8"/>
    <w:rsid w:val="0084308D"/>
    <w:rsid w:val="00843495"/>
    <w:rsid w:val="008445DF"/>
    <w:rsid w:val="00844D26"/>
    <w:rsid w:val="008457F9"/>
    <w:rsid w:val="00846441"/>
    <w:rsid w:val="00846540"/>
    <w:rsid w:val="00846BD2"/>
    <w:rsid w:val="00846E18"/>
    <w:rsid w:val="008472D6"/>
    <w:rsid w:val="008511FC"/>
    <w:rsid w:val="0085371D"/>
    <w:rsid w:val="00853D0E"/>
    <w:rsid w:val="00853E3C"/>
    <w:rsid w:val="00854177"/>
    <w:rsid w:val="00855156"/>
    <w:rsid w:val="008561FF"/>
    <w:rsid w:val="008563B4"/>
    <w:rsid w:val="00856C18"/>
    <w:rsid w:val="008571BA"/>
    <w:rsid w:val="00857535"/>
    <w:rsid w:val="0085753D"/>
    <w:rsid w:val="0085768F"/>
    <w:rsid w:val="00857F0F"/>
    <w:rsid w:val="00860501"/>
    <w:rsid w:val="00860B3D"/>
    <w:rsid w:val="00860C98"/>
    <w:rsid w:val="00860FCE"/>
    <w:rsid w:val="00861FFF"/>
    <w:rsid w:val="00862668"/>
    <w:rsid w:val="00862C32"/>
    <w:rsid w:val="0086318F"/>
    <w:rsid w:val="00863A95"/>
    <w:rsid w:val="00863D8E"/>
    <w:rsid w:val="00863E08"/>
    <w:rsid w:val="00864827"/>
    <w:rsid w:val="00865171"/>
    <w:rsid w:val="00866708"/>
    <w:rsid w:val="008667DA"/>
    <w:rsid w:val="00866B64"/>
    <w:rsid w:val="00866F12"/>
    <w:rsid w:val="0086735D"/>
    <w:rsid w:val="00870954"/>
    <w:rsid w:val="00870E2A"/>
    <w:rsid w:val="00870E35"/>
    <w:rsid w:val="00871FAA"/>
    <w:rsid w:val="0087276C"/>
    <w:rsid w:val="00873DDD"/>
    <w:rsid w:val="00873EC8"/>
    <w:rsid w:val="00873FAE"/>
    <w:rsid w:val="0087435E"/>
    <w:rsid w:val="008744E6"/>
    <w:rsid w:val="008753D9"/>
    <w:rsid w:val="00875806"/>
    <w:rsid w:val="0087626B"/>
    <w:rsid w:val="0087665A"/>
    <w:rsid w:val="00876A1A"/>
    <w:rsid w:val="0087793B"/>
    <w:rsid w:val="00877D9D"/>
    <w:rsid w:val="008804B0"/>
    <w:rsid w:val="00881315"/>
    <w:rsid w:val="008820AA"/>
    <w:rsid w:val="008823FC"/>
    <w:rsid w:val="00882F91"/>
    <w:rsid w:val="0088381E"/>
    <w:rsid w:val="00883B07"/>
    <w:rsid w:val="008843A2"/>
    <w:rsid w:val="00884991"/>
    <w:rsid w:val="00885778"/>
    <w:rsid w:val="00885846"/>
    <w:rsid w:val="00885B68"/>
    <w:rsid w:val="00885C8C"/>
    <w:rsid w:val="00886301"/>
    <w:rsid w:val="00886856"/>
    <w:rsid w:val="00886C5F"/>
    <w:rsid w:val="00887050"/>
    <w:rsid w:val="00887485"/>
    <w:rsid w:val="008901C3"/>
    <w:rsid w:val="008902EA"/>
    <w:rsid w:val="00890D1E"/>
    <w:rsid w:val="00891E3A"/>
    <w:rsid w:val="00891EC9"/>
    <w:rsid w:val="0089233C"/>
    <w:rsid w:val="00892DC1"/>
    <w:rsid w:val="00894DD3"/>
    <w:rsid w:val="00895174"/>
    <w:rsid w:val="00896447"/>
    <w:rsid w:val="00896925"/>
    <w:rsid w:val="00896A13"/>
    <w:rsid w:val="0089754D"/>
    <w:rsid w:val="008A0089"/>
    <w:rsid w:val="008A074A"/>
    <w:rsid w:val="008A108E"/>
    <w:rsid w:val="008A1283"/>
    <w:rsid w:val="008A1AEE"/>
    <w:rsid w:val="008A21D7"/>
    <w:rsid w:val="008A2581"/>
    <w:rsid w:val="008A2CCE"/>
    <w:rsid w:val="008A35E2"/>
    <w:rsid w:val="008A37FD"/>
    <w:rsid w:val="008A3DEC"/>
    <w:rsid w:val="008A48C3"/>
    <w:rsid w:val="008A5659"/>
    <w:rsid w:val="008A5F4D"/>
    <w:rsid w:val="008A5FEF"/>
    <w:rsid w:val="008A6E17"/>
    <w:rsid w:val="008A74E2"/>
    <w:rsid w:val="008A769B"/>
    <w:rsid w:val="008A79AA"/>
    <w:rsid w:val="008B0196"/>
    <w:rsid w:val="008B18DE"/>
    <w:rsid w:val="008B1CA9"/>
    <w:rsid w:val="008B34FB"/>
    <w:rsid w:val="008B371B"/>
    <w:rsid w:val="008B3831"/>
    <w:rsid w:val="008B39F2"/>
    <w:rsid w:val="008B3DE5"/>
    <w:rsid w:val="008B4C3F"/>
    <w:rsid w:val="008B4F90"/>
    <w:rsid w:val="008B5DC0"/>
    <w:rsid w:val="008B6172"/>
    <w:rsid w:val="008B6A30"/>
    <w:rsid w:val="008B6CE6"/>
    <w:rsid w:val="008B764B"/>
    <w:rsid w:val="008B7B80"/>
    <w:rsid w:val="008C0141"/>
    <w:rsid w:val="008C02FA"/>
    <w:rsid w:val="008C09BB"/>
    <w:rsid w:val="008C2AE9"/>
    <w:rsid w:val="008C507A"/>
    <w:rsid w:val="008C51F7"/>
    <w:rsid w:val="008C5FEA"/>
    <w:rsid w:val="008C6210"/>
    <w:rsid w:val="008C6335"/>
    <w:rsid w:val="008C69AC"/>
    <w:rsid w:val="008C6A08"/>
    <w:rsid w:val="008C6BD8"/>
    <w:rsid w:val="008C6D95"/>
    <w:rsid w:val="008C7861"/>
    <w:rsid w:val="008D1048"/>
    <w:rsid w:val="008D1478"/>
    <w:rsid w:val="008D1823"/>
    <w:rsid w:val="008D1EFF"/>
    <w:rsid w:val="008D33D2"/>
    <w:rsid w:val="008D3C08"/>
    <w:rsid w:val="008D3FF0"/>
    <w:rsid w:val="008D427C"/>
    <w:rsid w:val="008D4867"/>
    <w:rsid w:val="008D4FF2"/>
    <w:rsid w:val="008D56CF"/>
    <w:rsid w:val="008D56F8"/>
    <w:rsid w:val="008D59EC"/>
    <w:rsid w:val="008D5BC1"/>
    <w:rsid w:val="008D6780"/>
    <w:rsid w:val="008D6BA8"/>
    <w:rsid w:val="008D70B3"/>
    <w:rsid w:val="008D71F3"/>
    <w:rsid w:val="008D7B04"/>
    <w:rsid w:val="008D7F80"/>
    <w:rsid w:val="008E0685"/>
    <w:rsid w:val="008E1B37"/>
    <w:rsid w:val="008E339F"/>
    <w:rsid w:val="008E3A28"/>
    <w:rsid w:val="008E3B4A"/>
    <w:rsid w:val="008E41B4"/>
    <w:rsid w:val="008E4ABE"/>
    <w:rsid w:val="008E4BE5"/>
    <w:rsid w:val="008E4E66"/>
    <w:rsid w:val="008E4EA1"/>
    <w:rsid w:val="008E5655"/>
    <w:rsid w:val="008E59DB"/>
    <w:rsid w:val="008E5C9B"/>
    <w:rsid w:val="008E6B5C"/>
    <w:rsid w:val="008E6D64"/>
    <w:rsid w:val="008F1312"/>
    <w:rsid w:val="008F1CCB"/>
    <w:rsid w:val="008F1F35"/>
    <w:rsid w:val="008F30C7"/>
    <w:rsid w:val="008F37DE"/>
    <w:rsid w:val="008F3903"/>
    <w:rsid w:val="008F4709"/>
    <w:rsid w:val="008F492E"/>
    <w:rsid w:val="008F533D"/>
    <w:rsid w:val="008F56C0"/>
    <w:rsid w:val="008F591B"/>
    <w:rsid w:val="008F6849"/>
    <w:rsid w:val="008F69B0"/>
    <w:rsid w:val="008F7607"/>
    <w:rsid w:val="00900460"/>
    <w:rsid w:val="0090075C"/>
    <w:rsid w:val="009012DB"/>
    <w:rsid w:val="00901834"/>
    <w:rsid w:val="00902369"/>
    <w:rsid w:val="0090266D"/>
    <w:rsid w:val="00903568"/>
    <w:rsid w:val="009038DB"/>
    <w:rsid w:val="009049AF"/>
    <w:rsid w:val="00904FE3"/>
    <w:rsid w:val="00905711"/>
    <w:rsid w:val="00905A0E"/>
    <w:rsid w:val="0090689C"/>
    <w:rsid w:val="00906C0C"/>
    <w:rsid w:val="00907963"/>
    <w:rsid w:val="009079BC"/>
    <w:rsid w:val="00907B48"/>
    <w:rsid w:val="00910A49"/>
    <w:rsid w:val="00911966"/>
    <w:rsid w:val="00911EDD"/>
    <w:rsid w:val="00912068"/>
    <w:rsid w:val="00914363"/>
    <w:rsid w:val="00914BD1"/>
    <w:rsid w:val="00914D27"/>
    <w:rsid w:val="00915248"/>
    <w:rsid w:val="00915BE5"/>
    <w:rsid w:val="009166BC"/>
    <w:rsid w:val="00917132"/>
    <w:rsid w:val="00920591"/>
    <w:rsid w:val="00920754"/>
    <w:rsid w:val="009213E2"/>
    <w:rsid w:val="009224AF"/>
    <w:rsid w:val="00923119"/>
    <w:rsid w:val="009237B1"/>
    <w:rsid w:val="00923FB3"/>
    <w:rsid w:val="00924372"/>
    <w:rsid w:val="00926CAE"/>
    <w:rsid w:val="00926DBD"/>
    <w:rsid w:val="00927737"/>
    <w:rsid w:val="00930D3D"/>
    <w:rsid w:val="00930F5B"/>
    <w:rsid w:val="009317B2"/>
    <w:rsid w:val="00931B32"/>
    <w:rsid w:val="00931FBA"/>
    <w:rsid w:val="0093242E"/>
    <w:rsid w:val="00934177"/>
    <w:rsid w:val="00934ECD"/>
    <w:rsid w:val="0093552E"/>
    <w:rsid w:val="00935DC7"/>
    <w:rsid w:val="009365E3"/>
    <w:rsid w:val="00936ADC"/>
    <w:rsid w:val="00937B3B"/>
    <w:rsid w:val="00941526"/>
    <w:rsid w:val="00941F6B"/>
    <w:rsid w:val="00942698"/>
    <w:rsid w:val="00942862"/>
    <w:rsid w:val="0094364E"/>
    <w:rsid w:val="0094381C"/>
    <w:rsid w:val="00943FAA"/>
    <w:rsid w:val="0094503A"/>
    <w:rsid w:val="009450CF"/>
    <w:rsid w:val="009458A4"/>
    <w:rsid w:val="00945D8C"/>
    <w:rsid w:val="009466E7"/>
    <w:rsid w:val="00946881"/>
    <w:rsid w:val="00946EC4"/>
    <w:rsid w:val="009473FC"/>
    <w:rsid w:val="009477BB"/>
    <w:rsid w:val="00950E14"/>
    <w:rsid w:val="00951CE1"/>
    <w:rsid w:val="00952020"/>
    <w:rsid w:val="00952900"/>
    <w:rsid w:val="00954043"/>
    <w:rsid w:val="0095480C"/>
    <w:rsid w:val="009549AD"/>
    <w:rsid w:val="0095528D"/>
    <w:rsid w:val="0095597D"/>
    <w:rsid w:val="00956478"/>
    <w:rsid w:val="0095657F"/>
    <w:rsid w:val="00956794"/>
    <w:rsid w:val="0095718F"/>
    <w:rsid w:val="009572B4"/>
    <w:rsid w:val="0095751F"/>
    <w:rsid w:val="00957D0C"/>
    <w:rsid w:val="0096129F"/>
    <w:rsid w:val="009619B6"/>
    <w:rsid w:val="00961FEE"/>
    <w:rsid w:val="00962B13"/>
    <w:rsid w:val="00963BD5"/>
    <w:rsid w:val="009654B5"/>
    <w:rsid w:val="00965C00"/>
    <w:rsid w:val="00965D75"/>
    <w:rsid w:val="009663A3"/>
    <w:rsid w:val="00966E4B"/>
    <w:rsid w:val="00967931"/>
    <w:rsid w:val="009705FD"/>
    <w:rsid w:val="00970A06"/>
    <w:rsid w:val="00972D2F"/>
    <w:rsid w:val="0097331B"/>
    <w:rsid w:val="00973CB0"/>
    <w:rsid w:val="00974D45"/>
    <w:rsid w:val="0097505F"/>
    <w:rsid w:val="00975422"/>
    <w:rsid w:val="009756A9"/>
    <w:rsid w:val="009765C2"/>
    <w:rsid w:val="00976A5D"/>
    <w:rsid w:val="00977210"/>
    <w:rsid w:val="00977C98"/>
    <w:rsid w:val="00977E4D"/>
    <w:rsid w:val="009805C4"/>
    <w:rsid w:val="0098066E"/>
    <w:rsid w:val="00980993"/>
    <w:rsid w:val="0098174F"/>
    <w:rsid w:val="00981808"/>
    <w:rsid w:val="00982AD9"/>
    <w:rsid w:val="0098335B"/>
    <w:rsid w:val="0098351D"/>
    <w:rsid w:val="009837F5"/>
    <w:rsid w:val="00984718"/>
    <w:rsid w:val="0098474A"/>
    <w:rsid w:val="00984A50"/>
    <w:rsid w:val="00984B46"/>
    <w:rsid w:val="00984E5A"/>
    <w:rsid w:val="00984EE1"/>
    <w:rsid w:val="00985937"/>
    <w:rsid w:val="00985F12"/>
    <w:rsid w:val="00986776"/>
    <w:rsid w:val="009867F4"/>
    <w:rsid w:val="0098749B"/>
    <w:rsid w:val="009876BC"/>
    <w:rsid w:val="00987B84"/>
    <w:rsid w:val="00987C98"/>
    <w:rsid w:val="00987EC9"/>
    <w:rsid w:val="00990D7F"/>
    <w:rsid w:val="00991361"/>
    <w:rsid w:val="009919D3"/>
    <w:rsid w:val="00992DF8"/>
    <w:rsid w:val="00993679"/>
    <w:rsid w:val="00993775"/>
    <w:rsid w:val="00993E12"/>
    <w:rsid w:val="009940FF"/>
    <w:rsid w:val="0099482D"/>
    <w:rsid w:val="00994C7C"/>
    <w:rsid w:val="00994DB2"/>
    <w:rsid w:val="009955DF"/>
    <w:rsid w:val="00995673"/>
    <w:rsid w:val="0099728A"/>
    <w:rsid w:val="009A0D94"/>
    <w:rsid w:val="009A1115"/>
    <w:rsid w:val="009A3703"/>
    <w:rsid w:val="009A40DA"/>
    <w:rsid w:val="009A4801"/>
    <w:rsid w:val="009A48B0"/>
    <w:rsid w:val="009A4E4C"/>
    <w:rsid w:val="009A4EE9"/>
    <w:rsid w:val="009A52A7"/>
    <w:rsid w:val="009A5ECF"/>
    <w:rsid w:val="009A609C"/>
    <w:rsid w:val="009A6258"/>
    <w:rsid w:val="009A6988"/>
    <w:rsid w:val="009A6EBF"/>
    <w:rsid w:val="009A7088"/>
    <w:rsid w:val="009A7C81"/>
    <w:rsid w:val="009B0427"/>
    <w:rsid w:val="009B076F"/>
    <w:rsid w:val="009B11BB"/>
    <w:rsid w:val="009B1773"/>
    <w:rsid w:val="009B24CE"/>
    <w:rsid w:val="009B27C2"/>
    <w:rsid w:val="009B2C8D"/>
    <w:rsid w:val="009B2ED9"/>
    <w:rsid w:val="009B2FAB"/>
    <w:rsid w:val="009B4B97"/>
    <w:rsid w:val="009B4ED7"/>
    <w:rsid w:val="009B63F3"/>
    <w:rsid w:val="009B6BEB"/>
    <w:rsid w:val="009B7100"/>
    <w:rsid w:val="009B71F4"/>
    <w:rsid w:val="009B7362"/>
    <w:rsid w:val="009B77D3"/>
    <w:rsid w:val="009B79DF"/>
    <w:rsid w:val="009C0679"/>
    <w:rsid w:val="009C08AA"/>
    <w:rsid w:val="009C1243"/>
    <w:rsid w:val="009C1B27"/>
    <w:rsid w:val="009C1EBE"/>
    <w:rsid w:val="009C23C9"/>
    <w:rsid w:val="009C32CC"/>
    <w:rsid w:val="009C3ADE"/>
    <w:rsid w:val="009C3C4A"/>
    <w:rsid w:val="009C4DC4"/>
    <w:rsid w:val="009C54B8"/>
    <w:rsid w:val="009C5F90"/>
    <w:rsid w:val="009C62B8"/>
    <w:rsid w:val="009C6622"/>
    <w:rsid w:val="009C6A0E"/>
    <w:rsid w:val="009C6D3D"/>
    <w:rsid w:val="009D0448"/>
    <w:rsid w:val="009D128D"/>
    <w:rsid w:val="009D158A"/>
    <w:rsid w:val="009D1C31"/>
    <w:rsid w:val="009D21F9"/>
    <w:rsid w:val="009D2249"/>
    <w:rsid w:val="009D2B22"/>
    <w:rsid w:val="009D2BCF"/>
    <w:rsid w:val="009D4391"/>
    <w:rsid w:val="009D4FB4"/>
    <w:rsid w:val="009D56EA"/>
    <w:rsid w:val="009D5C56"/>
    <w:rsid w:val="009D758B"/>
    <w:rsid w:val="009D7969"/>
    <w:rsid w:val="009E01B6"/>
    <w:rsid w:val="009E0311"/>
    <w:rsid w:val="009E07FE"/>
    <w:rsid w:val="009E0839"/>
    <w:rsid w:val="009E0ABC"/>
    <w:rsid w:val="009E1EAF"/>
    <w:rsid w:val="009E233B"/>
    <w:rsid w:val="009E23AF"/>
    <w:rsid w:val="009E32B0"/>
    <w:rsid w:val="009E3A8C"/>
    <w:rsid w:val="009E5A44"/>
    <w:rsid w:val="009E5C3C"/>
    <w:rsid w:val="009E5C5E"/>
    <w:rsid w:val="009E6AB1"/>
    <w:rsid w:val="009E7187"/>
    <w:rsid w:val="009E7E88"/>
    <w:rsid w:val="009F0D8C"/>
    <w:rsid w:val="009F12CB"/>
    <w:rsid w:val="009F1791"/>
    <w:rsid w:val="009F1923"/>
    <w:rsid w:val="009F27CC"/>
    <w:rsid w:val="009F2F75"/>
    <w:rsid w:val="009F32EF"/>
    <w:rsid w:val="009F3793"/>
    <w:rsid w:val="009F4360"/>
    <w:rsid w:val="009F639C"/>
    <w:rsid w:val="009F656B"/>
    <w:rsid w:val="009F6B3E"/>
    <w:rsid w:val="009F73FB"/>
    <w:rsid w:val="009F7625"/>
    <w:rsid w:val="009F7A1C"/>
    <w:rsid w:val="00A00245"/>
    <w:rsid w:val="00A01870"/>
    <w:rsid w:val="00A03462"/>
    <w:rsid w:val="00A05828"/>
    <w:rsid w:val="00A05CBA"/>
    <w:rsid w:val="00A060B0"/>
    <w:rsid w:val="00A063D2"/>
    <w:rsid w:val="00A068B7"/>
    <w:rsid w:val="00A06CA2"/>
    <w:rsid w:val="00A07294"/>
    <w:rsid w:val="00A10BC3"/>
    <w:rsid w:val="00A1254F"/>
    <w:rsid w:val="00A12ECD"/>
    <w:rsid w:val="00A13253"/>
    <w:rsid w:val="00A137AC"/>
    <w:rsid w:val="00A13A7A"/>
    <w:rsid w:val="00A14D56"/>
    <w:rsid w:val="00A161E8"/>
    <w:rsid w:val="00A16635"/>
    <w:rsid w:val="00A16937"/>
    <w:rsid w:val="00A17516"/>
    <w:rsid w:val="00A17DD2"/>
    <w:rsid w:val="00A20597"/>
    <w:rsid w:val="00A20642"/>
    <w:rsid w:val="00A208CB"/>
    <w:rsid w:val="00A20E73"/>
    <w:rsid w:val="00A2233A"/>
    <w:rsid w:val="00A223EA"/>
    <w:rsid w:val="00A2289F"/>
    <w:rsid w:val="00A22BBA"/>
    <w:rsid w:val="00A22C21"/>
    <w:rsid w:val="00A22C97"/>
    <w:rsid w:val="00A23DDA"/>
    <w:rsid w:val="00A2416A"/>
    <w:rsid w:val="00A24359"/>
    <w:rsid w:val="00A24E42"/>
    <w:rsid w:val="00A2579F"/>
    <w:rsid w:val="00A258BF"/>
    <w:rsid w:val="00A27BA2"/>
    <w:rsid w:val="00A27D26"/>
    <w:rsid w:val="00A302D9"/>
    <w:rsid w:val="00A30E93"/>
    <w:rsid w:val="00A30F15"/>
    <w:rsid w:val="00A3101E"/>
    <w:rsid w:val="00A31F21"/>
    <w:rsid w:val="00A32219"/>
    <w:rsid w:val="00A3226B"/>
    <w:rsid w:val="00A328FC"/>
    <w:rsid w:val="00A34DF4"/>
    <w:rsid w:val="00A35688"/>
    <w:rsid w:val="00A356A0"/>
    <w:rsid w:val="00A35FBC"/>
    <w:rsid w:val="00A363F8"/>
    <w:rsid w:val="00A36423"/>
    <w:rsid w:val="00A3663D"/>
    <w:rsid w:val="00A36CE5"/>
    <w:rsid w:val="00A37191"/>
    <w:rsid w:val="00A374A7"/>
    <w:rsid w:val="00A37600"/>
    <w:rsid w:val="00A37DD9"/>
    <w:rsid w:val="00A41E6F"/>
    <w:rsid w:val="00A426DD"/>
    <w:rsid w:val="00A4287C"/>
    <w:rsid w:val="00A42DA7"/>
    <w:rsid w:val="00A435F2"/>
    <w:rsid w:val="00A43820"/>
    <w:rsid w:val="00A43821"/>
    <w:rsid w:val="00A43EBB"/>
    <w:rsid w:val="00A4545E"/>
    <w:rsid w:val="00A465D3"/>
    <w:rsid w:val="00A46BD7"/>
    <w:rsid w:val="00A47083"/>
    <w:rsid w:val="00A47506"/>
    <w:rsid w:val="00A51237"/>
    <w:rsid w:val="00A51BA6"/>
    <w:rsid w:val="00A51C92"/>
    <w:rsid w:val="00A52110"/>
    <w:rsid w:val="00A52265"/>
    <w:rsid w:val="00A522F2"/>
    <w:rsid w:val="00A52418"/>
    <w:rsid w:val="00A52F6E"/>
    <w:rsid w:val="00A53613"/>
    <w:rsid w:val="00A53614"/>
    <w:rsid w:val="00A537AE"/>
    <w:rsid w:val="00A5382C"/>
    <w:rsid w:val="00A54004"/>
    <w:rsid w:val="00A54056"/>
    <w:rsid w:val="00A5409C"/>
    <w:rsid w:val="00A54725"/>
    <w:rsid w:val="00A54839"/>
    <w:rsid w:val="00A54925"/>
    <w:rsid w:val="00A55EF7"/>
    <w:rsid w:val="00A56064"/>
    <w:rsid w:val="00A5653C"/>
    <w:rsid w:val="00A568C4"/>
    <w:rsid w:val="00A574B2"/>
    <w:rsid w:val="00A5795B"/>
    <w:rsid w:val="00A57C84"/>
    <w:rsid w:val="00A57E1D"/>
    <w:rsid w:val="00A60409"/>
    <w:rsid w:val="00A605B7"/>
    <w:rsid w:val="00A608A3"/>
    <w:rsid w:val="00A609C9"/>
    <w:rsid w:val="00A60AD3"/>
    <w:rsid w:val="00A60B22"/>
    <w:rsid w:val="00A615E7"/>
    <w:rsid w:val="00A61B5C"/>
    <w:rsid w:val="00A63022"/>
    <w:rsid w:val="00A63055"/>
    <w:rsid w:val="00A632F4"/>
    <w:rsid w:val="00A637DF"/>
    <w:rsid w:val="00A63D2D"/>
    <w:rsid w:val="00A65434"/>
    <w:rsid w:val="00A65A13"/>
    <w:rsid w:val="00A65D0A"/>
    <w:rsid w:val="00A6633E"/>
    <w:rsid w:val="00A675E1"/>
    <w:rsid w:val="00A70035"/>
    <w:rsid w:val="00A705E8"/>
    <w:rsid w:val="00A70628"/>
    <w:rsid w:val="00A707DF"/>
    <w:rsid w:val="00A72316"/>
    <w:rsid w:val="00A73BB1"/>
    <w:rsid w:val="00A7410F"/>
    <w:rsid w:val="00A74200"/>
    <w:rsid w:val="00A74800"/>
    <w:rsid w:val="00A75169"/>
    <w:rsid w:val="00A7617C"/>
    <w:rsid w:val="00A76784"/>
    <w:rsid w:val="00A76B8C"/>
    <w:rsid w:val="00A77427"/>
    <w:rsid w:val="00A77840"/>
    <w:rsid w:val="00A77B45"/>
    <w:rsid w:val="00A800EA"/>
    <w:rsid w:val="00A8088A"/>
    <w:rsid w:val="00A80B07"/>
    <w:rsid w:val="00A80BC1"/>
    <w:rsid w:val="00A80CE7"/>
    <w:rsid w:val="00A8187E"/>
    <w:rsid w:val="00A81DA1"/>
    <w:rsid w:val="00A822B8"/>
    <w:rsid w:val="00A82BAC"/>
    <w:rsid w:val="00A82C8E"/>
    <w:rsid w:val="00A83427"/>
    <w:rsid w:val="00A8384D"/>
    <w:rsid w:val="00A83D3F"/>
    <w:rsid w:val="00A8425F"/>
    <w:rsid w:val="00A84A3F"/>
    <w:rsid w:val="00A85631"/>
    <w:rsid w:val="00A862D4"/>
    <w:rsid w:val="00A87624"/>
    <w:rsid w:val="00A9123F"/>
    <w:rsid w:val="00A913B2"/>
    <w:rsid w:val="00A921C2"/>
    <w:rsid w:val="00A9327D"/>
    <w:rsid w:val="00A93488"/>
    <w:rsid w:val="00A935EF"/>
    <w:rsid w:val="00A937FC"/>
    <w:rsid w:val="00A94158"/>
    <w:rsid w:val="00A949E8"/>
    <w:rsid w:val="00A9510E"/>
    <w:rsid w:val="00A9532C"/>
    <w:rsid w:val="00A95435"/>
    <w:rsid w:val="00A9597B"/>
    <w:rsid w:val="00A964FC"/>
    <w:rsid w:val="00A9755B"/>
    <w:rsid w:val="00A97CBF"/>
    <w:rsid w:val="00AA0AA8"/>
    <w:rsid w:val="00AA190F"/>
    <w:rsid w:val="00AA22C8"/>
    <w:rsid w:val="00AA292F"/>
    <w:rsid w:val="00AA29A9"/>
    <w:rsid w:val="00AA2EE5"/>
    <w:rsid w:val="00AA32E5"/>
    <w:rsid w:val="00AA4780"/>
    <w:rsid w:val="00AA4F02"/>
    <w:rsid w:val="00AA51EF"/>
    <w:rsid w:val="00AA56F4"/>
    <w:rsid w:val="00AA5988"/>
    <w:rsid w:val="00AA6BD9"/>
    <w:rsid w:val="00AA6D95"/>
    <w:rsid w:val="00AB1EDB"/>
    <w:rsid w:val="00AB2062"/>
    <w:rsid w:val="00AB2AE3"/>
    <w:rsid w:val="00AB37B9"/>
    <w:rsid w:val="00AB3A7F"/>
    <w:rsid w:val="00AB3D3A"/>
    <w:rsid w:val="00AB4452"/>
    <w:rsid w:val="00AB4656"/>
    <w:rsid w:val="00AB5B52"/>
    <w:rsid w:val="00AB5E02"/>
    <w:rsid w:val="00AB5E19"/>
    <w:rsid w:val="00AB5FE5"/>
    <w:rsid w:val="00AB69DE"/>
    <w:rsid w:val="00AB6A15"/>
    <w:rsid w:val="00AB6C00"/>
    <w:rsid w:val="00AB6D02"/>
    <w:rsid w:val="00AB7B9C"/>
    <w:rsid w:val="00AC03E5"/>
    <w:rsid w:val="00AC046C"/>
    <w:rsid w:val="00AC0634"/>
    <w:rsid w:val="00AC0EAF"/>
    <w:rsid w:val="00AC10A9"/>
    <w:rsid w:val="00AC1207"/>
    <w:rsid w:val="00AC14DF"/>
    <w:rsid w:val="00AC17FC"/>
    <w:rsid w:val="00AC2E40"/>
    <w:rsid w:val="00AC33DF"/>
    <w:rsid w:val="00AC356E"/>
    <w:rsid w:val="00AC3580"/>
    <w:rsid w:val="00AC36B2"/>
    <w:rsid w:val="00AC3BE1"/>
    <w:rsid w:val="00AC40D5"/>
    <w:rsid w:val="00AC4B25"/>
    <w:rsid w:val="00AC4BA3"/>
    <w:rsid w:val="00AC6458"/>
    <w:rsid w:val="00AC7ECB"/>
    <w:rsid w:val="00AD1233"/>
    <w:rsid w:val="00AD1767"/>
    <w:rsid w:val="00AD25E0"/>
    <w:rsid w:val="00AD2FAA"/>
    <w:rsid w:val="00AD4268"/>
    <w:rsid w:val="00AD612C"/>
    <w:rsid w:val="00AD6AB4"/>
    <w:rsid w:val="00AD7069"/>
    <w:rsid w:val="00AE0211"/>
    <w:rsid w:val="00AE0A02"/>
    <w:rsid w:val="00AE0ADD"/>
    <w:rsid w:val="00AE0B41"/>
    <w:rsid w:val="00AE134D"/>
    <w:rsid w:val="00AE1B89"/>
    <w:rsid w:val="00AE1CF6"/>
    <w:rsid w:val="00AE1E43"/>
    <w:rsid w:val="00AE1F80"/>
    <w:rsid w:val="00AE28F2"/>
    <w:rsid w:val="00AE3256"/>
    <w:rsid w:val="00AE380A"/>
    <w:rsid w:val="00AE4651"/>
    <w:rsid w:val="00AE49D2"/>
    <w:rsid w:val="00AE5179"/>
    <w:rsid w:val="00AE671B"/>
    <w:rsid w:val="00AE6CB4"/>
    <w:rsid w:val="00AE7C34"/>
    <w:rsid w:val="00AE7D0F"/>
    <w:rsid w:val="00AF081B"/>
    <w:rsid w:val="00AF1B47"/>
    <w:rsid w:val="00AF23F2"/>
    <w:rsid w:val="00AF3724"/>
    <w:rsid w:val="00AF3FB0"/>
    <w:rsid w:val="00AF5AEB"/>
    <w:rsid w:val="00AF603D"/>
    <w:rsid w:val="00B003C9"/>
    <w:rsid w:val="00B0042F"/>
    <w:rsid w:val="00B00AF6"/>
    <w:rsid w:val="00B01478"/>
    <w:rsid w:val="00B0175F"/>
    <w:rsid w:val="00B02071"/>
    <w:rsid w:val="00B022F9"/>
    <w:rsid w:val="00B0279D"/>
    <w:rsid w:val="00B03190"/>
    <w:rsid w:val="00B036F6"/>
    <w:rsid w:val="00B038A4"/>
    <w:rsid w:val="00B03A64"/>
    <w:rsid w:val="00B03AC5"/>
    <w:rsid w:val="00B0495D"/>
    <w:rsid w:val="00B04D1D"/>
    <w:rsid w:val="00B0510C"/>
    <w:rsid w:val="00B051ED"/>
    <w:rsid w:val="00B054ED"/>
    <w:rsid w:val="00B0593A"/>
    <w:rsid w:val="00B06C00"/>
    <w:rsid w:val="00B06C39"/>
    <w:rsid w:val="00B07210"/>
    <w:rsid w:val="00B07B98"/>
    <w:rsid w:val="00B07BBF"/>
    <w:rsid w:val="00B11396"/>
    <w:rsid w:val="00B113D5"/>
    <w:rsid w:val="00B11591"/>
    <w:rsid w:val="00B11BF4"/>
    <w:rsid w:val="00B1214C"/>
    <w:rsid w:val="00B130C8"/>
    <w:rsid w:val="00B13159"/>
    <w:rsid w:val="00B1353E"/>
    <w:rsid w:val="00B135DC"/>
    <w:rsid w:val="00B1390F"/>
    <w:rsid w:val="00B13FDA"/>
    <w:rsid w:val="00B15290"/>
    <w:rsid w:val="00B15FA2"/>
    <w:rsid w:val="00B16485"/>
    <w:rsid w:val="00B16B69"/>
    <w:rsid w:val="00B17B95"/>
    <w:rsid w:val="00B17C4A"/>
    <w:rsid w:val="00B2074B"/>
    <w:rsid w:val="00B21F2D"/>
    <w:rsid w:val="00B2221E"/>
    <w:rsid w:val="00B22B5E"/>
    <w:rsid w:val="00B22D01"/>
    <w:rsid w:val="00B234E2"/>
    <w:rsid w:val="00B23BDE"/>
    <w:rsid w:val="00B24FF6"/>
    <w:rsid w:val="00B258B9"/>
    <w:rsid w:val="00B259DA"/>
    <w:rsid w:val="00B25A0F"/>
    <w:rsid w:val="00B26362"/>
    <w:rsid w:val="00B2670B"/>
    <w:rsid w:val="00B26C2C"/>
    <w:rsid w:val="00B27D1A"/>
    <w:rsid w:val="00B3014E"/>
    <w:rsid w:val="00B30987"/>
    <w:rsid w:val="00B30B43"/>
    <w:rsid w:val="00B30EAA"/>
    <w:rsid w:val="00B3136E"/>
    <w:rsid w:val="00B31CF9"/>
    <w:rsid w:val="00B31EBD"/>
    <w:rsid w:val="00B32009"/>
    <w:rsid w:val="00B32896"/>
    <w:rsid w:val="00B3322F"/>
    <w:rsid w:val="00B332ED"/>
    <w:rsid w:val="00B333CE"/>
    <w:rsid w:val="00B33A01"/>
    <w:rsid w:val="00B33B58"/>
    <w:rsid w:val="00B33D96"/>
    <w:rsid w:val="00B351E9"/>
    <w:rsid w:val="00B3569A"/>
    <w:rsid w:val="00B356A3"/>
    <w:rsid w:val="00B37812"/>
    <w:rsid w:val="00B41843"/>
    <w:rsid w:val="00B421D2"/>
    <w:rsid w:val="00B425C8"/>
    <w:rsid w:val="00B44640"/>
    <w:rsid w:val="00B451D3"/>
    <w:rsid w:val="00B45724"/>
    <w:rsid w:val="00B45832"/>
    <w:rsid w:val="00B45BB4"/>
    <w:rsid w:val="00B46602"/>
    <w:rsid w:val="00B47163"/>
    <w:rsid w:val="00B47D99"/>
    <w:rsid w:val="00B50AF3"/>
    <w:rsid w:val="00B50B39"/>
    <w:rsid w:val="00B53275"/>
    <w:rsid w:val="00B537D0"/>
    <w:rsid w:val="00B53D72"/>
    <w:rsid w:val="00B53DF8"/>
    <w:rsid w:val="00B5450E"/>
    <w:rsid w:val="00B549EF"/>
    <w:rsid w:val="00B552AA"/>
    <w:rsid w:val="00B552D9"/>
    <w:rsid w:val="00B5554D"/>
    <w:rsid w:val="00B55865"/>
    <w:rsid w:val="00B56563"/>
    <w:rsid w:val="00B57012"/>
    <w:rsid w:val="00B604F1"/>
    <w:rsid w:val="00B60B00"/>
    <w:rsid w:val="00B615F3"/>
    <w:rsid w:val="00B61E99"/>
    <w:rsid w:val="00B61F4B"/>
    <w:rsid w:val="00B62405"/>
    <w:rsid w:val="00B62576"/>
    <w:rsid w:val="00B62C07"/>
    <w:rsid w:val="00B63B74"/>
    <w:rsid w:val="00B65131"/>
    <w:rsid w:val="00B65BB7"/>
    <w:rsid w:val="00B667CA"/>
    <w:rsid w:val="00B6696C"/>
    <w:rsid w:val="00B66E6F"/>
    <w:rsid w:val="00B66F59"/>
    <w:rsid w:val="00B67F21"/>
    <w:rsid w:val="00B702F4"/>
    <w:rsid w:val="00B7135A"/>
    <w:rsid w:val="00B71423"/>
    <w:rsid w:val="00B71AEB"/>
    <w:rsid w:val="00B71E27"/>
    <w:rsid w:val="00B72259"/>
    <w:rsid w:val="00B72533"/>
    <w:rsid w:val="00B73DC8"/>
    <w:rsid w:val="00B74294"/>
    <w:rsid w:val="00B748DA"/>
    <w:rsid w:val="00B74953"/>
    <w:rsid w:val="00B74C35"/>
    <w:rsid w:val="00B750B4"/>
    <w:rsid w:val="00B75D12"/>
    <w:rsid w:val="00B75FB7"/>
    <w:rsid w:val="00B76B9D"/>
    <w:rsid w:val="00B76C2B"/>
    <w:rsid w:val="00B80301"/>
    <w:rsid w:val="00B80FA3"/>
    <w:rsid w:val="00B80FDC"/>
    <w:rsid w:val="00B8231C"/>
    <w:rsid w:val="00B83AB0"/>
    <w:rsid w:val="00B84207"/>
    <w:rsid w:val="00B84E39"/>
    <w:rsid w:val="00B85103"/>
    <w:rsid w:val="00B8529F"/>
    <w:rsid w:val="00B8669E"/>
    <w:rsid w:val="00B8682E"/>
    <w:rsid w:val="00B87CDB"/>
    <w:rsid w:val="00B90D08"/>
    <w:rsid w:val="00B90EA3"/>
    <w:rsid w:val="00B91E4F"/>
    <w:rsid w:val="00B91F50"/>
    <w:rsid w:val="00B92C89"/>
    <w:rsid w:val="00B94A8E"/>
    <w:rsid w:val="00B94B67"/>
    <w:rsid w:val="00B95145"/>
    <w:rsid w:val="00B95400"/>
    <w:rsid w:val="00B95A40"/>
    <w:rsid w:val="00B95FFC"/>
    <w:rsid w:val="00B96315"/>
    <w:rsid w:val="00B96B53"/>
    <w:rsid w:val="00B970CD"/>
    <w:rsid w:val="00B9714D"/>
    <w:rsid w:val="00B979A5"/>
    <w:rsid w:val="00BA1182"/>
    <w:rsid w:val="00BA1217"/>
    <w:rsid w:val="00BA22F8"/>
    <w:rsid w:val="00BA236D"/>
    <w:rsid w:val="00BA319C"/>
    <w:rsid w:val="00BA338A"/>
    <w:rsid w:val="00BA3645"/>
    <w:rsid w:val="00BA38CD"/>
    <w:rsid w:val="00BA5AA9"/>
    <w:rsid w:val="00BA5D6D"/>
    <w:rsid w:val="00BB081E"/>
    <w:rsid w:val="00BB14FB"/>
    <w:rsid w:val="00BB255B"/>
    <w:rsid w:val="00BB262B"/>
    <w:rsid w:val="00BB2A13"/>
    <w:rsid w:val="00BB49E1"/>
    <w:rsid w:val="00BB4CF5"/>
    <w:rsid w:val="00BB535A"/>
    <w:rsid w:val="00BB5638"/>
    <w:rsid w:val="00BB5BB3"/>
    <w:rsid w:val="00BB64A5"/>
    <w:rsid w:val="00BB6F21"/>
    <w:rsid w:val="00BB6F71"/>
    <w:rsid w:val="00BB6F79"/>
    <w:rsid w:val="00BB703C"/>
    <w:rsid w:val="00BB7411"/>
    <w:rsid w:val="00BB7DF1"/>
    <w:rsid w:val="00BC0D26"/>
    <w:rsid w:val="00BC1307"/>
    <w:rsid w:val="00BC14B6"/>
    <w:rsid w:val="00BC2B66"/>
    <w:rsid w:val="00BC3566"/>
    <w:rsid w:val="00BC434B"/>
    <w:rsid w:val="00BC4B7F"/>
    <w:rsid w:val="00BC4CE3"/>
    <w:rsid w:val="00BC5B52"/>
    <w:rsid w:val="00BC5C97"/>
    <w:rsid w:val="00BD0154"/>
    <w:rsid w:val="00BD08CF"/>
    <w:rsid w:val="00BD09C6"/>
    <w:rsid w:val="00BD18CB"/>
    <w:rsid w:val="00BD1946"/>
    <w:rsid w:val="00BD3A19"/>
    <w:rsid w:val="00BD423F"/>
    <w:rsid w:val="00BD4CD0"/>
    <w:rsid w:val="00BD5096"/>
    <w:rsid w:val="00BD5308"/>
    <w:rsid w:val="00BD5BA7"/>
    <w:rsid w:val="00BD68DE"/>
    <w:rsid w:val="00BD72D0"/>
    <w:rsid w:val="00BD72EE"/>
    <w:rsid w:val="00BD7DC5"/>
    <w:rsid w:val="00BE0263"/>
    <w:rsid w:val="00BE087E"/>
    <w:rsid w:val="00BE0B46"/>
    <w:rsid w:val="00BE1545"/>
    <w:rsid w:val="00BE1886"/>
    <w:rsid w:val="00BE266D"/>
    <w:rsid w:val="00BE26F4"/>
    <w:rsid w:val="00BE3AFB"/>
    <w:rsid w:val="00BE3CFA"/>
    <w:rsid w:val="00BE4603"/>
    <w:rsid w:val="00BE48C9"/>
    <w:rsid w:val="00BE4D8C"/>
    <w:rsid w:val="00BE5AA7"/>
    <w:rsid w:val="00BE5F9A"/>
    <w:rsid w:val="00BE6993"/>
    <w:rsid w:val="00BE6A44"/>
    <w:rsid w:val="00BE6A9C"/>
    <w:rsid w:val="00BE6D67"/>
    <w:rsid w:val="00BE700D"/>
    <w:rsid w:val="00BE74B9"/>
    <w:rsid w:val="00BF082D"/>
    <w:rsid w:val="00BF090E"/>
    <w:rsid w:val="00BF0E4F"/>
    <w:rsid w:val="00BF12DB"/>
    <w:rsid w:val="00BF2502"/>
    <w:rsid w:val="00BF26EC"/>
    <w:rsid w:val="00BF2FEB"/>
    <w:rsid w:val="00BF35AB"/>
    <w:rsid w:val="00BF3906"/>
    <w:rsid w:val="00BF3CA6"/>
    <w:rsid w:val="00BF3DFA"/>
    <w:rsid w:val="00BF4568"/>
    <w:rsid w:val="00BF47DE"/>
    <w:rsid w:val="00BF4928"/>
    <w:rsid w:val="00BF5BFD"/>
    <w:rsid w:val="00BF6F3E"/>
    <w:rsid w:val="00C003C9"/>
    <w:rsid w:val="00C01210"/>
    <w:rsid w:val="00C026D9"/>
    <w:rsid w:val="00C03A3E"/>
    <w:rsid w:val="00C048D0"/>
    <w:rsid w:val="00C0542D"/>
    <w:rsid w:val="00C05783"/>
    <w:rsid w:val="00C066D5"/>
    <w:rsid w:val="00C06CDE"/>
    <w:rsid w:val="00C07D41"/>
    <w:rsid w:val="00C07F14"/>
    <w:rsid w:val="00C129EB"/>
    <w:rsid w:val="00C12F83"/>
    <w:rsid w:val="00C1301B"/>
    <w:rsid w:val="00C13CD6"/>
    <w:rsid w:val="00C14119"/>
    <w:rsid w:val="00C14556"/>
    <w:rsid w:val="00C15DAD"/>
    <w:rsid w:val="00C16EC9"/>
    <w:rsid w:val="00C17053"/>
    <w:rsid w:val="00C176CF"/>
    <w:rsid w:val="00C17729"/>
    <w:rsid w:val="00C2041F"/>
    <w:rsid w:val="00C21EBE"/>
    <w:rsid w:val="00C229CA"/>
    <w:rsid w:val="00C230CE"/>
    <w:rsid w:val="00C233E4"/>
    <w:rsid w:val="00C24048"/>
    <w:rsid w:val="00C244C9"/>
    <w:rsid w:val="00C24C1F"/>
    <w:rsid w:val="00C24E10"/>
    <w:rsid w:val="00C25223"/>
    <w:rsid w:val="00C256BB"/>
    <w:rsid w:val="00C25AAB"/>
    <w:rsid w:val="00C25C58"/>
    <w:rsid w:val="00C266BB"/>
    <w:rsid w:val="00C267F3"/>
    <w:rsid w:val="00C27BBA"/>
    <w:rsid w:val="00C3039B"/>
    <w:rsid w:val="00C30DC1"/>
    <w:rsid w:val="00C32EBA"/>
    <w:rsid w:val="00C336DB"/>
    <w:rsid w:val="00C33DD3"/>
    <w:rsid w:val="00C354E1"/>
    <w:rsid w:val="00C35FBF"/>
    <w:rsid w:val="00C367EC"/>
    <w:rsid w:val="00C36A6D"/>
    <w:rsid w:val="00C36DB3"/>
    <w:rsid w:val="00C36F82"/>
    <w:rsid w:val="00C3717D"/>
    <w:rsid w:val="00C37358"/>
    <w:rsid w:val="00C37564"/>
    <w:rsid w:val="00C42681"/>
    <w:rsid w:val="00C4356F"/>
    <w:rsid w:val="00C43586"/>
    <w:rsid w:val="00C44DC8"/>
    <w:rsid w:val="00C46718"/>
    <w:rsid w:val="00C47758"/>
    <w:rsid w:val="00C50B94"/>
    <w:rsid w:val="00C50CA5"/>
    <w:rsid w:val="00C50D58"/>
    <w:rsid w:val="00C50ED8"/>
    <w:rsid w:val="00C50EF0"/>
    <w:rsid w:val="00C51BA0"/>
    <w:rsid w:val="00C522E9"/>
    <w:rsid w:val="00C52BF3"/>
    <w:rsid w:val="00C53959"/>
    <w:rsid w:val="00C53C04"/>
    <w:rsid w:val="00C554B6"/>
    <w:rsid w:val="00C55767"/>
    <w:rsid w:val="00C55C4F"/>
    <w:rsid w:val="00C55C65"/>
    <w:rsid w:val="00C56C47"/>
    <w:rsid w:val="00C60E39"/>
    <w:rsid w:val="00C6107D"/>
    <w:rsid w:val="00C61215"/>
    <w:rsid w:val="00C617B8"/>
    <w:rsid w:val="00C6303C"/>
    <w:rsid w:val="00C6444E"/>
    <w:rsid w:val="00C6536A"/>
    <w:rsid w:val="00C65456"/>
    <w:rsid w:val="00C65AE4"/>
    <w:rsid w:val="00C6655A"/>
    <w:rsid w:val="00C667FF"/>
    <w:rsid w:val="00C66FC0"/>
    <w:rsid w:val="00C67661"/>
    <w:rsid w:val="00C67EC7"/>
    <w:rsid w:val="00C70980"/>
    <w:rsid w:val="00C709B4"/>
    <w:rsid w:val="00C71906"/>
    <w:rsid w:val="00C71E03"/>
    <w:rsid w:val="00C72CE6"/>
    <w:rsid w:val="00C72D6A"/>
    <w:rsid w:val="00C740D5"/>
    <w:rsid w:val="00C74355"/>
    <w:rsid w:val="00C74DC0"/>
    <w:rsid w:val="00C77AF7"/>
    <w:rsid w:val="00C77C73"/>
    <w:rsid w:val="00C8067D"/>
    <w:rsid w:val="00C80850"/>
    <w:rsid w:val="00C827F5"/>
    <w:rsid w:val="00C8374F"/>
    <w:rsid w:val="00C8531D"/>
    <w:rsid w:val="00C86A1E"/>
    <w:rsid w:val="00C87507"/>
    <w:rsid w:val="00C8BF41"/>
    <w:rsid w:val="00C900A1"/>
    <w:rsid w:val="00C906FB"/>
    <w:rsid w:val="00C92446"/>
    <w:rsid w:val="00C92860"/>
    <w:rsid w:val="00C92878"/>
    <w:rsid w:val="00C92879"/>
    <w:rsid w:val="00C930F2"/>
    <w:rsid w:val="00C93471"/>
    <w:rsid w:val="00C93548"/>
    <w:rsid w:val="00C939A0"/>
    <w:rsid w:val="00C944AF"/>
    <w:rsid w:val="00C94F4F"/>
    <w:rsid w:val="00C95268"/>
    <w:rsid w:val="00C95D10"/>
    <w:rsid w:val="00C96187"/>
    <w:rsid w:val="00C96C3F"/>
    <w:rsid w:val="00C970EB"/>
    <w:rsid w:val="00CA0396"/>
    <w:rsid w:val="00CA0AAE"/>
    <w:rsid w:val="00CA14C3"/>
    <w:rsid w:val="00CA2490"/>
    <w:rsid w:val="00CA2B6B"/>
    <w:rsid w:val="00CA2E2C"/>
    <w:rsid w:val="00CA31EF"/>
    <w:rsid w:val="00CA324C"/>
    <w:rsid w:val="00CA3BA1"/>
    <w:rsid w:val="00CA469F"/>
    <w:rsid w:val="00CA5505"/>
    <w:rsid w:val="00CA5763"/>
    <w:rsid w:val="00CA5E32"/>
    <w:rsid w:val="00CA7819"/>
    <w:rsid w:val="00CA7E2B"/>
    <w:rsid w:val="00CB03EE"/>
    <w:rsid w:val="00CB0473"/>
    <w:rsid w:val="00CB084A"/>
    <w:rsid w:val="00CB1002"/>
    <w:rsid w:val="00CB303F"/>
    <w:rsid w:val="00CB35E1"/>
    <w:rsid w:val="00CB3C7B"/>
    <w:rsid w:val="00CB429E"/>
    <w:rsid w:val="00CB4B9B"/>
    <w:rsid w:val="00CB4CB2"/>
    <w:rsid w:val="00CB5703"/>
    <w:rsid w:val="00CB74DE"/>
    <w:rsid w:val="00CB7DCC"/>
    <w:rsid w:val="00CB7F83"/>
    <w:rsid w:val="00CC006D"/>
    <w:rsid w:val="00CC00DB"/>
    <w:rsid w:val="00CC02FA"/>
    <w:rsid w:val="00CC07ED"/>
    <w:rsid w:val="00CC0ADC"/>
    <w:rsid w:val="00CC1BED"/>
    <w:rsid w:val="00CC42A7"/>
    <w:rsid w:val="00CC4F8C"/>
    <w:rsid w:val="00CC5058"/>
    <w:rsid w:val="00CC57FA"/>
    <w:rsid w:val="00CC5943"/>
    <w:rsid w:val="00CC7712"/>
    <w:rsid w:val="00CC7D0C"/>
    <w:rsid w:val="00CD0C2D"/>
    <w:rsid w:val="00CD17C6"/>
    <w:rsid w:val="00CD1C80"/>
    <w:rsid w:val="00CD1FA4"/>
    <w:rsid w:val="00CD2168"/>
    <w:rsid w:val="00CD2740"/>
    <w:rsid w:val="00CD2BD5"/>
    <w:rsid w:val="00CD2D2A"/>
    <w:rsid w:val="00CD37B6"/>
    <w:rsid w:val="00CD530F"/>
    <w:rsid w:val="00CD6AB9"/>
    <w:rsid w:val="00CD73EB"/>
    <w:rsid w:val="00CE10FB"/>
    <w:rsid w:val="00CE125D"/>
    <w:rsid w:val="00CE27C4"/>
    <w:rsid w:val="00CE4390"/>
    <w:rsid w:val="00CE6619"/>
    <w:rsid w:val="00CE69AC"/>
    <w:rsid w:val="00CE7B89"/>
    <w:rsid w:val="00CF0662"/>
    <w:rsid w:val="00CF0E96"/>
    <w:rsid w:val="00CF1F19"/>
    <w:rsid w:val="00CF27B0"/>
    <w:rsid w:val="00CF3FE8"/>
    <w:rsid w:val="00CF44EA"/>
    <w:rsid w:val="00CF46C6"/>
    <w:rsid w:val="00CF4D67"/>
    <w:rsid w:val="00CF4E6B"/>
    <w:rsid w:val="00CF5902"/>
    <w:rsid w:val="00CF5BAC"/>
    <w:rsid w:val="00CF6741"/>
    <w:rsid w:val="00CF6F1D"/>
    <w:rsid w:val="00CF7451"/>
    <w:rsid w:val="00CF78DF"/>
    <w:rsid w:val="00D00340"/>
    <w:rsid w:val="00D00487"/>
    <w:rsid w:val="00D01F3B"/>
    <w:rsid w:val="00D02592"/>
    <w:rsid w:val="00D02873"/>
    <w:rsid w:val="00D039A7"/>
    <w:rsid w:val="00D040E6"/>
    <w:rsid w:val="00D04B89"/>
    <w:rsid w:val="00D06452"/>
    <w:rsid w:val="00D06ABE"/>
    <w:rsid w:val="00D07668"/>
    <w:rsid w:val="00D07EE0"/>
    <w:rsid w:val="00D10C85"/>
    <w:rsid w:val="00D11A99"/>
    <w:rsid w:val="00D11B0A"/>
    <w:rsid w:val="00D120BB"/>
    <w:rsid w:val="00D128B5"/>
    <w:rsid w:val="00D14C05"/>
    <w:rsid w:val="00D14E56"/>
    <w:rsid w:val="00D14F4D"/>
    <w:rsid w:val="00D156C7"/>
    <w:rsid w:val="00D15B26"/>
    <w:rsid w:val="00D16537"/>
    <w:rsid w:val="00D17472"/>
    <w:rsid w:val="00D17608"/>
    <w:rsid w:val="00D17816"/>
    <w:rsid w:val="00D17A04"/>
    <w:rsid w:val="00D17CC3"/>
    <w:rsid w:val="00D2062E"/>
    <w:rsid w:val="00D20B1F"/>
    <w:rsid w:val="00D2196C"/>
    <w:rsid w:val="00D227FA"/>
    <w:rsid w:val="00D23154"/>
    <w:rsid w:val="00D2369B"/>
    <w:rsid w:val="00D2401E"/>
    <w:rsid w:val="00D24BB7"/>
    <w:rsid w:val="00D24CA0"/>
    <w:rsid w:val="00D257BF"/>
    <w:rsid w:val="00D25A8A"/>
    <w:rsid w:val="00D25C88"/>
    <w:rsid w:val="00D25E73"/>
    <w:rsid w:val="00D26207"/>
    <w:rsid w:val="00D276C0"/>
    <w:rsid w:val="00D27725"/>
    <w:rsid w:val="00D300C1"/>
    <w:rsid w:val="00D30306"/>
    <w:rsid w:val="00D308CC"/>
    <w:rsid w:val="00D30E8A"/>
    <w:rsid w:val="00D31312"/>
    <w:rsid w:val="00D3151D"/>
    <w:rsid w:val="00D31786"/>
    <w:rsid w:val="00D31A40"/>
    <w:rsid w:val="00D342FF"/>
    <w:rsid w:val="00D34FB6"/>
    <w:rsid w:val="00D350EE"/>
    <w:rsid w:val="00D35AE5"/>
    <w:rsid w:val="00D36863"/>
    <w:rsid w:val="00D36911"/>
    <w:rsid w:val="00D376AB"/>
    <w:rsid w:val="00D3782C"/>
    <w:rsid w:val="00D4098D"/>
    <w:rsid w:val="00D40DE4"/>
    <w:rsid w:val="00D41EC4"/>
    <w:rsid w:val="00D42238"/>
    <w:rsid w:val="00D423ED"/>
    <w:rsid w:val="00D4281A"/>
    <w:rsid w:val="00D42984"/>
    <w:rsid w:val="00D43034"/>
    <w:rsid w:val="00D43242"/>
    <w:rsid w:val="00D43533"/>
    <w:rsid w:val="00D43A24"/>
    <w:rsid w:val="00D442C1"/>
    <w:rsid w:val="00D44DC6"/>
    <w:rsid w:val="00D44E32"/>
    <w:rsid w:val="00D46715"/>
    <w:rsid w:val="00D476F8"/>
    <w:rsid w:val="00D47BCB"/>
    <w:rsid w:val="00D47BF3"/>
    <w:rsid w:val="00D506F4"/>
    <w:rsid w:val="00D50E40"/>
    <w:rsid w:val="00D5108B"/>
    <w:rsid w:val="00D521FA"/>
    <w:rsid w:val="00D524A2"/>
    <w:rsid w:val="00D539CD"/>
    <w:rsid w:val="00D53C80"/>
    <w:rsid w:val="00D53CAD"/>
    <w:rsid w:val="00D53D03"/>
    <w:rsid w:val="00D5415F"/>
    <w:rsid w:val="00D54270"/>
    <w:rsid w:val="00D5462B"/>
    <w:rsid w:val="00D54BB6"/>
    <w:rsid w:val="00D5544A"/>
    <w:rsid w:val="00D55CB1"/>
    <w:rsid w:val="00D56145"/>
    <w:rsid w:val="00D561A1"/>
    <w:rsid w:val="00D56A97"/>
    <w:rsid w:val="00D56C6D"/>
    <w:rsid w:val="00D56F5C"/>
    <w:rsid w:val="00D60972"/>
    <w:rsid w:val="00D60CC6"/>
    <w:rsid w:val="00D61236"/>
    <w:rsid w:val="00D61A3F"/>
    <w:rsid w:val="00D61AB1"/>
    <w:rsid w:val="00D62654"/>
    <w:rsid w:val="00D63C51"/>
    <w:rsid w:val="00D64640"/>
    <w:rsid w:val="00D650F9"/>
    <w:rsid w:val="00D65353"/>
    <w:rsid w:val="00D6570B"/>
    <w:rsid w:val="00D658D2"/>
    <w:rsid w:val="00D659CD"/>
    <w:rsid w:val="00D65D57"/>
    <w:rsid w:val="00D66072"/>
    <w:rsid w:val="00D66569"/>
    <w:rsid w:val="00D669B3"/>
    <w:rsid w:val="00D67439"/>
    <w:rsid w:val="00D678DE"/>
    <w:rsid w:val="00D67C82"/>
    <w:rsid w:val="00D70880"/>
    <w:rsid w:val="00D70C74"/>
    <w:rsid w:val="00D72B44"/>
    <w:rsid w:val="00D72F72"/>
    <w:rsid w:val="00D73779"/>
    <w:rsid w:val="00D737B4"/>
    <w:rsid w:val="00D73E08"/>
    <w:rsid w:val="00D7419B"/>
    <w:rsid w:val="00D74DE1"/>
    <w:rsid w:val="00D75311"/>
    <w:rsid w:val="00D762D6"/>
    <w:rsid w:val="00D763F8"/>
    <w:rsid w:val="00D7742D"/>
    <w:rsid w:val="00D775AB"/>
    <w:rsid w:val="00D77BC2"/>
    <w:rsid w:val="00D77CA0"/>
    <w:rsid w:val="00D8109A"/>
    <w:rsid w:val="00D81279"/>
    <w:rsid w:val="00D81B96"/>
    <w:rsid w:val="00D82A7E"/>
    <w:rsid w:val="00D83549"/>
    <w:rsid w:val="00D8384A"/>
    <w:rsid w:val="00D83DDD"/>
    <w:rsid w:val="00D85A1D"/>
    <w:rsid w:val="00D85CC0"/>
    <w:rsid w:val="00D86143"/>
    <w:rsid w:val="00D862C0"/>
    <w:rsid w:val="00D862DD"/>
    <w:rsid w:val="00D863BF"/>
    <w:rsid w:val="00D86740"/>
    <w:rsid w:val="00D86B57"/>
    <w:rsid w:val="00D86F71"/>
    <w:rsid w:val="00D8767C"/>
    <w:rsid w:val="00D876B1"/>
    <w:rsid w:val="00D915B6"/>
    <w:rsid w:val="00D91736"/>
    <w:rsid w:val="00D91CA5"/>
    <w:rsid w:val="00D926CB"/>
    <w:rsid w:val="00D93CD5"/>
    <w:rsid w:val="00D94020"/>
    <w:rsid w:val="00D94CFC"/>
    <w:rsid w:val="00D94E86"/>
    <w:rsid w:val="00D9520D"/>
    <w:rsid w:val="00D95482"/>
    <w:rsid w:val="00D956FD"/>
    <w:rsid w:val="00D9593C"/>
    <w:rsid w:val="00D95D03"/>
    <w:rsid w:val="00D95DBE"/>
    <w:rsid w:val="00D96826"/>
    <w:rsid w:val="00D973DB"/>
    <w:rsid w:val="00DA02C4"/>
    <w:rsid w:val="00DA0AC2"/>
    <w:rsid w:val="00DA155C"/>
    <w:rsid w:val="00DA19B9"/>
    <w:rsid w:val="00DA34C3"/>
    <w:rsid w:val="00DA3514"/>
    <w:rsid w:val="00DA386D"/>
    <w:rsid w:val="00DA3890"/>
    <w:rsid w:val="00DA4973"/>
    <w:rsid w:val="00DA53D4"/>
    <w:rsid w:val="00DA5C26"/>
    <w:rsid w:val="00DA5E5C"/>
    <w:rsid w:val="00DA6229"/>
    <w:rsid w:val="00DA6E22"/>
    <w:rsid w:val="00DA7119"/>
    <w:rsid w:val="00DA71C9"/>
    <w:rsid w:val="00DA71CB"/>
    <w:rsid w:val="00DA76AC"/>
    <w:rsid w:val="00DA77B1"/>
    <w:rsid w:val="00DA7F06"/>
    <w:rsid w:val="00DB0238"/>
    <w:rsid w:val="00DB07DF"/>
    <w:rsid w:val="00DB0B9D"/>
    <w:rsid w:val="00DB0F8C"/>
    <w:rsid w:val="00DB1ED1"/>
    <w:rsid w:val="00DB1F36"/>
    <w:rsid w:val="00DB2092"/>
    <w:rsid w:val="00DB2D2E"/>
    <w:rsid w:val="00DB4244"/>
    <w:rsid w:val="00DB43A9"/>
    <w:rsid w:val="00DB5B68"/>
    <w:rsid w:val="00DB5DB7"/>
    <w:rsid w:val="00DB6660"/>
    <w:rsid w:val="00DB7BA6"/>
    <w:rsid w:val="00DB7E6E"/>
    <w:rsid w:val="00DC073D"/>
    <w:rsid w:val="00DC0859"/>
    <w:rsid w:val="00DC09AD"/>
    <w:rsid w:val="00DC1347"/>
    <w:rsid w:val="00DC1955"/>
    <w:rsid w:val="00DC1DBD"/>
    <w:rsid w:val="00DC2251"/>
    <w:rsid w:val="00DC22C0"/>
    <w:rsid w:val="00DC2770"/>
    <w:rsid w:val="00DC29AB"/>
    <w:rsid w:val="00DC2DEA"/>
    <w:rsid w:val="00DC3731"/>
    <w:rsid w:val="00DC3B00"/>
    <w:rsid w:val="00DC42E6"/>
    <w:rsid w:val="00DC4C5E"/>
    <w:rsid w:val="00DC560E"/>
    <w:rsid w:val="00DC5CAC"/>
    <w:rsid w:val="00DC676B"/>
    <w:rsid w:val="00DC6BE8"/>
    <w:rsid w:val="00DC7AE7"/>
    <w:rsid w:val="00DD0B26"/>
    <w:rsid w:val="00DD1150"/>
    <w:rsid w:val="00DD194B"/>
    <w:rsid w:val="00DD252D"/>
    <w:rsid w:val="00DD26A4"/>
    <w:rsid w:val="00DD2E50"/>
    <w:rsid w:val="00DD322E"/>
    <w:rsid w:val="00DD3690"/>
    <w:rsid w:val="00DD3CD9"/>
    <w:rsid w:val="00DD4BE1"/>
    <w:rsid w:val="00DD4F9C"/>
    <w:rsid w:val="00DD52DC"/>
    <w:rsid w:val="00DD61B2"/>
    <w:rsid w:val="00DD73CC"/>
    <w:rsid w:val="00DD76FC"/>
    <w:rsid w:val="00DD7B91"/>
    <w:rsid w:val="00DD7C40"/>
    <w:rsid w:val="00DE0336"/>
    <w:rsid w:val="00DE049B"/>
    <w:rsid w:val="00DE07DA"/>
    <w:rsid w:val="00DE0ABA"/>
    <w:rsid w:val="00DE13A7"/>
    <w:rsid w:val="00DE1876"/>
    <w:rsid w:val="00DE22FB"/>
    <w:rsid w:val="00DE291C"/>
    <w:rsid w:val="00DE36AA"/>
    <w:rsid w:val="00DE37C5"/>
    <w:rsid w:val="00DE446C"/>
    <w:rsid w:val="00DE594E"/>
    <w:rsid w:val="00DE6494"/>
    <w:rsid w:val="00DE69E4"/>
    <w:rsid w:val="00DE6BFE"/>
    <w:rsid w:val="00DE6F66"/>
    <w:rsid w:val="00DF030A"/>
    <w:rsid w:val="00DF0600"/>
    <w:rsid w:val="00DF08EF"/>
    <w:rsid w:val="00DF10D8"/>
    <w:rsid w:val="00DF2294"/>
    <w:rsid w:val="00DF2956"/>
    <w:rsid w:val="00DF36D9"/>
    <w:rsid w:val="00DF4462"/>
    <w:rsid w:val="00DF4B99"/>
    <w:rsid w:val="00DF5493"/>
    <w:rsid w:val="00DF5937"/>
    <w:rsid w:val="00DF64FC"/>
    <w:rsid w:val="00DF6857"/>
    <w:rsid w:val="00DF6CAA"/>
    <w:rsid w:val="00DF6CB7"/>
    <w:rsid w:val="00DF7573"/>
    <w:rsid w:val="00DF7CBE"/>
    <w:rsid w:val="00E016EB"/>
    <w:rsid w:val="00E01BDC"/>
    <w:rsid w:val="00E0282F"/>
    <w:rsid w:val="00E02E82"/>
    <w:rsid w:val="00E046ED"/>
    <w:rsid w:val="00E046FB"/>
    <w:rsid w:val="00E0471D"/>
    <w:rsid w:val="00E04881"/>
    <w:rsid w:val="00E04BA8"/>
    <w:rsid w:val="00E0587A"/>
    <w:rsid w:val="00E0603E"/>
    <w:rsid w:val="00E0640F"/>
    <w:rsid w:val="00E06919"/>
    <w:rsid w:val="00E06A4D"/>
    <w:rsid w:val="00E0733B"/>
    <w:rsid w:val="00E07A9C"/>
    <w:rsid w:val="00E105DA"/>
    <w:rsid w:val="00E107FF"/>
    <w:rsid w:val="00E1148D"/>
    <w:rsid w:val="00E11854"/>
    <w:rsid w:val="00E122EC"/>
    <w:rsid w:val="00E12618"/>
    <w:rsid w:val="00E12975"/>
    <w:rsid w:val="00E12F65"/>
    <w:rsid w:val="00E1309B"/>
    <w:rsid w:val="00E1316B"/>
    <w:rsid w:val="00E13E95"/>
    <w:rsid w:val="00E14E6A"/>
    <w:rsid w:val="00E15081"/>
    <w:rsid w:val="00E15985"/>
    <w:rsid w:val="00E16103"/>
    <w:rsid w:val="00E174FF"/>
    <w:rsid w:val="00E178B1"/>
    <w:rsid w:val="00E17D05"/>
    <w:rsid w:val="00E20586"/>
    <w:rsid w:val="00E20F88"/>
    <w:rsid w:val="00E21287"/>
    <w:rsid w:val="00E2142A"/>
    <w:rsid w:val="00E2231A"/>
    <w:rsid w:val="00E228A4"/>
    <w:rsid w:val="00E22A5B"/>
    <w:rsid w:val="00E22B2A"/>
    <w:rsid w:val="00E23C68"/>
    <w:rsid w:val="00E2425A"/>
    <w:rsid w:val="00E244B5"/>
    <w:rsid w:val="00E249E3"/>
    <w:rsid w:val="00E24C16"/>
    <w:rsid w:val="00E24DA6"/>
    <w:rsid w:val="00E25249"/>
    <w:rsid w:val="00E257A2"/>
    <w:rsid w:val="00E2635B"/>
    <w:rsid w:val="00E26EE2"/>
    <w:rsid w:val="00E277C9"/>
    <w:rsid w:val="00E2797E"/>
    <w:rsid w:val="00E27D33"/>
    <w:rsid w:val="00E27E9A"/>
    <w:rsid w:val="00E309BB"/>
    <w:rsid w:val="00E30D68"/>
    <w:rsid w:val="00E312E4"/>
    <w:rsid w:val="00E33D62"/>
    <w:rsid w:val="00E33FFF"/>
    <w:rsid w:val="00E34EF1"/>
    <w:rsid w:val="00E3538D"/>
    <w:rsid w:val="00E35C5B"/>
    <w:rsid w:val="00E3673C"/>
    <w:rsid w:val="00E36F61"/>
    <w:rsid w:val="00E4021F"/>
    <w:rsid w:val="00E40CD5"/>
    <w:rsid w:val="00E41D0D"/>
    <w:rsid w:val="00E41E3A"/>
    <w:rsid w:val="00E42364"/>
    <w:rsid w:val="00E42784"/>
    <w:rsid w:val="00E43494"/>
    <w:rsid w:val="00E434CA"/>
    <w:rsid w:val="00E43EC0"/>
    <w:rsid w:val="00E4400A"/>
    <w:rsid w:val="00E443F8"/>
    <w:rsid w:val="00E446AC"/>
    <w:rsid w:val="00E4525D"/>
    <w:rsid w:val="00E45431"/>
    <w:rsid w:val="00E458C1"/>
    <w:rsid w:val="00E45A32"/>
    <w:rsid w:val="00E4607C"/>
    <w:rsid w:val="00E463B8"/>
    <w:rsid w:val="00E4657C"/>
    <w:rsid w:val="00E46D3B"/>
    <w:rsid w:val="00E4712E"/>
    <w:rsid w:val="00E47467"/>
    <w:rsid w:val="00E50CC7"/>
    <w:rsid w:val="00E510AE"/>
    <w:rsid w:val="00E52036"/>
    <w:rsid w:val="00E52FF0"/>
    <w:rsid w:val="00E53F1F"/>
    <w:rsid w:val="00E5514B"/>
    <w:rsid w:val="00E55DFB"/>
    <w:rsid w:val="00E56409"/>
    <w:rsid w:val="00E56CB8"/>
    <w:rsid w:val="00E57405"/>
    <w:rsid w:val="00E57901"/>
    <w:rsid w:val="00E57C6E"/>
    <w:rsid w:val="00E607C0"/>
    <w:rsid w:val="00E60C2C"/>
    <w:rsid w:val="00E6254D"/>
    <w:rsid w:val="00E62AFA"/>
    <w:rsid w:val="00E62E84"/>
    <w:rsid w:val="00E638B0"/>
    <w:rsid w:val="00E638BA"/>
    <w:rsid w:val="00E6394B"/>
    <w:rsid w:val="00E6545E"/>
    <w:rsid w:val="00E659E8"/>
    <w:rsid w:val="00E660BD"/>
    <w:rsid w:val="00E66A35"/>
    <w:rsid w:val="00E66E31"/>
    <w:rsid w:val="00E67018"/>
    <w:rsid w:val="00E67967"/>
    <w:rsid w:val="00E67A3F"/>
    <w:rsid w:val="00E67F29"/>
    <w:rsid w:val="00E70525"/>
    <w:rsid w:val="00E70C65"/>
    <w:rsid w:val="00E714F5"/>
    <w:rsid w:val="00E72940"/>
    <w:rsid w:val="00E72CAA"/>
    <w:rsid w:val="00E72FB2"/>
    <w:rsid w:val="00E73097"/>
    <w:rsid w:val="00E73737"/>
    <w:rsid w:val="00E75683"/>
    <w:rsid w:val="00E760A5"/>
    <w:rsid w:val="00E7635B"/>
    <w:rsid w:val="00E763A2"/>
    <w:rsid w:val="00E76A44"/>
    <w:rsid w:val="00E770CC"/>
    <w:rsid w:val="00E777A4"/>
    <w:rsid w:val="00E7780D"/>
    <w:rsid w:val="00E77EEF"/>
    <w:rsid w:val="00E8024D"/>
    <w:rsid w:val="00E8041F"/>
    <w:rsid w:val="00E8065D"/>
    <w:rsid w:val="00E812BE"/>
    <w:rsid w:val="00E8156B"/>
    <w:rsid w:val="00E81B92"/>
    <w:rsid w:val="00E829BD"/>
    <w:rsid w:val="00E847E1"/>
    <w:rsid w:val="00E84897"/>
    <w:rsid w:val="00E84ABE"/>
    <w:rsid w:val="00E84C09"/>
    <w:rsid w:val="00E84C15"/>
    <w:rsid w:val="00E84D2B"/>
    <w:rsid w:val="00E84D2C"/>
    <w:rsid w:val="00E8672B"/>
    <w:rsid w:val="00E8720E"/>
    <w:rsid w:val="00E8731A"/>
    <w:rsid w:val="00E8795D"/>
    <w:rsid w:val="00E9005E"/>
    <w:rsid w:val="00E9050A"/>
    <w:rsid w:val="00E910B1"/>
    <w:rsid w:val="00E91767"/>
    <w:rsid w:val="00E91D9C"/>
    <w:rsid w:val="00E92050"/>
    <w:rsid w:val="00E92B57"/>
    <w:rsid w:val="00E92F46"/>
    <w:rsid w:val="00E93865"/>
    <w:rsid w:val="00E949F6"/>
    <w:rsid w:val="00E95505"/>
    <w:rsid w:val="00E956EC"/>
    <w:rsid w:val="00E95BDB"/>
    <w:rsid w:val="00E95E19"/>
    <w:rsid w:val="00E96BEE"/>
    <w:rsid w:val="00EA0179"/>
    <w:rsid w:val="00EA12AE"/>
    <w:rsid w:val="00EA1964"/>
    <w:rsid w:val="00EA1D9C"/>
    <w:rsid w:val="00EA20FA"/>
    <w:rsid w:val="00EA22A8"/>
    <w:rsid w:val="00EA263C"/>
    <w:rsid w:val="00EA2728"/>
    <w:rsid w:val="00EA289C"/>
    <w:rsid w:val="00EA2EA8"/>
    <w:rsid w:val="00EA3D36"/>
    <w:rsid w:val="00EA3D43"/>
    <w:rsid w:val="00EA45FA"/>
    <w:rsid w:val="00EA49EC"/>
    <w:rsid w:val="00EA5B6D"/>
    <w:rsid w:val="00EA5CC7"/>
    <w:rsid w:val="00EA5FF4"/>
    <w:rsid w:val="00EA68E0"/>
    <w:rsid w:val="00EA6C5F"/>
    <w:rsid w:val="00EA6F9B"/>
    <w:rsid w:val="00EA71F5"/>
    <w:rsid w:val="00EA7B11"/>
    <w:rsid w:val="00EA7BD7"/>
    <w:rsid w:val="00EA7D14"/>
    <w:rsid w:val="00EB034D"/>
    <w:rsid w:val="00EB058A"/>
    <w:rsid w:val="00EB0765"/>
    <w:rsid w:val="00EB11EE"/>
    <w:rsid w:val="00EB13F4"/>
    <w:rsid w:val="00EB1F78"/>
    <w:rsid w:val="00EB22DA"/>
    <w:rsid w:val="00EB25FC"/>
    <w:rsid w:val="00EB2CBB"/>
    <w:rsid w:val="00EB2D55"/>
    <w:rsid w:val="00EB344D"/>
    <w:rsid w:val="00EB3A6F"/>
    <w:rsid w:val="00EB3CD9"/>
    <w:rsid w:val="00EB5209"/>
    <w:rsid w:val="00EB52D0"/>
    <w:rsid w:val="00EB5710"/>
    <w:rsid w:val="00EB6364"/>
    <w:rsid w:val="00EB6670"/>
    <w:rsid w:val="00EB75E7"/>
    <w:rsid w:val="00EC0628"/>
    <w:rsid w:val="00EC11FD"/>
    <w:rsid w:val="00EC127E"/>
    <w:rsid w:val="00EC15EC"/>
    <w:rsid w:val="00EC1B18"/>
    <w:rsid w:val="00EC1D69"/>
    <w:rsid w:val="00EC27BD"/>
    <w:rsid w:val="00EC2E03"/>
    <w:rsid w:val="00EC39F7"/>
    <w:rsid w:val="00EC3A3A"/>
    <w:rsid w:val="00EC3C17"/>
    <w:rsid w:val="00EC46BF"/>
    <w:rsid w:val="00EC63A1"/>
    <w:rsid w:val="00EC666D"/>
    <w:rsid w:val="00EC723F"/>
    <w:rsid w:val="00EC7FE1"/>
    <w:rsid w:val="00ED0D3B"/>
    <w:rsid w:val="00ED0EBE"/>
    <w:rsid w:val="00ED15BB"/>
    <w:rsid w:val="00ED24E6"/>
    <w:rsid w:val="00ED2549"/>
    <w:rsid w:val="00ED2B5C"/>
    <w:rsid w:val="00ED2C3C"/>
    <w:rsid w:val="00ED2C65"/>
    <w:rsid w:val="00ED3342"/>
    <w:rsid w:val="00ED3AA0"/>
    <w:rsid w:val="00ED3B89"/>
    <w:rsid w:val="00ED3F7A"/>
    <w:rsid w:val="00ED4B02"/>
    <w:rsid w:val="00ED53F7"/>
    <w:rsid w:val="00ED54B3"/>
    <w:rsid w:val="00ED6056"/>
    <w:rsid w:val="00ED725D"/>
    <w:rsid w:val="00ED7443"/>
    <w:rsid w:val="00ED7BF9"/>
    <w:rsid w:val="00EE1AB1"/>
    <w:rsid w:val="00EE1E4C"/>
    <w:rsid w:val="00EE1EA0"/>
    <w:rsid w:val="00EE2C14"/>
    <w:rsid w:val="00EE2D52"/>
    <w:rsid w:val="00EE2DEB"/>
    <w:rsid w:val="00EE3CA5"/>
    <w:rsid w:val="00EE51E1"/>
    <w:rsid w:val="00EE561F"/>
    <w:rsid w:val="00EE60E7"/>
    <w:rsid w:val="00EE79DB"/>
    <w:rsid w:val="00EF08DC"/>
    <w:rsid w:val="00EF0A03"/>
    <w:rsid w:val="00EF1559"/>
    <w:rsid w:val="00EF1959"/>
    <w:rsid w:val="00EF1C9B"/>
    <w:rsid w:val="00EF210E"/>
    <w:rsid w:val="00EF23EF"/>
    <w:rsid w:val="00EF250D"/>
    <w:rsid w:val="00EF2F8D"/>
    <w:rsid w:val="00EF3573"/>
    <w:rsid w:val="00EF3AED"/>
    <w:rsid w:val="00EF3BF8"/>
    <w:rsid w:val="00EF3E0A"/>
    <w:rsid w:val="00EF43A3"/>
    <w:rsid w:val="00EF46BD"/>
    <w:rsid w:val="00EF48C8"/>
    <w:rsid w:val="00EF4B6B"/>
    <w:rsid w:val="00EF4F28"/>
    <w:rsid w:val="00EF5247"/>
    <w:rsid w:val="00EF56CD"/>
    <w:rsid w:val="00EF6A8A"/>
    <w:rsid w:val="00EF7DE1"/>
    <w:rsid w:val="00F000AD"/>
    <w:rsid w:val="00F001D3"/>
    <w:rsid w:val="00F00456"/>
    <w:rsid w:val="00F004B4"/>
    <w:rsid w:val="00F00D55"/>
    <w:rsid w:val="00F01ADA"/>
    <w:rsid w:val="00F02B9B"/>
    <w:rsid w:val="00F02BA1"/>
    <w:rsid w:val="00F0360C"/>
    <w:rsid w:val="00F047E8"/>
    <w:rsid w:val="00F058D9"/>
    <w:rsid w:val="00F05D5D"/>
    <w:rsid w:val="00F07D7A"/>
    <w:rsid w:val="00F1011B"/>
    <w:rsid w:val="00F1073C"/>
    <w:rsid w:val="00F116E3"/>
    <w:rsid w:val="00F11A20"/>
    <w:rsid w:val="00F11F4F"/>
    <w:rsid w:val="00F120EB"/>
    <w:rsid w:val="00F12102"/>
    <w:rsid w:val="00F1287F"/>
    <w:rsid w:val="00F12A1E"/>
    <w:rsid w:val="00F14028"/>
    <w:rsid w:val="00F140D8"/>
    <w:rsid w:val="00F14C0F"/>
    <w:rsid w:val="00F15663"/>
    <w:rsid w:val="00F15AD0"/>
    <w:rsid w:val="00F15CE7"/>
    <w:rsid w:val="00F15E30"/>
    <w:rsid w:val="00F16E72"/>
    <w:rsid w:val="00F172D7"/>
    <w:rsid w:val="00F1741B"/>
    <w:rsid w:val="00F1FC89"/>
    <w:rsid w:val="00F21092"/>
    <w:rsid w:val="00F223DC"/>
    <w:rsid w:val="00F22CEB"/>
    <w:rsid w:val="00F23215"/>
    <w:rsid w:val="00F23B0E"/>
    <w:rsid w:val="00F23DF0"/>
    <w:rsid w:val="00F244AC"/>
    <w:rsid w:val="00F247DC"/>
    <w:rsid w:val="00F2483A"/>
    <w:rsid w:val="00F25079"/>
    <w:rsid w:val="00F25472"/>
    <w:rsid w:val="00F25F1E"/>
    <w:rsid w:val="00F26B93"/>
    <w:rsid w:val="00F26D43"/>
    <w:rsid w:val="00F3018A"/>
    <w:rsid w:val="00F30EF2"/>
    <w:rsid w:val="00F3162E"/>
    <w:rsid w:val="00F32A80"/>
    <w:rsid w:val="00F32F83"/>
    <w:rsid w:val="00F3347E"/>
    <w:rsid w:val="00F33FC3"/>
    <w:rsid w:val="00F340D6"/>
    <w:rsid w:val="00F34233"/>
    <w:rsid w:val="00F342B1"/>
    <w:rsid w:val="00F34DD2"/>
    <w:rsid w:val="00F36B3B"/>
    <w:rsid w:val="00F37E39"/>
    <w:rsid w:val="00F41215"/>
    <w:rsid w:val="00F418FC"/>
    <w:rsid w:val="00F41B88"/>
    <w:rsid w:val="00F41E5A"/>
    <w:rsid w:val="00F41FBA"/>
    <w:rsid w:val="00F42006"/>
    <w:rsid w:val="00F425B4"/>
    <w:rsid w:val="00F42D2C"/>
    <w:rsid w:val="00F42F8A"/>
    <w:rsid w:val="00F4332B"/>
    <w:rsid w:val="00F434FD"/>
    <w:rsid w:val="00F437F1"/>
    <w:rsid w:val="00F43B5D"/>
    <w:rsid w:val="00F43E7C"/>
    <w:rsid w:val="00F442E1"/>
    <w:rsid w:val="00F45184"/>
    <w:rsid w:val="00F45A4A"/>
    <w:rsid w:val="00F45E57"/>
    <w:rsid w:val="00F45E93"/>
    <w:rsid w:val="00F47A13"/>
    <w:rsid w:val="00F47A78"/>
    <w:rsid w:val="00F47A8B"/>
    <w:rsid w:val="00F47AD5"/>
    <w:rsid w:val="00F47B7A"/>
    <w:rsid w:val="00F47D89"/>
    <w:rsid w:val="00F50AC8"/>
    <w:rsid w:val="00F51001"/>
    <w:rsid w:val="00F52963"/>
    <w:rsid w:val="00F5378B"/>
    <w:rsid w:val="00F53E56"/>
    <w:rsid w:val="00F5400A"/>
    <w:rsid w:val="00F54485"/>
    <w:rsid w:val="00F54778"/>
    <w:rsid w:val="00F54A2F"/>
    <w:rsid w:val="00F54B79"/>
    <w:rsid w:val="00F54F01"/>
    <w:rsid w:val="00F54FB4"/>
    <w:rsid w:val="00F54FE7"/>
    <w:rsid w:val="00F55AEA"/>
    <w:rsid w:val="00F55D54"/>
    <w:rsid w:val="00F56098"/>
    <w:rsid w:val="00F56425"/>
    <w:rsid w:val="00F56EAF"/>
    <w:rsid w:val="00F5731A"/>
    <w:rsid w:val="00F57877"/>
    <w:rsid w:val="00F57CF2"/>
    <w:rsid w:val="00F60F47"/>
    <w:rsid w:val="00F615F1"/>
    <w:rsid w:val="00F61A9F"/>
    <w:rsid w:val="00F62062"/>
    <w:rsid w:val="00F62D34"/>
    <w:rsid w:val="00F63597"/>
    <w:rsid w:val="00F6370F"/>
    <w:rsid w:val="00F64D3C"/>
    <w:rsid w:val="00F65161"/>
    <w:rsid w:val="00F65A6B"/>
    <w:rsid w:val="00F65CD4"/>
    <w:rsid w:val="00F65D43"/>
    <w:rsid w:val="00F660F3"/>
    <w:rsid w:val="00F67E03"/>
    <w:rsid w:val="00F67EE8"/>
    <w:rsid w:val="00F705D6"/>
    <w:rsid w:val="00F70C4B"/>
    <w:rsid w:val="00F7161B"/>
    <w:rsid w:val="00F71E56"/>
    <w:rsid w:val="00F72903"/>
    <w:rsid w:val="00F72FA2"/>
    <w:rsid w:val="00F73218"/>
    <w:rsid w:val="00F73E73"/>
    <w:rsid w:val="00F74049"/>
    <w:rsid w:val="00F74FE0"/>
    <w:rsid w:val="00F755E1"/>
    <w:rsid w:val="00F76DC6"/>
    <w:rsid w:val="00F76F17"/>
    <w:rsid w:val="00F77DBC"/>
    <w:rsid w:val="00F8003A"/>
    <w:rsid w:val="00F8029E"/>
    <w:rsid w:val="00F8087F"/>
    <w:rsid w:val="00F81100"/>
    <w:rsid w:val="00F818EA"/>
    <w:rsid w:val="00F82232"/>
    <w:rsid w:val="00F8323C"/>
    <w:rsid w:val="00F83323"/>
    <w:rsid w:val="00F841A9"/>
    <w:rsid w:val="00F842DB"/>
    <w:rsid w:val="00F84A10"/>
    <w:rsid w:val="00F84ADF"/>
    <w:rsid w:val="00F84FC2"/>
    <w:rsid w:val="00F85355"/>
    <w:rsid w:val="00F85F0D"/>
    <w:rsid w:val="00F86F5A"/>
    <w:rsid w:val="00F92309"/>
    <w:rsid w:val="00F92C1B"/>
    <w:rsid w:val="00F930DD"/>
    <w:rsid w:val="00F934FE"/>
    <w:rsid w:val="00F937AA"/>
    <w:rsid w:val="00F950ED"/>
    <w:rsid w:val="00F9560E"/>
    <w:rsid w:val="00F962D8"/>
    <w:rsid w:val="00F96C94"/>
    <w:rsid w:val="00F9726A"/>
    <w:rsid w:val="00F973C2"/>
    <w:rsid w:val="00FA06D1"/>
    <w:rsid w:val="00FA0C89"/>
    <w:rsid w:val="00FA1706"/>
    <w:rsid w:val="00FA1AD7"/>
    <w:rsid w:val="00FA1D92"/>
    <w:rsid w:val="00FA24D8"/>
    <w:rsid w:val="00FA30B4"/>
    <w:rsid w:val="00FA7482"/>
    <w:rsid w:val="00FA7DB9"/>
    <w:rsid w:val="00FB07BE"/>
    <w:rsid w:val="00FB07CF"/>
    <w:rsid w:val="00FB0AAB"/>
    <w:rsid w:val="00FB121A"/>
    <w:rsid w:val="00FB1959"/>
    <w:rsid w:val="00FB1E11"/>
    <w:rsid w:val="00FB1FE5"/>
    <w:rsid w:val="00FB2AAE"/>
    <w:rsid w:val="00FB2C02"/>
    <w:rsid w:val="00FB2D3C"/>
    <w:rsid w:val="00FB38A6"/>
    <w:rsid w:val="00FB3C81"/>
    <w:rsid w:val="00FB3CEC"/>
    <w:rsid w:val="00FB42A9"/>
    <w:rsid w:val="00FB444A"/>
    <w:rsid w:val="00FB51B2"/>
    <w:rsid w:val="00FB7535"/>
    <w:rsid w:val="00FC030D"/>
    <w:rsid w:val="00FC0375"/>
    <w:rsid w:val="00FC05F8"/>
    <w:rsid w:val="00FC1297"/>
    <w:rsid w:val="00FC12B1"/>
    <w:rsid w:val="00FC131B"/>
    <w:rsid w:val="00FC1456"/>
    <w:rsid w:val="00FC14CD"/>
    <w:rsid w:val="00FC1D69"/>
    <w:rsid w:val="00FC3951"/>
    <w:rsid w:val="00FC3981"/>
    <w:rsid w:val="00FC49D3"/>
    <w:rsid w:val="00FC4B54"/>
    <w:rsid w:val="00FC4C63"/>
    <w:rsid w:val="00FC5124"/>
    <w:rsid w:val="00FC5F1C"/>
    <w:rsid w:val="00FC62FE"/>
    <w:rsid w:val="00FC78BE"/>
    <w:rsid w:val="00FC7FCD"/>
    <w:rsid w:val="00FD19AA"/>
    <w:rsid w:val="00FD1FAE"/>
    <w:rsid w:val="00FD2149"/>
    <w:rsid w:val="00FD24DC"/>
    <w:rsid w:val="00FD26AF"/>
    <w:rsid w:val="00FD5066"/>
    <w:rsid w:val="00FD681D"/>
    <w:rsid w:val="00FD7CEE"/>
    <w:rsid w:val="00FD7EF7"/>
    <w:rsid w:val="00FE0019"/>
    <w:rsid w:val="00FE0541"/>
    <w:rsid w:val="00FE0953"/>
    <w:rsid w:val="00FE0A9A"/>
    <w:rsid w:val="00FE0BCF"/>
    <w:rsid w:val="00FE27B2"/>
    <w:rsid w:val="00FE323B"/>
    <w:rsid w:val="00FE3D52"/>
    <w:rsid w:val="00FE4418"/>
    <w:rsid w:val="00FE4691"/>
    <w:rsid w:val="00FE4791"/>
    <w:rsid w:val="00FE4F26"/>
    <w:rsid w:val="00FE52C9"/>
    <w:rsid w:val="00FE533F"/>
    <w:rsid w:val="00FE6257"/>
    <w:rsid w:val="00FE6451"/>
    <w:rsid w:val="00FE695E"/>
    <w:rsid w:val="00FE7E48"/>
    <w:rsid w:val="00FF0979"/>
    <w:rsid w:val="00FF13D2"/>
    <w:rsid w:val="00FF1A76"/>
    <w:rsid w:val="00FF1D8E"/>
    <w:rsid w:val="00FF2FD9"/>
    <w:rsid w:val="00FF40F9"/>
    <w:rsid w:val="00FF4E04"/>
    <w:rsid w:val="00FF4E50"/>
    <w:rsid w:val="00FF534B"/>
    <w:rsid w:val="00FF6230"/>
    <w:rsid w:val="00FF77FF"/>
    <w:rsid w:val="00FF798F"/>
    <w:rsid w:val="00FF7BF7"/>
    <w:rsid w:val="011AE4BA"/>
    <w:rsid w:val="01690BA4"/>
    <w:rsid w:val="01772BFF"/>
    <w:rsid w:val="019B226E"/>
    <w:rsid w:val="01ABC9A1"/>
    <w:rsid w:val="01B4C918"/>
    <w:rsid w:val="01E4530A"/>
    <w:rsid w:val="0201D40F"/>
    <w:rsid w:val="022053A7"/>
    <w:rsid w:val="0221D2A2"/>
    <w:rsid w:val="02339FD1"/>
    <w:rsid w:val="024A179E"/>
    <w:rsid w:val="02515C6E"/>
    <w:rsid w:val="027C6621"/>
    <w:rsid w:val="030C3E30"/>
    <w:rsid w:val="034F068A"/>
    <w:rsid w:val="0386BFF0"/>
    <w:rsid w:val="03B017F4"/>
    <w:rsid w:val="03C586C9"/>
    <w:rsid w:val="03CCAE0B"/>
    <w:rsid w:val="03CEB32E"/>
    <w:rsid w:val="03D7CE6F"/>
    <w:rsid w:val="0473AF4D"/>
    <w:rsid w:val="04E2E9E9"/>
    <w:rsid w:val="04F7D2F4"/>
    <w:rsid w:val="04FD6138"/>
    <w:rsid w:val="0510BFBE"/>
    <w:rsid w:val="052DA8A3"/>
    <w:rsid w:val="052F84BA"/>
    <w:rsid w:val="05374CD9"/>
    <w:rsid w:val="054136C0"/>
    <w:rsid w:val="055C1B39"/>
    <w:rsid w:val="05A7F5FE"/>
    <w:rsid w:val="05B06ED4"/>
    <w:rsid w:val="05BC02D0"/>
    <w:rsid w:val="05DC4881"/>
    <w:rsid w:val="05F2BF42"/>
    <w:rsid w:val="06030A98"/>
    <w:rsid w:val="0606486A"/>
    <w:rsid w:val="061B3443"/>
    <w:rsid w:val="06AAE264"/>
    <w:rsid w:val="06DCC7E9"/>
    <w:rsid w:val="07243E76"/>
    <w:rsid w:val="074B42E0"/>
    <w:rsid w:val="07568658"/>
    <w:rsid w:val="07759BAF"/>
    <w:rsid w:val="07952A53"/>
    <w:rsid w:val="07A9E4A5"/>
    <w:rsid w:val="07B3B464"/>
    <w:rsid w:val="08126FDB"/>
    <w:rsid w:val="0839D9D1"/>
    <w:rsid w:val="0845B380"/>
    <w:rsid w:val="086E77CF"/>
    <w:rsid w:val="08A1E11A"/>
    <w:rsid w:val="08A2979B"/>
    <w:rsid w:val="09095A0E"/>
    <w:rsid w:val="09585266"/>
    <w:rsid w:val="0969BDB3"/>
    <w:rsid w:val="09C3EC61"/>
    <w:rsid w:val="09C8B9E8"/>
    <w:rsid w:val="09DD73D3"/>
    <w:rsid w:val="09FB1256"/>
    <w:rsid w:val="0A06332D"/>
    <w:rsid w:val="0A280B64"/>
    <w:rsid w:val="0A299928"/>
    <w:rsid w:val="0A329F29"/>
    <w:rsid w:val="0A4CCFF2"/>
    <w:rsid w:val="0A9D5CF0"/>
    <w:rsid w:val="0AAB5B85"/>
    <w:rsid w:val="0AC020A6"/>
    <w:rsid w:val="0B383F63"/>
    <w:rsid w:val="0B50426D"/>
    <w:rsid w:val="0B5354A2"/>
    <w:rsid w:val="0B7EA120"/>
    <w:rsid w:val="0B96AD99"/>
    <w:rsid w:val="0BB9F10A"/>
    <w:rsid w:val="0BC1195D"/>
    <w:rsid w:val="0BC65430"/>
    <w:rsid w:val="0BD681DA"/>
    <w:rsid w:val="0BEDF412"/>
    <w:rsid w:val="0C004928"/>
    <w:rsid w:val="0C1F72A4"/>
    <w:rsid w:val="0C207D88"/>
    <w:rsid w:val="0C28A265"/>
    <w:rsid w:val="0C948F40"/>
    <w:rsid w:val="0C953714"/>
    <w:rsid w:val="0CB34CB2"/>
    <w:rsid w:val="0CC64AA5"/>
    <w:rsid w:val="0CF6C666"/>
    <w:rsid w:val="0D1B7721"/>
    <w:rsid w:val="0D267CEA"/>
    <w:rsid w:val="0D51E484"/>
    <w:rsid w:val="0D6819F5"/>
    <w:rsid w:val="0D82C0E4"/>
    <w:rsid w:val="0DDAEC22"/>
    <w:rsid w:val="0E378DD4"/>
    <w:rsid w:val="0E717CA5"/>
    <w:rsid w:val="0E906B59"/>
    <w:rsid w:val="0E9BEC47"/>
    <w:rsid w:val="0EA39570"/>
    <w:rsid w:val="0EA87AEB"/>
    <w:rsid w:val="0EC84D66"/>
    <w:rsid w:val="0EDF2DDF"/>
    <w:rsid w:val="0EFDB2F8"/>
    <w:rsid w:val="0F347913"/>
    <w:rsid w:val="0F46B557"/>
    <w:rsid w:val="0F7C2659"/>
    <w:rsid w:val="0F850ADE"/>
    <w:rsid w:val="0FCF01C3"/>
    <w:rsid w:val="106BD8CC"/>
    <w:rsid w:val="10893C00"/>
    <w:rsid w:val="10C77F72"/>
    <w:rsid w:val="10CD4E7B"/>
    <w:rsid w:val="10CF36BA"/>
    <w:rsid w:val="10D478C0"/>
    <w:rsid w:val="10E08730"/>
    <w:rsid w:val="10E8B1E8"/>
    <w:rsid w:val="110E3A37"/>
    <w:rsid w:val="1119F6B7"/>
    <w:rsid w:val="1153135A"/>
    <w:rsid w:val="11B433DA"/>
    <w:rsid w:val="11C10765"/>
    <w:rsid w:val="11F3BC07"/>
    <w:rsid w:val="11FD5CA4"/>
    <w:rsid w:val="11FFB8F1"/>
    <w:rsid w:val="120402E7"/>
    <w:rsid w:val="1210D7C0"/>
    <w:rsid w:val="1212D4B2"/>
    <w:rsid w:val="123B5AB9"/>
    <w:rsid w:val="125C406B"/>
    <w:rsid w:val="128BB2E6"/>
    <w:rsid w:val="12AB5F3D"/>
    <w:rsid w:val="12BC6E5D"/>
    <w:rsid w:val="12C92F37"/>
    <w:rsid w:val="12C9ECE0"/>
    <w:rsid w:val="12D3D8AC"/>
    <w:rsid w:val="12ED41D5"/>
    <w:rsid w:val="12FD2975"/>
    <w:rsid w:val="1305EBE6"/>
    <w:rsid w:val="131F6658"/>
    <w:rsid w:val="137E2D79"/>
    <w:rsid w:val="1395D5B3"/>
    <w:rsid w:val="13A0105F"/>
    <w:rsid w:val="13E5DD08"/>
    <w:rsid w:val="14776DF3"/>
    <w:rsid w:val="150447B5"/>
    <w:rsid w:val="1540D8C0"/>
    <w:rsid w:val="15444F81"/>
    <w:rsid w:val="154A56C5"/>
    <w:rsid w:val="1564D2D3"/>
    <w:rsid w:val="15820424"/>
    <w:rsid w:val="15B43ECE"/>
    <w:rsid w:val="15B9C9DC"/>
    <w:rsid w:val="15C28706"/>
    <w:rsid w:val="15DA6F1E"/>
    <w:rsid w:val="15E96914"/>
    <w:rsid w:val="15F24517"/>
    <w:rsid w:val="15FAFB61"/>
    <w:rsid w:val="16118CB7"/>
    <w:rsid w:val="1654A023"/>
    <w:rsid w:val="166BF7F0"/>
    <w:rsid w:val="167CFA48"/>
    <w:rsid w:val="16B721F7"/>
    <w:rsid w:val="16D10302"/>
    <w:rsid w:val="16F75E52"/>
    <w:rsid w:val="16F7DDE6"/>
    <w:rsid w:val="1727B7EC"/>
    <w:rsid w:val="172A7E84"/>
    <w:rsid w:val="1755900D"/>
    <w:rsid w:val="177B0FCF"/>
    <w:rsid w:val="17A83AAD"/>
    <w:rsid w:val="17B26D18"/>
    <w:rsid w:val="17B93BA8"/>
    <w:rsid w:val="17C3CE93"/>
    <w:rsid w:val="17C98001"/>
    <w:rsid w:val="17E2BF21"/>
    <w:rsid w:val="17F790A3"/>
    <w:rsid w:val="18032476"/>
    <w:rsid w:val="18382D55"/>
    <w:rsid w:val="1843DA59"/>
    <w:rsid w:val="18B81437"/>
    <w:rsid w:val="18E6E017"/>
    <w:rsid w:val="18EA81FB"/>
    <w:rsid w:val="18F21D51"/>
    <w:rsid w:val="18F9A60E"/>
    <w:rsid w:val="1911328C"/>
    <w:rsid w:val="19471C75"/>
    <w:rsid w:val="19487959"/>
    <w:rsid w:val="195DA81A"/>
    <w:rsid w:val="19624025"/>
    <w:rsid w:val="199FAB2C"/>
    <w:rsid w:val="19A01B71"/>
    <w:rsid w:val="1A2A14ED"/>
    <w:rsid w:val="1A475CA8"/>
    <w:rsid w:val="1A4F59D2"/>
    <w:rsid w:val="1A574EF1"/>
    <w:rsid w:val="1A9083D3"/>
    <w:rsid w:val="1B032BA9"/>
    <w:rsid w:val="1B2B191B"/>
    <w:rsid w:val="1B340A73"/>
    <w:rsid w:val="1B5EDA1D"/>
    <w:rsid w:val="1B77CDD1"/>
    <w:rsid w:val="1B7E84D9"/>
    <w:rsid w:val="1C047325"/>
    <w:rsid w:val="1CC0DA6E"/>
    <w:rsid w:val="1CEE2B77"/>
    <w:rsid w:val="1CF7C3B5"/>
    <w:rsid w:val="1D334773"/>
    <w:rsid w:val="1D4BF322"/>
    <w:rsid w:val="1D95F5CA"/>
    <w:rsid w:val="1D97C982"/>
    <w:rsid w:val="1DB9D423"/>
    <w:rsid w:val="1DCC23F2"/>
    <w:rsid w:val="1E0CC2A2"/>
    <w:rsid w:val="1E5D9376"/>
    <w:rsid w:val="1E620397"/>
    <w:rsid w:val="1E6A3CB2"/>
    <w:rsid w:val="1E852E64"/>
    <w:rsid w:val="1E9B8E3E"/>
    <w:rsid w:val="1EABEAE6"/>
    <w:rsid w:val="1EB0A120"/>
    <w:rsid w:val="1ECFE161"/>
    <w:rsid w:val="1EEEFD3F"/>
    <w:rsid w:val="1EFAAE6F"/>
    <w:rsid w:val="1F17A9B7"/>
    <w:rsid w:val="1F1C7277"/>
    <w:rsid w:val="1F25AFF4"/>
    <w:rsid w:val="1F274955"/>
    <w:rsid w:val="1F74AEE3"/>
    <w:rsid w:val="1FADFC4E"/>
    <w:rsid w:val="1FBB48F0"/>
    <w:rsid w:val="1FCA746A"/>
    <w:rsid w:val="1FCBEC4B"/>
    <w:rsid w:val="1FD33775"/>
    <w:rsid w:val="1FD8E6B3"/>
    <w:rsid w:val="1FE3DAD1"/>
    <w:rsid w:val="20085999"/>
    <w:rsid w:val="20178106"/>
    <w:rsid w:val="202412DB"/>
    <w:rsid w:val="2026B7CF"/>
    <w:rsid w:val="203B6EA2"/>
    <w:rsid w:val="20882E6B"/>
    <w:rsid w:val="208C32F8"/>
    <w:rsid w:val="20AF369B"/>
    <w:rsid w:val="20C8CDCA"/>
    <w:rsid w:val="20D69576"/>
    <w:rsid w:val="21028A5A"/>
    <w:rsid w:val="210C889B"/>
    <w:rsid w:val="21330A16"/>
    <w:rsid w:val="2160B349"/>
    <w:rsid w:val="216E6D1A"/>
    <w:rsid w:val="219F5461"/>
    <w:rsid w:val="21F7A3B9"/>
    <w:rsid w:val="2209BCB9"/>
    <w:rsid w:val="22C424EB"/>
    <w:rsid w:val="23104431"/>
    <w:rsid w:val="234C4DC2"/>
    <w:rsid w:val="234E49ED"/>
    <w:rsid w:val="236AA9B5"/>
    <w:rsid w:val="237E1265"/>
    <w:rsid w:val="23A89CD0"/>
    <w:rsid w:val="23D429E6"/>
    <w:rsid w:val="23DEAE7F"/>
    <w:rsid w:val="243486ED"/>
    <w:rsid w:val="2448854B"/>
    <w:rsid w:val="24682278"/>
    <w:rsid w:val="24771FC2"/>
    <w:rsid w:val="24846591"/>
    <w:rsid w:val="24864E7E"/>
    <w:rsid w:val="24D58B20"/>
    <w:rsid w:val="24F5876E"/>
    <w:rsid w:val="250D4CD1"/>
    <w:rsid w:val="2511F734"/>
    <w:rsid w:val="254F3272"/>
    <w:rsid w:val="255002E6"/>
    <w:rsid w:val="255E82A8"/>
    <w:rsid w:val="2586D42D"/>
    <w:rsid w:val="25D0BE84"/>
    <w:rsid w:val="25E6BBD0"/>
    <w:rsid w:val="260BBF1A"/>
    <w:rsid w:val="26191ED3"/>
    <w:rsid w:val="264A7E19"/>
    <w:rsid w:val="2664DD52"/>
    <w:rsid w:val="267D9458"/>
    <w:rsid w:val="26A7BBED"/>
    <w:rsid w:val="26D0E546"/>
    <w:rsid w:val="26F129E4"/>
    <w:rsid w:val="270AC217"/>
    <w:rsid w:val="2733E80D"/>
    <w:rsid w:val="274081F7"/>
    <w:rsid w:val="274E9488"/>
    <w:rsid w:val="275BACB5"/>
    <w:rsid w:val="2769D50C"/>
    <w:rsid w:val="276CED9F"/>
    <w:rsid w:val="277D9F50"/>
    <w:rsid w:val="279C3CAE"/>
    <w:rsid w:val="27C8DCB2"/>
    <w:rsid w:val="27E005EE"/>
    <w:rsid w:val="28203840"/>
    <w:rsid w:val="283014B1"/>
    <w:rsid w:val="284D5A74"/>
    <w:rsid w:val="287E72D4"/>
    <w:rsid w:val="2888BF5E"/>
    <w:rsid w:val="2892884F"/>
    <w:rsid w:val="289310F5"/>
    <w:rsid w:val="289E237C"/>
    <w:rsid w:val="28D5D872"/>
    <w:rsid w:val="28E49C34"/>
    <w:rsid w:val="28E5CF02"/>
    <w:rsid w:val="29712C34"/>
    <w:rsid w:val="2973EC72"/>
    <w:rsid w:val="2976762E"/>
    <w:rsid w:val="29DCE984"/>
    <w:rsid w:val="29E0FEB5"/>
    <w:rsid w:val="29F8B73D"/>
    <w:rsid w:val="2A0C42C3"/>
    <w:rsid w:val="2A150766"/>
    <w:rsid w:val="2A7F375C"/>
    <w:rsid w:val="2A9CBAD3"/>
    <w:rsid w:val="2AADB944"/>
    <w:rsid w:val="2AAF7703"/>
    <w:rsid w:val="2AB88613"/>
    <w:rsid w:val="2B13548F"/>
    <w:rsid w:val="2B13A7F2"/>
    <w:rsid w:val="2B2BDABA"/>
    <w:rsid w:val="2B31445D"/>
    <w:rsid w:val="2B4605E2"/>
    <w:rsid w:val="2B542915"/>
    <w:rsid w:val="2B683486"/>
    <w:rsid w:val="2B71DFA8"/>
    <w:rsid w:val="2BE43965"/>
    <w:rsid w:val="2BF2B9BD"/>
    <w:rsid w:val="2C03E39F"/>
    <w:rsid w:val="2C03F89E"/>
    <w:rsid w:val="2C372338"/>
    <w:rsid w:val="2C3A7DA6"/>
    <w:rsid w:val="2C42FED5"/>
    <w:rsid w:val="2C5B79BA"/>
    <w:rsid w:val="2C752AEF"/>
    <w:rsid w:val="2C769854"/>
    <w:rsid w:val="2C8E7E7B"/>
    <w:rsid w:val="2C9D76A5"/>
    <w:rsid w:val="2CA8D83B"/>
    <w:rsid w:val="2CB68AA7"/>
    <w:rsid w:val="2CD391E8"/>
    <w:rsid w:val="2D0A7561"/>
    <w:rsid w:val="2D136B06"/>
    <w:rsid w:val="2D3935A6"/>
    <w:rsid w:val="2D9B3CD1"/>
    <w:rsid w:val="2DC9CC78"/>
    <w:rsid w:val="2DD1FA4C"/>
    <w:rsid w:val="2DEBDF46"/>
    <w:rsid w:val="2E0488AD"/>
    <w:rsid w:val="2E22D1D5"/>
    <w:rsid w:val="2E24F9A1"/>
    <w:rsid w:val="2E2917E5"/>
    <w:rsid w:val="2E41DF12"/>
    <w:rsid w:val="2F242B09"/>
    <w:rsid w:val="2F25185B"/>
    <w:rsid w:val="2F37866F"/>
    <w:rsid w:val="2F4BAD62"/>
    <w:rsid w:val="2F77F0C5"/>
    <w:rsid w:val="2F8D3017"/>
    <w:rsid w:val="2FC91FEE"/>
    <w:rsid w:val="2FCCC1CB"/>
    <w:rsid w:val="2FCFF0C8"/>
    <w:rsid w:val="2FD86F82"/>
    <w:rsid w:val="2FE05048"/>
    <w:rsid w:val="2FF5D1E8"/>
    <w:rsid w:val="301C4DA2"/>
    <w:rsid w:val="30343658"/>
    <w:rsid w:val="303A956C"/>
    <w:rsid w:val="30AFE08E"/>
    <w:rsid w:val="30C5AE3A"/>
    <w:rsid w:val="30E38B88"/>
    <w:rsid w:val="30EB5F33"/>
    <w:rsid w:val="3142E33A"/>
    <w:rsid w:val="31918B5A"/>
    <w:rsid w:val="31BE91A7"/>
    <w:rsid w:val="31D5DDD9"/>
    <w:rsid w:val="31F5D705"/>
    <w:rsid w:val="321622A8"/>
    <w:rsid w:val="32181060"/>
    <w:rsid w:val="321FA82C"/>
    <w:rsid w:val="3249130D"/>
    <w:rsid w:val="326F229C"/>
    <w:rsid w:val="327845F3"/>
    <w:rsid w:val="32AC4EE6"/>
    <w:rsid w:val="32D13C89"/>
    <w:rsid w:val="32D173FC"/>
    <w:rsid w:val="32E2583C"/>
    <w:rsid w:val="331D0D8F"/>
    <w:rsid w:val="3321E5F9"/>
    <w:rsid w:val="335BC045"/>
    <w:rsid w:val="3386ADBF"/>
    <w:rsid w:val="33B96412"/>
    <w:rsid w:val="33F2A0A1"/>
    <w:rsid w:val="33F67690"/>
    <w:rsid w:val="34022624"/>
    <w:rsid w:val="3427A078"/>
    <w:rsid w:val="343C263F"/>
    <w:rsid w:val="34658DD5"/>
    <w:rsid w:val="35022028"/>
    <w:rsid w:val="3506F728"/>
    <w:rsid w:val="352A2CC0"/>
    <w:rsid w:val="35602496"/>
    <w:rsid w:val="3567F45D"/>
    <w:rsid w:val="356BE89D"/>
    <w:rsid w:val="35741C37"/>
    <w:rsid w:val="3576E82E"/>
    <w:rsid w:val="35A45C1E"/>
    <w:rsid w:val="35B67DC4"/>
    <w:rsid w:val="35BFB006"/>
    <w:rsid w:val="35CE2207"/>
    <w:rsid w:val="35EB5027"/>
    <w:rsid w:val="35EC52D5"/>
    <w:rsid w:val="35EFD491"/>
    <w:rsid w:val="360EBB53"/>
    <w:rsid w:val="361D6247"/>
    <w:rsid w:val="3643BECD"/>
    <w:rsid w:val="36557137"/>
    <w:rsid w:val="365E603F"/>
    <w:rsid w:val="36893E92"/>
    <w:rsid w:val="36B60107"/>
    <w:rsid w:val="36E185B9"/>
    <w:rsid w:val="3705661A"/>
    <w:rsid w:val="3718CC39"/>
    <w:rsid w:val="37318706"/>
    <w:rsid w:val="3757B726"/>
    <w:rsid w:val="37665613"/>
    <w:rsid w:val="377E9159"/>
    <w:rsid w:val="379608CE"/>
    <w:rsid w:val="37968654"/>
    <w:rsid w:val="37A6E27C"/>
    <w:rsid w:val="37E5B48A"/>
    <w:rsid w:val="37EE6E19"/>
    <w:rsid w:val="381BEA72"/>
    <w:rsid w:val="38398B5E"/>
    <w:rsid w:val="386122B9"/>
    <w:rsid w:val="3863317F"/>
    <w:rsid w:val="3870B04D"/>
    <w:rsid w:val="387C872F"/>
    <w:rsid w:val="38812E5B"/>
    <w:rsid w:val="3895EA73"/>
    <w:rsid w:val="38B09FF8"/>
    <w:rsid w:val="38FCB255"/>
    <w:rsid w:val="39139BE7"/>
    <w:rsid w:val="393AC9D0"/>
    <w:rsid w:val="393CC1B6"/>
    <w:rsid w:val="394BF795"/>
    <w:rsid w:val="39A6F2E5"/>
    <w:rsid w:val="39BD24E7"/>
    <w:rsid w:val="3A747073"/>
    <w:rsid w:val="3A91F1F2"/>
    <w:rsid w:val="3AA40593"/>
    <w:rsid w:val="3AA8E0A2"/>
    <w:rsid w:val="3AAC5D29"/>
    <w:rsid w:val="3ACB3DC3"/>
    <w:rsid w:val="3B281DF4"/>
    <w:rsid w:val="3B299063"/>
    <w:rsid w:val="3B33CC64"/>
    <w:rsid w:val="3B51086C"/>
    <w:rsid w:val="3B537D63"/>
    <w:rsid w:val="3B689C4C"/>
    <w:rsid w:val="3BBB6CCF"/>
    <w:rsid w:val="3BF2F6E1"/>
    <w:rsid w:val="3BF69985"/>
    <w:rsid w:val="3C079BB9"/>
    <w:rsid w:val="3C476718"/>
    <w:rsid w:val="3C506ED7"/>
    <w:rsid w:val="3C5FAF15"/>
    <w:rsid w:val="3C6183DE"/>
    <w:rsid w:val="3C6FC62B"/>
    <w:rsid w:val="3C7C347C"/>
    <w:rsid w:val="3C864AF3"/>
    <w:rsid w:val="3C86AF2B"/>
    <w:rsid w:val="3C88C073"/>
    <w:rsid w:val="3CBC3266"/>
    <w:rsid w:val="3CBE863C"/>
    <w:rsid w:val="3CC0EAF4"/>
    <w:rsid w:val="3D0CF325"/>
    <w:rsid w:val="3D151DBC"/>
    <w:rsid w:val="3D313A3B"/>
    <w:rsid w:val="3D352574"/>
    <w:rsid w:val="3D42500E"/>
    <w:rsid w:val="3DA6A2C5"/>
    <w:rsid w:val="3DD601EF"/>
    <w:rsid w:val="3DDB5768"/>
    <w:rsid w:val="3DDB8BFC"/>
    <w:rsid w:val="3DF01DCF"/>
    <w:rsid w:val="3E02BD6B"/>
    <w:rsid w:val="3E107B91"/>
    <w:rsid w:val="3E1BDBE6"/>
    <w:rsid w:val="3E24A91A"/>
    <w:rsid w:val="3E3932DD"/>
    <w:rsid w:val="3E40FBB5"/>
    <w:rsid w:val="3E436699"/>
    <w:rsid w:val="3E451612"/>
    <w:rsid w:val="3E558EA0"/>
    <w:rsid w:val="3E6C87F6"/>
    <w:rsid w:val="3E92D98F"/>
    <w:rsid w:val="3EAB4383"/>
    <w:rsid w:val="3EAD60A6"/>
    <w:rsid w:val="3EC4D262"/>
    <w:rsid w:val="3ED43845"/>
    <w:rsid w:val="3F14866B"/>
    <w:rsid w:val="3F2C8207"/>
    <w:rsid w:val="3F56415C"/>
    <w:rsid w:val="3F642258"/>
    <w:rsid w:val="3F689E1F"/>
    <w:rsid w:val="3F7B6131"/>
    <w:rsid w:val="3F8687B7"/>
    <w:rsid w:val="3FA2C622"/>
    <w:rsid w:val="3FA415B8"/>
    <w:rsid w:val="3FAF3D75"/>
    <w:rsid w:val="3FB013E9"/>
    <w:rsid w:val="4028CDD2"/>
    <w:rsid w:val="407765FD"/>
    <w:rsid w:val="408BC6AC"/>
    <w:rsid w:val="409AE33E"/>
    <w:rsid w:val="40B2F916"/>
    <w:rsid w:val="40B52190"/>
    <w:rsid w:val="40DBBF17"/>
    <w:rsid w:val="40E28E0F"/>
    <w:rsid w:val="4145F132"/>
    <w:rsid w:val="4173D2DD"/>
    <w:rsid w:val="4195345F"/>
    <w:rsid w:val="41C33198"/>
    <w:rsid w:val="41CD3C72"/>
    <w:rsid w:val="41E4DF3A"/>
    <w:rsid w:val="4224E632"/>
    <w:rsid w:val="42278752"/>
    <w:rsid w:val="42431103"/>
    <w:rsid w:val="424A6537"/>
    <w:rsid w:val="424C8572"/>
    <w:rsid w:val="42905602"/>
    <w:rsid w:val="42F37C7F"/>
    <w:rsid w:val="430467A3"/>
    <w:rsid w:val="434392DF"/>
    <w:rsid w:val="436C591F"/>
    <w:rsid w:val="43C7959B"/>
    <w:rsid w:val="43DF070A"/>
    <w:rsid w:val="43DF148F"/>
    <w:rsid w:val="44010364"/>
    <w:rsid w:val="4404EA64"/>
    <w:rsid w:val="442E8746"/>
    <w:rsid w:val="443C56F1"/>
    <w:rsid w:val="44429852"/>
    <w:rsid w:val="4452A592"/>
    <w:rsid w:val="4507A3C4"/>
    <w:rsid w:val="4512EBBE"/>
    <w:rsid w:val="45272D3F"/>
    <w:rsid w:val="456165F2"/>
    <w:rsid w:val="45706349"/>
    <w:rsid w:val="45752CC1"/>
    <w:rsid w:val="457C0D69"/>
    <w:rsid w:val="45A21CB4"/>
    <w:rsid w:val="45E3CF75"/>
    <w:rsid w:val="463AE280"/>
    <w:rsid w:val="463F132B"/>
    <w:rsid w:val="4652B61C"/>
    <w:rsid w:val="4662BDF6"/>
    <w:rsid w:val="46DBFFEE"/>
    <w:rsid w:val="46EBAE6C"/>
    <w:rsid w:val="4717C69C"/>
    <w:rsid w:val="47395131"/>
    <w:rsid w:val="4740DEE9"/>
    <w:rsid w:val="47809515"/>
    <w:rsid w:val="4796C2C1"/>
    <w:rsid w:val="479C9363"/>
    <w:rsid w:val="47E35934"/>
    <w:rsid w:val="4825D5F1"/>
    <w:rsid w:val="48419A3F"/>
    <w:rsid w:val="486349D9"/>
    <w:rsid w:val="487C9DCE"/>
    <w:rsid w:val="489C52A4"/>
    <w:rsid w:val="48A91A69"/>
    <w:rsid w:val="48CA8841"/>
    <w:rsid w:val="48D05527"/>
    <w:rsid w:val="48DF6373"/>
    <w:rsid w:val="491CA249"/>
    <w:rsid w:val="4935A547"/>
    <w:rsid w:val="493A000A"/>
    <w:rsid w:val="493AFB66"/>
    <w:rsid w:val="4941A529"/>
    <w:rsid w:val="498840D8"/>
    <w:rsid w:val="49A8CB16"/>
    <w:rsid w:val="49DD2885"/>
    <w:rsid w:val="4A172F3D"/>
    <w:rsid w:val="4A291422"/>
    <w:rsid w:val="4A802599"/>
    <w:rsid w:val="4AAF9C30"/>
    <w:rsid w:val="4ABB41BA"/>
    <w:rsid w:val="4AC8AA0B"/>
    <w:rsid w:val="4AED4681"/>
    <w:rsid w:val="4B0797BA"/>
    <w:rsid w:val="4B5053B6"/>
    <w:rsid w:val="4B5BF002"/>
    <w:rsid w:val="4B6C03B6"/>
    <w:rsid w:val="4B997603"/>
    <w:rsid w:val="4B9EA3EA"/>
    <w:rsid w:val="4BA47451"/>
    <w:rsid w:val="4BCA90A7"/>
    <w:rsid w:val="4BCB88B3"/>
    <w:rsid w:val="4BCF56AC"/>
    <w:rsid w:val="4BD52175"/>
    <w:rsid w:val="4BF51EEE"/>
    <w:rsid w:val="4BFBD6CD"/>
    <w:rsid w:val="4C2FF258"/>
    <w:rsid w:val="4CA82A52"/>
    <w:rsid w:val="4CD48B17"/>
    <w:rsid w:val="4CD4CA67"/>
    <w:rsid w:val="4CDFC931"/>
    <w:rsid w:val="4CE298C3"/>
    <w:rsid w:val="4CEE76AE"/>
    <w:rsid w:val="4D06CAFD"/>
    <w:rsid w:val="4D27F736"/>
    <w:rsid w:val="4D5138FC"/>
    <w:rsid w:val="4D64609F"/>
    <w:rsid w:val="4D738316"/>
    <w:rsid w:val="4D79D123"/>
    <w:rsid w:val="4DDC060A"/>
    <w:rsid w:val="4DE0ECA5"/>
    <w:rsid w:val="4DF17ADE"/>
    <w:rsid w:val="4E4F6595"/>
    <w:rsid w:val="4E86124C"/>
    <w:rsid w:val="4EAE1E52"/>
    <w:rsid w:val="4EE59F5A"/>
    <w:rsid w:val="4F10D6FB"/>
    <w:rsid w:val="4F16FC4F"/>
    <w:rsid w:val="4F1718A0"/>
    <w:rsid w:val="4F1E2BE4"/>
    <w:rsid w:val="4F3EE8E2"/>
    <w:rsid w:val="4F51E498"/>
    <w:rsid w:val="4F77C575"/>
    <w:rsid w:val="4F874320"/>
    <w:rsid w:val="4FB8102E"/>
    <w:rsid w:val="50133337"/>
    <w:rsid w:val="501DB6BF"/>
    <w:rsid w:val="501F03C8"/>
    <w:rsid w:val="5040EEEE"/>
    <w:rsid w:val="505936A8"/>
    <w:rsid w:val="509C2403"/>
    <w:rsid w:val="50C3C31E"/>
    <w:rsid w:val="50C9A22D"/>
    <w:rsid w:val="512B099F"/>
    <w:rsid w:val="5159F5A1"/>
    <w:rsid w:val="51BECCE1"/>
    <w:rsid w:val="521004D4"/>
    <w:rsid w:val="521A68D8"/>
    <w:rsid w:val="521BBCAE"/>
    <w:rsid w:val="526B6543"/>
    <w:rsid w:val="526CE451"/>
    <w:rsid w:val="529DB440"/>
    <w:rsid w:val="52C56B26"/>
    <w:rsid w:val="52F050BE"/>
    <w:rsid w:val="5308A378"/>
    <w:rsid w:val="531C052A"/>
    <w:rsid w:val="536F9641"/>
    <w:rsid w:val="53976DF5"/>
    <w:rsid w:val="53A65C0D"/>
    <w:rsid w:val="53A6AF69"/>
    <w:rsid w:val="53CF09F9"/>
    <w:rsid w:val="5416D1D8"/>
    <w:rsid w:val="544805B0"/>
    <w:rsid w:val="54939AC3"/>
    <w:rsid w:val="54BA196A"/>
    <w:rsid w:val="54D6AA0B"/>
    <w:rsid w:val="54F23ED2"/>
    <w:rsid w:val="5562B93C"/>
    <w:rsid w:val="556D3FBE"/>
    <w:rsid w:val="557E669E"/>
    <w:rsid w:val="55C89D06"/>
    <w:rsid w:val="55D50561"/>
    <w:rsid w:val="55D68EA5"/>
    <w:rsid w:val="55D9639B"/>
    <w:rsid w:val="55E8D6E0"/>
    <w:rsid w:val="566C9278"/>
    <w:rsid w:val="567D9F35"/>
    <w:rsid w:val="5683D46B"/>
    <w:rsid w:val="56CA795F"/>
    <w:rsid w:val="56E96B39"/>
    <w:rsid w:val="570A199C"/>
    <w:rsid w:val="570CB976"/>
    <w:rsid w:val="572AA37E"/>
    <w:rsid w:val="572C530B"/>
    <w:rsid w:val="572D9211"/>
    <w:rsid w:val="572EFF5C"/>
    <w:rsid w:val="5737124A"/>
    <w:rsid w:val="5761560A"/>
    <w:rsid w:val="5766D12B"/>
    <w:rsid w:val="57889FB6"/>
    <w:rsid w:val="57A0047B"/>
    <w:rsid w:val="57A2B58C"/>
    <w:rsid w:val="57B437A5"/>
    <w:rsid w:val="57C14A07"/>
    <w:rsid w:val="57C3F1F8"/>
    <w:rsid w:val="57D8F333"/>
    <w:rsid w:val="57E4C957"/>
    <w:rsid w:val="5808BB6D"/>
    <w:rsid w:val="581CF257"/>
    <w:rsid w:val="585C095E"/>
    <w:rsid w:val="585D0BCF"/>
    <w:rsid w:val="58662573"/>
    <w:rsid w:val="586FCE6F"/>
    <w:rsid w:val="58819091"/>
    <w:rsid w:val="59041698"/>
    <w:rsid w:val="5913EFE0"/>
    <w:rsid w:val="5926B9C2"/>
    <w:rsid w:val="5932984A"/>
    <w:rsid w:val="594A6B4A"/>
    <w:rsid w:val="59850227"/>
    <w:rsid w:val="59A992D0"/>
    <w:rsid w:val="59AA9D0F"/>
    <w:rsid w:val="59DB55EA"/>
    <w:rsid w:val="59EC85B8"/>
    <w:rsid w:val="59EDF957"/>
    <w:rsid w:val="5A31CEDE"/>
    <w:rsid w:val="5A3BFA76"/>
    <w:rsid w:val="5A43C833"/>
    <w:rsid w:val="5A7448A9"/>
    <w:rsid w:val="5ABCDFC8"/>
    <w:rsid w:val="5AD5291A"/>
    <w:rsid w:val="5AD53786"/>
    <w:rsid w:val="5ADA8B68"/>
    <w:rsid w:val="5AFF06B8"/>
    <w:rsid w:val="5B02DCAE"/>
    <w:rsid w:val="5B141F04"/>
    <w:rsid w:val="5B7CA3D2"/>
    <w:rsid w:val="5B80DD56"/>
    <w:rsid w:val="5B83AA34"/>
    <w:rsid w:val="5BE9017C"/>
    <w:rsid w:val="5C03E1D2"/>
    <w:rsid w:val="5C2A907D"/>
    <w:rsid w:val="5C338825"/>
    <w:rsid w:val="5C6EA51B"/>
    <w:rsid w:val="5C945954"/>
    <w:rsid w:val="5CBC9EFA"/>
    <w:rsid w:val="5CBF55FB"/>
    <w:rsid w:val="5CCB3852"/>
    <w:rsid w:val="5CD5E008"/>
    <w:rsid w:val="5D894184"/>
    <w:rsid w:val="5D933C64"/>
    <w:rsid w:val="5DE1A8D1"/>
    <w:rsid w:val="5E130270"/>
    <w:rsid w:val="5E18E8EF"/>
    <w:rsid w:val="5E370614"/>
    <w:rsid w:val="5E76264D"/>
    <w:rsid w:val="5E8E45A0"/>
    <w:rsid w:val="5E925A2F"/>
    <w:rsid w:val="5EC4B3E5"/>
    <w:rsid w:val="5ECA7DCB"/>
    <w:rsid w:val="5EE44C23"/>
    <w:rsid w:val="5F0DFB17"/>
    <w:rsid w:val="5F1C5ED0"/>
    <w:rsid w:val="5F7CCBCD"/>
    <w:rsid w:val="5FA2092C"/>
    <w:rsid w:val="5FA8F292"/>
    <w:rsid w:val="5FAD937B"/>
    <w:rsid w:val="5FCE9F9E"/>
    <w:rsid w:val="5FEF8922"/>
    <w:rsid w:val="6028C7A1"/>
    <w:rsid w:val="6094F4D1"/>
    <w:rsid w:val="611E467E"/>
    <w:rsid w:val="613421F4"/>
    <w:rsid w:val="6148F21C"/>
    <w:rsid w:val="615AA298"/>
    <w:rsid w:val="6170740F"/>
    <w:rsid w:val="618884E7"/>
    <w:rsid w:val="6192B4BE"/>
    <w:rsid w:val="61F51DFA"/>
    <w:rsid w:val="62016242"/>
    <w:rsid w:val="62047357"/>
    <w:rsid w:val="620C214D"/>
    <w:rsid w:val="6213B14E"/>
    <w:rsid w:val="626206C3"/>
    <w:rsid w:val="62638206"/>
    <w:rsid w:val="6269EF64"/>
    <w:rsid w:val="628C7C5B"/>
    <w:rsid w:val="633ED98F"/>
    <w:rsid w:val="6363A2A6"/>
    <w:rsid w:val="639FEA9D"/>
    <w:rsid w:val="63A4F872"/>
    <w:rsid w:val="63AF4591"/>
    <w:rsid w:val="63D25E33"/>
    <w:rsid w:val="63F41D6F"/>
    <w:rsid w:val="6426E44D"/>
    <w:rsid w:val="642C6D0B"/>
    <w:rsid w:val="64338667"/>
    <w:rsid w:val="6465E0FA"/>
    <w:rsid w:val="6472432F"/>
    <w:rsid w:val="649ADF18"/>
    <w:rsid w:val="649FB094"/>
    <w:rsid w:val="64AAAC80"/>
    <w:rsid w:val="64E6F58A"/>
    <w:rsid w:val="64F62191"/>
    <w:rsid w:val="652C8C78"/>
    <w:rsid w:val="6568A9CB"/>
    <w:rsid w:val="6570151B"/>
    <w:rsid w:val="657EC974"/>
    <w:rsid w:val="658DE7C3"/>
    <w:rsid w:val="65AF4C89"/>
    <w:rsid w:val="65B5A9AD"/>
    <w:rsid w:val="65C382FE"/>
    <w:rsid w:val="65C401AA"/>
    <w:rsid w:val="65CB9BC3"/>
    <w:rsid w:val="65F70434"/>
    <w:rsid w:val="65FF2020"/>
    <w:rsid w:val="6612DFC1"/>
    <w:rsid w:val="66226BA7"/>
    <w:rsid w:val="662A3A45"/>
    <w:rsid w:val="6657BAD1"/>
    <w:rsid w:val="66769E8D"/>
    <w:rsid w:val="66915BEA"/>
    <w:rsid w:val="66B34DE5"/>
    <w:rsid w:val="66C449E8"/>
    <w:rsid w:val="66DA07F5"/>
    <w:rsid w:val="66E5D6E9"/>
    <w:rsid w:val="670687EA"/>
    <w:rsid w:val="673E1209"/>
    <w:rsid w:val="6750E64B"/>
    <w:rsid w:val="675D4596"/>
    <w:rsid w:val="6789EFBD"/>
    <w:rsid w:val="678B77B4"/>
    <w:rsid w:val="678B9C68"/>
    <w:rsid w:val="67B36CCD"/>
    <w:rsid w:val="67E3C7DC"/>
    <w:rsid w:val="6817601C"/>
    <w:rsid w:val="6857343A"/>
    <w:rsid w:val="68613867"/>
    <w:rsid w:val="68794E10"/>
    <w:rsid w:val="687EE1B6"/>
    <w:rsid w:val="689CBA61"/>
    <w:rsid w:val="68BC84C4"/>
    <w:rsid w:val="68CD3E86"/>
    <w:rsid w:val="68E165E0"/>
    <w:rsid w:val="68E1F2AC"/>
    <w:rsid w:val="68E9B614"/>
    <w:rsid w:val="690133A6"/>
    <w:rsid w:val="6902BE09"/>
    <w:rsid w:val="692FD0A7"/>
    <w:rsid w:val="695B76B6"/>
    <w:rsid w:val="698347D0"/>
    <w:rsid w:val="69B8E279"/>
    <w:rsid w:val="69BC6376"/>
    <w:rsid w:val="6A1AAD5E"/>
    <w:rsid w:val="6A60B373"/>
    <w:rsid w:val="6A7323F5"/>
    <w:rsid w:val="6A8772C3"/>
    <w:rsid w:val="6A9266B7"/>
    <w:rsid w:val="6ABB9616"/>
    <w:rsid w:val="6ACCD5AA"/>
    <w:rsid w:val="6AEF8507"/>
    <w:rsid w:val="6AF3F11E"/>
    <w:rsid w:val="6B8D4A1C"/>
    <w:rsid w:val="6BB73D3B"/>
    <w:rsid w:val="6BE05383"/>
    <w:rsid w:val="6C23D007"/>
    <w:rsid w:val="6C2BB5EC"/>
    <w:rsid w:val="6C39799C"/>
    <w:rsid w:val="6C6A3490"/>
    <w:rsid w:val="6C974972"/>
    <w:rsid w:val="6CA50FC5"/>
    <w:rsid w:val="6CCA24EE"/>
    <w:rsid w:val="6CDAE8B2"/>
    <w:rsid w:val="6D0C6809"/>
    <w:rsid w:val="6D1EF21D"/>
    <w:rsid w:val="6D2302D2"/>
    <w:rsid w:val="6D3B40AD"/>
    <w:rsid w:val="6D8277F7"/>
    <w:rsid w:val="6D93C5DE"/>
    <w:rsid w:val="6DA54CBB"/>
    <w:rsid w:val="6DE7ABA9"/>
    <w:rsid w:val="6DECD4AC"/>
    <w:rsid w:val="6E1AFFE4"/>
    <w:rsid w:val="6EA55F31"/>
    <w:rsid w:val="6EED2F40"/>
    <w:rsid w:val="6EEE2A7E"/>
    <w:rsid w:val="6F2D241B"/>
    <w:rsid w:val="6F2F7C48"/>
    <w:rsid w:val="6F340A33"/>
    <w:rsid w:val="6F406DB3"/>
    <w:rsid w:val="6F5AA496"/>
    <w:rsid w:val="6F9E89D9"/>
    <w:rsid w:val="6FA423B4"/>
    <w:rsid w:val="6FBE231C"/>
    <w:rsid w:val="6FD47769"/>
    <w:rsid w:val="6FDD6864"/>
    <w:rsid w:val="6FFF598F"/>
    <w:rsid w:val="70409A6F"/>
    <w:rsid w:val="704DFEBF"/>
    <w:rsid w:val="70602A1C"/>
    <w:rsid w:val="706209E1"/>
    <w:rsid w:val="708A128E"/>
    <w:rsid w:val="709E7C65"/>
    <w:rsid w:val="70A930F6"/>
    <w:rsid w:val="70F16E93"/>
    <w:rsid w:val="7103F0C8"/>
    <w:rsid w:val="71112F0E"/>
    <w:rsid w:val="7147AEBC"/>
    <w:rsid w:val="714BCFB1"/>
    <w:rsid w:val="714CDA01"/>
    <w:rsid w:val="71A7D0FE"/>
    <w:rsid w:val="71B6E01A"/>
    <w:rsid w:val="71D3A240"/>
    <w:rsid w:val="71E9369E"/>
    <w:rsid w:val="71F27FA1"/>
    <w:rsid w:val="71FDE7E7"/>
    <w:rsid w:val="725CE525"/>
    <w:rsid w:val="726883C2"/>
    <w:rsid w:val="728CC119"/>
    <w:rsid w:val="72A88523"/>
    <w:rsid w:val="72CA280B"/>
    <w:rsid w:val="72CD6254"/>
    <w:rsid w:val="72E3254B"/>
    <w:rsid w:val="72F40011"/>
    <w:rsid w:val="7308D7F2"/>
    <w:rsid w:val="730D1205"/>
    <w:rsid w:val="736357A5"/>
    <w:rsid w:val="7364319B"/>
    <w:rsid w:val="736658BE"/>
    <w:rsid w:val="737AA044"/>
    <w:rsid w:val="737B555C"/>
    <w:rsid w:val="742326AB"/>
    <w:rsid w:val="743E7D2E"/>
    <w:rsid w:val="7441FAA0"/>
    <w:rsid w:val="744303F8"/>
    <w:rsid w:val="744F809C"/>
    <w:rsid w:val="745B3522"/>
    <w:rsid w:val="746EAD21"/>
    <w:rsid w:val="74762C8F"/>
    <w:rsid w:val="747EB299"/>
    <w:rsid w:val="74E1C414"/>
    <w:rsid w:val="74E832FC"/>
    <w:rsid w:val="74F5C1D1"/>
    <w:rsid w:val="752F051B"/>
    <w:rsid w:val="7548E21F"/>
    <w:rsid w:val="755D2646"/>
    <w:rsid w:val="75673718"/>
    <w:rsid w:val="756EBAAF"/>
    <w:rsid w:val="75769BCF"/>
    <w:rsid w:val="757E9A5A"/>
    <w:rsid w:val="75A75F83"/>
    <w:rsid w:val="75AA175E"/>
    <w:rsid w:val="75EDEFD8"/>
    <w:rsid w:val="7623B3EB"/>
    <w:rsid w:val="763B904E"/>
    <w:rsid w:val="76418059"/>
    <w:rsid w:val="766C91C0"/>
    <w:rsid w:val="76B75514"/>
    <w:rsid w:val="76D4F3CC"/>
    <w:rsid w:val="76F55323"/>
    <w:rsid w:val="770FB02F"/>
    <w:rsid w:val="7729BA09"/>
    <w:rsid w:val="77414DAF"/>
    <w:rsid w:val="77A41BA4"/>
    <w:rsid w:val="7801F580"/>
    <w:rsid w:val="781252D4"/>
    <w:rsid w:val="782638C5"/>
    <w:rsid w:val="7848DBF3"/>
    <w:rsid w:val="784BB23C"/>
    <w:rsid w:val="785CE1CD"/>
    <w:rsid w:val="785E76A9"/>
    <w:rsid w:val="786D75AC"/>
    <w:rsid w:val="78AA9991"/>
    <w:rsid w:val="78FE4723"/>
    <w:rsid w:val="791FF1A7"/>
    <w:rsid w:val="792DEA6E"/>
    <w:rsid w:val="79346974"/>
    <w:rsid w:val="795C83EA"/>
    <w:rsid w:val="796AA13C"/>
    <w:rsid w:val="7998C5A3"/>
    <w:rsid w:val="799AF9A7"/>
    <w:rsid w:val="79C25ACD"/>
    <w:rsid w:val="79EF3374"/>
    <w:rsid w:val="79F01F6E"/>
    <w:rsid w:val="7A1943A1"/>
    <w:rsid w:val="7A1BD240"/>
    <w:rsid w:val="7A32755F"/>
    <w:rsid w:val="7A3D2990"/>
    <w:rsid w:val="7A41F60F"/>
    <w:rsid w:val="7AB267DB"/>
    <w:rsid w:val="7ABA38DF"/>
    <w:rsid w:val="7B06CFB4"/>
    <w:rsid w:val="7B10C1F2"/>
    <w:rsid w:val="7B150835"/>
    <w:rsid w:val="7B39C103"/>
    <w:rsid w:val="7B589D39"/>
    <w:rsid w:val="7B627990"/>
    <w:rsid w:val="7B66F91F"/>
    <w:rsid w:val="7BBA6D5F"/>
    <w:rsid w:val="7BE1A402"/>
    <w:rsid w:val="7BFD9B46"/>
    <w:rsid w:val="7C1FBC78"/>
    <w:rsid w:val="7C235C1C"/>
    <w:rsid w:val="7C31D87D"/>
    <w:rsid w:val="7C4268A4"/>
    <w:rsid w:val="7C4A9A68"/>
    <w:rsid w:val="7CE16291"/>
    <w:rsid w:val="7CF4EC5E"/>
    <w:rsid w:val="7D0AF9C7"/>
    <w:rsid w:val="7D20FF6E"/>
    <w:rsid w:val="7D89BE90"/>
    <w:rsid w:val="7DB8FB75"/>
    <w:rsid w:val="7E2B7592"/>
    <w:rsid w:val="7E6515A3"/>
    <w:rsid w:val="7E732D6A"/>
    <w:rsid w:val="7E75B67D"/>
    <w:rsid w:val="7E903A2E"/>
    <w:rsid w:val="7E9BEBF9"/>
    <w:rsid w:val="7EC991FC"/>
    <w:rsid w:val="7EF1C4ED"/>
    <w:rsid w:val="7F055FA0"/>
    <w:rsid w:val="7F18DD94"/>
    <w:rsid w:val="7F3A664E"/>
    <w:rsid w:val="7F4DF048"/>
    <w:rsid w:val="7FA4478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E905A"/>
  <w15:chartTrackingRefBased/>
  <w15:docId w15:val="{CA2BACDF-E601-4345-BD6A-B0AD3E0D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1" w:unhideWhenUsed="1" w:qFormat="1"/>
    <w:lsdException w:name="heading 3" w:locked="0" w:semiHidden="1" w:uiPriority="1" w:unhideWhenUsed="1" w:qFormat="1"/>
    <w:lsdException w:name="heading 4" w:locked="0" w:semiHidden="1" w:uiPriority="9" w:unhideWhenUsed="1"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locked="0"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4541E1"/>
  </w:style>
  <w:style w:type="paragraph" w:styleId="Heading1">
    <w:name w:val="heading 1"/>
    <w:aliases w:val="C_Heading 1"/>
    <w:basedOn w:val="Normal"/>
    <w:next w:val="Normal"/>
    <w:link w:val="Heading1Char"/>
    <w:uiPriority w:val="1"/>
    <w:qFormat/>
    <w:rsid w:val="00CD1FA4"/>
    <w:pPr>
      <w:keepNext/>
      <w:keepLines/>
      <w:pageBreakBefore/>
      <w:numPr>
        <w:numId w:val="10"/>
      </w:numPr>
      <w:spacing w:after="1000" w:line="540" w:lineRule="exact"/>
      <w:outlineLvl w:val="0"/>
    </w:pPr>
    <w:rPr>
      <w:rFonts w:asciiTheme="majorHAnsi" w:hAnsiTheme="majorHAnsi"/>
      <w:color w:val="FDB917" w:themeColor="accent1"/>
      <w:sz w:val="54"/>
      <w:szCs w:val="70"/>
    </w:rPr>
  </w:style>
  <w:style w:type="paragraph" w:styleId="Heading2">
    <w:name w:val="heading 2"/>
    <w:basedOn w:val="Heading1"/>
    <w:next w:val="Normal"/>
    <w:link w:val="Heading2Char"/>
    <w:uiPriority w:val="1"/>
    <w:unhideWhenUsed/>
    <w:qFormat/>
    <w:rsid w:val="00CD1FA4"/>
    <w:pPr>
      <w:pageBreakBefore w:val="0"/>
      <w:numPr>
        <w:ilvl w:val="1"/>
      </w:numPr>
      <w:spacing w:before="240" w:after="120" w:line="240" w:lineRule="auto"/>
      <w:outlineLvl w:val="1"/>
    </w:pPr>
    <w:rPr>
      <w:sz w:val="32"/>
      <w:szCs w:val="32"/>
    </w:rPr>
  </w:style>
  <w:style w:type="paragraph" w:styleId="Heading3">
    <w:name w:val="heading 3"/>
    <w:basedOn w:val="Heading2"/>
    <w:next w:val="Normal"/>
    <w:link w:val="Heading3Char"/>
    <w:uiPriority w:val="1"/>
    <w:unhideWhenUsed/>
    <w:qFormat/>
    <w:rsid w:val="00CD1FA4"/>
    <w:pPr>
      <w:numPr>
        <w:ilvl w:val="2"/>
      </w:numPr>
      <w:outlineLvl w:val="2"/>
    </w:pPr>
    <w:rPr>
      <w:color w:val="899358" w:themeColor="accent2"/>
      <w:sz w:val="24"/>
      <w:szCs w:val="24"/>
    </w:rPr>
  </w:style>
  <w:style w:type="paragraph" w:styleId="Heading4">
    <w:name w:val="heading 4"/>
    <w:basedOn w:val="Heading3"/>
    <w:next w:val="Normal"/>
    <w:link w:val="Heading4Char"/>
    <w:uiPriority w:val="1"/>
    <w:qFormat/>
    <w:rsid w:val="00827B2D"/>
    <w:pPr>
      <w:numPr>
        <w:ilvl w:val="0"/>
        <w:numId w:val="0"/>
      </w:numPr>
      <w:outlineLvl w:val="3"/>
    </w:pPr>
    <w:rPr>
      <w:rFonts w:ascii="Museo Sans 700" w:hAnsi="Museo Sans 700"/>
      <w:caps/>
      <w:sz w:val="20"/>
    </w:rPr>
  </w:style>
  <w:style w:type="paragraph" w:styleId="Heading5">
    <w:name w:val="heading 5"/>
    <w:basedOn w:val="Normal"/>
    <w:next w:val="Normal"/>
    <w:link w:val="Heading5Char"/>
    <w:uiPriority w:val="1"/>
    <w:qFormat/>
    <w:locked/>
    <w:rsid w:val="00A615E7"/>
    <w:pPr>
      <w:keepNext/>
      <w:keepLines/>
      <w:spacing w:before="40" w:after="0"/>
      <w:outlineLvl w:val="4"/>
    </w:pPr>
    <w:rPr>
      <w:rFonts w:ascii="Museo Sans 700" w:eastAsiaTheme="majorEastAsia" w:hAnsi="Museo Sans 700"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qFormat/>
    <w:locked/>
    <w:rsid w:val="0079258B"/>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semiHidden/>
    <w:rsid w:val="001D3A48"/>
    <w:rPr>
      <w:rFonts w:eastAsiaTheme="minorEastAsia"/>
      <w:sz w:val="22"/>
      <w:szCs w:val="22"/>
      <w:lang w:val="en-US"/>
    </w:rPr>
  </w:style>
  <w:style w:type="table" w:styleId="TableGrid">
    <w:name w:val="Table Grid"/>
    <w:basedOn w:val="TableNormal"/>
    <w:uiPriority w:val="39"/>
    <w:locked/>
    <w:rsid w:val="007E7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lear">
    <w:name w:val="clear"/>
    <w:basedOn w:val="TableNormal"/>
    <w:uiPriority w:val="99"/>
    <w:rsid w:val="007E7F58"/>
    <w:pPr>
      <w:spacing w:after="0" w:line="240" w:lineRule="auto"/>
    </w:pPr>
    <w:tblPr>
      <w:tblCellMar>
        <w:left w:w="0" w:type="dxa"/>
        <w:right w:w="0" w:type="dxa"/>
      </w:tblCellMar>
    </w:tblPr>
  </w:style>
  <w:style w:type="paragraph" w:customStyle="1" w:styleId="CoverTitle">
    <w:name w:val="Cover Title"/>
    <w:basedOn w:val="Normal"/>
    <w:uiPriority w:val="39"/>
    <w:semiHidden/>
    <w:rsid w:val="001C0512"/>
    <w:pPr>
      <w:spacing w:after="240" w:line="216" w:lineRule="auto"/>
      <w:contextualSpacing/>
    </w:pPr>
    <w:rPr>
      <w:rFonts w:ascii="ABC Arizona Text" w:eastAsiaTheme="minorEastAsia" w:hAnsi="ABC Arizona Text"/>
      <w:b/>
      <w:bCs/>
      <w:color w:val="FFFFFF" w:themeColor="background1"/>
      <w:sz w:val="72"/>
      <w:szCs w:val="36"/>
    </w:rPr>
  </w:style>
  <w:style w:type="paragraph" w:customStyle="1" w:styleId="CoverSubtitle">
    <w:name w:val="Cover Subtitle"/>
    <w:uiPriority w:val="39"/>
    <w:semiHidden/>
    <w:rsid w:val="001C0512"/>
    <w:pPr>
      <w:spacing w:before="40" w:after="40" w:line="262" w:lineRule="auto"/>
    </w:pPr>
    <w:rPr>
      <w:rFonts w:ascii="Museo Sans 700" w:eastAsiaTheme="minorEastAsia" w:hAnsi="Museo Sans 700"/>
      <w:color w:val="FFFFFF" w:themeColor="background1"/>
      <w:sz w:val="36"/>
      <w:szCs w:val="28"/>
    </w:rPr>
  </w:style>
  <w:style w:type="paragraph" w:customStyle="1" w:styleId="CoverDate">
    <w:name w:val="Cover Date"/>
    <w:basedOn w:val="Normal"/>
    <w:uiPriority w:val="39"/>
    <w:semiHidden/>
    <w:rsid w:val="001C0512"/>
    <w:pPr>
      <w:tabs>
        <w:tab w:val="left" w:pos="1134"/>
      </w:tabs>
      <w:spacing w:before="240" w:after="0" w:line="240" w:lineRule="auto"/>
    </w:pPr>
    <w:rPr>
      <w:rFonts w:eastAsiaTheme="minorEastAsia"/>
      <w:b/>
      <w:bCs/>
      <w:color w:val="FFFFFF" w:themeColor="background1"/>
      <w:sz w:val="28"/>
      <w:szCs w:val="28"/>
    </w:rPr>
  </w:style>
  <w:style w:type="character" w:styleId="PlaceholderText">
    <w:name w:val="Placeholder Text"/>
    <w:basedOn w:val="DefaultParagraphFont"/>
    <w:uiPriority w:val="99"/>
    <w:semiHidden/>
    <w:rsid w:val="0094503A"/>
    <w:rPr>
      <w:color w:val="808080"/>
    </w:rPr>
  </w:style>
  <w:style w:type="character" w:customStyle="1" w:styleId="Heading1Char">
    <w:name w:val="Heading 1 Char"/>
    <w:aliases w:val="C_Heading 1 Char"/>
    <w:basedOn w:val="DefaultParagraphFont"/>
    <w:link w:val="Heading1"/>
    <w:uiPriority w:val="1"/>
    <w:rsid w:val="00CD1FA4"/>
    <w:rPr>
      <w:rFonts w:asciiTheme="majorHAnsi" w:hAnsiTheme="majorHAnsi"/>
      <w:color w:val="FDB917" w:themeColor="accent1"/>
      <w:sz w:val="54"/>
      <w:szCs w:val="70"/>
    </w:rPr>
  </w:style>
  <w:style w:type="paragraph" w:customStyle="1" w:styleId="Smalltext">
    <w:name w:val="Small text"/>
    <w:basedOn w:val="Normal"/>
    <w:uiPriority w:val="39"/>
    <w:semiHidden/>
    <w:qFormat/>
    <w:rsid w:val="00A55EF7"/>
    <w:pPr>
      <w:spacing w:after="0" w:line="240" w:lineRule="auto"/>
    </w:pPr>
    <w:rPr>
      <w:color w:val="000000" w:themeColor="text1"/>
      <w:szCs w:val="16"/>
    </w:rPr>
  </w:style>
  <w:style w:type="paragraph" w:customStyle="1" w:styleId="IntroText">
    <w:name w:val="Intro Text"/>
    <w:basedOn w:val="Normal"/>
    <w:uiPriority w:val="2"/>
    <w:qFormat/>
    <w:rsid w:val="001368F2"/>
    <w:pPr>
      <w:spacing w:after="240" w:line="240" w:lineRule="auto"/>
      <w:ind w:right="170"/>
    </w:pPr>
    <w:rPr>
      <w:rFonts w:ascii="ABC Arizona Text" w:hAnsi="ABC Arizona Text"/>
      <w:sz w:val="32"/>
    </w:rPr>
  </w:style>
  <w:style w:type="paragraph" w:styleId="Title">
    <w:name w:val="Title"/>
    <w:basedOn w:val="Heading1"/>
    <w:next w:val="Normal"/>
    <w:link w:val="TitleChar"/>
    <w:uiPriority w:val="10"/>
    <w:rsid w:val="00A55EF7"/>
    <w:pPr>
      <w:framePr w:wrap="around" w:hAnchor="text"/>
    </w:pPr>
  </w:style>
  <w:style w:type="character" w:customStyle="1" w:styleId="TitleChar">
    <w:name w:val="Title Char"/>
    <w:basedOn w:val="DefaultParagraphFont"/>
    <w:link w:val="Title"/>
    <w:uiPriority w:val="10"/>
    <w:rsid w:val="00A55EF7"/>
    <w:rPr>
      <w:rFonts w:asciiTheme="majorHAnsi" w:hAnsiTheme="majorHAnsi"/>
      <w:color w:val="FDB917" w:themeColor="accent1"/>
      <w:sz w:val="54"/>
      <w:szCs w:val="70"/>
    </w:rPr>
  </w:style>
  <w:style w:type="paragraph" w:styleId="Header">
    <w:name w:val="header"/>
    <w:basedOn w:val="Normal"/>
    <w:link w:val="HeaderChar"/>
    <w:uiPriority w:val="99"/>
    <w:semiHidden/>
    <w:rsid w:val="007243D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64E9F"/>
  </w:style>
  <w:style w:type="paragraph" w:styleId="Footer">
    <w:name w:val="footer"/>
    <w:basedOn w:val="Normal"/>
    <w:link w:val="FooterChar"/>
    <w:uiPriority w:val="99"/>
    <w:rsid w:val="006E533E"/>
    <w:pPr>
      <w:tabs>
        <w:tab w:val="center" w:pos="4513"/>
        <w:tab w:val="right" w:pos="9026"/>
      </w:tabs>
      <w:spacing w:before="240" w:after="0" w:line="240" w:lineRule="auto"/>
    </w:pPr>
    <w:rPr>
      <w:caps/>
      <w:spacing w:val="10"/>
      <w:sz w:val="14"/>
    </w:rPr>
  </w:style>
  <w:style w:type="character" w:customStyle="1" w:styleId="FooterChar">
    <w:name w:val="Footer Char"/>
    <w:basedOn w:val="DefaultParagraphFont"/>
    <w:link w:val="Footer"/>
    <w:uiPriority w:val="99"/>
    <w:rsid w:val="0094364E"/>
    <w:rPr>
      <w:caps/>
      <w:spacing w:val="10"/>
      <w:sz w:val="14"/>
    </w:rPr>
  </w:style>
  <w:style w:type="paragraph" w:styleId="ListParagraph">
    <w:name w:val="List Paragraph"/>
    <w:aliases w:val="List Paragraph Level 1"/>
    <w:basedOn w:val="Normal"/>
    <w:link w:val="ListParagraphChar"/>
    <w:uiPriority w:val="34"/>
    <w:qFormat/>
    <w:locked/>
    <w:rsid w:val="007243D7"/>
    <w:pPr>
      <w:numPr>
        <w:numId w:val="1"/>
      </w:numPr>
      <w:spacing w:after="200" w:line="276" w:lineRule="auto"/>
    </w:pPr>
    <w:rPr>
      <w:rFonts w:ascii="Museo Sans 300" w:hAnsi="Museo Sans 300"/>
      <w:szCs w:val="22"/>
    </w:rPr>
  </w:style>
  <w:style w:type="paragraph" w:styleId="TOCHeading">
    <w:name w:val="TOC Heading"/>
    <w:basedOn w:val="Heading1"/>
    <w:next w:val="Normal"/>
    <w:uiPriority w:val="39"/>
    <w:semiHidden/>
    <w:qFormat/>
    <w:rsid w:val="00CD1FA4"/>
    <w:pPr>
      <w:numPr>
        <w:numId w:val="0"/>
      </w:numPr>
    </w:pPr>
  </w:style>
  <w:style w:type="character" w:customStyle="1" w:styleId="Heading2Char">
    <w:name w:val="Heading 2 Char"/>
    <w:basedOn w:val="DefaultParagraphFont"/>
    <w:link w:val="Heading2"/>
    <w:uiPriority w:val="1"/>
    <w:rsid w:val="00CD1FA4"/>
    <w:rPr>
      <w:rFonts w:asciiTheme="majorHAnsi" w:hAnsiTheme="majorHAnsi"/>
      <w:color w:val="FDB917" w:themeColor="accent1"/>
      <w:sz w:val="32"/>
      <w:szCs w:val="32"/>
    </w:rPr>
  </w:style>
  <w:style w:type="paragraph" w:styleId="TOC1">
    <w:name w:val="toc 1"/>
    <w:basedOn w:val="Normal"/>
    <w:next w:val="Normal"/>
    <w:autoRedefine/>
    <w:uiPriority w:val="39"/>
    <w:rsid w:val="00CD1FA4"/>
    <w:pPr>
      <w:tabs>
        <w:tab w:val="left" w:pos="567"/>
        <w:tab w:val="right" w:pos="15593"/>
      </w:tabs>
      <w:spacing w:after="40"/>
      <w:ind w:left="567" w:hanging="567"/>
    </w:pPr>
    <w:rPr>
      <w:noProof/>
      <w:sz w:val="40"/>
    </w:rPr>
  </w:style>
  <w:style w:type="paragraph" w:styleId="TOC2">
    <w:name w:val="toc 2"/>
    <w:basedOn w:val="Normal"/>
    <w:next w:val="Normal"/>
    <w:autoRedefine/>
    <w:uiPriority w:val="39"/>
    <w:rsid w:val="00CD1FA4"/>
    <w:pPr>
      <w:tabs>
        <w:tab w:val="left" w:pos="1418"/>
        <w:tab w:val="right" w:pos="15593"/>
      </w:tabs>
      <w:spacing w:after="40"/>
      <w:ind w:left="1418" w:hanging="851"/>
    </w:pPr>
    <w:rPr>
      <w:noProof/>
      <w:sz w:val="30"/>
    </w:rPr>
  </w:style>
  <w:style w:type="character" w:styleId="Hyperlink">
    <w:name w:val="Hyperlink"/>
    <w:basedOn w:val="DefaultParagraphFont"/>
    <w:uiPriority w:val="99"/>
    <w:unhideWhenUsed/>
    <w:rsid w:val="005E56F1"/>
    <w:rPr>
      <w:color w:val="FDB917" w:themeColor="hyperlink"/>
      <w:u w:val="single"/>
    </w:rPr>
  </w:style>
  <w:style w:type="character" w:customStyle="1" w:styleId="Heading3Char">
    <w:name w:val="Heading 3 Char"/>
    <w:basedOn w:val="DefaultParagraphFont"/>
    <w:link w:val="Heading3"/>
    <w:uiPriority w:val="1"/>
    <w:rsid w:val="00CD1FA4"/>
    <w:rPr>
      <w:rFonts w:asciiTheme="majorHAnsi" w:hAnsiTheme="majorHAnsi"/>
      <w:color w:val="899358" w:themeColor="accent2"/>
      <w:sz w:val="24"/>
      <w:szCs w:val="24"/>
    </w:rPr>
  </w:style>
  <w:style w:type="paragraph" w:customStyle="1" w:styleId="AppendixHeading1">
    <w:name w:val="Appendix Heading 1"/>
    <w:basedOn w:val="ListParagraph"/>
    <w:uiPriority w:val="2"/>
    <w:qFormat/>
    <w:rsid w:val="00F55AEA"/>
    <w:pPr>
      <w:numPr>
        <w:numId w:val="2"/>
      </w:numPr>
      <w:spacing w:before="240" w:after="0" w:line="240" w:lineRule="auto"/>
    </w:pPr>
    <w:rPr>
      <w:rFonts w:ascii="ABC Arizona Text" w:hAnsi="ABC Arizona Text"/>
      <w:color w:val="000000" w:themeColor="text1"/>
      <w:sz w:val="70"/>
    </w:rPr>
  </w:style>
  <w:style w:type="paragraph" w:styleId="TOC3">
    <w:name w:val="toc 3"/>
    <w:basedOn w:val="Normal"/>
    <w:next w:val="Normal"/>
    <w:autoRedefine/>
    <w:uiPriority w:val="39"/>
    <w:rsid w:val="007C2F90"/>
    <w:pPr>
      <w:tabs>
        <w:tab w:val="left" w:pos="2268"/>
        <w:tab w:val="right" w:pos="10762"/>
      </w:tabs>
      <w:spacing w:after="100"/>
      <w:ind w:left="2268" w:hanging="2268"/>
    </w:pPr>
    <w:rPr>
      <w:sz w:val="40"/>
    </w:rPr>
  </w:style>
  <w:style w:type="paragraph" w:customStyle="1" w:styleId="TableHeading">
    <w:name w:val="Table Heading"/>
    <w:basedOn w:val="TableBody"/>
    <w:uiPriority w:val="5"/>
    <w:qFormat/>
    <w:rsid w:val="008B7B80"/>
    <w:rPr>
      <w:rFonts w:ascii="Museo Sans 700" w:eastAsiaTheme="majorEastAsia" w:hAnsi="Museo Sans 700" w:cstheme="majorBidi"/>
      <w:iCs/>
      <w:caps/>
      <w:spacing w:val="10"/>
      <w:szCs w:val="22"/>
    </w:rPr>
  </w:style>
  <w:style w:type="table" w:styleId="GridTable1Light">
    <w:name w:val="Grid Table 1 Light"/>
    <w:basedOn w:val="TableNormal"/>
    <w:uiPriority w:val="46"/>
    <w:locked/>
    <w:rsid w:val="00021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uiPriority w:val="1"/>
    <w:rsid w:val="00827B2D"/>
    <w:rPr>
      <w:rFonts w:ascii="Museo Sans 700" w:hAnsi="Museo Sans 700"/>
      <w:caps/>
      <w:color w:val="899358" w:themeColor="accent2"/>
      <w:szCs w:val="24"/>
    </w:rPr>
  </w:style>
  <w:style w:type="paragraph" w:customStyle="1" w:styleId="InfographicHeading">
    <w:name w:val="Infographic Heading"/>
    <w:basedOn w:val="Normal"/>
    <w:uiPriority w:val="39"/>
    <w:semiHidden/>
    <w:qFormat/>
    <w:rsid w:val="006157EE"/>
    <w:pPr>
      <w:jc w:val="center"/>
    </w:pPr>
    <w:rPr>
      <w:rFonts w:ascii="Museo Sans 300" w:hAnsi="Museo Sans 300" w:cs="Arial"/>
      <w:color w:val="FFFFFF" w:themeColor="background1"/>
      <w:kern w:val="24"/>
      <w:sz w:val="28"/>
      <w:szCs w:val="32"/>
      <w:lang w:val="en-US"/>
    </w:rPr>
  </w:style>
  <w:style w:type="paragraph" w:customStyle="1" w:styleId="InfographicBody">
    <w:name w:val="Infographic Body"/>
    <w:basedOn w:val="Normal"/>
    <w:uiPriority w:val="39"/>
    <w:semiHidden/>
    <w:qFormat/>
    <w:rsid w:val="00984B46"/>
    <w:pPr>
      <w:spacing w:line="240" w:lineRule="auto"/>
      <w:jc w:val="center"/>
    </w:pPr>
    <w:rPr>
      <w:rFonts w:ascii="Museo Sans 300" w:hAnsi="Museo Sans 300" w:cs="Arial"/>
      <w:color w:val="FFFFFF" w:themeColor="background1"/>
      <w:kern w:val="24"/>
      <w:sz w:val="22"/>
      <w:szCs w:val="28"/>
      <w:lang w:val="en-US"/>
    </w:rPr>
  </w:style>
  <w:style w:type="paragraph" w:customStyle="1" w:styleId="spacer">
    <w:name w:val="spacer"/>
    <w:basedOn w:val="Normal"/>
    <w:uiPriority w:val="9"/>
    <w:semiHidden/>
    <w:rsid w:val="006C4E2D"/>
    <w:pPr>
      <w:spacing w:after="0" w:line="240" w:lineRule="auto"/>
      <w:ind w:right="57"/>
    </w:pPr>
    <w:rPr>
      <w:rFonts w:ascii="Museo Sans 300" w:hAnsi="Museo Sans 300" w:cs="Arial"/>
      <w:color w:val="FFFFFF" w:themeColor="background1"/>
      <w:kern w:val="24"/>
      <w:sz w:val="2"/>
      <w:szCs w:val="32"/>
      <w:lang w:val="en-US"/>
    </w:rPr>
  </w:style>
  <w:style w:type="table" w:styleId="TableGridLight">
    <w:name w:val="Grid Table Light"/>
    <w:basedOn w:val="TableNormal"/>
    <w:uiPriority w:val="40"/>
    <w:locked/>
    <w:rsid w:val="002E4E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ulloutTable">
    <w:name w:val="Pullout Table"/>
    <w:basedOn w:val="TableNormal"/>
    <w:uiPriority w:val="99"/>
    <w:rsid w:val="00EC39F7"/>
    <w:pPr>
      <w:spacing w:before="120" w:line="240" w:lineRule="auto"/>
    </w:pPr>
    <w:tblPr>
      <w:tblBorders>
        <w:top w:val="single" w:sz="18" w:space="0" w:color="auto"/>
        <w:insideH w:val="single" w:sz="4" w:space="0" w:color="auto"/>
      </w:tblBorders>
      <w:tblCellMar>
        <w:left w:w="0" w:type="dxa"/>
        <w:right w:w="0" w:type="dxa"/>
      </w:tblCellMar>
    </w:tblPr>
  </w:style>
  <w:style w:type="paragraph" w:customStyle="1" w:styleId="TableBody">
    <w:name w:val="Table Body"/>
    <w:basedOn w:val="Normal"/>
    <w:link w:val="TableBodyChar"/>
    <w:uiPriority w:val="6"/>
    <w:qFormat/>
    <w:locked/>
    <w:rsid w:val="00BB081E"/>
    <w:pPr>
      <w:spacing w:before="70" w:after="70" w:line="240" w:lineRule="auto"/>
    </w:pPr>
    <w:rPr>
      <w:color w:val="000000" w:themeColor="text1"/>
    </w:rPr>
  </w:style>
  <w:style w:type="character" w:customStyle="1" w:styleId="TableBodyChar">
    <w:name w:val="Table Body Char"/>
    <w:basedOn w:val="DefaultParagraphFont"/>
    <w:link w:val="TableBody"/>
    <w:uiPriority w:val="6"/>
    <w:rsid w:val="00021512"/>
    <w:rPr>
      <w:color w:val="000000" w:themeColor="text1"/>
      <w:szCs w:val="20"/>
    </w:rPr>
  </w:style>
  <w:style w:type="paragraph" w:customStyle="1" w:styleId="TableBulletlvl2">
    <w:name w:val="Table Bullet lvl 2"/>
    <w:basedOn w:val="TableBulletlvl1"/>
    <w:uiPriority w:val="6"/>
    <w:qFormat/>
    <w:rsid w:val="00BB081E"/>
    <w:pPr>
      <w:numPr>
        <w:ilvl w:val="1"/>
      </w:numPr>
    </w:pPr>
  </w:style>
  <w:style w:type="paragraph" w:customStyle="1" w:styleId="TableBulletlvl1">
    <w:name w:val="Table Bullet lvl 1"/>
    <w:basedOn w:val="TableBody"/>
    <w:uiPriority w:val="6"/>
    <w:qFormat/>
    <w:rsid w:val="00BB081E"/>
    <w:pPr>
      <w:numPr>
        <w:numId w:val="3"/>
      </w:numPr>
    </w:pPr>
    <w:rPr>
      <w:rFonts w:eastAsia="Segoe UI" w:cs="Times New Roman"/>
      <w:szCs w:val="24"/>
    </w:rPr>
  </w:style>
  <w:style w:type="paragraph" w:customStyle="1" w:styleId="TableNumberlvl1">
    <w:name w:val="Table Number lvl 1"/>
    <w:basedOn w:val="Normal"/>
    <w:uiPriority w:val="6"/>
    <w:qFormat/>
    <w:rsid w:val="00BB081E"/>
    <w:pPr>
      <w:numPr>
        <w:numId w:val="4"/>
      </w:numPr>
      <w:tabs>
        <w:tab w:val="left" w:pos="720"/>
      </w:tabs>
      <w:spacing w:before="70" w:after="70" w:line="240" w:lineRule="auto"/>
    </w:pPr>
    <w:rPr>
      <w:rFonts w:eastAsia="Segoe UI" w:cs="Times New Roman"/>
      <w:color w:val="000000" w:themeColor="text1"/>
      <w:szCs w:val="24"/>
    </w:rPr>
  </w:style>
  <w:style w:type="table" w:customStyle="1" w:styleId="CapireTableStyledefault">
    <w:name w:val="Capire Table Style (default)"/>
    <w:basedOn w:val="TableNormal"/>
    <w:uiPriority w:val="99"/>
    <w:rsid w:val="001613E2"/>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MS UI Gothic" w:hAnsi="@MS UI Gothic"/>
        <w:b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MS UI Gothic" w:hAnsi="@MS UI Gothic"/>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MS UI Gothic" w:hAnsi="@MS UI Gothic"/>
        <w:b/>
        <w:color w:val="000000" w:themeColor="text1"/>
        <w:sz w:val="20"/>
      </w:r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Pr/>
      <w:tcPr>
        <w:shd w:val="clear" w:color="auto" w:fill="D3DBDF" w:themeFill="text2" w:themeFillTint="33"/>
      </w:tcPr>
    </w:tblStylePr>
    <w:tblStylePr w:type="band2Horz">
      <w:rPr>
        <w:rFonts w:asciiTheme="minorHAnsi" w:hAnsiTheme="minorHAnsi"/>
        <w:sz w:val="20"/>
      </w:rPr>
    </w:tblStylePr>
  </w:style>
  <w:style w:type="paragraph" w:customStyle="1" w:styleId="TableNumberlvl2">
    <w:name w:val="Table Number lvl 2"/>
    <w:basedOn w:val="TableNumberlvl1"/>
    <w:uiPriority w:val="6"/>
    <w:qFormat/>
    <w:rsid w:val="00BB081E"/>
    <w:pPr>
      <w:numPr>
        <w:ilvl w:val="1"/>
      </w:numPr>
    </w:pPr>
  </w:style>
  <w:style w:type="paragraph" w:customStyle="1" w:styleId="TableSubheading">
    <w:name w:val="Table Subheading"/>
    <w:basedOn w:val="Normal"/>
    <w:uiPriority w:val="6"/>
    <w:qFormat/>
    <w:rsid w:val="00BB081E"/>
    <w:pPr>
      <w:spacing w:before="70" w:after="70" w:line="240" w:lineRule="auto"/>
    </w:pPr>
    <w:rPr>
      <w:rFonts w:ascii="Museo Sans 700" w:hAnsi="Museo Sans 700"/>
      <w:szCs w:val="22"/>
    </w:rPr>
  </w:style>
  <w:style w:type="character" w:customStyle="1" w:styleId="Heading5Char">
    <w:name w:val="Heading 5 Char"/>
    <w:basedOn w:val="DefaultParagraphFont"/>
    <w:link w:val="Heading5"/>
    <w:uiPriority w:val="1"/>
    <w:rsid w:val="00A615E7"/>
    <w:rPr>
      <w:rFonts w:ascii="Museo Sans 700" w:eastAsiaTheme="majorEastAsia" w:hAnsi="Museo Sans 700" w:cstheme="majorBidi"/>
      <w:color w:val="000000" w:themeColor="text1"/>
    </w:rPr>
  </w:style>
  <w:style w:type="paragraph" w:customStyle="1" w:styleId="ListBulletlvl1">
    <w:name w:val="List Bullet lvl 1"/>
    <w:basedOn w:val="Normal"/>
    <w:uiPriority w:val="3"/>
    <w:qFormat/>
    <w:rsid w:val="00C07D41"/>
    <w:pPr>
      <w:numPr>
        <w:numId w:val="5"/>
      </w:numPr>
      <w:spacing w:line="262" w:lineRule="auto"/>
    </w:pPr>
    <w:rPr>
      <w:color w:val="000000" w:themeColor="text1"/>
    </w:rPr>
  </w:style>
  <w:style w:type="paragraph" w:customStyle="1" w:styleId="ListBulletlvl2">
    <w:name w:val="List Bullet lvl 2"/>
    <w:basedOn w:val="ListBulletlvl1"/>
    <w:uiPriority w:val="3"/>
    <w:qFormat/>
    <w:rsid w:val="00005FB5"/>
    <w:pPr>
      <w:numPr>
        <w:ilvl w:val="1"/>
      </w:numPr>
    </w:pPr>
  </w:style>
  <w:style w:type="paragraph" w:customStyle="1" w:styleId="ListBulletlvl3">
    <w:name w:val="List Bullet lvl 3"/>
    <w:basedOn w:val="ListBulletlvl2"/>
    <w:uiPriority w:val="3"/>
    <w:qFormat/>
    <w:rsid w:val="00005FB5"/>
    <w:pPr>
      <w:numPr>
        <w:ilvl w:val="2"/>
      </w:numPr>
    </w:pPr>
  </w:style>
  <w:style w:type="paragraph" w:customStyle="1" w:styleId="NoteSourceListlvl1">
    <w:name w:val="NoteSource List lvl 1"/>
    <w:basedOn w:val="Normal"/>
    <w:uiPriority w:val="8"/>
    <w:qFormat/>
    <w:rsid w:val="000C6A74"/>
    <w:pPr>
      <w:keepLines/>
      <w:numPr>
        <w:numId w:val="6"/>
      </w:numPr>
      <w:spacing w:before="60" w:after="60" w:line="264" w:lineRule="auto"/>
    </w:pPr>
    <w:rPr>
      <w:color w:val="000000" w:themeColor="text1"/>
      <w:sz w:val="16"/>
    </w:rPr>
  </w:style>
  <w:style w:type="paragraph" w:customStyle="1" w:styleId="NoteSourceListlvl2">
    <w:name w:val="NoteSource List lvl 2"/>
    <w:basedOn w:val="NoteSourceListlvl1"/>
    <w:uiPriority w:val="8"/>
    <w:rsid w:val="000C6A74"/>
    <w:pPr>
      <w:numPr>
        <w:ilvl w:val="1"/>
      </w:numPr>
    </w:pPr>
  </w:style>
  <w:style w:type="paragraph" w:customStyle="1" w:styleId="NoteSourceListlvl3">
    <w:name w:val="NoteSource List lvl 3"/>
    <w:basedOn w:val="NoteSourceListlvl2"/>
    <w:uiPriority w:val="8"/>
    <w:rsid w:val="000C6A74"/>
    <w:pPr>
      <w:numPr>
        <w:ilvl w:val="2"/>
      </w:numPr>
    </w:pPr>
  </w:style>
  <w:style w:type="paragraph" w:customStyle="1" w:styleId="ListNumberlvl1">
    <w:name w:val="List Number lvl 1"/>
    <w:basedOn w:val="Normal"/>
    <w:uiPriority w:val="3"/>
    <w:qFormat/>
    <w:rsid w:val="00C07D41"/>
    <w:pPr>
      <w:spacing w:line="262" w:lineRule="auto"/>
    </w:pPr>
    <w:rPr>
      <w:rFonts w:eastAsia="Calibri" w:cstheme="minorHAnsi"/>
      <w:color w:val="000000" w:themeColor="text1"/>
      <w:szCs w:val="24"/>
    </w:rPr>
  </w:style>
  <w:style w:type="paragraph" w:customStyle="1" w:styleId="ListNumberlvl2">
    <w:name w:val="List Number lvl 2"/>
    <w:basedOn w:val="ListNumberlvl1"/>
    <w:uiPriority w:val="3"/>
    <w:qFormat/>
    <w:rsid w:val="00005FB5"/>
    <w:pPr>
      <w:numPr>
        <w:ilvl w:val="1"/>
        <w:numId w:val="8"/>
      </w:numPr>
    </w:pPr>
  </w:style>
  <w:style w:type="paragraph" w:customStyle="1" w:styleId="ListNumberlvl3">
    <w:name w:val="List Number lvl 3"/>
    <w:basedOn w:val="ListNumberlvl2"/>
    <w:uiPriority w:val="3"/>
    <w:qFormat/>
    <w:rsid w:val="00005FB5"/>
    <w:pPr>
      <w:numPr>
        <w:ilvl w:val="2"/>
      </w:numPr>
    </w:pPr>
  </w:style>
  <w:style w:type="paragraph" w:customStyle="1" w:styleId="ListAlphalvl1">
    <w:name w:val="List Alpha lvl 1"/>
    <w:basedOn w:val="ListParagraph"/>
    <w:uiPriority w:val="4"/>
    <w:qFormat/>
    <w:rsid w:val="00C07D41"/>
    <w:pPr>
      <w:numPr>
        <w:numId w:val="7"/>
      </w:numPr>
      <w:spacing w:after="120" w:line="256" w:lineRule="auto"/>
    </w:pPr>
    <w:rPr>
      <w:rFonts w:asciiTheme="minorHAnsi" w:hAnsiTheme="minorHAnsi"/>
      <w:color w:val="000000" w:themeColor="text1"/>
    </w:rPr>
  </w:style>
  <w:style w:type="paragraph" w:customStyle="1" w:styleId="ListAlphalvl2">
    <w:name w:val="List Alpha lvl 2"/>
    <w:basedOn w:val="ListAlphalvl1"/>
    <w:uiPriority w:val="4"/>
    <w:qFormat/>
    <w:rsid w:val="00005FB5"/>
    <w:pPr>
      <w:numPr>
        <w:ilvl w:val="1"/>
      </w:numPr>
    </w:pPr>
  </w:style>
  <w:style w:type="paragraph" w:customStyle="1" w:styleId="ListAlphalvl3">
    <w:name w:val="List Alpha lvl 3"/>
    <w:basedOn w:val="ListAlphalvl2"/>
    <w:uiPriority w:val="4"/>
    <w:qFormat/>
    <w:rsid w:val="00005FB5"/>
    <w:pPr>
      <w:numPr>
        <w:ilvl w:val="2"/>
      </w:numPr>
    </w:pPr>
  </w:style>
  <w:style w:type="paragraph" w:customStyle="1" w:styleId="Source">
    <w:name w:val="Source"/>
    <w:basedOn w:val="Normal"/>
    <w:next w:val="Normal"/>
    <w:uiPriority w:val="7"/>
    <w:qFormat/>
    <w:rsid w:val="006E533E"/>
    <w:pPr>
      <w:keepLines/>
      <w:numPr>
        <w:numId w:val="9"/>
      </w:numPr>
      <w:spacing w:before="60" w:after="60" w:line="264" w:lineRule="auto"/>
    </w:pPr>
    <w:rPr>
      <w:color w:val="000000" w:themeColor="text1"/>
      <w:sz w:val="16"/>
    </w:rPr>
  </w:style>
  <w:style w:type="paragraph" w:customStyle="1" w:styleId="Note">
    <w:name w:val="Note"/>
    <w:basedOn w:val="Source"/>
    <w:next w:val="Normal"/>
    <w:uiPriority w:val="8"/>
    <w:qFormat/>
    <w:rsid w:val="000C6A74"/>
    <w:pPr>
      <w:numPr>
        <w:ilvl w:val="1"/>
      </w:numPr>
    </w:pPr>
  </w:style>
  <w:style w:type="paragraph" w:customStyle="1" w:styleId="NoteSourceStandard">
    <w:name w:val="NoteSource Standard"/>
    <w:basedOn w:val="Source"/>
    <w:uiPriority w:val="8"/>
    <w:qFormat/>
    <w:rsid w:val="000C6A74"/>
    <w:pPr>
      <w:numPr>
        <w:numId w:val="0"/>
      </w:numPr>
    </w:pPr>
  </w:style>
  <w:style w:type="character" w:customStyle="1" w:styleId="BoldCtrlShiftAltB">
    <w:name w:val="Bold (Ctrl + Shift + Alt + B)"/>
    <w:uiPriority w:val="2"/>
    <w:qFormat/>
    <w:rsid w:val="00030ED3"/>
    <w:rPr>
      <w:rFonts w:ascii="Museo Sans 700" w:eastAsia="Segoe UI" w:hAnsi="Museo Sans 700" w:cs="Times New Roman"/>
    </w:rPr>
  </w:style>
  <w:style w:type="paragraph" w:styleId="FootnoteText">
    <w:name w:val="footnote text"/>
    <w:basedOn w:val="Normal"/>
    <w:link w:val="FootnoteTextChar"/>
    <w:uiPriority w:val="99"/>
    <w:semiHidden/>
    <w:unhideWhenUsed/>
    <w:rsid w:val="00827B2D"/>
    <w:pPr>
      <w:spacing w:after="0" w:line="240" w:lineRule="auto"/>
    </w:pPr>
    <w:rPr>
      <w:sz w:val="16"/>
    </w:rPr>
  </w:style>
  <w:style w:type="character" w:customStyle="1" w:styleId="FootnoteTextChar">
    <w:name w:val="Footnote Text Char"/>
    <w:basedOn w:val="DefaultParagraphFont"/>
    <w:link w:val="FootnoteText"/>
    <w:uiPriority w:val="99"/>
    <w:semiHidden/>
    <w:rsid w:val="00827B2D"/>
    <w:rPr>
      <w:sz w:val="16"/>
    </w:rPr>
  </w:style>
  <w:style w:type="character" w:styleId="FootnoteReference">
    <w:name w:val="footnote reference"/>
    <w:basedOn w:val="DefaultParagraphFont"/>
    <w:uiPriority w:val="99"/>
    <w:semiHidden/>
    <w:unhideWhenUsed/>
    <w:rsid w:val="00827B2D"/>
    <w:rPr>
      <w:vertAlign w:val="superscript"/>
    </w:rPr>
  </w:style>
  <w:style w:type="paragraph" w:styleId="Caption">
    <w:name w:val="caption"/>
    <w:aliases w:val="CAPIRE Caption"/>
    <w:basedOn w:val="Normal"/>
    <w:next w:val="Normal"/>
    <w:link w:val="CaptionChar"/>
    <w:uiPriority w:val="2"/>
    <w:qFormat/>
    <w:rsid w:val="006E533E"/>
    <w:pPr>
      <w:keepNext/>
      <w:keepLines/>
      <w:spacing w:before="120" w:line="240" w:lineRule="auto"/>
      <w:ind w:left="851" w:hanging="851"/>
    </w:pPr>
    <w:rPr>
      <w:rFonts w:cstheme="minorHAnsi"/>
      <w:bCs/>
      <w:i/>
      <w:noProof/>
      <w:color w:val="000000" w:themeColor="text1"/>
      <w:sz w:val="18"/>
    </w:rPr>
  </w:style>
  <w:style w:type="character" w:customStyle="1" w:styleId="CaptionChar">
    <w:name w:val="Caption Char"/>
    <w:aliases w:val="CAPIRE Caption Char"/>
    <w:basedOn w:val="DefaultParagraphFont"/>
    <w:link w:val="Caption"/>
    <w:uiPriority w:val="2"/>
    <w:locked/>
    <w:rsid w:val="006E533E"/>
    <w:rPr>
      <w:rFonts w:cstheme="minorHAnsi"/>
      <w:bCs/>
      <w:i/>
      <w:noProof/>
      <w:color w:val="000000" w:themeColor="text1"/>
      <w:sz w:val="18"/>
    </w:rPr>
  </w:style>
  <w:style w:type="table" w:customStyle="1" w:styleId="CapireTableStyle2">
    <w:name w:val="Capire Table Style 2"/>
    <w:basedOn w:val="TableNormal"/>
    <w:uiPriority w:val="99"/>
    <w:rsid w:val="001613E2"/>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Theme="minorHAnsi" w:hAnsiTheme="minorHAnsi"/>
        <w:b/>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MS UI Gothic" w:hAnsi="@MS UI Gothic"/>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MS UI Gothic" w:hAnsi="@MS UI Gothic"/>
        <w:b/>
        <w:color w:val="000000" w:themeColor="text1"/>
        <w:sz w:val="20"/>
      </w:rPr>
      <w:tblPr/>
      <w:tcPr>
        <w:shd w:val="clear" w:color="auto" w:fill="D3DBDF" w:themeFill="text2" w:themeFillTint="33"/>
      </w:tc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3DBDF" w:themeFill="text2" w:themeFillTint="33"/>
      </w:tcPr>
    </w:tblStylePr>
  </w:style>
  <w:style w:type="paragraph" w:customStyle="1" w:styleId="AppendixHeading2">
    <w:name w:val="Appendix Heading 2"/>
    <w:basedOn w:val="AppendixHeading1"/>
    <w:next w:val="Normal"/>
    <w:uiPriority w:val="2"/>
    <w:qFormat/>
    <w:rsid w:val="007C2F90"/>
    <w:pPr>
      <w:numPr>
        <w:ilvl w:val="1"/>
      </w:numPr>
    </w:pPr>
    <w:rPr>
      <w:color w:val="FDB917" w:themeColor="accent1"/>
      <w:sz w:val="32"/>
      <w:szCs w:val="32"/>
    </w:rPr>
  </w:style>
  <w:style w:type="paragraph" w:customStyle="1" w:styleId="LegalNumberlvl5">
    <w:name w:val="Legal Number lvl 5"/>
    <w:basedOn w:val="LegalNumberlvl4"/>
    <w:uiPriority w:val="39"/>
    <w:qFormat/>
    <w:rsid w:val="00FC49D3"/>
    <w:pPr>
      <w:numPr>
        <w:ilvl w:val="4"/>
      </w:numPr>
      <w:ind w:hanging="425"/>
      <w:outlineLvl w:val="4"/>
    </w:pPr>
  </w:style>
  <w:style w:type="paragraph" w:customStyle="1" w:styleId="LegalNumberlvl1">
    <w:name w:val="Legal Number lvl 1"/>
    <w:basedOn w:val="Normal"/>
    <w:next w:val="Normal"/>
    <w:uiPriority w:val="39"/>
    <w:qFormat/>
    <w:rsid w:val="00FC49D3"/>
    <w:pPr>
      <w:numPr>
        <w:numId w:val="11"/>
      </w:numPr>
      <w:spacing w:before="240" w:line="252" w:lineRule="auto"/>
      <w:outlineLvl w:val="1"/>
    </w:pPr>
    <w:rPr>
      <w:rFonts w:asciiTheme="majorHAnsi" w:eastAsia="Times New Roman" w:hAnsiTheme="majorHAnsi" w:cs="Times New Roman"/>
      <w:b/>
      <w:color w:val="000000" w:themeColor="text1"/>
      <w:sz w:val="24"/>
      <w:lang w:eastAsia="en-AU"/>
    </w:rPr>
  </w:style>
  <w:style w:type="paragraph" w:customStyle="1" w:styleId="LegalNumberlvl2">
    <w:name w:val="Legal Number lvl 2"/>
    <w:basedOn w:val="LegalNumberlvl1"/>
    <w:next w:val="Normal"/>
    <w:uiPriority w:val="39"/>
    <w:qFormat/>
    <w:rsid w:val="00FC49D3"/>
    <w:pPr>
      <w:numPr>
        <w:ilvl w:val="1"/>
      </w:numPr>
      <w:spacing w:before="120" w:line="264" w:lineRule="auto"/>
    </w:pPr>
    <w:rPr>
      <w:b w:val="0"/>
      <w:sz w:val="20"/>
    </w:rPr>
  </w:style>
  <w:style w:type="paragraph" w:customStyle="1" w:styleId="LegalNumberlvl3">
    <w:name w:val="Legal Number lvl 3"/>
    <w:basedOn w:val="LegalNumberlvl2"/>
    <w:next w:val="Normal"/>
    <w:uiPriority w:val="39"/>
    <w:qFormat/>
    <w:rsid w:val="00FC49D3"/>
    <w:pPr>
      <w:numPr>
        <w:ilvl w:val="2"/>
      </w:numPr>
      <w:spacing w:before="0"/>
      <w:ind w:hanging="425"/>
      <w:outlineLvl w:val="2"/>
    </w:pPr>
  </w:style>
  <w:style w:type="paragraph" w:customStyle="1" w:styleId="LegalNumberlvl4">
    <w:name w:val="Legal Number lvl 4"/>
    <w:basedOn w:val="LegalNumberlvl3"/>
    <w:uiPriority w:val="39"/>
    <w:qFormat/>
    <w:rsid w:val="00FC49D3"/>
    <w:pPr>
      <w:numPr>
        <w:ilvl w:val="3"/>
      </w:numPr>
      <w:ind w:left="1417" w:hanging="425"/>
      <w:outlineLvl w:val="3"/>
    </w:pPr>
  </w:style>
  <w:style w:type="table" w:customStyle="1" w:styleId="CapireTableStyle3">
    <w:name w:val="Capire Table Style 3"/>
    <w:basedOn w:val="TableNormal"/>
    <w:uiPriority w:val="99"/>
    <w:rsid w:val="00705F00"/>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MS UI Gothic" w:hAnsi="@MS UI Gothic"/>
        <w:b/>
        <w:caps/>
        <w:smallCaps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MS UI Gothic" w:hAnsi="@MS UI Gothic"/>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MS UI Gothic" w:hAnsi="@MS UI Gothic"/>
        <w:b/>
        <w:caps/>
        <w:smallCaps w:val="0"/>
        <w:color w:val="000000" w:themeColor="text1"/>
        <w:sz w:val="20"/>
      </w:rPr>
      <w:tblPr/>
      <w:tcPr>
        <w:shd w:val="clear" w:color="auto" w:fill="FDB917" w:themeFill="accent1"/>
      </w:tc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3DBDF" w:themeFill="text2" w:themeFillTint="33"/>
      </w:tcPr>
    </w:tblStylePr>
    <w:tblStylePr w:type="neCell">
      <w:rPr>
        <w:b/>
      </w:rPr>
    </w:tblStylePr>
    <w:tblStylePr w:type="nwCell">
      <w:rPr>
        <w:b/>
      </w:rPr>
    </w:tblStylePr>
  </w:style>
  <w:style w:type="paragraph" w:customStyle="1" w:styleId="Pullquote">
    <w:name w:val="Pullquote"/>
    <w:uiPriority w:val="39"/>
    <w:semiHidden/>
    <w:rsid w:val="0017155F"/>
    <w:pPr>
      <w:spacing w:after="200" w:line="400" w:lineRule="exact"/>
      <w:jc w:val="center"/>
    </w:pPr>
    <w:rPr>
      <w:rFonts w:ascii="ABC Arizona Text" w:eastAsia="Times New Roman" w:hAnsi="ABC Arizona Text" w:cs="Times New Roman"/>
      <w:sz w:val="36"/>
      <w:szCs w:val="36"/>
      <w:lang w:eastAsia="en-AU"/>
    </w:rPr>
  </w:style>
  <w:style w:type="paragraph" w:customStyle="1" w:styleId="PullquoteAttribution">
    <w:name w:val="Pullquote Attribution"/>
    <w:basedOn w:val="Normal"/>
    <w:uiPriority w:val="9"/>
    <w:rsid w:val="0017155F"/>
    <w:pPr>
      <w:spacing w:before="60" w:after="0" w:line="276" w:lineRule="auto"/>
      <w:jc w:val="center"/>
    </w:pPr>
    <w:rPr>
      <w:rFonts w:ascii="Museo Sans 500" w:hAnsi="Museo Sans 500"/>
      <w:caps/>
      <w:spacing w:val="40"/>
      <w:sz w:val="18"/>
      <w:szCs w:val="18"/>
      <w:lang w:eastAsia="en-AU"/>
    </w:rPr>
  </w:style>
  <w:style w:type="paragraph" w:customStyle="1" w:styleId="PullquoteIn-body">
    <w:name w:val="Pullquote In-body"/>
    <w:basedOn w:val="Normal"/>
    <w:uiPriority w:val="9"/>
    <w:qFormat/>
    <w:rsid w:val="00805463"/>
    <w:pPr>
      <w:spacing w:before="240" w:after="240" w:line="276" w:lineRule="auto"/>
      <w:ind w:left="567" w:right="567"/>
    </w:pPr>
    <w:rPr>
      <w:rFonts w:ascii="Museo Sans 300" w:hAnsi="Museo Sans 300"/>
      <w:i/>
      <w:iCs/>
      <w:szCs w:val="22"/>
    </w:rPr>
  </w:style>
  <w:style w:type="paragraph" w:customStyle="1" w:styleId="LegalBody">
    <w:name w:val="Legal Body"/>
    <w:uiPriority w:val="39"/>
    <w:qFormat/>
    <w:rsid w:val="000F6703"/>
    <w:pPr>
      <w:numPr>
        <w:numId w:val="12"/>
      </w:numPr>
      <w:spacing w:line="262" w:lineRule="auto"/>
    </w:pPr>
    <w:rPr>
      <w:color w:val="000000" w:themeColor="text1"/>
    </w:rPr>
  </w:style>
  <w:style w:type="paragraph" w:customStyle="1" w:styleId="Image">
    <w:name w:val="Image"/>
    <w:basedOn w:val="Normal"/>
    <w:uiPriority w:val="39"/>
    <w:semiHidden/>
    <w:rsid w:val="000F6703"/>
    <w:pPr>
      <w:spacing w:after="0" w:line="240" w:lineRule="auto"/>
    </w:pPr>
    <w:rPr>
      <w:noProof/>
      <w:color w:val="000000" w:themeColor="text1"/>
    </w:rPr>
  </w:style>
  <w:style w:type="paragraph" w:customStyle="1" w:styleId="PulloutNumber">
    <w:name w:val="Pullout Number"/>
    <w:uiPriority w:val="39"/>
    <w:semiHidden/>
    <w:rsid w:val="00CC57FA"/>
    <w:pPr>
      <w:spacing w:after="0" w:line="240" w:lineRule="auto"/>
      <w:jc w:val="center"/>
    </w:pPr>
    <w:rPr>
      <w:rFonts w:ascii="ABC Arizona Text" w:eastAsia="Times New Roman" w:hAnsi="ABC Arizona Text" w:cs="Times New Roman"/>
      <w:sz w:val="56"/>
    </w:rPr>
  </w:style>
  <w:style w:type="paragraph" w:customStyle="1" w:styleId="PulloutBody">
    <w:name w:val="Pullout Body"/>
    <w:basedOn w:val="Normal"/>
    <w:uiPriority w:val="39"/>
    <w:semiHidden/>
    <w:qFormat/>
    <w:rsid w:val="0029275C"/>
    <w:pPr>
      <w:spacing w:after="200" w:line="276" w:lineRule="auto"/>
      <w:jc w:val="center"/>
    </w:pPr>
    <w:rPr>
      <w:rFonts w:ascii="Museo Sans 300" w:hAnsi="Museo Sans 300"/>
      <w:szCs w:val="22"/>
    </w:rPr>
  </w:style>
  <w:style w:type="character" w:styleId="CommentReference">
    <w:name w:val="annotation reference"/>
    <w:basedOn w:val="DefaultParagraphFont"/>
    <w:uiPriority w:val="99"/>
    <w:unhideWhenUsed/>
    <w:rsid w:val="00C930F2"/>
    <w:rPr>
      <w:sz w:val="16"/>
      <w:szCs w:val="16"/>
    </w:rPr>
  </w:style>
  <w:style w:type="paragraph" w:styleId="CommentText">
    <w:name w:val="annotation text"/>
    <w:basedOn w:val="Normal"/>
    <w:link w:val="CommentTextChar"/>
    <w:uiPriority w:val="99"/>
    <w:unhideWhenUsed/>
    <w:rsid w:val="00C930F2"/>
    <w:pPr>
      <w:spacing w:line="240" w:lineRule="auto"/>
    </w:pPr>
  </w:style>
  <w:style w:type="character" w:customStyle="1" w:styleId="CommentTextChar">
    <w:name w:val="Comment Text Char"/>
    <w:basedOn w:val="DefaultParagraphFont"/>
    <w:link w:val="CommentText"/>
    <w:uiPriority w:val="99"/>
    <w:rsid w:val="00C930F2"/>
  </w:style>
  <w:style w:type="paragraph" w:styleId="CommentSubject">
    <w:name w:val="annotation subject"/>
    <w:basedOn w:val="CommentText"/>
    <w:next w:val="CommentText"/>
    <w:link w:val="CommentSubjectChar"/>
    <w:uiPriority w:val="99"/>
    <w:semiHidden/>
    <w:unhideWhenUsed/>
    <w:rsid w:val="00C930F2"/>
    <w:rPr>
      <w:b/>
      <w:bCs/>
    </w:rPr>
  </w:style>
  <w:style w:type="character" w:customStyle="1" w:styleId="CommentSubjectChar">
    <w:name w:val="Comment Subject Char"/>
    <w:basedOn w:val="CommentTextChar"/>
    <w:link w:val="CommentSubject"/>
    <w:uiPriority w:val="99"/>
    <w:semiHidden/>
    <w:rsid w:val="00C930F2"/>
    <w:rPr>
      <w:b/>
      <w:bCs/>
    </w:rPr>
  </w:style>
  <w:style w:type="character" w:styleId="Mention">
    <w:name w:val="Mention"/>
    <w:basedOn w:val="DefaultParagraphFont"/>
    <w:uiPriority w:val="99"/>
    <w:unhideWhenUsed/>
    <w:locked/>
    <w:rsid w:val="005B57A7"/>
    <w:rPr>
      <w:color w:val="2B579A"/>
      <w:shd w:val="clear" w:color="auto" w:fill="E1DFDD"/>
    </w:rPr>
  </w:style>
  <w:style w:type="table" w:styleId="GridTable1Light-Accent1">
    <w:name w:val="Grid Table 1 Light Accent 1"/>
    <w:basedOn w:val="TableNormal"/>
    <w:uiPriority w:val="46"/>
    <w:locked/>
    <w:rsid w:val="00D86B57"/>
    <w:pPr>
      <w:spacing w:after="0" w:line="240" w:lineRule="auto"/>
    </w:pPr>
    <w:tblPr>
      <w:tblStyleRowBandSize w:val="1"/>
      <w:tblStyleColBandSize w:val="1"/>
      <w:tblBorders>
        <w:top w:val="single" w:sz="4" w:space="0" w:color="FEE2A2" w:themeColor="accent1" w:themeTint="66"/>
        <w:left w:val="single" w:sz="4" w:space="0" w:color="FEE2A2" w:themeColor="accent1" w:themeTint="66"/>
        <w:bottom w:val="single" w:sz="4" w:space="0" w:color="FEE2A2" w:themeColor="accent1" w:themeTint="66"/>
        <w:right w:val="single" w:sz="4" w:space="0" w:color="FEE2A2" w:themeColor="accent1" w:themeTint="66"/>
        <w:insideH w:val="single" w:sz="4" w:space="0" w:color="FEE2A2" w:themeColor="accent1" w:themeTint="66"/>
        <w:insideV w:val="single" w:sz="4" w:space="0" w:color="FEE2A2" w:themeColor="accent1" w:themeTint="66"/>
      </w:tblBorders>
    </w:tblPr>
    <w:tblStylePr w:type="firstRow">
      <w:rPr>
        <w:b/>
        <w:bCs/>
      </w:rPr>
      <w:tblPr/>
      <w:tcPr>
        <w:tcBorders>
          <w:bottom w:val="single" w:sz="12" w:space="0" w:color="FDD473" w:themeColor="accent1" w:themeTint="99"/>
        </w:tcBorders>
      </w:tcPr>
    </w:tblStylePr>
    <w:tblStylePr w:type="lastRow">
      <w:rPr>
        <w:b/>
        <w:bCs/>
      </w:rPr>
      <w:tblPr/>
      <w:tcPr>
        <w:tcBorders>
          <w:top w:val="double" w:sz="2" w:space="0" w:color="FDD473" w:themeColor="accent1" w:themeTint="99"/>
        </w:tcBorders>
      </w:tcPr>
    </w:tblStylePr>
    <w:tblStylePr w:type="firstCol">
      <w:rPr>
        <w:b/>
        <w:bCs/>
      </w:rPr>
    </w:tblStylePr>
    <w:tblStylePr w:type="lastCol">
      <w:rPr>
        <w:b/>
        <w:bCs/>
      </w:rPr>
    </w:tblStylePr>
  </w:style>
  <w:style w:type="paragraph" w:customStyle="1" w:styleId="CBody">
    <w:name w:val="C_Body"/>
    <w:basedOn w:val="Normal"/>
    <w:qFormat/>
    <w:rsid w:val="692FD0A7"/>
    <w:pPr>
      <w:spacing w:after="200" w:line="276" w:lineRule="auto"/>
    </w:pPr>
    <w:rPr>
      <w:rFonts w:eastAsiaTheme="minorEastAsia"/>
    </w:rPr>
  </w:style>
  <w:style w:type="paragraph" w:customStyle="1" w:styleId="CBodyLight">
    <w:name w:val="C/ Body Light"/>
    <w:basedOn w:val="Normal"/>
    <w:link w:val="CBodyLightChar1"/>
    <w:qFormat/>
    <w:rsid w:val="692FD0A7"/>
    <w:pPr>
      <w:spacing w:before="60" w:line="300" w:lineRule="auto"/>
    </w:pPr>
    <w:rPr>
      <w:rFonts w:eastAsiaTheme="minorEastAsia"/>
      <w:color w:val="000000" w:themeColor="text1"/>
      <w:lang w:eastAsia="en-AU"/>
    </w:rPr>
  </w:style>
  <w:style w:type="character" w:customStyle="1" w:styleId="CBodyLightChar1">
    <w:name w:val="C/ Body Light Char1"/>
    <w:basedOn w:val="DefaultParagraphFont"/>
    <w:link w:val="CBodyLight"/>
    <w:rsid w:val="692FD0A7"/>
    <w:rPr>
      <w:rFonts w:asciiTheme="minorHAnsi" w:eastAsiaTheme="minorEastAsia" w:hAnsiTheme="minorHAnsi" w:cstheme="minorBidi"/>
      <w:color w:val="000000" w:themeColor="text1"/>
      <w:lang w:eastAsia="en-AU"/>
    </w:rPr>
  </w:style>
  <w:style w:type="character" w:customStyle="1" w:styleId="ListParagraphChar">
    <w:name w:val="List Paragraph Char"/>
    <w:aliases w:val="List Paragraph Level 1 Char"/>
    <w:link w:val="ListParagraph"/>
    <w:uiPriority w:val="34"/>
    <w:locked/>
    <w:rsid w:val="007C5E46"/>
    <w:rPr>
      <w:rFonts w:ascii="Museo Sans 300" w:hAnsi="Museo Sans 300"/>
      <w:szCs w:val="22"/>
    </w:rPr>
  </w:style>
  <w:style w:type="character" w:customStyle="1" w:styleId="ui-provider">
    <w:name w:val="ui-provider"/>
    <w:basedOn w:val="DefaultParagraphFont"/>
    <w:rsid w:val="002B0F88"/>
  </w:style>
  <w:style w:type="table" w:customStyle="1" w:styleId="CapireStandardTable">
    <w:name w:val="Capire Standard Table"/>
    <w:basedOn w:val="TableNormal"/>
    <w:uiPriority w:val="99"/>
    <w:rsid w:val="00D54BB6"/>
    <w:pPr>
      <w:spacing w:after="0" w:line="240" w:lineRule="auto"/>
    </w:pPr>
    <w:rPr>
      <w:rFonts w:ascii="Museo Sans 300" w:hAnsi="Museo Sans 300"/>
      <w:szCs w:val="22"/>
    </w:rPr>
    <w:tblPr>
      <w:tblBorders>
        <w:insideH w:val="single" w:sz="6" w:space="0" w:color="auto"/>
      </w:tblBorders>
    </w:tblPr>
    <w:tblStylePr w:type="firstRow">
      <w:rPr>
        <w:rFonts w:ascii="@MS UI Gothic" w:hAnsi="@MS UI Gothic"/>
        <w:b/>
        <w:sz w:val="20"/>
      </w:rPr>
      <w:tblPr/>
      <w:tcPr>
        <w:tcBorders>
          <w:top w:val="nil"/>
          <w:left w:val="nil"/>
          <w:bottom w:val="single" w:sz="24" w:space="0" w:color="auto"/>
          <w:right w:val="nil"/>
          <w:insideH w:val="nil"/>
          <w:insideV w:val="nil"/>
          <w:tl2br w:val="nil"/>
          <w:tr2bl w:val="nil"/>
        </w:tcBorders>
        <w:shd w:val="clear" w:color="auto" w:fill="FDB917" w:themeFill="accent1"/>
      </w:tcPr>
    </w:tblStylePr>
  </w:style>
  <w:style w:type="paragraph" w:customStyle="1" w:styleId="CIn-BodyHeading">
    <w:name w:val="C_In-Body Heading"/>
    <w:basedOn w:val="CBody"/>
    <w:qFormat/>
    <w:rsid w:val="00EB3A6F"/>
    <w:pPr>
      <w:spacing w:after="0"/>
    </w:pPr>
    <w:rPr>
      <w:rFonts w:ascii="Arial Black" w:eastAsiaTheme="minorHAnsi" w:hAnsi="Arial Black"/>
      <w:b/>
      <w:caps/>
      <w:spacing w:val="10"/>
      <w:sz w:val="16"/>
      <w:szCs w:val="18"/>
      <w:lang w:eastAsia="en-AU"/>
    </w:rPr>
  </w:style>
  <w:style w:type="paragraph" w:styleId="Revision">
    <w:name w:val="Revision"/>
    <w:hidden/>
    <w:uiPriority w:val="99"/>
    <w:semiHidden/>
    <w:rsid w:val="00F058D9"/>
    <w:pPr>
      <w:spacing w:after="0" w:line="240" w:lineRule="auto"/>
    </w:pPr>
  </w:style>
  <w:style w:type="paragraph" w:styleId="NormalWeb">
    <w:name w:val="Normal (Web)"/>
    <w:basedOn w:val="Normal"/>
    <w:uiPriority w:val="99"/>
    <w:semiHidden/>
    <w:unhideWhenUsed/>
    <w:locked/>
    <w:rsid w:val="00DC560E"/>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PlainTable1">
    <w:name w:val="Plain Table 1"/>
    <w:basedOn w:val="TableNormal"/>
    <w:uiPriority w:val="41"/>
    <w:locked/>
    <w:rsid w:val="007B4D7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TableSubheading">
    <w:name w:val="C_Table Subheading"/>
    <w:basedOn w:val="Normal"/>
    <w:qFormat/>
    <w:rsid w:val="00841EAA"/>
    <w:pPr>
      <w:spacing w:after="0" w:line="240" w:lineRule="auto"/>
    </w:pPr>
    <w:rPr>
      <w:rFonts w:ascii="Arial" w:hAnsi="Arial"/>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1352">
      <w:bodyDiv w:val="1"/>
      <w:marLeft w:val="0"/>
      <w:marRight w:val="0"/>
      <w:marTop w:val="0"/>
      <w:marBottom w:val="0"/>
      <w:divBdr>
        <w:top w:val="none" w:sz="0" w:space="0" w:color="auto"/>
        <w:left w:val="none" w:sz="0" w:space="0" w:color="auto"/>
        <w:bottom w:val="none" w:sz="0" w:space="0" w:color="auto"/>
        <w:right w:val="none" w:sz="0" w:space="0" w:color="auto"/>
      </w:divBdr>
    </w:div>
    <w:div w:id="155658983">
      <w:bodyDiv w:val="1"/>
      <w:marLeft w:val="0"/>
      <w:marRight w:val="0"/>
      <w:marTop w:val="0"/>
      <w:marBottom w:val="0"/>
      <w:divBdr>
        <w:top w:val="none" w:sz="0" w:space="0" w:color="auto"/>
        <w:left w:val="none" w:sz="0" w:space="0" w:color="auto"/>
        <w:bottom w:val="none" w:sz="0" w:space="0" w:color="auto"/>
        <w:right w:val="none" w:sz="0" w:space="0" w:color="auto"/>
      </w:divBdr>
    </w:div>
    <w:div w:id="272326132">
      <w:bodyDiv w:val="1"/>
      <w:marLeft w:val="0"/>
      <w:marRight w:val="0"/>
      <w:marTop w:val="0"/>
      <w:marBottom w:val="0"/>
      <w:divBdr>
        <w:top w:val="none" w:sz="0" w:space="0" w:color="auto"/>
        <w:left w:val="none" w:sz="0" w:space="0" w:color="auto"/>
        <w:bottom w:val="none" w:sz="0" w:space="0" w:color="auto"/>
        <w:right w:val="none" w:sz="0" w:space="0" w:color="auto"/>
      </w:divBdr>
    </w:div>
    <w:div w:id="281418907">
      <w:bodyDiv w:val="1"/>
      <w:marLeft w:val="0"/>
      <w:marRight w:val="0"/>
      <w:marTop w:val="0"/>
      <w:marBottom w:val="0"/>
      <w:divBdr>
        <w:top w:val="none" w:sz="0" w:space="0" w:color="auto"/>
        <w:left w:val="none" w:sz="0" w:space="0" w:color="auto"/>
        <w:bottom w:val="none" w:sz="0" w:space="0" w:color="auto"/>
        <w:right w:val="none" w:sz="0" w:space="0" w:color="auto"/>
      </w:divBdr>
      <w:divsChild>
        <w:div w:id="165753443">
          <w:marLeft w:val="720"/>
          <w:marRight w:val="0"/>
          <w:marTop w:val="40"/>
          <w:marBottom w:val="0"/>
          <w:divBdr>
            <w:top w:val="none" w:sz="0" w:space="0" w:color="auto"/>
            <w:left w:val="none" w:sz="0" w:space="0" w:color="auto"/>
            <w:bottom w:val="none" w:sz="0" w:space="0" w:color="auto"/>
            <w:right w:val="none" w:sz="0" w:space="0" w:color="auto"/>
          </w:divBdr>
        </w:div>
        <w:div w:id="657265451">
          <w:marLeft w:val="720"/>
          <w:marRight w:val="0"/>
          <w:marTop w:val="40"/>
          <w:marBottom w:val="0"/>
          <w:divBdr>
            <w:top w:val="none" w:sz="0" w:space="0" w:color="auto"/>
            <w:left w:val="none" w:sz="0" w:space="0" w:color="auto"/>
            <w:bottom w:val="none" w:sz="0" w:space="0" w:color="auto"/>
            <w:right w:val="none" w:sz="0" w:space="0" w:color="auto"/>
          </w:divBdr>
        </w:div>
        <w:div w:id="781874533">
          <w:marLeft w:val="720"/>
          <w:marRight w:val="0"/>
          <w:marTop w:val="40"/>
          <w:marBottom w:val="0"/>
          <w:divBdr>
            <w:top w:val="none" w:sz="0" w:space="0" w:color="auto"/>
            <w:left w:val="none" w:sz="0" w:space="0" w:color="auto"/>
            <w:bottom w:val="none" w:sz="0" w:space="0" w:color="auto"/>
            <w:right w:val="none" w:sz="0" w:space="0" w:color="auto"/>
          </w:divBdr>
        </w:div>
      </w:divsChild>
    </w:div>
    <w:div w:id="470514501">
      <w:bodyDiv w:val="1"/>
      <w:marLeft w:val="0"/>
      <w:marRight w:val="0"/>
      <w:marTop w:val="0"/>
      <w:marBottom w:val="0"/>
      <w:divBdr>
        <w:top w:val="none" w:sz="0" w:space="0" w:color="auto"/>
        <w:left w:val="none" w:sz="0" w:space="0" w:color="auto"/>
        <w:bottom w:val="none" w:sz="0" w:space="0" w:color="auto"/>
        <w:right w:val="none" w:sz="0" w:space="0" w:color="auto"/>
      </w:divBdr>
    </w:div>
    <w:div w:id="575210103">
      <w:bodyDiv w:val="1"/>
      <w:marLeft w:val="0"/>
      <w:marRight w:val="0"/>
      <w:marTop w:val="0"/>
      <w:marBottom w:val="0"/>
      <w:divBdr>
        <w:top w:val="none" w:sz="0" w:space="0" w:color="auto"/>
        <w:left w:val="none" w:sz="0" w:space="0" w:color="auto"/>
        <w:bottom w:val="none" w:sz="0" w:space="0" w:color="auto"/>
        <w:right w:val="none" w:sz="0" w:space="0" w:color="auto"/>
      </w:divBdr>
    </w:div>
    <w:div w:id="754084913">
      <w:bodyDiv w:val="1"/>
      <w:marLeft w:val="0"/>
      <w:marRight w:val="0"/>
      <w:marTop w:val="0"/>
      <w:marBottom w:val="0"/>
      <w:divBdr>
        <w:top w:val="none" w:sz="0" w:space="0" w:color="auto"/>
        <w:left w:val="none" w:sz="0" w:space="0" w:color="auto"/>
        <w:bottom w:val="none" w:sz="0" w:space="0" w:color="auto"/>
        <w:right w:val="none" w:sz="0" w:space="0" w:color="auto"/>
      </w:divBdr>
    </w:div>
    <w:div w:id="820848690">
      <w:bodyDiv w:val="1"/>
      <w:marLeft w:val="0"/>
      <w:marRight w:val="0"/>
      <w:marTop w:val="0"/>
      <w:marBottom w:val="0"/>
      <w:divBdr>
        <w:top w:val="none" w:sz="0" w:space="0" w:color="auto"/>
        <w:left w:val="none" w:sz="0" w:space="0" w:color="auto"/>
        <w:bottom w:val="none" w:sz="0" w:space="0" w:color="auto"/>
        <w:right w:val="none" w:sz="0" w:space="0" w:color="auto"/>
      </w:divBdr>
      <w:divsChild>
        <w:div w:id="227958319">
          <w:marLeft w:val="547"/>
          <w:marRight w:val="0"/>
          <w:marTop w:val="480"/>
          <w:marBottom w:val="240"/>
          <w:divBdr>
            <w:top w:val="none" w:sz="0" w:space="0" w:color="auto"/>
            <w:left w:val="none" w:sz="0" w:space="0" w:color="auto"/>
            <w:bottom w:val="none" w:sz="0" w:space="0" w:color="auto"/>
            <w:right w:val="none" w:sz="0" w:space="0" w:color="auto"/>
          </w:divBdr>
        </w:div>
        <w:div w:id="571353569">
          <w:marLeft w:val="547"/>
          <w:marRight w:val="0"/>
          <w:marTop w:val="480"/>
          <w:marBottom w:val="160"/>
          <w:divBdr>
            <w:top w:val="none" w:sz="0" w:space="0" w:color="auto"/>
            <w:left w:val="none" w:sz="0" w:space="0" w:color="auto"/>
            <w:bottom w:val="none" w:sz="0" w:space="0" w:color="auto"/>
            <w:right w:val="none" w:sz="0" w:space="0" w:color="auto"/>
          </w:divBdr>
        </w:div>
        <w:div w:id="1160735504">
          <w:marLeft w:val="547"/>
          <w:marRight w:val="0"/>
          <w:marTop w:val="480"/>
          <w:marBottom w:val="240"/>
          <w:divBdr>
            <w:top w:val="none" w:sz="0" w:space="0" w:color="auto"/>
            <w:left w:val="none" w:sz="0" w:space="0" w:color="auto"/>
            <w:bottom w:val="none" w:sz="0" w:space="0" w:color="auto"/>
            <w:right w:val="none" w:sz="0" w:space="0" w:color="auto"/>
          </w:divBdr>
        </w:div>
      </w:divsChild>
    </w:div>
    <w:div w:id="882907937">
      <w:bodyDiv w:val="1"/>
      <w:marLeft w:val="0"/>
      <w:marRight w:val="0"/>
      <w:marTop w:val="0"/>
      <w:marBottom w:val="0"/>
      <w:divBdr>
        <w:top w:val="none" w:sz="0" w:space="0" w:color="auto"/>
        <w:left w:val="none" w:sz="0" w:space="0" w:color="auto"/>
        <w:bottom w:val="none" w:sz="0" w:space="0" w:color="auto"/>
        <w:right w:val="none" w:sz="0" w:space="0" w:color="auto"/>
      </w:divBdr>
      <w:divsChild>
        <w:div w:id="314919976">
          <w:marLeft w:val="274"/>
          <w:marRight w:val="0"/>
          <w:marTop w:val="0"/>
          <w:marBottom w:val="0"/>
          <w:divBdr>
            <w:top w:val="none" w:sz="0" w:space="0" w:color="auto"/>
            <w:left w:val="none" w:sz="0" w:space="0" w:color="auto"/>
            <w:bottom w:val="none" w:sz="0" w:space="0" w:color="auto"/>
            <w:right w:val="none" w:sz="0" w:space="0" w:color="auto"/>
          </w:divBdr>
        </w:div>
        <w:div w:id="856387805">
          <w:marLeft w:val="274"/>
          <w:marRight w:val="0"/>
          <w:marTop w:val="0"/>
          <w:marBottom w:val="0"/>
          <w:divBdr>
            <w:top w:val="none" w:sz="0" w:space="0" w:color="auto"/>
            <w:left w:val="none" w:sz="0" w:space="0" w:color="auto"/>
            <w:bottom w:val="none" w:sz="0" w:space="0" w:color="auto"/>
            <w:right w:val="none" w:sz="0" w:space="0" w:color="auto"/>
          </w:divBdr>
        </w:div>
        <w:div w:id="1858232461">
          <w:marLeft w:val="274"/>
          <w:marRight w:val="0"/>
          <w:marTop w:val="0"/>
          <w:marBottom w:val="0"/>
          <w:divBdr>
            <w:top w:val="none" w:sz="0" w:space="0" w:color="auto"/>
            <w:left w:val="none" w:sz="0" w:space="0" w:color="auto"/>
            <w:bottom w:val="none" w:sz="0" w:space="0" w:color="auto"/>
            <w:right w:val="none" w:sz="0" w:space="0" w:color="auto"/>
          </w:divBdr>
        </w:div>
      </w:divsChild>
    </w:div>
    <w:div w:id="922371439">
      <w:bodyDiv w:val="1"/>
      <w:marLeft w:val="0"/>
      <w:marRight w:val="0"/>
      <w:marTop w:val="0"/>
      <w:marBottom w:val="0"/>
      <w:divBdr>
        <w:top w:val="none" w:sz="0" w:space="0" w:color="auto"/>
        <w:left w:val="none" w:sz="0" w:space="0" w:color="auto"/>
        <w:bottom w:val="none" w:sz="0" w:space="0" w:color="auto"/>
        <w:right w:val="none" w:sz="0" w:space="0" w:color="auto"/>
      </w:divBdr>
    </w:div>
    <w:div w:id="1018315445">
      <w:bodyDiv w:val="1"/>
      <w:marLeft w:val="0"/>
      <w:marRight w:val="0"/>
      <w:marTop w:val="0"/>
      <w:marBottom w:val="0"/>
      <w:divBdr>
        <w:top w:val="none" w:sz="0" w:space="0" w:color="auto"/>
        <w:left w:val="none" w:sz="0" w:space="0" w:color="auto"/>
        <w:bottom w:val="none" w:sz="0" w:space="0" w:color="auto"/>
        <w:right w:val="none" w:sz="0" w:space="0" w:color="auto"/>
      </w:divBdr>
    </w:div>
    <w:div w:id="1032536837">
      <w:bodyDiv w:val="1"/>
      <w:marLeft w:val="0"/>
      <w:marRight w:val="0"/>
      <w:marTop w:val="0"/>
      <w:marBottom w:val="0"/>
      <w:divBdr>
        <w:top w:val="none" w:sz="0" w:space="0" w:color="auto"/>
        <w:left w:val="none" w:sz="0" w:space="0" w:color="auto"/>
        <w:bottom w:val="none" w:sz="0" w:space="0" w:color="auto"/>
        <w:right w:val="none" w:sz="0" w:space="0" w:color="auto"/>
      </w:divBdr>
      <w:divsChild>
        <w:div w:id="1651330355">
          <w:marLeft w:val="2160"/>
          <w:marRight w:val="0"/>
          <w:marTop w:val="400"/>
          <w:marBottom w:val="0"/>
          <w:divBdr>
            <w:top w:val="none" w:sz="0" w:space="0" w:color="auto"/>
            <w:left w:val="none" w:sz="0" w:space="0" w:color="auto"/>
            <w:bottom w:val="none" w:sz="0" w:space="0" w:color="auto"/>
            <w:right w:val="none" w:sz="0" w:space="0" w:color="auto"/>
          </w:divBdr>
        </w:div>
        <w:div w:id="2080403660">
          <w:marLeft w:val="2160"/>
          <w:marRight w:val="0"/>
          <w:marTop w:val="400"/>
          <w:marBottom w:val="0"/>
          <w:divBdr>
            <w:top w:val="none" w:sz="0" w:space="0" w:color="auto"/>
            <w:left w:val="none" w:sz="0" w:space="0" w:color="auto"/>
            <w:bottom w:val="none" w:sz="0" w:space="0" w:color="auto"/>
            <w:right w:val="none" w:sz="0" w:space="0" w:color="auto"/>
          </w:divBdr>
        </w:div>
      </w:divsChild>
    </w:div>
    <w:div w:id="1097486310">
      <w:bodyDiv w:val="1"/>
      <w:marLeft w:val="0"/>
      <w:marRight w:val="0"/>
      <w:marTop w:val="0"/>
      <w:marBottom w:val="0"/>
      <w:divBdr>
        <w:top w:val="none" w:sz="0" w:space="0" w:color="auto"/>
        <w:left w:val="none" w:sz="0" w:space="0" w:color="auto"/>
        <w:bottom w:val="none" w:sz="0" w:space="0" w:color="auto"/>
        <w:right w:val="none" w:sz="0" w:space="0" w:color="auto"/>
      </w:divBdr>
    </w:div>
    <w:div w:id="1140078835">
      <w:bodyDiv w:val="1"/>
      <w:marLeft w:val="0"/>
      <w:marRight w:val="0"/>
      <w:marTop w:val="0"/>
      <w:marBottom w:val="0"/>
      <w:divBdr>
        <w:top w:val="none" w:sz="0" w:space="0" w:color="auto"/>
        <w:left w:val="none" w:sz="0" w:space="0" w:color="auto"/>
        <w:bottom w:val="none" w:sz="0" w:space="0" w:color="auto"/>
        <w:right w:val="none" w:sz="0" w:space="0" w:color="auto"/>
      </w:divBdr>
      <w:divsChild>
        <w:div w:id="2059545638">
          <w:marLeft w:val="720"/>
          <w:marRight w:val="0"/>
          <w:marTop w:val="40"/>
          <w:marBottom w:val="0"/>
          <w:divBdr>
            <w:top w:val="none" w:sz="0" w:space="0" w:color="auto"/>
            <w:left w:val="none" w:sz="0" w:space="0" w:color="auto"/>
            <w:bottom w:val="none" w:sz="0" w:space="0" w:color="auto"/>
            <w:right w:val="none" w:sz="0" w:space="0" w:color="auto"/>
          </w:divBdr>
        </w:div>
      </w:divsChild>
    </w:div>
    <w:div w:id="1441686609">
      <w:bodyDiv w:val="1"/>
      <w:marLeft w:val="0"/>
      <w:marRight w:val="0"/>
      <w:marTop w:val="0"/>
      <w:marBottom w:val="0"/>
      <w:divBdr>
        <w:top w:val="none" w:sz="0" w:space="0" w:color="auto"/>
        <w:left w:val="none" w:sz="0" w:space="0" w:color="auto"/>
        <w:bottom w:val="none" w:sz="0" w:space="0" w:color="auto"/>
        <w:right w:val="none" w:sz="0" w:space="0" w:color="auto"/>
      </w:divBdr>
      <w:divsChild>
        <w:div w:id="397241110">
          <w:marLeft w:val="1166"/>
          <w:marRight w:val="0"/>
          <w:marTop w:val="0"/>
          <w:marBottom w:val="0"/>
          <w:divBdr>
            <w:top w:val="none" w:sz="0" w:space="0" w:color="auto"/>
            <w:left w:val="none" w:sz="0" w:space="0" w:color="auto"/>
            <w:bottom w:val="none" w:sz="0" w:space="0" w:color="auto"/>
            <w:right w:val="none" w:sz="0" w:space="0" w:color="auto"/>
          </w:divBdr>
        </w:div>
        <w:div w:id="452288202">
          <w:marLeft w:val="1166"/>
          <w:marRight w:val="0"/>
          <w:marTop w:val="0"/>
          <w:marBottom w:val="0"/>
          <w:divBdr>
            <w:top w:val="none" w:sz="0" w:space="0" w:color="auto"/>
            <w:left w:val="none" w:sz="0" w:space="0" w:color="auto"/>
            <w:bottom w:val="none" w:sz="0" w:space="0" w:color="auto"/>
            <w:right w:val="none" w:sz="0" w:space="0" w:color="auto"/>
          </w:divBdr>
        </w:div>
        <w:div w:id="643042691">
          <w:marLeft w:val="1166"/>
          <w:marRight w:val="0"/>
          <w:marTop w:val="0"/>
          <w:marBottom w:val="0"/>
          <w:divBdr>
            <w:top w:val="none" w:sz="0" w:space="0" w:color="auto"/>
            <w:left w:val="none" w:sz="0" w:space="0" w:color="auto"/>
            <w:bottom w:val="none" w:sz="0" w:space="0" w:color="auto"/>
            <w:right w:val="none" w:sz="0" w:space="0" w:color="auto"/>
          </w:divBdr>
        </w:div>
        <w:div w:id="695082879">
          <w:marLeft w:val="1166"/>
          <w:marRight w:val="0"/>
          <w:marTop w:val="0"/>
          <w:marBottom w:val="0"/>
          <w:divBdr>
            <w:top w:val="none" w:sz="0" w:space="0" w:color="auto"/>
            <w:left w:val="none" w:sz="0" w:space="0" w:color="auto"/>
            <w:bottom w:val="none" w:sz="0" w:space="0" w:color="auto"/>
            <w:right w:val="none" w:sz="0" w:space="0" w:color="auto"/>
          </w:divBdr>
        </w:div>
        <w:div w:id="813761546">
          <w:marLeft w:val="1166"/>
          <w:marRight w:val="0"/>
          <w:marTop w:val="0"/>
          <w:marBottom w:val="0"/>
          <w:divBdr>
            <w:top w:val="none" w:sz="0" w:space="0" w:color="auto"/>
            <w:left w:val="none" w:sz="0" w:space="0" w:color="auto"/>
            <w:bottom w:val="none" w:sz="0" w:space="0" w:color="auto"/>
            <w:right w:val="none" w:sz="0" w:space="0" w:color="auto"/>
          </w:divBdr>
        </w:div>
        <w:div w:id="840655005">
          <w:marLeft w:val="1166"/>
          <w:marRight w:val="0"/>
          <w:marTop w:val="0"/>
          <w:marBottom w:val="0"/>
          <w:divBdr>
            <w:top w:val="none" w:sz="0" w:space="0" w:color="auto"/>
            <w:left w:val="none" w:sz="0" w:space="0" w:color="auto"/>
            <w:bottom w:val="none" w:sz="0" w:space="0" w:color="auto"/>
            <w:right w:val="none" w:sz="0" w:space="0" w:color="auto"/>
          </w:divBdr>
        </w:div>
        <w:div w:id="987898247">
          <w:marLeft w:val="1166"/>
          <w:marRight w:val="0"/>
          <w:marTop w:val="0"/>
          <w:marBottom w:val="0"/>
          <w:divBdr>
            <w:top w:val="none" w:sz="0" w:space="0" w:color="auto"/>
            <w:left w:val="none" w:sz="0" w:space="0" w:color="auto"/>
            <w:bottom w:val="none" w:sz="0" w:space="0" w:color="auto"/>
            <w:right w:val="none" w:sz="0" w:space="0" w:color="auto"/>
          </w:divBdr>
        </w:div>
        <w:div w:id="1069228201">
          <w:marLeft w:val="1166"/>
          <w:marRight w:val="0"/>
          <w:marTop w:val="0"/>
          <w:marBottom w:val="0"/>
          <w:divBdr>
            <w:top w:val="none" w:sz="0" w:space="0" w:color="auto"/>
            <w:left w:val="none" w:sz="0" w:space="0" w:color="auto"/>
            <w:bottom w:val="none" w:sz="0" w:space="0" w:color="auto"/>
            <w:right w:val="none" w:sz="0" w:space="0" w:color="auto"/>
          </w:divBdr>
        </w:div>
        <w:div w:id="1398236407">
          <w:marLeft w:val="1166"/>
          <w:marRight w:val="0"/>
          <w:marTop w:val="0"/>
          <w:marBottom w:val="0"/>
          <w:divBdr>
            <w:top w:val="none" w:sz="0" w:space="0" w:color="auto"/>
            <w:left w:val="none" w:sz="0" w:space="0" w:color="auto"/>
            <w:bottom w:val="none" w:sz="0" w:space="0" w:color="auto"/>
            <w:right w:val="none" w:sz="0" w:space="0" w:color="auto"/>
          </w:divBdr>
        </w:div>
        <w:div w:id="1502895166">
          <w:marLeft w:val="1166"/>
          <w:marRight w:val="0"/>
          <w:marTop w:val="0"/>
          <w:marBottom w:val="0"/>
          <w:divBdr>
            <w:top w:val="none" w:sz="0" w:space="0" w:color="auto"/>
            <w:left w:val="none" w:sz="0" w:space="0" w:color="auto"/>
            <w:bottom w:val="none" w:sz="0" w:space="0" w:color="auto"/>
            <w:right w:val="none" w:sz="0" w:space="0" w:color="auto"/>
          </w:divBdr>
        </w:div>
        <w:div w:id="1888643798">
          <w:marLeft w:val="1166"/>
          <w:marRight w:val="0"/>
          <w:marTop w:val="0"/>
          <w:marBottom w:val="0"/>
          <w:divBdr>
            <w:top w:val="none" w:sz="0" w:space="0" w:color="auto"/>
            <w:left w:val="none" w:sz="0" w:space="0" w:color="auto"/>
            <w:bottom w:val="none" w:sz="0" w:space="0" w:color="auto"/>
            <w:right w:val="none" w:sz="0" w:space="0" w:color="auto"/>
          </w:divBdr>
        </w:div>
        <w:div w:id="1966621247">
          <w:marLeft w:val="1166"/>
          <w:marRight w:val="0"/>
          <w:marTop w:val="0"/>
          <w:marBottom w:val="0"/>
          <w:divBdr>
            <w:top w:val="none" w:sz="0" w:space="0" w:color="auto"/>
            <w:left w:val="none" w:sz="0" w:space="0" w:color="auto"/>
            <w:bottom w:val="none" w:sz="0" w:space="0" w:color="auto"/>
            <w:right w:val="none" w:sz="0" w:space="0" w:color="auto"/>
          </w:divBdr>
        </w:div>
      </w:divsChild>
    </w:div>
    <w:div w:id="1446727261">
      <w:bodyDiv w:val="1"/>
      <w:marLeft w:val="0"/>
      <w:marRight w:val="0"/>
      <w:marTop w:val="0"/>
      <w:marBottom w:val="0"/>
      <w:divBdr>
        <w:top w:val="none" w:sz="0" w:space="0" w:color="auto"/>
        <w:left w:val="none" w:sz="0" w:space="0" w:color="auto"/>
        <w:bottom w:val="none" w:sz="0" w:space="0" w:color="auto"/>
        <w:right w:val="none" w:sz="0" w:space="0" w:color="auto"/>
      </w:divBdr>
    </w:div>
    <w:div w:id="1467505076">
      <w:bodyDiv w:val="1"/>
      <w:marLeft w:val="0"/>
      <w:marRight w:val="0"/>
      <w:marTop w:val="0"/>
      <w:marBottom w:val="0"/>
      <w:divBdr>
        <w:top w:val="none" w:sz="0" w:space="0" w:color="auto"/>
        <w:left w:val="none" w:sz="0" w:space="0" w:color="auto"/>
        <w:bottom w:val="none" w:sz="0" w:space="0" w:color="auto"/>
        <w:right w:val="none" w:sz="0" w:space="0" w:color="auto"/>
      </w:divBdr>
    </w:div>
    <w:div w:id="1539125869">
      <w:bodyDiv w:val="1"/>
      <w:marLeft w:val="0"/>
      <w:marRight w:val="0"/>
      <w:marTop w:val="0"/>
      <w:marBottom w:val="0"/>
      <w:divBdr>
        <w:top w:val="none" w:sz="0" w:space="0" w:color="auto"/>
        <w:left w:val="none" w:sz="0" w:space="0" w:color="auto"/>
        <w:bottom w:val="none" w:sz="0" w:space="0" w:color="auto"/>
        <w:right w:val="none" w:sz="0" w:space="0" w:color="auto"/>
      </w:divBdr>
    </w:div>
    <w:div w:id="1551721398">
      <w:bodyDiv w:val="1"/>
      <w:marLeft w:val="0"/>
      <w:marRight w:val="0"/>
      <w:marTop w:val="0"/>
      <w:marBottom w:val="0"/>
      <w:divBdr>
        <w:top w:val="none" w:sz="0" w:space="0" w:color="auto"/>
        <w:left w:val="none" w:sz="0" w:space="0" w:color="auto"/>
        <w:bottom w:val="none" w:sz="0" w:space="0" w:color="auto"/>
        <w:right w:val="none" w:sz="0" w:space="0" w:color="auto"/>
      </w:divBdr>
    </w:div>
    <w:div w:id="1698309233">
      <w:bodyDiv w:val="1"/>
      <w:marLeft w:val="0"/>
      <w:marRight w:val="0"/>
      <w:marTop w:val="0"/>
      <w:marBottom w:val="0"/>
      <w:divBdr>
        <w:top w:val="none" w:sz="0" w:space="0" w:color="auto"/>
        <w:left w:val="none" w:sz="0" w:space="0" w:color="auto"/>
        <w:bottom w:val="none" w:sz="0" w:space="0" w:color="auto"/>
        <w:right w:val="none" w:sz="0" w:space="0" w:color="auto"/>
      </w:divBdr>
    </w:div>
    <w:div w:id="1922719196">
      <w:bodyDiv w:val="1"/>
      <w:marLeft w:val="0"/>
      <w:marRight w:val="0"/>
      <w:marTop w:val="0"/>
      <w:marBottom w:val="0"/>
      <w:divBdr>
        <w:top w:val="none" w:sz="0" w:space="0" w:color="auto"/>
        <w:left w:val="none" w:sz="0" w:space="0" w:color="auto"/>
        <w:bottom w:val="none" w:sz="0" w:space="0" w:color="auto"/>
        <w:right w:val="none" w:sz="0" w:space="0" w:color="auto"/>
      </w:divBdr>
      <w:divsChild>
        <w:div w:id="223486698">
          <w:marLeft w:val="907"/>
          <w:marRight w:val="0"/>
          <w:marTop w:val="0"/>
          <w:marBottom w:val="160"/>
          <w:divBdr>
            <w:top w:val="none" w:sz="0" w:space="0" w:color="auto"/>
            <w:left w:val="none" w:sz="0" w:space="0" w:color="auto"/>
            <w:bottom w:val="none" w:sz="0" w:space="0" w:color="auto"/>
            <w:right w:val="none" w:sz="0" w:space="0" w:color="auto"/>
          </w:divBdr>
        </w:div>
        <w:div w:id="1558936137">
          <w:marLeft w:val="907"/>
          <w:marRight w:val="0"/>
          <w:marTop w:val="0"/>
          <w:marBottom w:val="160"/>
          <w:divBdr>
            <w:top w:val="none" w:sz="0" w:space="0" w:color="auto"/>
            <w:left w:val="none" w:sz="0" w:space="0" w:color="auto"/>
            <w:bottom w:val="none" w:sz="0" w:space="0" w:color="auto"/>
            <w:right w:val="none" w:sz="0" w:space="0" w:color="auto"/>
          </w:divBdr>
        </w:div>
      </w:divsChild>
    </w:div>
    <w:div w:id="1960840054">
      <w:bodyDiv w:val="1"/>
      <w:marLeft w:val="0"/>
      <w:marRight w:val="0"/>
      <w:marTop w:val="0"/>
      <w:marBottom w:val="0"/>
      <w:divBdr>
        <w:top w:val="none" w:sz="0" w:space="0" w:color="auto"/>
        <w:left w:val="none" w:sz="0" w:space="0" w:color="auto"/>
        <w:bottom w:val="none" w:sz="0" w:space="0" w:color="auto"/>
        <w:right w:val="none" w:sz="0" w:space="0" w:color="auto"/>
      </w:divBdr>
    </w:div>
    <w:div w:id="197420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eader" Target="header2.xml"/><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image" Target="media/image35.png"/><Relationship Id="rId68" Type="http://schemas.openxmlformats.org/officeDocument/2006/relationships/image" Target="media/image40.svg"/><Relationship Id="rId7" Type="http://schemas.openxmlformats.org/officeDocument/2006/relationships/numbering" Target="numbering.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0.png"/><Relationship Id="rId11" Type="http://schemas.openxmlformats.org/officeDocument/2006/relationships/footnotes" Target="footnotes.xml"/><Relationship Id="rId24" Type="http://schemas.openxmlformats.org/officeDocument/2006/relationships/header" Target="header3.xml"/><Relationship Id="rId32" Type="http://schemas.openxmlformats.org/officeDocument/2006/relationships/image" Target="media/image13.png"/><Relationship Id="rId37" Type="http://schemas.openxmlformats.org/officeDocument/2006/relationships/image" Target="media/image17.jp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chart" Target="charts/chart5.xml"/><Relationship Id="rId58" Type="http://schemas.openxmlformats.org/officeDocument/2006/relationships/image" Target="media/image30.svg"/><Relationship Id="rId66" Type="http://schemas.openxmlformats.org/officeDocument/2006/relationships/image" Target="media/image38.svg"/><Relationship Id="rId5" Type="http://schemas.openxmlformats.org/officeDocument/2006/relationships/customXml" Target="../customXml/item5.xml"/><Relationship Id="rId61" Type="http://schemas.openxmlformats.org/officeDocument/2006/relationships/image" Target="media/image33.png"/><Relationship Id="rId19" Type="http://schemas.openxmlformats.org/officeDocument/2006/relationships/image" Target="media/image7.svg"/><Relationship Id="rId14" Type="http://schemas.openxmlformats.org/officeDocument/2006/relationships/image" Target="media/image2.svg"/><Relationship Id="rId22" Type="http://schemas.openxmlformats.org/officeDocument/2006/relationships/footer" Target="footer1.xml"/><Relationship Id="rId27" Type="http://schemas.openxmlformats.org/officeDocument/2006/relationships/image" Target="media/image9.jp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3.svg"/><Relationship Id="rId48" Type="http://schemas.openxmlformats.org/officeDocument/2006/relationships/image" Target="media/image28.png"/><Relationship Id="rId56" Type="http://schemas.openxmlformats.org/officeDocument/2006/relationships/chart" Target="charts/chart8.xml"/><Relationship Id="rId64" Type="http://schemas.openxmlformats.org/officeDocument/2006/relationships/image" Target="media/image36.svg"/><Relationship Id="rId69"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chart" Target="charts/chart3.xml"/><Relationship Id="rId72"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svg"/><Relationship Id="rId25" Type="http://schemas.openxmlformats.org/officeDocument/2006/relationships/footer" Target="footer3.xml"/><Relationship Id="rId33" Type="http://schemas.openxmlformats.org/officeDocument/2006/relationships/image" Target="media/image14.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1.png"/><Relationship Id="rId67" Type="http://schemas.openxmlformats.org/officeDocument/2006/relationships/image" Target="media/image39.png"/><Relationship Id="rId20" Type="http://schemas.openxmlformats.org/officeDocument/2006/relationships/header" Target="header1.xml"/><Relationship Id="rId41" Type="http://schemas.openxmlformats.org/officeDocument/2006/relationships/image" Target="media/image21.svg"/><Relationship Id="rId54" Type="http://schemas.openxmlformats.org/officeDocument/2006/relationships/chart" Target="charts/chart6.xml"/><Relationship Id="rId62" Type="http://schemas.openxmlformats.org/officeDocument/2006/relationships/image" Target="media/image34.svg"/><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footer" Target="footer2.xml"/><Relationship Id="rId28" Type="http://schemas.openxmlformats.org/officeDocument/2006/relationships/footer" Target="footer4.xml"/><Relationship Id="rId36" Type="http://schemas.openxmlformats.org/officeDocument/2006/relationships/hyperlink" Target="https://yoursay.geelongaustralia.com.au/" TargetMode="External"/><Relationship Id="rId49" Type="http://schemas.openxmlformats.org/officeDocument/2006/relationships/chart" Target="charts/chart1.xml"/><Relationship Id="rId57" Type="http://schemas.openxmlformats.org/officeDocument/2006/relationships/image" Target="media/image29.png"/><Relationship Id="rId10" Type="http://schemas.openxmlformats.org/officeDocument/2006/relationships/webSettings" Target="webSettings.xml"/><Relationship Id="rId31" Type="http://schemas.openxmlformats.org/officeDocument/2006/relationships/image" Target="media/image12.png"/><Relationship Id="rId44" Type="http://schemas.openxmlformats.org/officeDocument/2006/relationships/image" Target="media/image24.png"/><Relationship Id="rId52" Type="http://schemas.openxmlformats.org/officeDocument/2006/relationships/chart" Target="charts/chart4.xml"/><Relationship Id="rId60" Type="http://schemas.openxmlformats.org/officeDocument/2006/relationships/image" Target="media/image32.svg"/><Relationship Id="rId65" Type="http://schemas.openxmlformats.org/officeDocument/2006/relationships/image" Target="media/image37.pn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19.svg"/><Relationship Id="rId34" Type="http://schemas.openxmlformats.org/officeDocument/2006/relationships/image" Target="media/image15.png"/><Relationship Id="rId50" Type="http://schemas.openxmlformats.org/officeDocument/2006/relationships/chart" Target="charts/chart2.xml"/><Relationship Id="rId55" Type="http://schemas.openxmlformats.org/officeDocument/2006/relationships/chart" Target="charts/chart7.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capirecg.sharepoint.com/sites/G-Drive/Shared%20Documents/3.%20Projects/G/Geelong%20City/4322.%20Vision%20&amp;%20Council%20Plan%20Deliberative%20engagement/5.%20Capire%20reports/Baseline%20and%20evaluation%20data/CoGG%20Baseline-Evaluation%20survey%20data%20%5bfor%20reporting%5d.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capirecg.sharepoint.com/sites/G-Drive/Shared%20Documents/3.%20Projects/G/Geelong%20City/4322.%20Vision%20&amp;%20Council%20Plan%20Deliberative%20engagement/5.%20Capire%20reports/Baseline%20and%20evaluation%20data/CoGG%20Baseline-Evaluation%20survey%20data%20%5bfor%20reporting%5d.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https://capirecg.sharepoint.com/sites/G-Drive/Shared%20Documents/3.%20Projects/G/Geelong%20City/4322.%20Vision%20&amp;%20Council%20Plan%20Deliberative%20engagement/5.%20Capire%20reports/Baseline%20and%20evaluation%20data/CoGG%20Baseline-Evaluation%20survey%20data%20%5bfor%20reporting%5d.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capirecg.sharepoint.com/sites/G-Drive/Shared%20Documents/3.%20Projects/G/Geelong%20City/4322.%20Vision%20&amp;%20Council%20Plan%20Deliberative%20engagement/5.%20Capire%20reports/Baseline%20and%20evaluation%20data/CoGG%20Baseline-Evaluation%20survey%20data%20%5bfor%20reporting%5d.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https://capirecg.sharepoint.com/sites/G-Drive/Shared%20Documents/3.%20Projects/G/Geelong%20City/4322.%20Vision%20&amp;%20Council%20Plan%20Deliberative%20engagement/5.%20Capire%20reports/Baseline%20and%20evaluation%20data/CoGG%20Baseline-Evaluation%20survey%20data%20%5bfor%20reporting%5d.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https://capirecg.sharepoint.com/sites/G-Drive/Shared%20Documents/3.%20Projects/G/Geelong%20City/4322.%20Vision%20&amp;%20Council%20Plan%20Deliberative%20engagement/5.%20Capire%20reports/Baseline%20and%20evaluation%20data/CoGG%20Baseline-Evaluation%20survey%20data%20%5bfor%20reporting%5d.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https://capirecg.sharepoint.com/sites/G-Drive/Shared%20Documents/3.%20Projects/G/Geelong%20City/4322.%20Vision%20&amp;%20Council%20Plan%20Deliberative%20engagement/5.%20Capire%20reports/Baseline%20and%20evaluation%20data/CoGG%20Baseline-Evaluation%20survey%20data%20%5bfor%20reporting%5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Rating 1</c:v>
                </c:pt>
                <c:pt idx="1">
                  <c:v>Rating 2</c:v>
                </c:pt>
                <c:pt idx="2">
                  <c:v>Rating 3</c:v>
                </c:pt>
                <c:pt idx="3">
                  <c:v>Rating 4</c:v>
                </c:pt>
                <c:pt idx="4">
                  <c:v>Rating 5</c:v>
                </c:pt>
                <c:pt idx="5">
                  <c:v>Rating 6</c:v>
                </c:pt>
                <c:pt idx="6">
                  <c:v>Rating 7</c:v>
                </c:pt>
                <c:pt idx="7">
                  <c:v>Rating 8</c:v>
                </c:pt>
                <c:pt idx="8">
                  <c:v>Rating 9</c:v>
                </c:pt>
                <c:pt idx="9">
                  <c:v>Rating 10</c:v>
                </c:pt>
              </c:strCache>
            </c:strRef>
          </c:cat>
          <c:val>
            <c:numRef>
              <c:f>Sheet1!$B$2:$B$11</c:f>
              <c:numCache>
                <c:formatCode>General</c:formatCode>
                <c:ptCount val="10"/>
                <c:pt idx="0">
                  <c:v>1</c:v>
                </c:pt>
                <c:pt idx="1">
                  <c:v>0</c:v>
                </c:pt>
                <c:pt idx="2">
                  <c:v>0</c:v>
                </c:pt>
                <c:pt idx="3">
                  <c:v>1</c:v>
                </c:pt>
                <c:pt idx="4">
                  <c:v>0</c:v>
                </c:pt>
                <c:pt idx="5">
                  <c:v>1</c:v>
                </c:pt>
                <c:pt idx="6">
                  <c:v>3</c:v>
                </c:pt>
                <c:pt idx="7">
                  <c:v>2</c:v>
                </c:pt>
                <c:pt idx="8">
                  <c:v>1</c:v>
                </c:pt>
                <c:pt idx="9">
                  <c:v>6</c:v>
                </c:pt>
              </c:numCache>
            </c:numRef>
          </c:val>
          <c:extLst>
            <c:ext xmlns:c16="http://schemas.microsoft.com/office/drawing/2014/chart" uri="{C3380CC4-5D6E-409C-BE32-E72D297353CC}">
              <c16:uniqueId val="{00000000-6177-4D45-80F1-C9F53E2E57D0}"/>
            </c:ext>
          </c:extLst>
        </c:ser>
        <c:dLbls>
          <c:dLblPos val="outEnd"/>
          <c:showLegendKey val="0"/>
          <c:showVal val="1"/>
          <c:showCatName val="0"/>
          <c:showSerName val="0"/>
          <c:showPercent val="0"/>
          <c:showBubbleSize val="0"/>
        </c:dLbls>
        <c:gapWidth val="182"/>
        <c:axId val="437405728"/>
        <c:axId val="437408128"/>
      </c:barChart>
      <c:catAx>
        <c:axId val="437405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408128"/>
        <c:crosses val="autoZero"/>
        <c:auto val="1"/>
        <c:lblAlgn val="ctr"/>
        <c:lblOffset val="100"/>
        <c:noMultiLvlLbl val="0"/>
      </c:catAx>
      <c:valAx>
        <c:axId val="43740812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4057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Before participation</a:t>
            </a:r>
          </a:p>
        </c:rich>
      </c:tx>
      <c:layout>
        <c:manualLayout>
          <c:xMode val="edge"/>
          <c:yMode val="edge"/>
          <c:x val="0.37554775107363381"/>
          <c:y val="2.048272511609125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'[CoGG Baseline-Evaluation survey data (for reporting).xlsx]Pre and post '!$B$77</c:f>
              <c:strCache>
                <c:ptCount val="1"/>
                <c:pt idx="0">
                  <c:v>Strongly agree</c:v>
                </c:pt>
              </c:strCache>
            </c:strRef>
          </c:tx>
          <c:spPr>
            <a:solidFill>
              <a:srgbClr val="FEB91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'!$C$76:$E$76</c:f>
              <c:strCache>
                <c:ptCount val="3"/>
                <c:pt idx="0">
                  <c:v>I'm confident that Council will honour the outcome of this process </c:v>
                </c:pt>
                <c:pt idx="1">
                  <c:v>I trust that Council actively supports community involvement in decision-making</c:v>
                </c:pt>
                <c:pt idx="2">
                  <c:v>I have a positive perception of Council regarding how it responds to the Community Vision and develops Strategic Plans </c:v>
                </c:pt>
              </c:strCache>
            </c:strRef>
          </c:cat>
          <c:val>
            <c:numRef>
              <c:f>'[CoGG Baseline-Evaluation survey data (for reporting).xlsx]Pre and post '!$C$77:$E$77</c:f>
              <c:numCache>
                <c:formatCode>0%</c:formatCode>
                <c:ptCount val="3"/>
                <c:pt idx="0">
                  <c:v>0.10344827586206896</c:v>
                </c:pt>
                <c:pt idx="1">
                  <c:v>0.17241379310344829</c:v>
                </c:pt>
                <c:pt idx="2">
                  <c:v>0.17241379310344829</c:v>
                </c:pt>
              </c:numCache>
            </c:numRef>
          </c:val>
          <c:extLst>
            <c:ext xmlns:c16="http://schemas.microsoft.com/office/drawing/2014/chart" uri="{C3380CC4-5D6E-409C-BE32-E72D297353CC}">
              <c16:uniqueId val="{00000000-4305-4FFF-B27E-64BCAF8EE0FC}"/>
            </c:ext>
          </c:extLst>
        </c:ser>
        <c:ser>
          <c:idx val="1"/>
          <c:order val="1"/>
          <c:tx>
            <c:strRef>
              <c:f>'[CoGG Baseline-Evaluation survey data (for reporting).xlsx]Pre and post '!$B$78</c:f>
              <c:strCache>
                <c:ptCount val="1"/>
                <c:pt idx="0">
                  <c:v>Agree</c:v>
                </c:pt>
              </c:strCache>
            </c:strRef>
          </c:tx>
          <c:spPr>
            <a:solidFill>
              <a:srgbClr val="89935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'!$C$76:$E$76</c:f>
              <c:strCache>
                <c:ptCount val="3"/>
                <c:pt idx="0">
                  <c:v>I'm confident that Council will honour the outcome of this process </c:v>
                </c:pt>
                <c:pt idx="1">
                  <c:v>I trust that Council actively supports community involvement in decision-making</c:v>
                </c:pt>
                <c:pt idx="2">
                  <c:v>I have a positive perception of Council regarding how it responds to the Community Vision and develops Strategic Plans </c:v>
                </c:pt>
              </c:strCache>
            </c:strRef>
          </c:cat>
          <c:val>
            <c:numRef>
              <c:f>'[CoGG Baseline-Evaluation survey data (for reporting).xlsx]Pre and post '!$C$78:$E$78</c:f>
              <c:numCache>
                <c:formatCode>0%</c:formatCode>
                <c:ptCount val="3"/>
                <c:pt idx="0">
                  <c:v>0.37931034482758619</c:v>
                </c:pt>
                <c:pt idx="1">
                  <c:v>0.48275862068965519</c:v>
                </c:pt>
                <c:pt idx="2">
                  <c:v>0.34482758620689657</c:v>
                </c:pt>
              </c:numCache>
            </c:numRef>
          </c:val>
          <c:extLst>
            <c:ext xmlns:c16="http://schemas.microsoft.com/office/drawing/2014/chart" uri="{C3380CC4-5D6E-409C-BE32-E72D297353CC}">
              <c16:uniqueId val="{00000001-4305-4FFF-B27E-64BCAF8EE0FC}"/>
            </c:ext>
          </c:extLst>
        </c:ser>
        <c:ser>
          <c:idx val="3"/>
          <c:order val="2"/>
          <c:tx>
            <c:strRef>
              <c:f>'[CoGG Baseline-Evaluation survey data (for reporting).xlsx]Pre and post '!$B$80</c:f>
              <c:strCache>
                <c:ptCount val="1"/>
                <c:pt idx="0">
                  <c:v>Disagree</c:v>
                </c:pt>
              </c:strCache>
            </c:strRef>
          </c:tx>
          <c:spPr>
            <a:solidFill>
              <a:srgbClr val="01436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FFFF"/>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'!$C$76:$E$76</c:f>
              <c:strCache>
                <c:ptCount val="3"/>
                <c:pt idx="0">
                  <c:v>I'm confident that Council will honour the outcome of this process </c:v>
                </c:pt>
                <c:pt idx="1">
                  <c:v>I trust that Council actively supports community involvement in decision-making</c:v>
                </c:pt>
                <c:pt idx="2">
                  <c:v>I have a positive perception of Council regarding how it responds to the Community Vision and develops Strategic Plans </c:v>
                </c:pt>
              </c:strCache>
            </c:strRef>
          </c:cat>
          <c:val>
            <c:numRef>
              <c:f>'[CoGG Baseline-Evaluation survey data (for reporting).xlsx]Pre and post '!$C$80:$E$80</c:f>
              <c:numCache>
                <c:formatCode>0%</c:formatCode>
                <c:ptCount val="3"/>
                <c:pt idx="0">
                  <c:v>0.13793103448275862</c:v>
                </c:pt>
                <c:pt idx="1">
                  <c:v>0.13793103448275862</c:v>
                </c:pt>
                <c:pt idx="2">
                  <c:v>0.10344827586206896</c:v>
                </c:pt>
              </c:numCache>
            </c:numRef>
          </c:val>
          <c:extLst>
            <c:ext xmlns:c16="http://schemas.microsoft.com/office/drawing/2014/chart" uri="{C3380CC4-5D6E-409C-BE32-E72D297353CC}">
              <c16:uniqueId val="{00000002-4305-4FFF-B27E-64BCAF8EE0FC}"/>
            </c:ext>
          </c:extLst>
        </c:ser>
        <c:ser>
          <c:idx val="4"/>
          <c:order val="3"/>
          <c:tx>
            <c:strRef>
              <c:f>'[CoGG Baseline-Evaluation survey data (for reporting).xlsx]Pre and post '!$B$81</c:f>
              <c:strCache>
                <c:ptCount val="1"/>
                <c:pt idx="0">
                  <c:v>Strongly disagree</c:v>
                </c:pt>
              </c:strCache>
            </c:strRef>
          </c:tx>
          <c:spPr>
            <a:solidFill>
              <a:srgbClr val="F15C4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'!$C$76:$E$76</c:f>
              <c:strCache>
                <c:ptCount val="3"/>
                <c:pt idx="0">
                  <c:v>I'm confident that Council will honour the outcome of this process </c:v>
                </c:pt>
                <c:pt idx="1">
                  <c:v>I trust that Council actively supports community involvement in decision-making</c:v>
                </c:pt>
                <c:pt idx="2">
                  <c:v>I have a positive perception of Council regarding how it responds to the Community Vision and develops Strategic Plans </c:v>
                </c:pt>
              </c:strCache>
            </c:strRef>
          </c:cat>
          <c:val>
            <c:numRef>
              <c:f>'[CoGG Baseline-Evaluation survey data (for reporting).xlsx]Pre and post '!$C$81:$E$81</c:f>
              <c:numCache>
                <c:formatCode>0%</c:formatCode>
                <c:ptCount val="3"/>
                <c:pt idx="0">
                  <c:v>3.4482758620689655E-2</c:v>
                </c:pt>
                <c:pt idx="1">
                  <c:v>3.4482758620689655E-2</c:v>
                </c:pt>
                <c:pt idx="2">
                  <c:v>6.8965517241379309E-2</c:v>
                </c:pt>
              </c:numCache>
            </c:numRef>
          </c:val>
          <c:extLst>
            <c:ext xmlns:c16="http://schemas.microsoft.com/office/drawing/2014/chart" uri="{C3380CC4-5D6E-409C-BE32-E72D297353CC}">
              <c16:uniqueId val="{00000003-4305-4FFF-B27E-64BCAF8EE0FC}"/>
            </c:ext>
          </c:extLst>
        </c:ser>
        <c:ser>
          <c:idx val="2"/>
          <c:order val="4"/>
          <c:tx>
            <c:strRef>
              <c:f>'[CoGG Baseline-Evaluation survey data (for reporting).xlsx]Pre and post '!$B$79</c:f>
              <c:strCache>
                <c:ptCount val="1"/>
                <c:pt idx="0">
                  <c:v>Unsure</c:v>
                </c:pt>
              </c:strCache>
            </c:strRef>
          </c:tx>
          <c:spPr>
            <a:solidFill>
              <a:srgbClr val="D994B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'!$C$76:$E$76</c:f>
              <c:strCache>
                <c:ptCount val="3"/>
                <c:pt idx="0">
                  <c:v>I'm confident that Council will honour the outcome of this process </c:v>
                </c:pt>
                <c:pt idx="1">
                  <c:v>I trust that Council actively supports community involvement in decision-making</c:v>
                </c:pt>
                <c:pt idx="2">
                  <c:v>I have a positive perception of Council regarding how it responds to the Community Vision and develops Strategic Plans </c:v>
                </c:pt>
              </c:strCache>
            </c:strRef>
          </c:cat>
          <c:val>
            <c:numRef>
              <c:f>'[CoGG Baseline-Evaluation survey data (for reporting).xlsx]Pre and post '!$C$79:$E$79</c:f>
              <c:numCache>
                <c:formatCode>0%</c:formatCode>
                <c:ptCount val="3"/>
                <c:pt idx="0">
                  <c:v>0.34482758620689657</c:v>
                </c:pt>
                <c:pt idx="1">
                  <c:v>0.17241379310344829</c:v>
                </c:pt>
                <c:pt idx="2">
                  <c:v>0.31034482758620691</c:v>
                </c:pt>
              </c:numCache>
            </c:numRef>
          </c:val>
          <c:extLst>
            <c:ext xmlns:c16="http://schemas.microsoft.com/office/drawing/2014/chart" uri="{C3380CC4-5D6E-409C-BE32-E72D297353CC}">
              <c16:uniqueId val="{00000004-4305-4FFF-B27E-64BCAF8EE0FC}"/>
            </c:ext>
          </c:extLst>
        </c:ser>
        <c:dLbls>
          <c:showLegendKey val="0"/>
          <c:showVal val="0"/>
          <c:showCatName val="0"/>
          <c:showSerName val="0"/>
          <c:showPercent val="0"/>
          <c:showBubbleSize val="0"/>
        </c:dLbls>
        <c:gapWidth val="150"/>
        <c:overlap val="100"/>
        <c:axId val="361281031"/>
        <c:axId val="361283079"/>
      </c:barChart>
      <c:catAx>
        <c:axId val="36128103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83079"/>
        <c:crosses val="autoZero"/>
        <c:auto val="1"/>
        <c:lblAlgn val="ctr"/>
        <c:lblOffset val="100"/>
        <c:noMultiLvlLbl val="0"/>
      </c:catAx>
      <c:valAx>
        <c:axId val="36128307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810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After participation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'[CoGG Baseline-Evaluation survey data (for reporting).xlsx]Pre and post '!$G$77</c:f>
              <c:strCache>
                <c:ptCount val="1"/>
                <c:pt idx="0">
                  <c:v>Strongly agree</c:v>
                </c:pt>
              </c:strCache>
            </c:strRef>
          </c:tx>
          <c:spPr>
            <a:solidFill>
              <a:srgbClr val="FEB91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'!$H$76:$J$76</c:f>
              <c:strCache>
                <c:ptCount val="3"/>
                <c:pt idx="0">
                  <c:v>I'm confident that Council will honour the outcome of this process </c:v>
                </c:pt>
                <c:pt idx="1">
                  <c:v>I trust that Council actively supports community involvement in decision-making</c:v>
                </c:pt>
                <c:pt idx="2">
                  <c:v>I have a positive perception of Council regarding how it responds to the Community Vision and develops Strategic Plans </c:v>
                </c:pt>
              </c:strCache>
            </c:strRef>
          </c:cat>
          <c:val>
            <c:numRef>
              <c:f>'[CoGG Baseline-Evaluation survey data (for reporting).xlsx]Pre and post '!$H$77:$J$77</c:f>
              <c:numCache>
                <c:formatCode>0%</c:formatCode>
                <c:ptCount val="3"/>
                <c:pt idx="0">
                  <c:v>8.5714285714285715E-2</c:v>
                </c:pt>
                <c:pt idx="1">
                  <c:v>0.22857142857142856</c:v>
                </c:pt>
                <c:pt idx="2">
                  <c:v>8.8235294117647065E-2</c:v>
                </c:pt>
              </c:numCache>
            </c:numRef>
          </c:val>
          <c:extLst>
            <c:ext xmlns:c16="http://schemas.microsoft.com/office/drawing/2014/chart" uri="{C3380CC4-5D6E-409C-BE32-E72D297353CC}">
              <c16:uniqueId val="{00000000-6E23-4188-AF06-0F684560DDBF}"/>
            </c:ext>
          </c:extLst>
        </c:ser>
        <c:ser>
          <c:idx val="1"/>
          <c:order val="1"/>
          <c:tx>
            <c:strRef>
              <c:f>'[CoGG Baseline-Evaluation survey data (for reporting).xlsx]Pre and post '!$G$78</c:f>
              <c:strCache>
                <c:ptCount val="1"/>
                <c:pt idx="0">
                  <c:v>Agree</c:v>
                </c:pt>
              </c:strCache>
            </c:strRef>
          </c:tx>
          <c:spPr>
            <a:solidFill>
              <a:srgbClr val="89935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'!$H$76:$J$76</c:f>
              <c:strCache>
                <c:ptCount val="3"/>
                <c:pt idx="0">
                  <c:v>I'm confident that Council will honour the outcome of this process </c:v>
                </c:pt>
                <c:pt idx="1">
                  <c:v>I trust that Council actively supports community involvement in decision-making</c:v>
                </c:pt>
                <c:pt idx="2">
                  <c:v>I have a positive perception of Council regarding how it responds to the Community Vision and develops Strategic Plans </c:v>
                </c:pt>
              </c:strCache>
            </c:strRef>
          </c:cat>
          <c:val>
            <c:numRef>
              <c:f>'[CoGG Baseline-Evaluation survey data (for reporting).xlsx]Pre and post '!$H$78:$J$78</c:f>
              <c:numCache>
                <c:formatCode>0%</c:formatCode>
                <c:ptCount val="3"/>
                <c:pt idx="0">
                  <c:v>0.45714285714285713</c:v>
                </c:pt>
                <c:pt idx="1">
                  <c:v>0.62857142857142856</c:v>
                </c:pt>
                <c:pt idx="2">
                  <c:v>0.55882352941176472</c:v>
                </c:pt>
              </c:numCache>
            </c:numRef>
          </c:val>
          <c:extLst>
            <c:ext xmlns:c16="http://schemas.microsoft.com/office/drawing/2014/chart" uri="{C3380CC4-5D6E-409C-BE32-E72D297353CC}">
              <c16:uniqueId val="{00000001-6E23-4188-AF06-0F684560DDBF}"/>
            </c:ext>
          </c:extLst>
        </c:ser>
        <c:ser>
          <c:idx val="3"/>
          <c:order val="2"/>
          <c:tx>
            <c:strRef>
              <c:f>'[CoGG Baseline-Evaluation survey data (for reporting).xlsx]Pre and post '!$G$80</c:f>
              <c:strCache>
                <c:ptCount val="1"/>
                <c:pt idx="0">
                  <c:v>Disagree</c:v>
                </c:pt>
              </c:strCache>
            </c:strRef>
          </c:tx>
          <c:spPr>
            <a:solidFill>
              <a:srgbClr val="01436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FFFF"/>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'!$H$76:$J$76</c:f>
              <c:strCache>
                <c:ptCount val="3"/>
                <c:pt idx="0">
                  <c:v>I'm confident that Council will honour the outcome of this process </c:v>
                </c:pt>
                <c:pt idx="1">
                  <c:v>I trust that Council actively supports community involvement in decision-making</c:v>
                </c:pt>
                <c:pt idx="2">
                  <c:v>I have a positive perception of Council regarding how it responds to the Community Vision and develops Strategic Plans </c:v>
                </c:pt>
              </c:strCache>
            </c:strRef>
          </c:cat>
          <c:val>
            <c:numRef>
              <c:f>'[CoGG Baseline-Evaluation survey data (for reporting).xlsx]Pre and post '!$H$80:$J$80</c:f>
              <c:numCache>
                <c:formatCode>0%</c:formatCode>
                <c:ptCount val="3"/>
                <c:pt idx="0">
                  <c:v>5.7142857142857141E-2</c:v>
                </c:pt>
                <c:pt idx="1">
                  <c:v>5.7142857142857141E-2</c:v>
                </c:pt>
                <c:pt idx="2">
                  <c:v>2.9411764705882353E-2</c:v>
                </c:pt>
              </c:numCache>
            </c:numRef>
          </c:val>
          <c:extLst>
            <c:ext xmlns:c16="http://schemas.microsoft.com/office/drawing/2014/chart" uri="{C3380CC4-5D6E-409C-BE32-E72D297353CC}">
              <c16:uniqueId val="{00000002-6E23-4188-AF06-0F684560DDBF}"/>
            </c:ext>
          </c:extLst>
        </c:ser>
        <c:ser>
          <c:idx val="4"/>
          <c:order val="3"/>
          <c:tx>
            <c:strRef>
              <c:f>'[CoGG Baseline-Evaluation survey data (for reporting).xlsx]Pre and post '!$G$81</c:f>
              <c:strCache>
                <c:ptCount val="1"/>
                <c:pt idx="0">
                  <c:v>Strongly disagree</c:v>
                </c:pt>
              </c:strCache>
            </c:strRef>
          </c:tx>
          <c:spPr>
            <a:solidFill>
              <a:srgbClr val="F15C4E"/>
            </a:solidFill>
            <a:ln>
              <a:solidFill>
                <a:srgbClr val="F15C4E"/>
              </a:solidFill>
              <a:prstDash val="solid"/>
            </a:ln>
            <a:effectLst/>
          </c:spPr>
          <c:invertIfNegative val="0"/>
          <c:cat>
            <c:strRef>
              <c:f>'[CoGG Baseline-Evaluation survey data (for reporting).xlsx]Pre and post '!$H$76:$J$76</c:f>
              <c:strCache>
                <c:ptCount val="3"/>
                <c:pt idx="0">
                  <c:v>I'm confident that Council will honour the outcome of this process </c:v>
                </c:pt>
                <c:pt idx="1">
                  <c:v>I trust that Council actively supports community involvement in decision-making</c:v>
                </c:pt>
                <c:pt idx="2">
                  <c:v>I have a positive perception of Council regarding how it responds to the Community Vision and develops Strategic Plans </c:v>
                </c:pt>
              </c:strCache>
            </c:strRef>
          </c:cat>
          <c:val>
            <c:numRef>
              <c:f>'[CoGG Baseline-Evaluation survey data (for reporting).xlsx]Pre and post '!$H$81:$J$81</c:f>
              <c:numCache>
                <c:formatCode>0%</c:formatCode>
                <c:ptCount val="3"/>
                <c:pt idx="0">
                  <c:v>0</c:v>
                </c:pt>
                <c:pt idx="1">
                  <c:v>0</c:v>
                </c:pt>
                <c:pt idx="2">
                  <c:v>0</c:v>
                </c:pt>
              </c:numCache>
            </c:numRef>
          </c:val>
          <c:extLst>
            <c:ext xmlns:c16="http://schemas.microsoft.com/office/drawing/2014/chart" uri="{C3380CC4-5D6E-409C-BE32-E72D297353CC}">
              <c16:uniqueId val="{00000003-6E23-4188-AF06-0F684560DDBF}"/>
            </c:ext>
          </c:extLst>
        </c:ser>
        <c:ser>
          <c:idx val="2"/>
          <c:order val="4"/>
          <c:tx>
            <c:strRef>
              <c:f>'[CoGG Baseline-Evaluation survey data (for reporting).xlsx]Pre and post '!$G$79</c:f>
              <c:strCache>
                <c:ptCount val="1"/>
                <c:pt idx="0">
                  <c:v>Unsure</c:v>
                </c:pt>
              </c:strCache>
            </c:strRef>
          </c:tx>
          <c:spPr>
            <a:solidFill>
              <a:srgbClr val="D994B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'!$H$76:$J$76</c:f>
              <c:strCache>
                <c:ptCount val="3"/>
                <c:pt idx="0">
                  <c:v>I'm confident that Council will honour the outcome of this process </c:v>
                </c:pt>
                <c:pt idx="1">
                  <c:v>I trust that Council actively supports community involvement in decision-making</c:v>
                </c:pt>
                <c:pt idx="2">
                  <c:v>I have a positive perception of Council regarding how it responds to the Community Vision and develops Strategic Plans </c:v>
                </c:pt>
              </c:strCache>
            </c:strRef>
          </c:cat>
          <c:val>
            <c:numRef>
              <c:f>'[CoGG Baseline-Evaluation survey data (for reporting).xlsx]Pre and post '!$H$79:$J$79</c:f>
              <c:numCache>
                <c:formatCode>0%</c:formatCode>
                <c:ptCount val="3"/>
                <c:pt idx="0">
                  <c:v>0.4</c:v>
                </c:pt>
                <c:pt idx="1">
                  <c:v>8.5714285714285715E-2</c:v>
                </c:pt>
                <c:pt idx="2">
                  <c:v>0.3235294117647059</c:v>
                </c:pt>
              </c:numCache>
            </c:numRef>
          </c:val>
          <c:extLst>
            <c:ext xmlns:c16="http://schemas.microsoft.com/office/drawing/2014/chart" uri="{C3380CC4-5D6E-409C-BE32-E72D297353CC}">
              <c16:uniqueId val="{00000004-6E23-4188-AF06-0F684560DDBF}"/>
            </c:ext>
          </c:extLst>
        </c:ser>
        <c:dLbls>
          <c:showLegendKey val="0"/>
          <c:showVal val="0"/>
          <c:showCatName val="0"/>
          <c:showSerName val="0"/>
          <c:showPercent val="0"/>
          <c:showBubbleSize val="0"/>
        </c:dLbls>
        <c:gapWidth val="150"/>
        <c:overlap val="100"/>
        <c:axId val="1092621831"/>
        <c:axId val="1092653063"/>
      </c:barChart>
      <c:catAx>
        <c:axId val="109262183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2653063"/>
        <c:crosses val="autoZero"/>
        <c:auto val="1"/>
        <c:lblAlgn val="ctr"/>
        <c:lblOffset val="100"/>
        <c:noMultiLvlLbl val="0"/>
      </c:catAx>
      <c:valAx>
        <c:axId val="109265306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26218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Before participation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'[CoGG Baseline-Evaluation survey data (for reporting).xlsx]Pre and post '!$B$107</c:f>
              <c:strCache>
                <c:ptCount val="1"/>
                <c:pt idx="0">
                  <c:v>Strongly agree</c:v>
                </c:pt>
              </c:strCache>
            </c:strRef>
          </c:tx>
          <c:spPr>
            <a:solidFill>
              <a:srgbClr val="FEB91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'!$C$106:$D$106</c:f>
              <c:strCache>
                <c:ptCount val="2"/>
                <c:pt idx="0">
                  <c:v>I feel confident engaging in civic decision-making processes </c:v>
                </c:pt>
                <c:pt idx="1">
                  <c:v>I feel I have the skills and knowledge to contribute to decision-making processes </c:v>
                </c:pt>
              </c:strCache>
            </c:strRef>
          </c:cat>
          <c:val>
            <c:numRef>
              <c:f>'[CoGG Baseline-Evaluation survey data (for reporting).xlsx]Pre and post '!$C$107:$D$107</c:f>
              <c:numCache>
                <c:formatCode>0%</c:formatCode>
                <c:ptCount val="2"/>
                <c:pt idx="0">
                  <c:v>0.27586206896551724</c:v>
                </c:pt>
                <c:pt idx="1">
                  <c:v>0.37931034482758619</c:v>
                </c:pt>
              </c:numCache>
            </c:numRef>
          </c:val>
          <c:extLst>
            <c:ext xmlns:c16="http://schemas.microsoft.com/office/drawing/2014/chart" uri="{C3380CC4-5D6E-409C-BE32-E72D297353CC}">
              <c16:uniqueId val="{00000000-DD27-4177-BB60-339A14B6BA5D}"/>
            </c:ext>
          </c:extLst>
        </c:ser>
        <c:ser>
          <c:idx val="1"/>
          <c:order val="1"/>
          <c:tx>
            <c:strRef>
              <c:f>'[CoGG Baseline-Evaluation survey data (for reporting).xlsx]Pre and post '!$B$108</c:f>
              <c:strCache>
                <c:ptCount val="1"/>
                <c:pt idx="0">
                  <c:v>Agree</c:v>
                </c:pt>
              </c:strCache>
            </c:strRef>
          </c:tx>
          <c:spPr>
            <a:solidFill>
              <a:srgbClr val="89935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'!$C$106:$D$106</c:f>
              <c:strCache>
                <c:ptCount val="2"/>
                <c:pt idx="0">
                  <c:v>I feel confident engaging in civic decision-making processes </c:v>
                </c:pt>
                <c:pt idx="1">
                  <c:v>I feel I have the skills and knowledge to contribute to decision-making processes </c:v>
                </c:pt>
              </c:strCache>
            </c:strRef>
          </c:cat>
          <c:val>
            <c:numRef>
              <c:f>'[CoGG Baseline-Evaluation survey data (for reporting).xlsx]Pre and post '!$C$108:$D$108</c:f>
              <c:numCache>
                <c:formatCode>0%</c:formatCode>
                <c:ptCount val="2"/>
                <c:pt idx="0">
                  <c:v>0.51724137931034486</c:v>
                </c:pt>
                <c:pt idx="1">
                  <c:v>0.58620689655172409</c:v>
                </c:pt>
              </c:numCache>
            </c:numRef>
          </c:val>
          <c:extLst>
            <c:ext xmlns:c16="http://schemas.microsoft.com/office/drawing/2014/chart" uri="{C3380CC4-5D6E-409C-BE32-E72D297353CC}">
              <c16:uniqueId val="{00000001-DD27-4177-BB60-339A14B6BA5D}"/>
            </c:ext>
          </c:extLst>
        </c:ser>
        <c:ser>
          <c:idx val="3"/>
          <c:order val="2"/>
          <c:tx>
            <c:strRef>
              <c:f>'[CoGG Baseline-Evaluation survey data (for reporting).xlsx]Pre and post '!$B$110</c:f>
              <c:strCache>
                <c:ptCount val="1"/>
                <c:pt idx="0">
                  <c:v>Disagree</c:v>
                </c:pt>
              </c:strCache>
            </c:strRef>
          </c:tx>
          <c:spPr>
            <a:solidFill>
              <a:srgbClr val="01436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FFFF"/>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'!$C$106:$D$106</c:f>
              <c:strCache>
                <c:ptCount val="2"/>
                <c:pt idx="0">
                  <c:v>I feel confident engaging in civic decision-making processes </c:v>
                </c:pt>
                <c:pt idx="1">
                  <c:v>I feel I have the skills and knowledge to contribute to decision-making processes </c:v>
                </c:pt>
              </c:strCache>
            </c:strRef>
          </c:cat>
          <c:val>
            <c:numRef>
              <c:f>'[CoGG Baseline-Evaluation survey data (for reporting).xlsx]Pre and post '!$C$110:$D$110</c:f>
              <c:numCache>
                <c:formatCode>General</c:formatCode>
                <c:ptCount val="2"/>
                <c:pt idx="0" formatCode="0%">
                  <c:v>6.8965517241379309E-2</c:v>
                </c:pt>
              </c:numCache>
            </c:numRef>
          </c:val>
          <c:extLst>
            <c:ext xmlns:c16="http://schemas.microsoft.com/office/drawing/2014/chart" uri="{C3380CC4-5D6E-409C-BE32-E72D297353CC}">
              <c16:uniqueId val="{00000002-DD27-4177-BB60-339A14B6BA5D}"/>
            </c:ext>
          </c:extLst>
        </c:ser>
        <c:ser>
          <c:idx val="4"/>
          <c:order val="3"/>
          <c:tx>
            <c:strRef>
              <c:f>'[CoGG Baseline-Evaluation survey data (for reporting).xlsx]Pre and post '!$B$111</c:f>
              <c:strCache>
                <c:ptCount val="1"/>
                <c:pt idx="0">
                  <c:v>Strongly disagree</c:v>
                </c:pt>
              </c:strCache>
            </c:strRef>
          </c:tx>
          <c:spPr>
            <a:solidFill>
              <a:srgbClr val="F15C4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'!$C$106:$D$106</c:f>
              <c:strCache>
                <c:ptCount val="2"/>
                <c:pt idx="0">
                  <c:v>I feel confident engaging in civic decision-making processes </c:v>
                </c:pt>
                <c:pt idx="1">
                  <c:v>I feel I have the skills and knowledge to contribute to decision-making processes </c:v>
                </c:pt>
              </c:strCache>
            </c:strRef>
          </c:cat>
          <c:val>
            <c:numRef>
              <c:f>'[CoGG Baseline-Evaluation survey data (for reporting).xlsx]Pre and post '!$C$111:$D$111</c:f>
              <c:numCache>
                <c:formatCode>0%</c:formatCode>
                <c:ptCount val="2"/>
                <c:pt idx="0">
                  <c:v>3.4482758620689655E-2</c:v>
                </c:pt>
                <c:pt idx="1">
                  <c:v>3.4482758620689655E-2</c:v>
                </c:pt>
              </c:numCache>
            </c:numRef>
          </c:val>
          <c:extLst>
            <c:ext xmlns:c16="http://schemas.microsoft.com/office/drawing/2014/chart" uri="{C3380CC4-5D6E-409C-BE32-E72D297353CC}">
              <c16:uniqueId val="{00000003-DD27-4177-BB60-339A14B6BA5D}"/>
            </c:ext>
          </c:extLst>
        </c:ser>
        <c:ser>
          <c:idx val="2"/>
          <c:order val="4"/>
          <c:tx>
            <c:strRef>
              <c:f>'[CoGG Baseline-Evaluation survey data (for reporting).xlsx]Pre and post '!$B$109</c:f>
              <c:strCache>
                <c:ptCount val="1"/>
                <c:pt idx="0">
                  <c:v>Unsure</c:v>
                </c:pt>
              </c:strCache>
            </c:strRef>
          </c:tx>
          <c:spPr>
            <a:solidFill>
              <a:srgbClr val="D994B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'!$C$106:$D$106</c:f>
              <c:strCache>
                <c:ptCount val="2"/>
                <c:pt idx="0">
                  <c:v>I feel confident engaging in civic decision-making processes </c:v>
                </c:pt>
                <c:pt idx="1">
                  <c:v>I feel I have the skills and knowledge to contribute to decision-making processes </c:v>
                </c:pt>
              </c:strCache>
            </c:strRef>
          </c:cat>
          <c:val>
            <c:numRef>
              <c:f>'[CoGG Baseline-Evaluation survey data (for reporting).xlsx]Pre and post '!$C$109:$D$109</c:f>
              <c:numCache>
                <c:formatCode>General</c:formatCode>
                <c:ptCount val="2"/>
                <c:pt idx="0" formatCode="0%">
                  <c:v>0.10344827586206896</c:v>
                </c:pt>
              </c:numCache>
            </c:numRef>
          </c:val>
          <c:extLst>
            <c:ext xmlns:c16="http://schemas.microsoft.com/office/drawing/2014/chart" uri="{C3380CC4-5D6E-409C-BE32-E72D297353CC}">
              <c16:uniqueId val="{00000004-DD27-4177-BB60-339A14B6BA5D}"/>
            </c:ext>
          </c:extLst>
        </c:ser>
        <c:dLbls>
          <c:showLegendKey val="0"/>
          <c:showVal val="0"/>
          <c:showCatName val="0"/>
          <c:showSerName val="0"/>
          <c:showPercent val="0"/>
          <c:showBubbleSize val="0"/>
        </c:dLbls>
        <c:gapWidth val="150"/>
        <c:overlap val="100"/>
        <c:axId val="1873026056"/>
        <c:axId val="1905761800"/>
      </c:barChart>
      <c:catAx>
        <c:axId val="1873026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5761800"/>
        <c:crosses val="autoZero"/>
        <c:auto val="1"/>
        <c:lblAlgn val="ctr"/>
        <c:lblOffset val="100"/>
        <c:noMultiLvlLbl val="0"/>
      </c:catAx>
      <c:valAx>
        <c:axId val="19057618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3026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After participation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'[CoGG Baseline-Evaluation survey data (for reporting).xlsx]Pre and post '!$G$107</c:f>
              <c:strCache>
                <c:ptCount val="1"/>
                <c:pt idx="0">
                  <c:v>Strongly agree</c:v>
                </c:pt>
              </c:strCache>
            </c:strRef>
          </c:tx>
          <c:spPr>
            <a:solidFill>
              <a:srgbClr val="FEB91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'!$H$106:$I$106</c:f>
              <c:strCache>
                <c:ptCount val="2"/>
                <c:pt idx="0">
                  <c:v>I feel confident engaging in civic decision-making processes </c:v>
                </c:pt>
                <c:pt idx="1">
                  <c:v>I feel I have the skills and knowledge to contribute to decision-making processes </c:v>
                </c:pt>
              </c:strCache>
            </c:strRef>
          </c:cat>
          <c:val>
            <c:numRef>
              <c:f>'[CoGG Baseline-Evaluation survey data (for reporting).xlsx]Pre and post '!$H$107:$I$107</c:f>
              <c:numCache>
                <c:formatCode>0%</c:formatCode>
                <c:ptCount val="2"/>
                <c:pt idx="0">
                  <c:v>0.51428571428571423</c:v>
                </c:pt>
                <c:pt idx="1">
                  <c:v>0.42857142857142855</c:v>
                </c:pt>
              </c:numCache>
            </c:numRef>
          </c:val>
          <c:extLst>
            <c:ext xmlns:c16="http://schemas.microsoft.com/office/drawing/2014/chart" uri="{C3380CC4-5D6E-409C-BE32-E72D297353CC}">
              <c16:uniqueId val="{00000000-FAFE-429E-9733-E36B80EB7A4C}"/>
            </c:ext>
          </c:extLst>
        </c:ser>
        <c:ser>
          <c:idx val="1"/>
          <c:order val="1"/>
          <c:tx>
            <c:strRef>
              <c:f>'[CoGG Baseline-Evaluation survey data (for reporting).xlsx]Pre and post '!$G$108</c:f>
              <c:strCache>
                <c:ptCount val="1"/>
                <c:pt idx="0">
                  <c:v>Agree</c:v>
                </c:pt>
              </c:strCache>
            </c:strRef>
          </c:tx>
          <c:spPr>
            <a:solidFill>
              <a:srgbClr val="89935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'!$H$106:$I$106</c:f>
              <c:strCache>
                <c:ptCount val="2"/>
                <c:pt idx="0">
                  <c:v>I feel confident engaging in civic decision-making processes </c:v>
                </c:pt>
                <c:pt idx="1">
                  <c:v>I feel I have the skills and knowledge to contribute to decision-making processes </c:v>
                </c:pt>
              </c:strCache>
            </c:strRef>
          </c:cat>
          <c:val>
            <c:numRef>
              <c:f>'[CoGG Baseline-Evaluation survey data (for reporting).xlsx]Pre and post '!$H$108:$I$108</c:f>
              <c:numCache>
                <c:formatCode>0%</c:formatCode>
                <c:ptCount val="2"/>
                <c:pt idx="0">
                  <c:v>0.4</c:v>
                </c:pt>
                <c:pt idx="1">
                  <c:v>0.45714285714285713</c:v>
                </c:pt>
              </c:numCache>
            </c:numRef>
          </c:val>
          <c:extLst>
            <c:ext xmlns:c16="http://schemas.microsoft.com/office/drawing/2014/chart" uri="{C3380CC4-5D6E-409C-BE32-E72D297353CC}">
              <c16:uniqueId val="{00000001-FAFE-429E-9733-E36B80EB7A4C}"/>
            </c:ext>
          </c:extLst>
        </c:ser>
        <c:ser>
          <c:idx val="3"/>
          <c:order val="2"/>
          <c:tx>
            <c:strRef>
              <c:f>'[CoGG Baseline-Evaluation survey data (for reporting).xlsx]Pre and post '!$G$110</c:f>
              <c:strCache>
                <c:ptCount val="1"/>
                <c:pt idx="0">
                  <c:v>Disagree</c:v>
                </c:pt>
              </c:strCache>
            </c:strRef>
          </c:tx>
          <c:spPr>
            <a:solidFill>
              <a:srgbClr val="014364"/>
            </a:solidFill>
            <a:ln>
              <a:noFill/>
            </a:ln>
            <a:effectLst/>
          </c:spPr>
          <c:invertIfNegative val="0"/>
          <c:cat>
            <c:strRef>
              <c:f>'[CoGG Baseline-Evaluation survey data (for reporting).xlsx]Pre and post '!$H$106:$I$106</c:f>
              <c:strCache>
                <c:ptCount val="2"/>
                <c:pt idx="0">
                  <c:v>I feel confident engaging in civic decision-making processes </c:v>
                </c:pt>
                <c:pt idx="1">
                  <c:v>I feel I have the skills and knowledge to contribute to decision-making processes </c:v>
                </c:pt>
              </c:strCache>
            </c:strRef>
          </c:cat>
          <c:val>
            <c:numRef>
              <c:f>'[CoGG Baseline-Evaluation survey data (for reporting).xlsx]Pre and post '!$H$110:$I$110</c:f>
              <c:numCache>
                <c:formatCode>0%</c:formatCode>
                <c:ptCount val="2"/>
                <c:pt idx="0">
                  <c:v>0</c:v>
                </c:pt>
                <c:pt idx="1">
                  <c:v>0</c:v>
                </c:pt>
              </c:numCache>
            </c:numRef>
          </c:val>
          <c:extLst>
            <c:ext xmlns:c16="http://schemas.microsoft.com/office/drawing/2014/chart" uri="{C3380CC4-5D6E-409C-BE32-E72D297353CC}">
              <c16:uniqueId val="{00000002-FAFE-429E-9733-E36B80EB7A4C}"/>
            </c:ext>
          </c:extLst>
        </c:ser>
        <c:ser>
          <c:idx val="4"/>
          <c:order val="3"/>
          <c:tx>
            <c:strRef>
              <c:f>'[CoGG Baseline-Evaluation survey data (for reporting).xlsx]Pre and post '!$G$111</c:f>
              <c:strCache>
                <c:ptCount val="1"/>
                <c:pt idx="0">
                  <c:v>Strongly disagree</c:v>
                </c:pt>
              </c:strCache>
            </c:strRef>
          </c:tx>
          <c:spPr>
            <a:solidFill>
              <a:srgbClr val="F15C4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'!$H$106:$I$106</c:f>
              <c:strCache>
                <c:ptCount val="2"/>
                <c:pt idx="0">
                  <c:v>I feel confident engaging in civic decision-making processes </c:v>
                </c:pt>
                <c:pt idx="1">
                  <c:v>I feel I have the skills and knowledge to contribute to decision-making processes </c:v>
                </c:pt>
              </c:strCache>
            </c:strRef>
          </c:cat>
          <c:val>
            <c:numRef>
              <c:f>'[CoGG Baseline-Evaluation survey data (for reporting).xlsx]Pre and post '!$H$111:$I$111</c:f>
              <c:numCache>
                <c:formatCode>0%</c:formatCode>
                <c:ptCount val="2"/>
                <c:pt idx="1">
                  <c:v>2.8571428571428571E-2</c:v>
                </c:pt>
              </c:numCache>
            </c:numRef>
          </c:val>
          <c:extLst>
            <c:ext xmlns:c16="http://schemas.microsoft.com/office/drawing/2014/chart" uri="{C3380CC4-5D6E-409C-BE32-E72D297353CC}">
              <c16:uniqueId val="{00000003-FAFE-429E-9733-E36B80EB7A4C}"/>
            </c:ext>
          </c:extLst>
        </c:ser>
        <c:ser>
          <c:idx val="2"/>
          <c:order val="4"/>
          <c:tx>
            <c:strRef>
              <c:f>'[CoGG Baseline-Evaluation survey data (for reporting).xlsx]Pre and post '!$G$109</c:f>
              <c:strCache>
                <c:ptCount val="1"/>
                <c:pt idx="0">
                  <c:v>Unsure</c:v>
                </c:pt>
              </c:strCache>
            </c:strRef>
          </c:tx>
          <c:spPr>
            <a:solidFill>
              <a:srgbClr val="D994B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'!$H$106:$I$106</c:f>
              <c:strCache>
                <c:ptCount val="2"/>
                <c:pt idx="0">
                  <c:v>I feel confident engaging in civic decision-making processes </c:v>
                </c:pt>
                <c:pt idx="1">
                  <c:v>I feel I have the skills and knowledge to contribute to decision-making processes </c:v>
                </c:pt>
              </c:strCache>
            </c:strRef>
          </c:cat>
          <c:val>
            <c:numRef>
              <c:f>'[CoGG Baseline-Evaluation survey data (for reporting).xlsx]Pre and post '!$H$109:$I$109</c:f>
              <c:numCache>
                <c:formatCode>0%</c:formatCode>
                <c:ptCount val="2"/>
                <c:pt idx="0">
                  <c:v>8.5714285714285715E-2</c:v>
                </c:pt>
                <c:pt idx="1">
                  <c:v>8.5714285714285715E-2</c:v>
                </c:pt>
              </c:numCache>
            </c:numRef>
          </c:val>
          <c:extLst>
            <c:ext xmlns:c16="http://schemas.microsoft.com/office/drawing/2014/chart" uri="{C3380CC4-5D6E-409C-BE32-E72D297353CC}">
              <c16:uniqueId val="{00000004-FAFE-429E-9733-E36B80EB7A4C}"/>
            </c:ext>
          </c:extLst>
        </c:ser>
        <c:dLbls>
          <c:showLegendKey val="0"/>
          <c:showVal val="0"/>
          <c:showCatName val="0"/>
          <c:showSerName val="0"/>
          <c:showPercent val="0"/>
          <c:showBubbleSize val="0"/>
        </c:dLbls>
        <c:gapWidth val="150"/>
        <c:overlap val="100"/>
        <c:axId val="1066563592"/>
        <c:axId val="1845232135"/>
      </c:barChart>
      <c:catAx>
        <c:axId val="1066563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5232135"/>
        <c:crosses val="autoZero"/>
        <c:auto val="1"/>
        <c:lblAlgn val="ctr"/>
        <c:lblOffset val="100"/>
        <c:noMultiLvlLbl val="0"/>
      </c:catAx>
      <c:valAx>
        <c:axId val="184523213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6563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Before participation</a:t>
            </a:r>
          </a:p>
        </c:rich>
      </c:tx>
      <c:layout>
        <c:manualLayout>
          <c:xMode val="edge"/>
          <c:yMode val="edge"/>
          <c:x val="0.42970330165040055"/>
          <c:y val="2.034231887621102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'[CoGG Baseline-Evaluation survey data (for reporting).xlsx]Pre and post '!$B$138</c:f>
              <c:strCache>
                <c:ptCount val="1"/>
                <c:pt idx="0">
                  <c:v>Strongly agree</c:v>
                </c:pt>
              </c:strCache>
            </c:strRef>
          </c:tx>
          <c:spPr>
            <a:solidFill>
              <a:srgbClr val="FEB91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'!$C$137:$E$137</c:f>
              <c:strCache>
                <c:ptCount val="3"/>
                <c:pt idx="0">
                  <c:v>I understand what decisions are within Council control and influence </c:v>
                </c:pt>
                <c:pt idx="1">
                  <c:v>I understand the economic environment Council is operating within </c:v>
                </c:pt>
                <c:pt idx="2">
                  <c:v>I understand the broader challenges/issues impacting strategic planning </c:v>
                </c:pt>
              </c:strCache>
            </c:strRef>
          </c:cat>
          <c:val>
            <c:numRef>
              <c:f>'[CoGG Baseline-Evaluation survey data (for reporting).xlsx]Pre and post '!$C$138:$E$138</c:f>
              <c:numCache>
                <c:formatCode>0%</c:formatCode>
                <c:ptCount val="3"/>
                <c:pt idx="0">
                  <c:v>0.17857142857142858</c:v>
                </c:pt>
                <c:pt idx="1">
                  <c:v>0.13793103448275862</c:v>
                </c:pt>
                <c:pt idx="2">
                  <c:v>0.10344827586206896</c:v>
                </c:pt>
              </c:numCache>
            </c:numRef>
          </c:val>
          <c:extLst>
            <c:ext xmlns:c16="http://schemas.microsoft.com/office/drawing/2014/chart" uri="{C3380CC4-5D6E-409C-BE32-E72D297353CC}">
              <c16:uniqueId val="{00000000-4D50-4925-952E-12642109D67E}"/>
            </c:ext>
          </c:extLst>
        </c:ser>
        <c:ser>
          <c:idx val="1"/>
          <c:order val="1"/>
          <c:tx>
            <c:strRef>
              <c:f>'[CoGG Baseline-Evaluation survey data (for reporting).xlsx]Pre and post '!$B$139</c:f>
              <c:strCache>
                <c:ptCount val="1"/>
                <c:pt idx="0">
                  <c:v>Agree</c:v>
                </c:pt>
              </c:strCache>
            </c:strRef>
          </c:tx>
          <c:spPr>
            <a:solidFill>
              <a:srgbClr val="89935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'!$C$137:$E$137</c:f>
              <c:strCache>
                <c:ptCount val="3"/>
                <c:pt idx="0">
                  <c:v>I understand what decisions are within Council control and influence </c:v>
                </c:pt>
                <c:pt idx="1">
                  <c:v>I understand the economic environment Council is operating within </c:v>
                </c:pt>
                <c:pt idx="2">
                  <c:v>I understand the broader challenges/issues impacting strategic planning </c:v>
                </c:pt>
              </c:strCache>
            </c:strRef>
          </c:cat>
          <c:val>
            <c:numRef>
              <c:f>'[CoGG Baseline-Evaluation survey data (for reporting).xlsx]Pre and post '!$C$139:$E$139</c:f>
              <c:numCache>
                <c:formatCode>0%</c:formatCode>
                <c:ptCount val="3"/>
                <c:pt idx="0">
                  <c:v>0.6785714285714286</c:v>
                </c:pt>
                <c:pt idx="1">
                  <c:v>0.65517241379310343</c:v>
                </c:pt>
                <c:pt idx="2">
                  <c:v>0.58620689655172409</c:v>
                </c:pt>
              </c:numCache>
            </c:numRef>
          </c:val>
          <c:extLst>
            <c:ext xmlns:c16="http://schemas.microsoft.com/office/drawing/2014/chart" uri="{C3380CC4-5D6E-409C-BE32-E72D297353CC}">
              <c16:uniqueId val="{00000001-4D50-4925-952E-12642109D67E}"/>
            </c:ext>
          </c:extLst>
        </c:ser>
        <c:ser>
          <c:idx val="3"/>
          <c:order val="2"/>
          <c:tx>
            <c:strRef>
              <c:f>'[CoGG Baseline-Evaluation survey data (for reporting).xlsx]Pre and post '!$B$141</c:f>
              <c:strCache>
                <c:ptCount val="1"/>
                <c:pt idx="0">
                  <c:v>Disagree</c:v>
                </c:pt>
              </c:strCache>
            </c:strRef>
          </c:tx>
          <c:spPr>
            <a:solidFill>
              <a:srgbClr val="01436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FFFF"/>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'!$C$137:$E$137</c:f>
              <c:strCache>
                <c:ptCount val="3"/>
                <c:pt idx="0">
                  <c:v>I understand what decisions are within Council control and influence </c:v>
                </c:pt>
                <c:pt idx="1">
                  <c:v>I understand the economic environment Council is operating within </c:v>
                </c:pt>
                <c:pt idx="2">
                  <c:v>I understand the broader challenges/issues impacting strategic planning </c:v>
                </c:pt>
              </c:strCache>
            </c:strRef>
          </c:cat>
          <c:val>
            <c:numRef>
              <c:f>'[CoGG Baseline-Evaluation survey data (for reporting).xlsx]Pre and post '!$C$141:$E$141</c:f>
              <c:numCache>
                <c:formatCode>0%</c:formatCode>
                <c:ptCount val="3"/>
                <c:pt idx="0">
                  <c:v>3.5714285714285712E-2</c:v>
                </c:pt>
                <c:pt idx="1">
                  <c:v>3.4482758620689655E-2</c:v>
                </c:pt>
                <c:pt idx="2">
                  <c:v>0.13793103448275862</c:v>
                </c:pt>
              </c:numCache>
            </c:numRef>
          </c:val>
          <c:extLst>
            <c:ext xmlns:c16="http://schemas.microsoft.com/office/drawing/2014/chart" uri="{C3380CC4-5D6E-409C-BE32-E72D297353CC}">
              <c16:uniqueId val="{00000002-4D50-4925-952E-12642109D67E}"/>
            </c:ext>
          </c:extLst>
        </c:ser>
        <c:ser>
          <c:idx val="4"/>
          <c:order val="3"/>
          <c:tx>
            <c:strRef>
              <c:f>'[CoGG Baseline-Evaluation survey data (for reporting).xlsx]Pre and post '!$B$142</c:f>
              <c:strCache>
                <c:ptCount val="1"/>
                <c:pt idx="0">
                  <c:v>Strongly disagree</c:v>
                </c:pt>
              </c:strCache>
            </c:strRef>
          </c:tx>
          <c:spPr>
            <a:solidFill>
              <a:srgbClr val="F15C4E"/>
            </a:solidFill>
            <a:ln>
              <a:noFill/>
            </a:ln>
            <a:effectLst/>
          </c:spPr>
          <c:invertIfNegative val="0"/>
          <c:cat>
            <c:strRef>
              <c:f>'[CoGG Baseline-Evaluation survey data (for reporting).xlsx]Pre and post '!$C$137:$E$137</c:f>
              <c:strCache>
                <c:ptCount val="3"/>
                <c:pt idx="0">
                  <c:v>I understand what decisions are within Council control and influence </c:v>
                </c:pt>
                <c:pt idx="1">
                  <c:v>I understand the economic environment Council is operating within </c:v>
                </c:pt>
                <c:pt idx="2">
                  <c:v>I understand the broader challenges/issues impacting strategic planning </c:v>
                </c:pt>
              </c:strCache>
            </c:strRef>
          </c:cat>
          <c:val>
            <c:numRef>
              <c:f>'[CoGG Baseline-Evaluation survey data (for reporting).xlsx]Pre and post '!$C$142:$E$142</c:f>
              <c:numCache>
                <c:formatCode>0%</c:formatCode>
                <c:ptCount val="3"/>
                <c:pt idx="0">
                  <c:v>0</c:v>
                </c:pt>
                <c:pt idx="1">
                  <c:v>0</c:v>
                </c:pt>
                <c:pt idx="2">
                  <c:v>0</c:v>
                </c:pt>
              </c:numCache>
            </c:numRef>
          </c:val>
          <c:extLst>
            <c:ext xmlns:c16="http://schemas.microsoft.com/office/drawing/2014/chart" uri="{C3380CC4-5D6E-409C-BE32-E72D297353CC}">
              <c16:uniqueId val="{00000003-4D50-4925-952E-12642109D67E}"/>
            </c:ext>
          </c:extLst>
        </c:ser>
        <c:ser>
          <c:idx val="2"/>
          <c:order val="4"/>
          <c:tx>
            <c:strRef>
              <c:f>'[CoGG Baseline-Evaluation survey data (for reporting).xlsx]Pre and post '!$B$140</c:f>
              <c:strCache>
                <c:ptCount val="1"/>
                <c:pt idx="0">
                  <c:v>Unsure</c:v>
                </c:pt>
              </c:strCache>
            </c:strRef>
          </c:tx>
          <c:spPr>
            <a:solidFill>
              <a:srgbClr val="D994B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'!$C$137:$E$137</c:f>
              <c:strCache>
                <c:ptCount val="3"/>
                <c:pt idx="0">
                  <c:v>I understand what decisions are within Council control and influence </c:v>
                </c:pt>
                <c:pt idx="1">
                  <c:v>I understand the economic environment Council is operating within </c:v>
                </c:pt>
                <c:pt idx="2">
                  <c:v>I understand the broader challenges/issues impacting strategic planning </c:v>
                </c:pt>
              </c:strCache>
            </c:strRef>
          </c:cat>
          <c:val>
            <c:numRef>
              <c:f>'[CoGG Baseline-Evaluation survey data (for reporting).xlsx]Pre and post '!$C$140:$E$140</c:f>
              <c:numCache>
                <c:formatCode>0%</c:formatCode>
                <c:ptCount val="3"/>
                <c:pt idx="0">
                  <c:v>0.10714285714285714</c:v>
                </c:pt>
                <c:pt idx="1">
                  <c:v>0.17241379310344829</c:v>
                </c:pt>
                <c:pt idx="2">
                  <c:v>0.17241379310344829</c:v>
                </c:pt>
              </c:numCache>
            </c:numRef>
          </c:val>
          <c:extLst>
            <c:ext xmlns:c16="http://schemas.microsoft.com/office/drawing/2014/chart" uri="{C3380CC4-5D6E-409C-BE32-E72D297353CC}">
              <c16:uniqueId val="{00000004-4D50-4925-952E-12642109D67E}"/>
            </c:ext>
          </c:extLst>
        </c:ser>
        <c:dLbls>
          <c:showLegendKey val="0"/>
          <c:showVal val="0"/>
          <c:showCatName val="0"/>
          <c:showSerName val="0"/>
          <c:showPercent val="0"/>
          <c:showBubbleSize val="0"/>
        </c:dLbls>
        <c:gapWidth val="150"/>
        <c:overlap val="100"/>
        <c:axId val="1684011527"/>
        <c:axId val="2134790663"/>
      </c:barChart>
      <c:catAx>
        <c:axId val="16840115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4790663"/>
        <c:crosses val="autoZero"/>
        <c:auto val="1"/>
        <c:lblAlgn val="ctr"/>
        <c:lblOffset val="100"/>
        <c:noMultiLvlLbl val="0"/>
      </c:catAx>
      <c:valAx>
        <c:axId val="213479066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4011527"/>
        <c:crosses val="autoZero"/>
        <c:crossBetween val="between"/>
      </c:valAx>
      <c:spPr>
        <a:noFill/>
        <a:ln>
          <a:noFill/>
        </a:ln>
        <a:effectLst/>
      </c:spPr>
    </c:plotArea>
    <c:legend>
      <c:legendPos val="b"/>
      <c:layout>
        <c:manualLayout>
          <c:xMode val="edge"/>
          <c:yMode val="edge"/>
          <c:x val="0.18264741615277463"/>
          <c:y val="0.92222579733592469"/>
          <c:w val="0.63449447459844222"/>
          <c:h val="5.725230911021619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After participation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'[CoGG Baseline-Evaluation survey data (for reporting).xlsx]Pre and post '!$G$138</c:f>
              <c:strCache>
                <c:ptCount val="1"/>
                <c:pt idx="0">
                  <c:v>Strongly agree</c:v>
                </c:pt>
              </c:strCache>
            </c:strRef>
          </c:tx>
          <c:spPr>
            <a:solidFill>
              <a:srgbClr val="FEB91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'!$H$137:$J$137</c:f>
              <c:strCache>
                <c:ptCount val="3"/>
                <c:pt idx="0">
                  <c:v>I understand what decisions are within Council control and influence </c:v>
                </c:pt>
                <c:pt idx="1">
                  <c:v>I understand the economic environment Council is operating within </c:v>
                </c:pt>
                <c:pt idx="2">
                  <c:v>I understand the broader challenges/issues impacting strategic planning </c:v>
                </c:pt>
              </c:strCache>
            </c:strRef>
          </c:cat>
          <c:val>
            <c:numRef>
              <c:f>'[CoGG Baseline-Evaluation survey data (for reporting).xlsx]Pre and post '!$H$138:$J$138</c:f>
              <c:numCache>
                <c:formatCode>0%</c:formatCode>
                <c:ptCount val="3"/>
                <c:pt idx="0">
                  <c:v>0.22857142857142856</c:v>
                </c:pt>
                <c:pt idx="1">
                  <c:v>0.2857142857142857</c:v>
                </c:pt>
                <c:pt idx="2">
                  <c:v>0.22857142857142856</c:v>
                </c:pt>
              </c:numCache>
            </c:numRef>
          </c:val>
          <c:extLst>
            <c:ext xmlns:c16="http://schemas.microsoft.com/office/drawing/2014/chart" uri="{C3380CC4-5D6E-409C-BE32-E72D297353CC}">
              <c16:uniqueId val="{00000000-AB9E-442A-B939-E3A0F20F8B5F}"/>
            </c:ext>
          </c:extLst>
        </c:ser>
        <c:ser>
          <c:idx val="1"/>
          <c:order val="1"/>
          <c:tx>
            <c:strRef>
              <c:f>'[CoGG Baseline-Evaluation survey data (for reporting).xlsx]Pre and post '!$G$139</c:f>
              <c:strCache>
                <c:ptCount val="1"/>
                <c:pt idx="0">
                  <c:v>Agree</c:v>
                </c:pt>
              </c:strCache>
            </c:strRef>
          </c:tx>
          <c:spPr>
            <a:solidFill>
              <a:srgbClr val="89935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'!$H$137:$J$137</c:f>
              <c:strCache>
                <c:ptCount val="3"/>
                <c:pt idx="0">
                  <c:v>I understand what decisions are within Council control and influence </c:v>
                </c:pt>
                <c:pt idx="1">
                  <c:v>I understand the economic environment Council is operating within </c:v>
                </c:pt>
                <c:pt idx="2">
                  <c:v>I understand the broader challenges/issues impacting strategic planning </c:v>
                </c:pt>
              </c:strCache>
            </c:strRef>
          </c:cat>
          <c:val>
            <c:numRef>
              <c:f>'[CoGG Baseline-Evaluation survey data (for reporting).xlsx]Pre and post '!$H$139:$J$139</c:f>
              <c:numCache>
                <c:formatCode>0%</c:formatCode>
                <c:ptCount val="3"/>
                <c:pt idx="0">
                  <c:v>0.65714285714285714</c:v>
                </c:pt>
                <c:pt idx="1">
                  <c:v>0.6</c:v>
                </c:pt>
                <c:pt idx="2">
                  <c:v>0.68571428571428572</c:v>
                </c:pt>
              </c:numCache>
            </c:numRef>
          </c:val>
          <c:extLst>
            <c:ext xmlns:c16="http://schemas.microsoft.com/office/drawing/2014/chart" uri="{C3380CC4-5D6E-409C-BE32-E72D297353CC}">
              <c16:uniqueId val="{00000001-AB9E-442A-B939-E3A0F20F8B5F}"/>
            </c:ext>
          </c:extLst>
        </c:ser>
        <c:ser>
          <c:idx val="3"/>
          <c:order val="2"/>
          <c:tx>
            <c:strRef>
              <c:f>'[CoGG Baseline-Evaluation survey data (for reporting).xlsx]Pre and post '!$G$141</c:f>
              <c:strCache>
                <c:ptCount val="1"/>
                <c:pt idx="0">
                  <c:v>Disagree</c:v>
                </c:pt>
              </c:strCache>
            </c:strRef>
          </c:tx>
          <c:spPr>
            <a:solidFill>
              <a:srgbClr val="01436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FFFF"/>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'!$H$137:$J$137</c:f>
              <c:strCache>
                <c:ptCount val="3"/>
                <c:pt idx="0">
                  <c:v>I understand what decisions are within Council control and influence </c:v>
                </c:pt>
                <c:pt idx="1">
                  <c:v>I understand the economic environment Council is operating within </c:v>
                </c:pt>
                <c:pt idx="2">
                  <c:v>I understand the broader challenges/issues impacting strategic planning </c:v>
                </c:pt>
              </c:strCache>
            </c:strRef>
          </c:cat>
          <c:val>
            <c:numRef>
              <c:f>'[CoGG Baseline-Evaluation survey data (for reporting).xlsx]Pre and post '!$H$141:$J$141</c:f>
              <c:numCache>
                <c:formatCode>0%</c:formatCode>
                <c:ptCount val="3"/>
                <c:pt idx="1">
                  <c:v>2.8571428571428571E-2</c:v>
                </c:pt>
              </c:numCache>
            </c:numRef>
          </c:val>
          <c:extLst>
            <c:ext xmlns:c16="http://schemas.microsoft.com/office/drawing/2014/chart" uri="{C3380CC4-5D6E-409C-BE32-E72D297353CC}">
              <c16:uniqueId val="{00000002-AB9E-442A-B939-E3A0F20F8B5F}"/>
            </c:ext>
          </c:extLst>
        </c:ser>
        <c:ser>
          <c:idx val="4"/>
          <c:order val="3"/>
          <c:tx>
            <c:strRef>
              <c:f>'[CoGG Baseline-Evaluation survey data (for reporting).xlsx]Pre and post '!$G$142</c:f>
              <c:strCache>
                <c:ptCount val="1"/>
                <c:pt idx="0">
                  <c:v>Strongly disagree</c:v>
                </c:pt>
              </c:strCache>
            </c:strRef>
          </c:tx>
          <c:spPr>
            <a:solidFill>
              <a:srgbClr val="F15C4E"/>
            </a:solidFill>
            <a:ln>
              <a:noFill/>
            </a:ln>
            <a:effectLst/>
          </c:spPr>
          <c:invertIfNegative val="0"/>
          <c:cat>
            <c:strRef>
              <c:f>'[CoGG Baseline-Evaluation survey data (for reporting).xlsx]Pre and post '!$H$137:$J$137</c:f>
              <c:strCache>
                <c:ptCount val="3"/>
                <c:pt idx="0">
                  <c:v>I understand what decisions are within Council control and influence </c:v>
                </c:pt>
                <c:pt idx="1">
                  <c:v>I understand the economic environment Council is operating within </c:v>
                </c:pt>
                <c:pt idx="2">
                  <c:v>I understand the broader challenges/issues impacting strategic planning </c:v>
                </c:pt>
              </c:strCache>
            </c:strRef>
          </c:cat>
          <c:val>
            <c:numRef>
              <c:f>'[CoGG Baseline-Evaluation survey data (for reporting).xlsx]Pre and post '!$H$142:$J$142</c:f>
              <c:numCache>
                <c:formatCode>0%</c:formatCode>
                <c:ptCount val="3"/>
                <c:pt idx="0">
                  <c:v>0</c:v>
                </c:pt>
                <c:pt idx="1">
                  <c:v>0</c:v>
                </c:pt>
                <c:pt idx="2">
                  <c:v>0</c:v>
                </c:pt>
              </c:numCache>
            </c:numRef>
          </c:val>
          <c:extLst>
            <c:ext xmlns:c16="http://schemas.microsoft.com/office/drawing/2014/chart" uri="{C3380CC4-5D6E-409C-BE32-E72D297353CC}">
              <c16:uniqueId val="{00000003-AB9E-442A-B939-E3A0F20F8B5F}"/>
            </c:ext>
          </c:extLst>
        </c:ser>
        <c:ser>
          <c:idx val="2"/>
          <c:order val="4"/>
          <c:tx>
            <c:strRef>
              <c:f>'[CoGG Baseline-Evaluation survey data (for reporting).xlsx]Pre and post '!$G$140</c:f>
              <c:strCache>
                <c:ptCount val="1"/>
                <c:pt idx="0">
                  <c:v>Unsure</c:v>
                </c:pt>
              </c:strCache>
            </c:strRef>
          </c:tx>
          <c:spPr>
            <a:solidFill>
              <a:srgbClr val="D994B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reporting).xlsx]Pre and post '!$H$137:$J$137</c:f>
              <c:strCache>
                <c:ptCount val="3"/>
                <c:pt idx="0">
                  <c:v>I understand what decisions are within Council control and influence </c:v>
                </c:pt>
                <c:pt idx="1">
                  <c:v>I understand the economic environment Council is operating within </c:v>
                </c:pt>
                <c:pt idx="2">
                  <c:v>I understand the broader challenges/issues impacting strategic planning </c:v>
                </c:pt>
              </c:strCache>
            </c:strRef>
          </c:cat>
          <c:val>
            <c:numRef>
              <c:f>'[CoGG Baseline-Evaluation survey data (for reporting).xlsx]Pre and post '!$H$140:$J$140</c:f>
              <c:numCache>
                <c:formatCode>0%</c:formatCode>
                <c:ptCount val="3"/>
                <c:pt idx="0">
                  <c:v>0.11428571428571428</c:v>
                </c:pt>
                <c:pt idx="1">
                  <c:v>8.5714285714285715E-2</c:v>
                </c:pt>
                <c:pt idx="2">
                  <c:v>8.5714285714285715E-2</c:v>
                </c:pt>
              </c:numCache>
            </c:numRef>
          </c:val>
          <c:extLst>
            <c:ext xmlns:c16="http://schemas.microsoft.com/office/drawing/2014/chart" uri="{C3380CC4-5D6E-409C-BE32-E72D297353CC}">
              <c16:uniqueId val="{00000004-AB9E-442A-B939-E3A0F20F8B5F}"/>
            </c:ext>
          </c:extLst>
        </c:ser>
        <c:dLbls>
          <c:showLegendKey val="0"/>
          <c:showVal val="0"/>
          <c:showCatName val="0"/>
          <c:showSerName val="0"/>
          <c:showPercent val="0"/>
          <c:showBubbleSize val="0"/>
        </c:dLbls>
        <c:gapWidth val="150"/>
        <c:overlap val="100"/>
        <c:axId val="1758649351"/>
        <c:axId val="748012552"/>
      </c:barChart>
      <c:catAx>
        <c:axId val="17586493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8012552"/>
        <c:crosses val="autoZero"/>
        <c:auto val="1"/>
        <c:lblAlgn val="ctr"/>
        <c:lblOffset val="100"/>
        <c:noMultiLvlLbl val="0"/>
      </c:catAx>
      <c:valAx>
        <c:axId val="7480125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86493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'[CoGG Baseline-Evaluation survey data (for reporting).xlsx]Process evaluation'!$D$19</c:f>
              <c:strCache>
                <c:ptCount val="1"/>
                <c:pt idx="0">
                  <c:v>Strongly agree</c:v>
                </c:pt>
              </c:strCache>
            </c:strRef>
          </c:tx>
          <c:spPr>
            <a:solidFill>
              <a:srgbClr val="FEB91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reporting).xlsx]Process evaluation'!$E$18:$K$18</c:f>
              <c:strCache>
                <c:ptCount val="7"/>
                <c:pt idx="0">
                  <c:v>I had many opportunities to express my opinions and views during the sessions</c:v>
                </c:pt>
                <c:pt idx="1">
                  <c:v>I feel Council will listen to my views</c:v>
                </c:pt>
                <c:pt idx="2">
                  <c:v>The facilitators gave clear directions for the activities</c:v>
                </c:pt>
                <c:pt idx="3">
                  <c:v>The facilitators were well prepared</c:v>
                </c:pt>
                <c:pt idx="4">
                  <c:v>I enjoyed the sessions</c:v>
                </c:pt>
                <c:pt idx="5">
                  <c:v>I would like to take part in similar community engagement activities in the future</c:v>
                </c:pt>
                <c:pt idx="6">
                  <c:v>I would recommend future Greater Geelong Community Panels to my friends or family  </c:v>
                </c:pt>
              </c:strCache>
            </c:strRef>
          </c:cat>
          <c:val>
            <c:numRef>
              <c:f>'[CoGG Baseline-Evaluation survey data (for reporting).xlsx]Process evaluation'!$E$19:$K$19</c:f>
              <c:numCache>
                <c:formatCode>0%</c:formatCode>
                <c:ptCount val="7"/>
                <c:pt idx="0">
                  <c:v>0.45714285714285713</c:v>
                </c:pt>
                <c:pt idx="1">
                  <c:v>0.2</c:v>
                </c:pt>
                <c:pt idx="2">
                  <c:v>0.2857142857142857</c:v>
                </c:pt>
                <c:pt idx="3">
                  <c:v>0.45714285714285713</c:v>
                </c:pt>
                <c:pt idx="4">
                  <c:v>0.4</c:v>
                </c:pt>
                <c:pt idx="5">
                  <c:v>0.6470588235294118</c:v>
                </c:pt>
                <c:pt idx="6">
                  <c:v>0.48571428571428571</c:v>
                </c:pt>
              </c:numCache>
            </c:numRef>
          </c:val>
          <c:extLst>
            <c:ext xmlns:c16="http://schemas.microsoft.com/office/drawing/2014/chart" uri="{C3380CC4-5D6E-409C-BE32-E72D297353CC}">
              <c16:uniqueId val="{00000000-6077-4D4F-B22E-CFE3C9DC6B95}"/>
            </c:ext>
          </c:extLst>
        </c:ser>
        <c:ser>
          <c:idx val="1"/>
          <c:order val="1"/>
          <c:tx>
            <c:strRef>
              <c:f>'[CoGG Baseline-Evaluation survey data (for reporting).xlsx]Process evaluation'!$D$20</c:f>
              <c:strCache>
                <c:ptCount val="1"/>
                <c:pt idx="0">
                  <c:v>Agree</c:v>
                </c:pt>
              </c:strCache>
            </c:strRef>
          </c:tx>
          <c:spPr>
            <a:solidFill>
              <a:srgbClr val="89935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reporting).xlsx]Process evaluation'!$E$18:$K$18</c:f>
              <c:strCache>
                <c:ptCount val="7"/>
                <c:pt idx="0">
                  <c:v>I had many opportunities to express my opinions and views during the sessions</c:v>
                </c:pt>
                <c:pt idx="1">
                  <c:v>I feel Council will listen to my views</c:v>
                </c:pt>
                <c:pt idx="2">
                  <c:v>The facilitators gave clear directions for the activities</c:v>
                </c:pt>
                <c:pt idx="3">
                  <c:v>The facilitators were well prepared</c:v>
                </c:pt>
                <c:pt idx="4">
                  <c:v>I enjoyed the sessions</c:v>
                </c:pt>
                <c:pt idx="5">
                  <c:v>I would like to take part in similar community engagement activities in the future</c:v>
                </c:pt>
                <c:pt idx="6">
                  <c:v>I would recommend future Greater Geelong Community Panels to my friends or family  </c:v>
                </c:pt>
              </c:strCache>
            </c:strRef>
          </c:cat>
          <c:val>
            <c:numRef>
              <c:f>'[CoGG Baseline-Evaluation survey data (for reporting).xlsx]Process evaluation'!$E$20:$K$20</c:f>
              <c:numCache>
                <c:formatCode>0%</c:formatCode>
                <c:ptCount val="7"/>
                <c:pt idx="0">
                  <c:v>0.48571428571428571</c:v>
                </c:pt>
                <c:pt idx="1">
                  <c:v>0.45714285714285713</c:v>
                </c:pt>
                <c:pt idx="2">
                  <c:v>0.6</c:v>
                </c:pt>
                <c:pt idx="3">
                  <c:v>0.4</c:v>
                </c:pt>
                <c:pt idx="4">
                  <c:v>0.51428571428571423</c:v>
                </c:pt>
                <c:pt idx="5">
                  <c:v>0.3235294117647059</c:v>
                </c:pt>
                <c:pt idx="6">
                  <c:v>0.45714285714285713</c:v>
                </c:pt>
              </c:numCache>
            </c:numRef>
          </c:val>
          <c:extLst>
            <c:ext xmlns:c16="http://schemas.microsoft.com/office/drawing/2014/chart" uri="{C3380CC4-5D6E-409C-BE32-E72D297353CC}">
              <c16:uniqueId val="{00000001-6077-4D4F-B22E-CFE3C9DC6B95}"/>
            </c:ext>
          </c:extLst>
        </c:ser>
        <c:ser>
          <c:idx val="3"/>
          <c:order val="2"/>
          <c:tx>
            <c:strRef>
              <c:f>'[CoGG Baseline-Evaluation survey data (for reporting).xlsx]Process evaluation'!$D$21</c:f>
              <c:strCache>
                <c:ptCount val="1"/>
                <c:pt idx="0">
                  <c:v>Disagree</c:v>
                </c:pt>
              </c:strCache>
            </c:strRef>
          </c:tx>
          <c:spPr>
            <a:solidFill>
              <a:srgbClr val="01436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FFFF"/>
                    </a:solidFill>
                    <a:latin typeface="+mn-lt"/>
                    <a:ea typeface="+mn-ea"/>
                    <a:cs typeface="+mn-cs"/>
                  </a:defRPr>
                </a:pPr>
                <a:endParaRPr lang="en-US"/>
              </a:p>
            </c:txPr>
            <c:dLblPos val="ct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reporting).xlsx]Process evaluation'!$E$18:$K$18</c:f>
              <c:strCache>
                <c:ptCount val="7"/>
                <c:pt idx="0">
                  <c:v>I had many opportunities to express my opinions and views during the sessions</c:v>
                </c:pt>
                <c:pt idx="1">
                  <c:v>I feel Council will listen to my views</c:v>
                </c:pt>
                <c:pt idx="2">
                  <c:v>The facilitators gave clear directions for the activities</c:v>
                </c:pt>
                <c:pt idx="3">
                  <c:v>The facilitators were well prepared</c:v>
                </c:pt>
                <c:pt idx="4">
                  <c:v>I enjoyed the sessions</c:v>
                </c:pt>
                <c:pt idx="5">
                  <c:v>I would like to take part in similar community engagement activities in the future</c:v>
                </c:pt>
                <c:pt idx="6">
                  <c:v>I would recommend future Greater Geelong Community Panels to my friends or family  </c:v>
                </c:pt>
              </c:strCache>
            </c:strRef>
          </c:cat>
          <c:val>
            <c:numRef>
              <c:f>'[CoGG Baseline-Evaluation survey data (for reporting).xlsx]Process evaluation'!$E$21:$K$21</c:f>
              <c:numCache>
                <c:formatCode>0%</c:formatCode>
                <c:ptCount val="7"/>
                <c:pt idx="1">
                  <c:v>2.8571428571428571E-2</c:v>
                </c:pt>
                <c:pt idx="2">
                  <c:v>5.7142857142857141E-2</c:v>
                </c:pt>
                <c:pt idx="3">
                  <c:v>2.8571428571428571E-2</c:v>
                </c:pt>
                <c:pt idx="4">
                  <c:v>2.8571428571428571E-2</c:v>
                </c:pt>
              </c:numCache>
            </c:numRef>
          </c:val>
          <c:extLst>
            <c:ext xmlns:c16="http://schemas.microsoft.com/office/drawing/2014/chart" uri="{C3380CC4-5D6E-409C-BE32-E72D297353CC}">
              <c16:uniqueId val="{00000002-6077-4D4F-B22E-CFE3C9DC6B95}"/>
            </c:ext>
          </c:extLst>
        </c:ser>
        <c:ser>
          <c:idx val="4"/>
          <c:order val="3"/>
          <c:tx>
            <c:strRef>
              <c:f>'[CoGG Baseline-Evaluation survey data (for reporting).xlsx]Process evaluation'!$D$22</c:f>
              <c:strCache>
                <c:ptCount val="1"/>
                <c:pt idx="0">
                  <c:v>Strongly disagree</c:v>
                </c:pt>
              </c:strCache>
            </c:strRef>
          </c:tx>
          <c:spPr>
            <a:solidFill>
              <a:srgbClr val="F15C4E"/>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reporting).xlsx]Process evaluation'!$E$18:$K$18</c:f>
              <c:strCache>
                <c:ptCount val="7"/>
                <c:pt idx="0">
                  <c:v>I had many opportunities to express my opinions and views during the sessions</c:v>
                </c:pt>
                <c:pt idx="1">
                  <c:v>I feel Council will listen to my views</c:v>
                </c:pt>
                <c:pt idx="2">
                  <c:v>The facilitators gave clear directions for the activities</c:v>
                </c:pt>
                <c:pt idx="3">
                  <c:v>The facilitators were well prepared</c:v>
                </c:pt>
                <c:pt idx="4">
                  <c:v>I enjoyed the sessions</c:v>
                </c:pt>
                <c:pt idx="5">
                  <c:v>I would like to take part in similar community engagement activities in the future</c:v>
                </c:pt>
                <c:pt idx="6">
                  <c:v>I would recommend future Greater Geelong Community Panels to my friends or family  </c:v>
                </c:pt>
              </c:strCache>
            </c:strRef>
          </c:cat>
          <c:val>
            <c:numRef>
              <c:f>'[CoGG Baseline-Evaluation survey data (for reporting).xlsx]Process evaluation'!$E$22:$K$22</c:f>
              <c:numCache>
                <c:formatCode>0%</c:formatCode>
                <c:ptCount val="7"/>
                <c:pt idx="0">
                  <c:v>2.8571428571428571E-2</c:v>
                </c:pt>
                <c:pt idx="1">
                  <c:v>2.8571428571428571E-2</c:v>
                </c:pt>
                <c:pt idx="2">
                  <c:v>2.8571428571428571E-2</c:v>
                </c:pt>
                <c:pt idx="3">
                  <c:v>5.7142857142857141E-2</c:v>
                </c:pt>
                <c:pt idx="6">
                  <c:v>2.8571428571428571E-2</c:v>
                </c:pt>
              </c:numCache>
            </c:numRef>
          </c:val>
          <c:extLst>
            <c:ext xmlns:c16="http://schemas.microsoft.com/office/drawing/2014/chart" uri="{C3380CC4-5D6E-409C-BE32-E72D297353CC}">
              <c16:uniqueId val="{00000003-6077-4D4F-B22E-CFE3C9DC6B95}"/>
            </c:ext>
          </c:extLst>
        </c:ser>
        <c:ser>
          <c:idx val="2"/>
          <c:order val="4"/>
          <c:tx>
            <c:strRef>
              <c:f>'[CoGG Baseline-Evaluation survey data (for reporting).xlsx]Process evaluation'!$D$23</c:f>
              <c:strCache>
                <c:ptCount val="1"/>
                <c:pt idx="0">
                  <c:v>Unsure</c:v>
                </c:pt>
              </c:strCache>
            </c:strRef>
          </c:tx>
          <c:spPr>
            <a:solidFill>
              <a:srgbClr val="D994B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'[CoGG Baseline-Evaluation survey data (for reporting).xlsx]Process evaluation'!$E$18:$K$18</c:f>
              <c:strCache>
                <c:ptCount val="7"/>
                <c:pt idx="0">
                  <c:v>I had many opportunities to express my opinions and views during the sessions</c:v>
                </c:pt>
                <c:pt idx="1">
                  <c:v>I feel Council will listen to my views</c:v>
                </c:pt>
                <c:pt idx="2">
                  <c:v>The facilitators gave clear directions for the activities</c:v>
                </c:pt>
                <c:pt idx="3">
                  <c:v>The facilitators were well prepared</c:v>
                </c:pt>
                <c:pt idx="4">
                  <c:v>I enjoyed the sessions</c:v>
                </c:pt>
                <c:pt idx="5">
                  <c:v>I would like to take part in similar community engagement activities in the future</c:v>
                </c:pt>
                <c:pt idx="6">
                  <c:v>I would recommend future Greater Geelong Community Panels to my friends or family  </c:v>
                </c:pt>
              </c:strCache>
            </c:strRef>
          </c:cat>
          <c:val>
            <c:numRef>
              <c:f>'[CoGG Baseline-Evaluation survey data (for reporting).xlsx]Process evaluation'!$E$23:$K$23</c:f>
              <c:numCache>
                <c:formatCode>0%</c:formatCode>
                <c:ptCount val="7"/>
                <c:pt idx="0">
                  <c:v>2.8571428571428571E-2</c:v>
                </c:pt>
                <c:pt idx="1">
                  <c:v>0.2857142857142857</c:v>
                </c:pt>
                <c:pt idx="2">
                  <c:v>2.8571428571428571E-2</c:v>
                </c:pt>
                <c:pt idx="3">
                  <c:v>5.7142857142857141E-2</c:v>
                </c:pt>
                <c:pt idx="4">
                  <c:v>5.7142857142857141E-2</c:v>
                </c:pt>
                <c:pt idx="5">
                  <c:v>2.9411764705882353E-2</c:v>
                </c:pt>
                <c:pt idx="6">
                  <c:v>2.8571428571428571E-2</c:v>
                </c:pt>
              </c:numCache>
            </c:numRef>
          </c:val>
          <c:extLst>
            <c:ext xmlns:c16="http://schemas.microsoft.com/office/drawing/2014/chart" uri="{C3380CC4-5D6E-409C-BE32-E72D297353CC}">
              <c16:uniqueId val="{00000004-6077-4D4F-B22E-CFE3C9DC6B95}"/>
            </c:ext>
          </c:extLst>
        </c:ser>
        <c:dLbls>
          <c:dLblPos val="ctr"/>
          <c:showLegendKey val="0"/>
          <c:showVal val="1"/>
          <c:showCatName val="0"/>
          <c:showSerName val="0"/>
          <c:showPercent val="0"/>
          <c:showBubbleSize val="0"/>
        </c:dLbls>
        <c:gapWidth val="150"/>
        <c:overlap val="100"/>
        <c:axId val="224157743"/>
        <c:axId val="194609855"/>
      </c:barChart>
      <c:catAx>
        <c:axId val="2241577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609855"/>
        <c:crosses val="autoZero"/>
        <c:auto val="1"/>
        <c:lblAlgn val="ctr"/>
        <c:lblOffset val="100"/>
        <c:noMultiLvlLbl val="0"/>
      </c:catAx>
      <c:valAx>
        <c:axId val="194609855"/>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157743"/>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94351AD3474850A8AE3A6DB69B7676"/>
        <w:category>
          <w:name w:val="General"/>
          <w:gallery w:val="placeholder"/>
        </w:category>
        <w:types>
          <w:type w:val="bbPlcHdr"/>
        </w:types>
        <w:behaviors>
          <w:behavior w:val="content"/>
        </w:behaviors>
        <w:guid w:val="{9D3ACE6A-210B-4228-AEED-13A26C2FC1DD}"/>
      </w:docPartPr>
      <w:docPartBody>
        <w:p w:rsidR="00716AA1" w:rsidRDefault="000112EB" w:rsidP="00644D96">
          <w:pPr>
            <w:pStyle w:val="3694351AD3474850A8AE3A6DB69B7676"/>
          </w:pPr>
          <w:r w:rsidRPr="006E533E">
            <w:t>[Project Name]</w:t>
          </w:r>
        </w:p>
      </w:docPartBody>
    </w:docPart>
    <w:docPart>
      <w:docPartPr>
        <w:name w:val="1F73EC45888E462E93FC1A57E029A98E"/>
        <w:category>
          <w:name w:val="General"/>
          <w:gallery w:val="placeholder"/>
        </w:category>
        <w:types>
          <w:type w:val="bbPlcHdr"/>
        </w:types>
        <w:behaviors>
          <w:behavior w:val="content"/>
        </w:behaviors>
        <w:guid w:val="{FB60DB7D-F08A-42E5-AC12-D6459D9A76FF}"/>
      </w:docPartPr>
      <w:docPartBody>
        <w:p w:rsidR="00716AA1" w:rsidRDefault="000112EB" w:rsidP="00644D96">
          <w:pPr>
            <w:pStyle w:val="1F73EC45888E462E93FC1A57E029A98E"/>
          </w:pPr>
          <w:r w:rsidRPr="006E533E">
            <w:t>[Client Name]</w:t>
          </w:r>
        </w:p>
      </w:docPartBody>
    </w:docPart>
    <w:docPart>
      <w:docPartPr>
        <w:name w:val="C3D1A4521EE1427AAF01ED09A470242F"/>
        <w:category>
          <w:name w:val="General"/>
          <w:gallery w:val="placeholder"/>
        </w:category>
        <w:types>
          <w:type w:val="bbPlcHdr"/>
        </w:types>
        <w:behaviors>
          <w:behavior w:val="content"/>
        </w:behaviors>
        <w:guid w:val="{6A78C6D6-DEBB-4C0F-8CD4-0D19E80A5BDF}"/>
      </w:docPartPr>
      <w:docPartBody>
        <w:p w:rsidR="008C1495" w:rsidRDefault="000112EB" w:rsidP="006B74D8">
          <w:pPr>
            <w:pStyle w:val="C3D1A4521EE1427AAF01ED09A470242F"/>
          </w:pPr>
          <w:r w:rsidRPr="001C0512">
            <w:t>[Client Name]</w:t>
          </w:r>
        </w:p>
      </w:docPartBody>
    </w:docPart>
    <w:docPart>
      <w:docPartPr>
        <w:name w:val="7ED64F25F234472BACC6B2D8AB8EDDC2"/>
        <w:category>
          <w:name w:val="General"/>
          <w:gallery w:val="placeholder"/>
        </w:category>
        <w:types>
          <w:type w:val="bbPlcHdr"/>
        </w:types>
        <w:behaviors>
          <w:behavior w:val="content"/>
        </w:behaviors>
        <w:guid w:val="{B0B11A68-20BF-4607-8CA4-366C5BBDD59C}"/>
      </w:docPartPr>
      <w:docPartBody>
        <w:p w:rsidR="008C1495" w:rsidRDefault="000112EB" w:rsidP="006B74D8">
          <w:pPr>
            <w:pStyle w:val="7ED64F25F234472BACC6B2D8AB8EDDC2"/>
          </w:pPr>
          <w:r w:rsidRPr="001C0512">
            <w:t>[DD.MM.YY]</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423E" w:rsidRDefault="0097423E">
      <w:pPr>
        <w:spacing w:after="0" w:line="240" w:lineRule="auto"/>
      </w:pPr>
      <w:r>
        <w:separator/>
      </w:r>
    </w:p>
  </w:endnote>
  <w:endnote w:type="continuationSeparator" w:id="0">
    <w:p w:rsidR="0097423E" w:rsidRDefault="0097423E">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useo Sans 3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ABC Arizona Text">
    <w:altName w:val="Calibri"/>
    <w:panose1 w:val="00000000000000000000"/>
    <w:charset w:val="00"/>
    <w:family w:val="modern"/>
    <w:notTrueType/>
    <w:pitch w:val="variable"/>
    <w:sig w:usb0="00000007" w:usb1="00000000" w:usb2="00000000" w:usb3="00000000" w:csb0="00000093" w:csb1="00000000"/>
  </w:font>
  <w:font w:name="Museo Sans 700">
    <w:altName w:val="Calibri"/>
    <w:panose1 w:val="00000000000000000000"/>
    <w:charset w:val="00"/>
    <w:family w:val="modern"/>
    <w:notTrueType/>
    <w:pitch w:val="variable"/>
    <w:sig w:usb0="A00000AF" w:usb1="4000004A" w:usb2="00000000" w:usb3="00000000" w:csb0="00000093"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MS UI Gothic">
    <w:charset w:val="80"/>
    <w:family w:val="swiss"/>
    <w:pitch w:val="variable"/>
    <w:sig w:usb0="E00002FF" w:usb1="6AC7FDFB" w:usb2="08000012" w:usb3="00000000" w:csb0="0002009F" w:csb1="00000000"/>
  </w:font>
  <w:font w:name="Museo Sans 500">
    <w:panose1 w:val="00000000000000000000"/>
    <w:charset w:val="00"/>
    <w:family w:val="modern"/>
    <w:notTrueType/>
    <w:pitch w:val="variable"/>
    <w:sig w:usb0="A00000AF" w:usb1="40000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Bahnschrift Light Condensed">
    <w:panose1 w:val="020B0502040204020203"/>
    <w:charset w:val="00"/>
    <w:family w:val="swiss"/>
    <w:pitch w:val="variable"/>
    <w:sig w:usb0="A00002C7" w:usb1="00000002"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423E" w:rsidRDefault="0097423E">
      <w:pPr>
        <w:spacing w:after="0" w:line="240" w:lineRule="auto"/>
      </w:pPr>
      <w:r>
        <w:separator/>
      </w:r>
    </w:p>
  </w:footnote>
  <w:footnote w:type="continuationSeparator" w:id="0">
    <w:p w:rsidR="0097423E" w:rsidRDefault="0097423E">
      <w:pPr>
        <w:spacing w:after="0" w:line="240" w:lineRule="auto"/>
      </w:pPr>
      <w:r>
        <w:continuationSeparator/>
      </w:r>
    </w:p>
  </w:footnote>
</w:footnote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46B14"/>
    <w:multiLevelType w:val="multilevel"/>
    <w:tmpl w:val="052E37C2"/>
    <w:lvl w:ilvl="0">
      <w:start w:val="1"/>
      <w:numFmt w:val="none"/>
      <w:lvlText w:val="Source:"/>
      <w:lvlJc w:val="left"/>
      <w:pPr>
        <w:tabs>
          <w:tab w:val="num" w:pos="1287"/>
        </w:tabs>
        <w:ind w:left="851" w:hanging="851"/>
      </w:pPr>
      <w:rPr>
        <w:rFonts w:hint="default"/>
      </w:rPr>
    </w:lvl>
    <w:lvl w:ilvl="1">
      <w:start w:val="1"/>
      <w:numFmt w:val="none"/>
      <w:lvlText w:val="Note:"/>
      <w:lvlJc w:val="left"/>
      <w:pPr>
        <w:ind w:left="851" w:hanging="851"/>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C70A49"/>
    <w:multiLevelType w:val="multilevel"/>
    <w:tmpl w:val="45A88D68"/>
    <w:lvl w:ilvl="0">
      <w:start w:val="1"/>
      <w:numFmt w:val="upperLetter"/>
      <w:suff w:val="nothing"/>
      <w:lvlText w:val="Appendix %1:"/>
      <w:lvlJc w:val="left"/>
      <w:pPr>
        <w:ind w:left="0" w:firstLine="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203729C"/>
    <w:multiLevelType w:val="multilevel"/>
    <w:tmpl w:val="C102141C"/>
    <w:lvl w:ilvl="0">
      <w:start w:val="1"/>
      <w:numFmt w:val="bullet"/>
      <w:lvlText w:val=""/>
      <w:lvlJc w:val="left"/>
      <w:pPr>
        <w:ind w:left="284" w:hanging="284"/>
      </w:pPr>
      <w:rPr>
        <w:rFonts w:ascii="Symbol" w:hAnsi="Symbol" w:hint="default"/>
        <w:color w:val="000000" w:themeColor="text1"/>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264019A3"/>
    <w:multiLevelType w:val="hybridMultilevel"/>
    <w:tmpl w:val="24D2D194"/>
    <w:lvl w:ilvl="0" w:tplc="ACDAD6C8">
      <w:start w:val="1"/>
      <w:numFmt w:val="bullet"/>
      <w:pStyle w:val="ListParagraph"/>
      <w:lvlText w:val="‒"/>
      <w:lvlJc w:val="left"/>
      <w:pPr>
        <w:ind w:left="1440" w:hanging="360"/>
      </w:pPr>
      <w:rPr>
        <w:rFonts w:ascii="Arial" w:hAnsi="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2F852F69"/>
    <w:multiLevelType w:val="multilevel"/>
    <w:tmpl w:val="2BE68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C2F1000"/>
    <w:multiLevelType w:val="multilevel"/>
    <w:tmpl w:val="00AE78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CC667A7"/>
    <w:multiLevelType w:val="multilevel"/>
    <w:tmpl w:val="675E02BC"/>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757C5E6C"/>
    <w:multiLevelType w:val="multilevel"/>
    <w:tmpl w:val="3CE20B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49810372">
    <w:abstractNumId w:val="3"/>
  </w:num>
  <w:num w:numId="2" w16cid:durableId="420755548">
    <w:abstractNumId w:val="1"/>
  </w:num>
  <w:num w:numId="3" w16cid:durableId="1593974320">
    <w:abstractNumId w:val="6"/>
  </w:num>
  <w:num w:numId="4" w16cid:durableId="112604508">
    <w:abstractNumId w:val="7"/>
  </w:num>
  <w:num w:numId="5" w16cid:durableId="3812484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370275">
    <w:abstractNumId w:val="2"/>
    <w:lvlOverride w:ilvl="0">
      <w:lvl w:ilvl="0">
        <w:start w:val="1"/>
        <w:numFmt w:val="bullet"/>
        <w:lvlText w:val=""/>
        <w:lvlJc w:val="left"/>
        <w:pPr>
          <w:ind w:left="284" w:hanging="284"/>
        </w:pPr>
        <w:rPr>
          <w:rFonts w:ascii="Wingdings" w:hAnsi="Wingdings" w:hint="default"/>
          <w:color w:val="000000" w:themeColor="text1"/>
        </w:rPr>
      </w:lvl>
    </w:lvlOverride>
    <w:lvlOverride w:ilvl="1">
      <w:lvl w:ilvl="1">
        <w:start w:val="1"/>
        <w:numFmt w:val="bullet"/>
        <w:lvlText w:val="−"/>
        <w:lvlJc w:val="left"/>
        <w:pPr>
          <w:ind w:left="567" w:hanging="283"/>
        </w:pPr>
        <w:rPr>
          <w:rFonts w:ascii="Calibri" w:hAnsi="Calibri" w:hint="default"/>
          <w:color w:val="000000" w:themeColor="text1"/>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7" w16cid:durableId="1894198944">
    <w:abstractNumId w:val="0"/>
  </w:num>
  <w:num w:numId="8" w16cid:durableId="746197258">
    <w:abstractNumId w:val="2"/>
    <w:lvlOverride w:ilvl="0">
      <w:lvl w:ilvl="0">
        <w:start w:val="1"/>
        <w:numFmt w:val="bullet"/>
        <w:lvlText w:val=""/>
        <w:lvlJc w:val="left"/>
        <w:pPr>
          <w:ind w:left="227" w:hanging="227"/>
        </w:pPr>
        <w:rPr>
          <w:rFonts w:ascii="Wingdings" w:hAnsi="Wingdings" w:hint="default"/>
          <w:color w:val="auto"/>
        </w:rPr>
      </w:lvl>
    </w:lvlOverride>
    <w:lvlOverride w:ilvl="1">
      <w:lvl w:ilvl="1">
        <w:start w:val="1"/>
        <w:numFmt w:val="bullet"/>
        <w:lvlText w:val="−"/>
        <w:lvlJc w:val="left"/>
        <w:pPr>
          <w:ind w:left="454" w:hanging="227"/>
        </w:pPr>
        <w:rPr>
          <w:rFonts w:ascii="Calibri" w:hAnsi="Calibri" w:hint="default"/>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9" w16cid:durableId="409081125">
    <w:abstractNumId w:val="5"/>
  </w:num>
  <w:num w:numId="10" w16cid:durableId="916548210">
    <w:abstractNumId w:val="4"/>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374"/>
    <w:rsid w:val="000112EB"/>
    <w:rsid w:val="00014895"/>
    <w:rsid w:val="000150F1"/>
    <w:rsid w:val="000534BB"/>
    <w:rsid w:val="00075CEB"/>
    <w:rsid w:val="00075DD6"/>
    <w:rsid w:val="000B261C"/>
    <w:rsid w:val="000C0294"/>
    <w:rsid w:val="00141671"/>
    <w:rsid w:val="00180728"/>
    <w:rsid w:val="00180A86"/>
    <w:rsid w:val="00183388"/>
    <w:rsid w:val="001963A8"/>
    <w:rsid w:val="001A49E3"/>
    <w:rsid w:val="001B050F"/>
    <w:rsid w:val="001C743D"/>
    <w:rsid w:val="001D121B"/>
    <w:rsid w:val="001D748C"/>
    <w:rsid w:val="001E5961"/>
    <w:rsid w:val="001F7374"/>
    <w:rsid w:val="00204BDF"/>
    <w:rsid w:val="00231A38"/>
    <w:rsid w:val="002455F2"/>
    <w:rsid w:val="00275E77"/>
    <w:rsid w:val="00283890"/>
    <w:rsid w:val="00294DE1"/>
    <w:rsid w:val="002A15B8"/>
    <w:rsid w:val="002D13DB"/>
    <w:rsid w:val="00323253"/>
    <w:rsid w:val="00326881"/>
    <w:rsid w:val="00336C51"/>
    <w:rsid w:val="00393B96"/>
    <w:rsid w:val="003B252B"/>
    <w:rsid w:val="003B6F78"/>
    <w:rsid w:val="003C5678"/>
    <w:rsid w:val="00401CF2"/>
    <w:rsid w:val="00423545"/>
    <w:rsid w:val="00434A06"/>
    <w:rsid w:val="00454B3F"/>
    <w:rsid w:val="004728BD"/>
    <w:rsid w:val="00480BD8"/>
    <w:rsid w:val="00485D9D"/>
    <w:rsid w:val="00491131"/>
    <w:rsid w:val="00497CE7"/>
    <w:rsid w:val="004A0F79"/>
    <w:rsid w:val="004C13DC"/>
    <w:rsid w:val="00501242"/>
    <w:rsid w:val="005351B4"/>
    <w:rsid w:val="00574BE3"/>
    <w:rsid w:val="005853B5"/>
    <w:rsid w:val="005A04F9"/>
    <w:rsid w:val="005B308A"/>
    <w:rsid w:val="005F3694"/>
    <w:rsid w:val="00622FFA"/>
    <w:rsid w:val="00644D96"/>
    <w:rsid w:val="00663CA9"/>
    <w:rsid w:val="006A4197"/>
    <w:rsid w:val="006A7030"/>
    <w:rsid w:val="006B3D07"/>
    <w:rsid w:val="006B74D8"/>
    <w:rsid w:val="006D177C"/>
    <w:rsid w:val="006D31C2"/>
    <w:rsid w:val="006F1DFF"/>
    <w:rsid w:val="00704FC7"/>
    <w:rsid w:val="0071340D"/>
    <w:rsid w:val="00716AA1"/>
    <w:rsid w:val="00724384"/>
    <w:rsid w:val="00742A5B"/>
    <w:rsid w:val="00752831"/>
    <w:rsid w:val="0076334B"/>
    <w:rsid w:val="00766C8A"/>
    <w:rsid w:val="00794504"/>
    <w:rsid w:val="007A3C56"/>
    <w:rsid w:val="007B4449"/>
    <w:rsid w:val="007C0E5D"/>
    <w:rsid w:val="007C4D13"/>
    <w:rsid w:val="007D747E"/>
    <w:rsid w:val="007E6B13"/>
    <w:rsid w:val="00800EAD"/>
    <w:rsid w:val="008412B6"/>
    <w:rsid w:val="00862851"/>
    <w:rsid w:val="00885952"/>
    <w:rsid w:val="00892C81"/>
    <w:rsid w:val="008C1495"/>
    <w:rsid w:val="008D20AC"/>
    <w:rsid w:val="008D3AB8"/>
    <w:rsid w:val="0090364D"/>
    <w:rsid w:val="0091376B"/>
    <w:rsid w:val="00965D75"/>
    <w:rsid w:val="0097423E"/>
    <w:rsid w:val="00985749"/>
    <w:rsid w:val="009A51FE"/>
    <w:rsid w:val="009D6F70"/>
    <w:rsid w:val="009E5BCC"/>
    <w:rsid w:val="00A16635"/>
    <w:rsid w:val="00A524DE"/>
    <w:rsid w:val="00A579FC"/>
    <w:rsid w:val="00A65F26"/>
    <w:rsid w:val="00AB026B"/>
    <w:rsid w:val="00AC3880"/>
    <w:rsid w:val="00B15383"/>
    <w:rsid w:val="00B356A3"/>
    <w:rsid w:val="00B61963"/>
    <w:rsid w:val="00B66E6F"/>
    <w:rsid w:val="00B7419C"/>
    <w:rsid w:val="00B75F31"/>
    <w:rsid w:val="00B81180"/>
    <w:rsid w:val="00BA5233"/>
    <w:rsid w:val="00BF2FEB"/>
    <w:rsid w:val="00C004B6"/>
    <w:rsid w:val="00C24B0F"/>
    <w:rsid w:val="00C36A6D"/>
    <w:rsid w:val="00CA6E2F"/>
    <w:rsid w:val="00CB3C7B"/>
    <w:rsid w:val="00CC5396"/>
    <w:rsid w:val="00CD0C2D"/>
    <w:rsid w:val="00CD17C6"/>
    <w:rsid w:val="00CF44EA"/>
    <w:rsid w:val="00CF5BAC"/>
    <w:rsid w:val="00D07668"/>
    <w:rsid w:val="00D1024B"/>
    <w:rsid w:val="00D6153F"/>
    <w:rsid w:val="00DB43A9"/>
    <w:rsid w:val="00DB6E62"/>
    <w:rsid w:val="00DD629D"/>
    <w:rsid w:val="00DD6310"/>
    <w:rsid w:val="00E122C7"/>
    <w:rsid w:val="00E1309B"/>
    <w:rsid w:val="00E13E95"/>
    <w:rsid w:val="00E4560E"/>
    <w:rsid w:val="00E779A6"/>
    <w:rsid w:val="00EC666D"/>
    <w:rsid w:val="00ED4B02"/>
    <w:rsid w:val="00F13AF2"/>
    <w:rsid w:val="00F2323B"/>
    <w:rsid w:val="00F23B0E"/>
    <w:rsid w:val="00F36BDC"/>
    <w:rsid w:val="00F47C93"/>
    <w:rsid w:val="00FC030D"/>
    <w:rsid w:val="00FF11B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374"/>
    <w:rPr>
      <w:rFonts w:cs="Times New Roman"/>
      <w:sz w:val="3276"/>
      <w:szCs w:val="3276"/>
    </w:rPr>
  </w:style>
  <w:style w:type="paragraph" w:styleId="Heading4">
    <w:name w:val="heading 4"/>
    <w:basedOn w:val="Normal"/>
    <w:next w:val="Normal"/>
    <w:link w:val="Heading4Char"/>
    <w:uiPriority w:val="9"/>
    <w:semiHidden/>
    <w:unhideWhenUsed/>
    <w:qFormat/>
    <w:rsid w:val="00716AA1"/>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16AA1"/>
    <w:rPr>
      <w:rFonts w:asciiTheme="majorHAnsi" w:eastAsiaTheme="majorEastAsia" w:hAnsiTheme="majorHAnsi" w:cstheme="majorBidi"/>
      <w:i/>
      <w:iCs/>
      <w:color w:val="0F4761" w:themeColor="accent1" w:themeShade="BF"/>
      <w:sz w:val="3276"/>
      <w:szCs w:val="3276"/>
    </w:rPr>
  </w:style>
  <w:style w:type="table" w:customStyle="1" w:styleId="clear">
    <w:name w:val="clear"/>
    <w:basedOn w:val="TableNormal"/>
    <w:uiPriority w:val="99"/>
    <w:rsid w:val="00663CA9"/>
    <w:pPr>
      <w:spacing w:after="0" w:line="240" w:lineRule="auto"/>
    </w:pPr>
    <w:rPr>
      <w:rFonts w:eastAsiaTheme="minorHAnsi"/>
      <w:sz w:val="20"/>
      <w:szCs w:val="20"/>
      <w:lang w:eastAsia="en-US"/>
    </w:rPr>
    <w:tblPr>
      <w:tblCellMar>
        <w:left w:w="0" w:type="dxa"/>
        <w:right w:w="0" w:type="dxa"/>
      </w:tblCellMar>
    </w:tblPr>
  </w:style>
  <w:style w:type="character" w:styleId="PlaceholderText">
    <w:name w:val="Placeholder Text"/>
    <w:basedOn w:val="DefaultParagraphFont"/>
    <w:uiPriority w:val="99"/>
    <w:semiHidden/>
    <w:rsid w:val="00283890"/>
    <w:rPr>
      <w:color w:val="808080"/>
    </w:rPr>
  </w:style>
  <w:style w:type="paragraph" w:styleId="ListParagraph">
    <w:name w:val="List Paragraph"/>
    <w:basedOn w:val="Normal"/>
    <w:uiPriority w:val="34"/>
    <w:qFormat/>
    <w:rsid w:val="006B74D8"/>
    <w:pPr>
      <w:numPr>
        <w:numId w:val="1"/>
      </w:numPr>
      <w:spacing w:after="200" w:line="276" w:lineRule="auto"/>
      <w:ind w:left="584" w:hanging="357"/>
    </w:pPr>
    <w:rPr>
      <w:rFonts w:ascii="Museo Sans 300" w:eastAsiaTheme="minorHAnsi" w:hAnsi="Museo Sans 300" w:cstheme="minorBidi"/>
      <w:sz w:val="18"/>
      <w:szCs w:val="22"/>
      <w:lang w:eastAsia="en-US"/>
    </w:rPr>
  </w:style>
  <w:style w:type="character" w:styleId="Strong">
    <w:name w:val="Strong"/>
    <w:basedOn w:val="DefaultParagraphFont"/>
    <w:uiPriority w:val="22"/>
    <w:qFormat/>
    <w:rsid w:val="000112EB"/>
    <w:rPr>
      <w:rFonts w:ascii="Museo Sans 700" w:hAnsi="Museo Sans 700"/>
      <w:b/>
      <w:bCs/>
    </w:rPr>
  </w:style>
  <w:style w:type="paragraph" w:customStyle="1" w:styleId="3694351AD3474850A8AE3A6DB69B7676">
    <w:name w:val="3694351AD3474850A8AE3A6DB69B7676"/>
    <w:rsid w:val="00644D96"/>
  </w:style>
  <w:style w:type="paragraph" w:customStyle="1" w:styleId="1F73EC45888E462E93FC1A57E029A98E">
    <w:name w:val="1F73EC45888E462E93FC1A57E029A98E"/>
    <w:rsid w:val="00644D96"/>
  </w:style>
  <w:style w:type="paragraph" w:styleId="Header">
    <w:name w:val="header"/>
    <w:basedOn w:val="Normal"/>
    <w:link w:val="HeaderChar"/>
    <w:uiPriority w:val="99"/>
    <w:unhideWhenUsed/>
    <w:rsid w:val="00644D96"/>
    <w:pPr>
      <w:tabs>
        <w:tab w:val="center" w:pos="4513"/>
        <w:tab w:val="right" w:pos="9026"/>
      </w:tabs>
      <w:spacing w:after="0" w:line="240" w:lineRule="auto"/>
    </w:pPr>
    <w:rPr>
      <w:rFonts w:eastAsiaTheme="minorHAnsi" w:cstheme="minorBidi"/>
      <w:sz w:val="18"/>
      <w:szCs w:val="18"/>
      <w:lang w:eastAsia="en-US"/>
    </w:rPr>
  </w:style>
  <w:style w:type="character" w:customStyle="1" w:styleId="HeaderChar">
    <w:name w:val="Header Char"/>
    <w:basedOn w:val="DefaultParagraphFont"/>
    <w:link w:val="Header"/>
    <w:uiPriority w:val="99"/>
    <w:rsid w:val="00644D96"/>
    <w:rPr>
      <w:rFonts w:eastAsiaTheme="minorHAnsi"/>
      <w:sz w:val="18"/>
      <w:szCs w:val="18"/>
      <w:lang w:eastAsia="en-US"/>
    </w:rPr>
  </w:style>
  <w:style w:type="paragraph" w:styleId="NoSpacing">
    <w:name w:val="No Spacing"/>
    <w:link w:val="NoSpacingChar"/>
    <w:uiPriority w:val="1"/>
    <w:qFormat/>
    <w:rsid w:val="00716AA1"/>
    <w:pPr>
      <w:spacing w:after="0" w:line="240" w:lineRule="auto"/>
    </w:pPr>
    <w:rPr>
      <w:lang w:val="en-US" w:eastAsia="en-US"/>
    </w:rPr>
  </w:style>
  <w:style w:type="character" w:customStyle="1" w:styleId="NoSpacingChar">
    <w:name w:val="No Spacing Char"/>
    <w:basedOn w:val="DefaultParagraphFont"/>
    <w:link w:val="NoSpacing"/>
    <w:uiPriority w:val="1"/>
    <w:rsid w:val="00716AA1"/>
    <w:rPr>
      <w:lang w:val="en-US" w:eastAsia="en-US"/>
    </w:rPr>
  </w:style>
  <w:style w:type="table" w:customStyle="1" w:styleId="TeamProfile">
    <w:name w:val="Team Profile"/>
    <w:basedOn w:val="TableNormal"/>
    <w:uiPriority w:val="99"/>
    <w:rsid w:val="000112EB"/>
    <w:pPr>
      <w:spacing w:before="120" w:after="120" w:line="240" w:lineRule="auto"/>
    </w:pPr>
    <w:rPr>
      <w:rFonts w:eastAsiaTheme="minorHAnsi"/>
      <w:sz w:val="20"/>
      <w:szCs w:val="20"/>
      <w:lang w:eastAsia="en-US"/>
    </w:rPr>
    <w:tblPr>
      <w:tblBorders>
        <w:top w:val="single" w:sz="18" w:space="0" w:color="auto"/>
        <w:insideH w:val="single" w:sz="4" w:space="0" w:color="auto"/>
      </w:tblBorders>
      <w:tblCellMar>
        <w:left w:w="0" w:type="dxa"/>
        <w:right w:w="0" w:type="dxa"/>
      </w:tblCellMar>
    </w:tblPr>
  </w:style>
  <w:style w:type="table" w:customStyle="1" w:styleId="PulloutTable">
    <w:name w:val="Pullout Table"/>
    <w:basedOn w:val="TableNormal"/>
    <w:uiPriority w:val="99"/>
    <w:rsid w:val="00663CA9"/>
    <w:pPr>
      <w:spacing w:before="120" w:after="120" w:line="240" w:lineRule="auto"/>
    </w:pPr>
    <w:rPr>
      <w:rFonts w:eastAsiaTheme="minorHAnsi"/>
      <w:sz w:val="20"/>
      <w:szCs w:val="20"/>
      <w:lang w:eastAsia="en-US"/>
    </w:rPr>
    <w:tblPr>
      <w:tblBorders>
        <w:top w:val="single" w:sz="18" w:space="0" w:color="auto"/>
        <w:insideH w:val="single" w:sz="4" w:space="0" w:color="auto"/>
      </w:tblBorders>
      <w:tblCellMar>
        <w:left w:w="0" w:type="dxa"/>
        <w:right w:w="0" w:type="dxa"/>
      </w:tblCellMar>
    </w:tblPr>
  </w:style>
  <w:style w:type="table" w:customStyle="1" w:styleId="CapireTableStyledefault">
    <w:name w:val="Capire Table Style (default)"/>
    <w:basedOn w:val="TableNormal"/>
    <w:uiPriority w:val="99"/>
    <w:rsid w:val="000112EB"/>
    <w:pPr>
      <w:spacing w:before="70" w:after="70" w:line="240" w:lineRule="auto"/>
    </w:pPr>
    <w:rPr>
      <w:rFonts w:eastAsia="Segoe UI" w:cs="Times New Roman"/>
      <w:color w:val="000000" w:themeColor="text1"/>
      <w:sz w:val="20"/>
      <w:szCs w:val="20"/>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Bahnschrift Light Condensed" w:hAnsi="Bahnschrift Light Condensed"/>
        <w:b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156082" w:themeFill="accent1"/>
      </w:tcPr>
    </w:tblStylePr>
    <w:tblStylePr w:type="lastRow">
      <w:rPr>
        <w:rFonts w:ascii="Bahnschrift Light Condensed" w:hAnsi="Bahnschrift Light Condensed"/>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8E8E8" w:themeFill="background2"/>
      </w:tcPr>
    </w:tblStylePr>
    <w:tblStylePr w:type="firstCol">
      <w:pPr>
        <w:wordWrap/>
      </w:pPr>
      <w:rPr>
        <w:rFonts w:ascii="Bahnschrift Light Condensed" w:hAnsi="Bahnschrift Light Condensed"/>
        <w:b/>
        <w:color w:val="000000" w:themeColor="text1"/>
        <w:sz w:val="20"/>
      </w:rPr>
    </w:tblStylePr>
    <w:tblStylePr w:type="lastCol">
      <w:pPr>
        <w:jc w:val="right"/>
      </w:pPr>
    </w:tblStylePr>
    <w:tblStylePr w:type="band2Vert">
      <w:tblPr/>
      <w:tcPr>
        <w:shd w:val="clear" w:color="auto" w:fill="B7D4EF" w:themeFill="text2" w:themeFillTint="33"/>
      </w:tcPr>
    </w:tblStylePr>
    <w:tblStylePr w:type="band1Horz">
      <w:rPr>
        <w:rFonts w:asciiTheme="minorHAnsi" w:hAnsiTheme="minorHAnsi"/>
        <w:sz w:val="20"/>
      </w:rPr>
      <w:tblPr/>
      <w:tcPr>
        <w:shd w:val="clear" w:color="auto" w:fill="B7D4EF" w:themeFill="text2" w:themeFillTint="33"/>
      </w:tcPr>
    </w:tblStylePr>
    <w:tblStylePr w:type="band2Horz">
      <w:rPr>
        <w:rFonts w:asciiTheme="minorHAnsi" w:hAnsiTheme="minorHAnsi"/>
        <w:sz w:val="20"/>
      </w:rPr>
    </w:tblStylePr>
  </w:style>
  <w:style w:type="paragraph" w:styleId="Footer">
    <w:name w:val="footer"/>
    <w:basedOn w:val="Normal"/>
    <w:link w:val="FooterChar"/>
    <w:uiPriority w:val="99"/>
    <w:rsid w:val="005A04F9"/>
    <w:pPr>
      <w:tabs>
        <w:tab w:val="center" w:pos="4513"/>
        <w:tab w:val="right" w:pos="9026"/>
      </w:tabs>
      <w:spacing w:before="240" w:after="0" w:line="240" w:lineRule="auto"/>
    </w:pPr>
    <w:rPr>
      <w:rFonts w:eastAsiaTheme="minorHAnsi" w:cstheme="minorBidi"/>
      <w:caps/>
      <w:spacing w:val="10"/>
      <w:sz w:val="14"/>
      <w:szCs w:val="20"/>
      <w:lang w:eastAsia="en-US"/>
    </w:rPr>
  </w:style>
  <w:style w:type="character" w:customStyle="1" w:styleId="FooterChar">
    <w:name w:val="Footer Char"/>
    <w:basedOn w:val="DefaultParagraphFont"/>
    <w:link w:val="Footer"/>
    <w:uiPriority w:val="99"/>
    <w:rsid w:val="005A04F9"/>
    <w:rPr>
      <w:rFonts w:eastAsiaTheme="minorHAnsi"/>
      <w:caps/>
      <w:spacing w:val="10"/>
      <w:sz w:val="14"/>
      <w:szCs w:val="20"/>
      <w:lang w:eastAsia="en-US"/>
    </w:rPr>
  </w:style>
  <w:style w:type="paragraph" w:customStyle="1" w:styleId="C3D1A4521EE1427AAF01ED09A470242F">
    <w:name w:val="C3D1A4521EE1427AAF01ED09A470242F"/>
    <w:rsid w:val="006B74D8"/>
  </w:style>
  <w:style w:type="paragraph" w:customStyle="1" w:styleId="7ED64F25F234472BACC6B2D8AB8EDDC2">
    <w:name w:val="7ED64F25F234472BACC6B2D8AB8EDDC2"/>
    <w:rsid w:val="006B74D8"/>
  </w:style>
  <w:style w:type="paragraph" w:styleId="Caption">
    <w:name w:val="caption"/>
    <w:basedOn w:val="Normal"/>
    <w:next w:val="Normal"/>
    <w:link w:val="CaptionChar"/>
    <w:uiPriority w:val="99"/>
    <w:qFormat/>
    <w:rsid w:val="00B15383"/>
    <w:pPr>
      <w:keepNext/>
      <w:keepLines/>
      <w:spacing w:before="120" w:after="120" w:line="240" w:lineRule="auto"/>
      <w:ind w:left="851" w:hanging="851"/>
    </w:pPr>
    <w:rPr>
      <w:rFonts w:eastAsiaTheme="minorHAnsi" w:cstheme="minorHAnsi"/>
      <w:bCs/>
      <w:i/>
      <w:noProof/>
      <w:color w:val="000000" w:themeColor="text1"/>
      <w:sz w:val="18"/>
      <w:szCs w:val="20"/>
      <w:lang w:eastAsia="en-US"/>
    </w:rPr>
  </w:style>
  <w:style w:type="character" w:customStyle="1" w:styleId="CaptionChar">
    <w:name w:val="Caption Char"/>
    <w:basedOn w:val="DefaultParagraphFont"/>
    <w:link w:val="Caption"/>
    <w:uiPriority w:val="99"/>
    <w:locked/>
    <w:rsid w:val="00B15383"/>
    <w:rPr>
      <w:rFonts w:eastAsiaTheme="minorHAnsi" w:cstheme="minorHAnsi"/>
      <w:bCs/>
      <w:i/>
      <w:noProof/>
      <w:color w:val="000000" w:themeColor="text1"/>
      <w:sz w:val="18"/>
      <w:szCs w:val="20"/>
      <w:lang w:eastAsia="en-US"/>
    </w:rPr>
  </w:style>
  <w:style w:type="table" w:customStyle="1" w:styleId="CapireTableStyle3">
    <w:name w:val="Capire Table Style 3"/>
    <w:basedOn w:val="TableNormal"/>
    <w:uiPriority w:val="99"/>
    <w:rsid w:val="00A579FC"/>
    <w:pPr>
      <w:spacing w:before="70" w:after="70" w:line="240" w:lineRule="auto"/>
    </w:pPr>
    <w:rPr>
      <w:rFonts w:eastAsia="Segoe UI" w:cs="Times New Roman"/>
      <w:color w:val="000000" w:themeColor="text1"/>
      <w:sz w:val="20"/>
      <w:szCs w:val="20"/>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Bahnschrift Light Condensed" w:hAnsi="Bahnschrift Light Condensed"/>
        <w:b/>
        <w:caps/>
        <w:smallCaps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156082" w:themeFill="accent1"/>
      </w:tcPr>
    </w:tblStylePr>
    <w:tblStylePr w:type="lastRow">
      <w:rPr>
        <w:rFonts w:ascii="Bahnschrift Light Condensed" w:hAnsi="Bahnschrift Light Condensed"/>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8E8E8" w:themeFill="background2"/>
      </w:tcPr>
    </w:tblStylePr>
    <w:tblStylePr w:type="firstCol">
      <w:pPr>
        <w:wordWrap/>
      </w:pPr>
      <w:rPr>
        <w:rFonts w:ascii="Bahnschrift Light Condensed" w:hAnsi="Bahnschrift Light Condensed"/>
        <w:b/>
        <w:caps/>
        <w:smallCaps w:val="0"/>
        <w:color w:val="000000" w:themeColor="text1"/>
        <w:sz w:val="20"/>
      </w:rPr>
      <w:tblPr/>
      <w:tcPr>
        <w:shd w:val="clear" w:color="auto" w:fill="156082" w:themeFill="accent1"/>
      </w:tcPr>
    </w:tblStylePr>
    <w:tblStylePr w:type="lastCol">
      <w:pPr>
        <w:jc w:val="right"/>
      </w:pPr>
    </w:tblStylePr>
    <w:tblStylePr w:type="band2Vert">
      <w:tblPr/>
      <w:tcPr>
        <w:shd w:val="clear" w:color="auto" w:fill="B7D4EF"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B7D4EF" w:themeFill="text2" w:themeFillTint="33"/>
      </w:tcPr>
    </w:tblStylePr>
    <w:tblStylePr w:type="neCell">
      <w:rPr>
        <w:b/>
      </w:rPr>
    </w:tblStylePr>
    <w:tblStylePr w:type="nwCell">
      <w:rPr>
        <w:b/>
      </w:rPr>
    </w:tblStylePr>
  </w:style>
  <w:style w:type="table" w:customStyle="1" w:styleId="CapireTableStyle2">
    <w:name w:val="Capire Table Style 2"/>
    <w:basedOn w:val="TableNormal"/>
    <w:uiPriority w:val="99"/>
    <w:rsid w:val="000112EB"/>
    <w:pPr>
      <w:spacing w:before="70" w:after="70" w:line="240" w:lineRule="auto"/>
    </w:pPr>
    <w:rPr>
      <w:rFonts w:eastAsia="Segoe UI" w:cs="Times New Roman"/>
      <w:color w:val="000000" w:themeColor="text1"/>
      <w:sz w:val="20"/>
      <w:szCs w:val="20"/>
      <w:lang w:eastAsia="en-US"/>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Theme="minorHAnsi" w:hAnsiTheme="minorHAnsi"/>
        <w:b/>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156082" w:themeFill="accent1"/>
      </w:tcPr>
    </w:tblStylePr>
    <w:tblStylePr w:type="lastRow">
      <w:rPr>
        <w:rFonts w:ascii="Bahnschrift Light Condensed" w:hAnsi="Bahnschrift Light Condensed"/>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8E8E8" w:themeFill="background2"/>
      </w:tcPr>
    </w:tblStylePr>
    <w:tblStylePr w:type="firstCol">
      <w:pPr>
        <w:wordWrap/>
      </w:pPr>
      <w:rPr>
        <w:rFonts w:ascii="Bahnschrift Light Condensed" w:hAnsi="Bahnschrift Light Condensed"/>
        <w:b/>
        <w:color w:val="000000" w:themeColor="text1"/>
        <w:sz w:val="20"/>
      </w:rPr>
      <w:tblPr/>
      <w:tcPr>
        <w:shd w:val="clear" w:color="auto" w:fill="B7D4EF" w:themeFill="text2" w:themeFillTint="33"/>
      </w:tcPr>
    </w:tblStylePr>
    <w:tblStylePr w:type="lastCol">
      <w:pPr>
        <w:jc w:val="right"/>
      </w:pPr>
    </w:tblStylePr>
    <w:tblStylePr w:type="band2Vert">
      <w:tblPr/>
      <w:tcPr>
        <w:shd w:val="clear" w:color="auto" w:fill="B7D4EF"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B7D4EF" w:themeFill="text2" w:themeFillTint="33"/>
      </w:tcPr>
    </w:tblStyle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apire Yellow">
  <a:themeElements>
    <a:clrScheme name="Capire">
      <a:dk1>
        <a:srgbClr val="000000"/>
      </a:dk1>
      <a:lt1>
        <a:srgbClr val="FFFFFF"/>
      </a:lt1>
      <a:dk2>
        <a:srgbClr val="39474F"/>
      </a:dk2>
      <a:lt2>
        <a:srgbClr val="E4DCD2"/>
      </a:lt2>
      <a:accent1>
        <a:srgbClr val="FDB917"/>
      </a:accent1>
      <a:accent2>
        <a:srgbClr val="899358"/>
      </a:accent2>
      <a:accent3>
        <a:srgbClr val="004364"/>
      </a:accent3>
      <a:accent4>
        <a:srgbClr val="F15C4E"/>
      </a:accent4>
      <a:accent5>
        <a:srgbClr val="D894B0"/>
      </a:accent5>
      <a:accent6>
        <a:srgbClr val="E4DCD2"/>
      </a:accent6>
      <a:hlink>
        <a:srgbClr val="FDB917"/>
      </a:hlink>
      <a:folHlink>
        <a:srgbClr val="FDB917"/>
      </a:folHlink>
    </a:clrScheme>
    <a:fontScheme name="Capire Exteral">
      <a:majorFont>
        <a:latin typeface="ABC Arizona Text"/>
        <a:ea typeface=""/>
        <a:cs typeface=""/>
      </a:majorFont>
      <a:minorFont>
        <a:latin typeface="Museo Sans 300"/>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custClrLst>
    <a:custClr name="Secondary dark grey">
      <a:srgbClr val="39474F"/>
    </a:custClr>
    <a:custClr name="Secondary light grey">
      <a:srgbClr val="E4DCD2"/>
    </a:custClr>
    <a:custClr name="Secondary dark green">
      <a:srgbClr val="006A66"/>
    </a:custClr>
    <a:custClr name="Secondary light green">
      <a:srgbClr val="ACBA91"/>
    </a:custClr>
    <a:custClr name="Secondary blue">
      <a:srgbClr val="466F92"/>
    </a:custClr>
    <a:custClr name="Secondary orange">
      <a:srgbClr val="F58566"/>
    </a:custClr>
    <a:custClr name="Secondary dark purple">
      <a:srgbClr val="9E4061"/>
    </a:custClr>
    <a:custClr name="Secondary light purple">
      <a:srgbClr val="B081B1"/>
    </a:custClr>
  </a:custClr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root>
  <Client>City of Greater Geelong</Client>
  <Date>2024-09-12T00:00:00</Date>
</root>
</file>

<file path=customXml/item2.xml><?xml version="1.0" encoding="utf-8"?>
<ct:contentTypeSchema xmlns:ct="http://schemas.microsoft.com/office/2006/metadata/contentType" xmlns:ma="http://schemas.microsoft.com/office/2006/metadata/properties/metaAttributes" ct:_="" ma:_="" ma:contentTypeName="Document" ma:contentTypeID="0x010100DA588E664401E54CADC027DD0B598C74" ma:contentTypeVersion="16" ma:contentTypeDescription="Create a new document." ma:contentTypeScope="" ma:versionID="c02a7a64959bf91046942e7e534a4e33">
  <xsd:schema xmlns:xsd="http://www.w3.org/2001/XMLSchema" xmlns:xs="http://www.w3.org/2001/XMLSchema" xmlns:p="http://schemas.microsoft.com/office/2006/metadata/properties" xmlns:ns2="61659991-be6d-4517-a4ee-6e16c3c5e68e" xmlns:ns3="51b72b45-3b36-4674-a59e-7dd3eec65c8b" targetNamespace="http://schemas.microsoft.com/office/2006/metadata/properties" ma:root="true" ma:fieldsID="1935c09769bfad07743a389213857603" ns2:_="" ns3:_="">
    <xsd:import namespace="61659991-be6d-4517-a4ee-6e16c3c5e68e"/>
    <xsd:import namespace="51b72b45-3b36-4674-a59e-7dd3eec65c8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ument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659991-be6d-4517-a4ee-6e16c3c5e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4a3e627-a41f-44cd-9d86-47f2c7011d0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ocumentstatus" ma:index="23" nillable="true" ma:displayName="Document status" ma:description="Where is this document at?" ma:format="Dropdown" ma:internalName="Documentstatus">
      <xsd:simpleType>
        <xsd:union memberTypes="dms:Text">
          <xsd:simpleType>
            <xsd:restriction base="dms:Choice">
              <xsd:enumeration value="Draft"/>
              <xsd:enumeration value="For internal review"/>
              <xsd:enumeration value="For client review"/>
              <xsd:enumeration value="Final document - approved"/>
              <xsd:enumeration value="Live"/>
              <xsd:enumeration value="Superseded"/>
              <xsd:enumeration value="Non-Capire documen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1b72b45-3b36-4674-a59e-7dd3eec65c8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7245457-5ee4-4e93-9bc1-c8ef2019cd39}" ma:internalName="TaxCatchAll" ma:showField="CatchAllData" ma:web="51b72b45-3b36-4674-a59e-7dd3eec65c8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659991-be6d-4517-a4ee-6e16c3c5e68e">
      <Terms xmlns="http://schemas.microsoft.com/office/infopath/2007/PartnerControls"/>
    </lcf76f155ced4ddcb4097134ff3c332f>
    <TaxCatchAll xmlns="51b72b45-3b36-4674-a59e-7dd3eec65c8b" xsi:nil="true"/>
    <Documentstatus xmlns="61659991-be6d-4517-a4ee-6e16c3c5e68e"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728E7BA2-E689-4A2C-ABFF-EB89584A5CDE}">
  <ds:schemaRefs/>
</ds:datastoreItem>
</file>

<file path=customXml/itemProps2.xml><?xml version="1.0" encoding="utf-8"?>
<ds:datastoreItem xmlns:ds="http://schemas.openxmlformats.org/officeDocument/2006/customXml" ds:itemID="{B816310F-D976-4F17-B4B7-0EEEAAEEE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659991-be6d-4517-a4ee-6e16c3c5e68e"/>
    <ds:schemaRef ds:uri="51b72b45-3b36-4674-a59e-7dd3eec65c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D7674C-D1E1-465E-BAE7-870C43CF8D54}">
  <ds:schemaRefs>
    <ds:schemaRef ds:uri="http://www.w3.org/2001/XMLSchema"/>
  </ds:schemaRefs>
</ds:datastoreItem>
</file>

<file path=customXml/itemProps4.xml><?xml version="1.0" encoding="utf-8"?>
<ds:datastoreItem xmlns:ds="http://schemas.openxmlformats.org/officeDocument/2006/customXml" ds:itemID="{95B37F72-643C-49CF-ABA8-0F745B8CB944}">
  <ds:schemaRefs>
    <ds:schemaRef ds:uri="http://schemas.microsoft.com/office/2006/metadata/properties"/>
    <ds:schemaRef ds:uri="http://schemas.microsoft.com/office/infopath/2007/PartnerControls"/>
    <ds:schemaRef ds:uri="61659991-be6d-4517-a4ee-6e16c3c5e68e"/>
    <ds:schemaRef ds:uri="51b72b45-3b36-4674-a59e-7dd3eec65c8b"/>
  </ds:schemaRefs>
</ds:datastoreItem>
</file>

<file path=customXml/itemProps5.xml><?xml version="1.0" encoding="utf-8"?>
<ds:datastoreItem xmlns:ds="http://schemas.openxmlformats.org/officeDocument/2006/customXml" ds:itemID="{1B356AAC-EC0F-4653-8695-29A627528DCC}">
  <ds:schemaRefs>
    <ds:schemaRef ds:uri="http://schemas.microsoft.com/sharepoint/v3/contenttype/forms"/>
  </ds:schemaRefs>
</ds:datastoreItem>
</file>

<file path=customXml/itemProps6.xml><?xml version="1.0" encoding="utf-8"?>
<ds:datastoreItem xmlns:ds="http://schemas.openxmlformats.org/officeDocument/2006/customXml" ds:itemID="{BAD71A8C-774E-45E2-A311-F38B0D959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Pages>
  <Words>11024</Words>
  <Characters>62837</Characters>
  <Application>Microsoft Office Word</Application>
  <DocSecurity>0</DocSecurity>
  <Lines>523</Lines>
  <Paragraphs>147</Paragraphs>
  <ScaleCrop>false</ScaleCrop>
  <Company>Capire Consulting</Company>
  <LinksUpToDate>false</LinksUpToDate>
  <CharactersWithSpaces>73714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Greater Geelong Community Panel</dc:title>
  <dc:subject/>
  <dc:creator>Microcosm</dc:creator>
  <cp:keywords/>
  <dc:description/>
  <cp:lastModifiedBy>Neil Allen</cp:lastModifiedBy>
  <cp:revision>98</cp:revision>
  <dcterms:created xsi:type="dcterms:W3CDTF">2024-10-24T22:48:00Z</dcterms:created>
  <dcterms:modified xsi:type="dcterms:W3CDTF">2025-05-20T03:53:00Z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8590b78fffcbd68345667f173e0c069b5214ae68aec1c6b7e786bd2521557178</vt:lpwstr>
  </property>
  <property fmtid="{D5CDD505-2E9C-101B-9397-08002B2CF9AE}" pid="3" name="ContentTypeId">
    <vt:lpwstr>0x010100DA588E664401E54CADC027DD0B598C74</vt:lpwstr>
  </property>
  <property fmtid="{D5CDD505-2E9C-101B-9397-08002B2CF9AE}" pid="4" name="MediaServiceImageTags">
    <vt:lpwstr/>
  </property>
</Properties>
</file>