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3505A" w14:textId="77777777" w:rsidR="006642E3" w:rsidRDefault="006642E3"/>
    <w:p w14:paraId="4F6E68EE" w14:textId="77777777" w:rsidR="006642E3" w:rsidRDefault="006642E3"/>
    <w:p w14:paraId="59BC634D" w14:textId="77777777" w:rsidR="006642E3" w:rsidRDefault="006642E3"/>
    <w:p w14:paraId="2B3A6FF1" w14:textId="77777777" w:rsidR="006642E3" w:rsidRDefault="006642E3"/>
    <w:p w14:paraId="7BE54AC3" w14:textId="77777777" w:rsidR="006642E3" w:rsidRDefault="006642E3"/>
    <w:p w14:paraId="26720F5B" w14:textId="77777777" w:rsidR="006642E3" w:rsidRDefault="006642E3"/>
    <w:p w14:paraId="00C3DAEC" w14:textId="77777777" w:rsidR="006642E3" w:rsidRDefault="006642E3"/>
    <w:p w14:paraId="74B2406F" w14:textId="77777777" w:rsidR="006642E3" w:rsidRDefault="006642E3"/>
    <w:p w14:paraId="755EE513" w14:textId="77777777" w:rsidR="006642E3" w:rsidRDefault="006642E3"/>
    <w:p w14:paraId="5486EDC8" w14:textId="19354BBC" w:rsidR="006642E3" w:rsidRDefault="006642E3"/>
    <w:p w14:paraId="575CF070" w14:textId="7B24AC80" w:rsidR="006642E3" w:rsidRDefault="00FC2CF5">
      <w:r>
        <w:rPr>
          <w:noProof/>
        </w:rPr>
        <mc:AlternateContent>
          <mc:Choice Requires="wps">
            <w:drawing>
              <wp:anchor distT="0" distB="0" distL="114300" distR="114300" simplePos="0" relativeHeight="251658241" behindDoc="0" locked="0" layoutInCell="1" allowOverlap="1" wp14:anchorId="28AA5447" wp14:editId="6AADED71">
                <wp:simplePos x="0" y="0"/>
                <wp:positionH relativeFrom="margin">
                  <wp:posOffset>-557212</wp:posOffset>
                </wp:positionH>
                <wp:positionV relativeFrom="paragraph">
                  <wp:posOffset>113665</wp:posOffset>
                </wp:positionV>
                <wp:extent cx="7698519" cy="3390900"/>
                <wp:effectExtent l="38100" t="38100" r="36195" b="57150"/>
                <wp:wrapNone/>
                <wp:docPr id="10" name="Shape 10"/>
                <wp:cNvGraphicFramePr/>
                <a:graphic xmlns:a="http://schemas.openxmlformats.org/drawingml/2006/main">
                  <a:graphicData uri="http://schemas.microsoft.com/office/word/2010/wordprocessingShape">
                    <wps:wsp>
                      <wps:cNvSpPr/>
                      <wps:spPr>
                        <a:xfrm>
                          <a:off x="0" y="0"/>
                          <a:ext cx="7698519" cy="3390900"/>
                        </a:xfrm>
                        <a:custGeom>
                          <a:avLst/>
                          <a:gdLst/>
                          <a:ahLst/>
                          <a:cxnLst/>
                          <a:rect l="0" t="0" r="0" b="0"/>
                          <a:pathLst>
                            <a:path w="5233785" h="2150745">
                              <a:moveTo>
                                <a:pt x="5233785" y="2150745"/>
                              </a:moveTo>
                              <a:lnTo>
                                <a:pt x="0" y="0"/>
                              </a:lnTo>
                            </a:path>
                          </a:pathLst>
                        </a:custGeom>
                        <a:ln w="88900" cap="flat">
                          <a:miter lim="100000"/>
                        </a:ln>
                      </wps:spPr>
                      <wps:style>
                        <a:lnRef idx="1">
                          <a:srgbClr val="FFFEFD"/>
                        </a:lnRef>
                        <a:fillRef idx="0">
                          <a:srgbClr val="000000">
                            <a:alpha val="0"/>
                          </a:srgbClr>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4280A663" id="Shape 10" o:spid="_x0000_s1026" style="position:absolute;margin-left:-43.85pt;margin-top:8.95pt;width:606.2pt;height:267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5233785,2150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" path="m5233785,2150745l,e" filled="f" strokecolor="#f9f8f7" strokeweight="7pt">
                <v:stroke miterlimit="1" joinstyle="miter"/>
                <v:path arrowok="t" textboxrect="0,0,5233785,2150745"/>
                <w10:wrap anchorx="margin"/>
              </v:shape>
            </w:pict>
          </mc:Fallback>
        </mc:AlternateContent>
      </w:r>
    </w:p>
    <w:p w14:paraId="2380F046" w14:textId="393711A4" w:rsidR="006642E3" w:rsidRDefault="006642E3"/>
    <w:p w14:paraId="248E8360" w14:textId="17D73751" w:rsidR="006642E3" w:rsidRDefault="006642E3"/>
    <w:p w14:paraId="0A52BA77" w14:textId="77777777" w:rsidR="006642E3" w:rsidRDefault="006642E3"/>
    <w:p w14:paraId="22C830BD" w14:textId="7197F667" w:rsidR="006642E3" w:rsidRDefault="006642E3"/>
    <w:p w14:paraId="75027D67" w14:textId="7A2F673C" w:rsidR="006642E3" w:rsidRDefault="006642E3"/>
    <w:p w14:paraId="7B91C1D7" w14:textId="082F35E6" w:rsidR="006642E3" w:rsidRDefault="006642E3"/>
    <w:p w14:paraId="21C644D3" w14:textId="36FC03E4" w:rsidR="006642E3" w:rsidRDefault="006642E3"/>
    <w:p w14:paraId="4E4B25E6" w14:textId="77777777" w:rsidR="006642E3" w:rsidRDefault="006642E3"/>
    <w:p w14:paraId="33F9BAD4" w14:textId="5405F2E8" w:rsidR="006642E3" w:rsidRDefault="006642E3"/>
    <w:p w14:paraId="0E811B6E" w14:textId="6D6DBB08" w:rsidR="006642E3" w:rsidRDefault="006642E3"/>
    <w:p w14:paraId="0A05F839" w14:textId="1E9CA9A4" w:rsidR="006642E3" w:rsidRDefault="006642E3"/>
    <w:p w14:paraId="22104B18" w14:textId="22B650BE" w:rsidR="006642E3" w:rsidRDefault="006642E3"/>
    <w:tbl>
      <w:tblPr>
        <w:tblpPr w:leftFromText="180" w:rightFromText="180" w:vertAnchor="text" w:tblpY="1"/>
        <w:tblOverlap w:val="never"/>
        <w:tblW w:w="0" w:type="auto"/>
        <w:tblLook w:val="04A0" w:firstRow="1" w:lastRow="0" w:firstColumn="1" w:lastColumn="0" w:noHBand="0" w:noVBand="1"/>
      </w:tblPr>
      <w:tblGrid>
        <w:gridCol w:w="5017"/>
      </w:tblGrid>
      <w:tr w:rsidR="002A7D53" w14:paraId="725DCC34" w14:textId="77777777" w:rsidTr="00EC20B0">
        <w:tc>
          <w:tcPr>
            <w:tcW w:w="5017" w:type="dxa"/>
          </w:tcPr>
          <w:p w14:paraId="661DADE2" w14:textId="77777777" w:rsidR="002A7D53" w:rsidRDefault="002A7D53" w:rsidP="00EC20B0">
            <w:pPr>
              <w:pStyle w:val="TitleLeadin"/>
            </w:pPr>
            <w:r>
              <w:t>The City Of</w:t>
            </w:r>
          </w:p>
          <w:p w14:paraId="1BA4B2F6" w14:textId="77777777" w:rsidR="002A7D53" w:rsidRDefault="002A7D53" w:rsidP="00EC20B0">
            <w:pPr>
              <w:pStyle w:val="TitleLeadin"/>
            </w:pPr>
            <w:r>
              <w:t>Greater Geelong</w:t>
            </w:r>
          </w:p>
          <w:p w14:paraId="18724483" w14:textId="77777777" w:rsidR="00FD5E18" w:rsidRDefault="00FD5E18" w:rsidP="00EC20B0">
            <w:pPr>
              <w:pStyle w:val="TitleLeadin"/>
            </w:pPr>
          </w:p>
          <w:p w14:paraId="72BB1174" w14:textId="77777777" w:rsidR="00FD5E18" w:rsidRDefault="00FD5E18" w:rsidP="00EC20B0">
            <w:pPr>
              <w:pStyle w:val="TitleLeadin"/>
            </w:pPr>
          </w:p>
          <w:p w14:paraId="0D99945E" w14:textId="41D3574D" w:rsidR="00FD5E18" w:rsidRDefault="009D6624" w:rsidP="00EC20B0">
            <w:pPr>
              <w:pStyle w:val="TitleLeadin"/>
              <w:rPr>
                <w:sz w:val="84"/>
                <w:szCs w:val="84"/>
              </w:rPr>
            </w:pPr>
            <w:r>
              <w:rPr>
                <w:color w:val="1D3455"/>
                <w:sz w:val="84"/>
                <w:szCs w:val="84"/>
              </w:rPr>
              <w:t xml:space="preserve">Draft </w:t>
            </w:r>
            <w:r w:rsidR="00FD5E18" w:rsidRPr="00FD5E18">
              <w:rPr>
                <w:color w:val="1D3455"/>
                <w:sz w:val="84"/>
                <w:szCs w:val="84"/>
              </w:rPr>
              <w:t>Plan for Nature</w:t>
            </w:r>
          </w:p>
          <w:p w14:paraId="57DD8BFA" w14:textId="77777777" w:rsidR="00FD5E18" w:rsidRDefault="00FD5E18" w:rsidP="00EC20B0">
            <w:pPr>
              <w:pStyle w:val="TitleLeadin"/>
              <w:rPr>
                <w:sz w:val="26"/>
                <w:szCs w:val="26"/>
              </w:rPr>
            </w:pPr>
          </w:p>
          <w:p w14:paraId="694FC7A4" w14:textId="77777777" w:rsidR="00FD5E18" w:rsidRDefault="00FD5E18" w:rsidP="00EC20B0">
            <w:pPr>
              <w:pStyle w:val="TitleLeadin"/>
              <w:rPr>
                <w:sz w:val="26"/>
                <w:szCs w:val="26"/>
              </w:rPr>
            </w:pPr>
            <w:r>
              <w:rPr>
                <w:noProof/>
              </w:rPr>
              <mc:AlternateContent>
                <mc:Choice Requires="wps">
                  <w:drawing>
                    <wp:inline distT="0" distB="0" distL="0" distR="0" wp14:anchorId="7C86D06A" wp14:editId="2D9C059E">
                      <wp:extent cx="360000" cy="0"/>
                      <wp:effectExtent l="0" t="19050" r="21590" b="19050"/>
                      <wp:docPr id="78" name="Straight Connector 78"/>
                      <wp:cNvGraphicFramePr/>
                      <a:graphic xmlns:a="http://schemas.openxmlformats.org/drawingml/2006/main">
                        <a:graphicData uri="http://schemas.microsoft.com/office/word/2010/wordprocessingShape">
                          <wps:wsp>
                            <wps:cNvCnPr/>
                            <wps:spPr>
                              <a:xfrm>
                                <a:off x="0" y="0"/>
                                <a:ext cx="36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D131532" id="Straight Connector 78" o:spid="_x0000_s1026" style="visibility:visible;mso-wrap-style:square;mso-left-percent:-10001;mso-top-percent:-10001;mso-position-horizontal:absolute;mso-position-horizontal-relative:char;mso-position-vertical:absolute;mso-position-vertical-relative:line;mso-left-percent:-10001;mso-top-percent:-10001" from="0,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" strokecolor="#003263 [3215]" strokeweight="3pt">
                      <w10:anchorlock/>
                    </v:line>
                  </w:pict>
                </mc:Fallback>
              </mc:AlternateContent>
            </w:r>
            <w:r w:rsidR="00F01B14" w:rsidRPr="00F01B14">
              <w:rPr>
                <w:b w:val="0"/>
                <w:caps w:val="0"/>
                <w:noProof/>
                <w:color w:val="auto"/>
              </w:rPr>
              <w:t xml:space="preserve"> </w:t>
            </w:r>
          </w:p>
          <w:p w14:paraId="34AAC5E8" w14:textId="77777777" w:rsidR="00FD5E18" w:rsidRDefault="00FD5E18" w:rsidP="00EC20B0">
            <w:pPr>
              <w:pStyle w:val="TitleLeadin"/>
              <w:rPr>
                <w:sz w:val="26"/>
                <w:szCs w:val="26"/>
              </w:rPr>
            </w:pPr>
          </w:p>
          <w:p w14:paraId="16771B44" w14:textId="77777777" w:rsidR="00FD5E18" w:rsidRPr="00FD5E18" w:rsidRDefault="00FD5E18" w:rsidP="00EC20B0">
            <w:pPr>
              <w:pStyle w:val="TitleLeadin"/>
              <w:rPr>
                <w:sz w:val="26"/>
                <w:szCs w:val="26"/>
              </w:rPr>
            </w:pPr>
            <w:r>
              <w:rPr>
                <w:sz w:val="26"/>
                <w:szCs w:val="26"/>
              </w:rPr>
              <w:t>202</w:t>
            </w:r>
            <w:r w:rsidR="0069684B">
              <w:rPr>
                <w:sz w:val="26"/>
                <w:szCs w:val="26"/>
              </w:rPr>
              <w:t>6</w:t>
            </w:r>
            <w:r>
              <w:rPr>
                <w:sz w:val="26"/>
                <w:szCs w:val="26"/>
              </w:rPr>
              <w:t>-203</w:t>
            </w:r>
            <w:r w:rsidR="0069684B">
              <w:rPr>
                <w:sz w:val="26"/>
                <w:szCs w:val="26"/>
              </w:rPr>
              <w:t>6</w:t>
            </w:r>
          </w:p>
        </w:tc>
      </w:tr>
    </w:tbl>
    <w:p w14:paraId="136FD231" w14:textId="4E98EBFC" w:rsidR="005717C5" w:rsidRDefault="00FC2CF5" w:rsidP="0032135D">
      <w:r>
        <w:br w:type="textWrapping" w:clear="all"/>
      </w:r>
    </w:p>
    <w:p w14:paraId="43DF5979" w14:textId="77812D11" w:rsidR="002A7D53" w:rsidRDefault="002A7D53" w:rsidP="0032135D"/>
    <w:p w14:paraId="146C2F6B" w14:textId="417A8FC8" w:rsidR="002A7D53" w:rsidRDefault="00FC2CF5" w:rsidP="00FC2CF5">
      <w:pPr>
        <w:tabs>
          <w:tab w:val="left" w:pos="3570"/>
        </w:tabs>
      </w:pPr>
      <w:r>
        <w:tab/>
      </w:r>
    </w:p>
    <w:p w14:paraId="5D668D9C" w14:textId="77777777" w:rsidR="00FC2CF5" w:rsidRDefault="00FC2CF5" w:rsidP="00FC2CF5"/>
    <w:p w14:paraId="6A784F38" w14:textId="77777777" w:rsidR="00FC2CF5" w:rsidRPr="00FC2CF5" w:rsidRDefault="00FC2CF5" w:rsidP="00FC2CF5">
      <w:pPr>
        <w:sectPr w:rsidR="00FC2CF5" w:rsidRPr="00FC2CF5" w:rsidSect="002A7D53">
          <w:headerReference w:type="even" r:id="rId12"/>
          <w:headerReference w:type="default" r:id="rId13"/>
          <w:footerReference w:type="even" r:id="rId14"/>
          <w:footerReference w:type="default" r:id="rId15"/>
          <w:headerReference w:type="first" r:id="rId16"/>
          <w:footerReference w:type="first" r:id="rId17"/>
          <w:pgSz w:w="11907" w:h="16840" w:code="9"/>
          <w:pgMar w:top="2353" w:right="794" w:bottom="794" w:left="794" w:header="567" w:footer="340" w:gutter="0"/>
          <w:cols w:space="284"/>
          <w:titlePg/>
          <w:docGrid w:linePitch="360"/>
        </w:sectPr>
      </w:pPr>
    </w:p>
    <w:sdt>
      <w:sdtPr>
        <w:rPr>
          <w:rFonts w:asciiTheme="minorHAnsi" w:eastAsia="Times New Roman" w:hAnsiTheme="minorHAnsi" w:cs="Times New Roman"/>
          <w:b w:val="0"/>
          <w:color w:val="auto"/>
          <w:spacing w:val="2"/>
          <w:sz w:val="19"/>
          <w:szCs w:val="19"/>
          <w:lang w:val="en-AU" w:eastAsia="en-AU"/>
        </w:rPr>
        <w:id w:val="1483087"/>
        <w:docPartObj>
          <w:docPartGallery w:val="Table of Contents"/>
          <w:docPartUnique/>
        </w:docPartObj>
      </w:sdtPr>
      <w:sdtEndPr>
        <w:rPr>
          <w:noProof/>
        </w:rPr>
      </w:sdtEndPr>
      <w:sdtContent>
        <w:p w14:paraId="24841680" w14:textId="77777777" w:rsidR="004D51B9" w:rsidRPr="00FD5E18" w:rsidRDefault="004D51B9" w:rsidP="00F00ECD">
          <w:pPr>
            <w:pStyle w:val="TOCHeading"/>
            <w:framePr w:wrap="around"/>
          </w:pPr>
          <w:r w:rsidRPr="00FD5E18">
            <w:t>Contents</w:t>
          </w:r>
        </w:p>
        <w:p w14:paraId="5B1AA268" w14:textId="0C3222E3" w:rsidR="00A63792" w:rsidRDefault="004D51B9">
          <w:pPr>
            <w:pStyle w:val="TOC1"/>
            <w:rPr>
              <w:rFonts w:eastAsiaTheme="minorEastAsia" w:cstheme="minorBidi"/>
              <w:b w:val="0"/>
              <w:color w:val="auto"/>
              <w:spacing w:val="0"/>
              <w:kern w:val="2"/>
              <w:sz w:val="24"/>
              <w:szCs w:val="24"/>
              <w14:ligatures w14:val="standardContextual"/>
            </w:rPr>
          </w:pPr>
          <w:r>
            <w:rPr>
              <w:color w:val="003263" w:themeColor="text2"/>
            </w:rPr>
            <w:fldChar w:fldCharType="begin"/>
          </w:r>
          <w:r>
            <w:instrText xml:space="preserve"> TOC \o "1-3" \h \z \u </w:instrText>
          </w:r>
          <w:r>
            <w:rPr>
              <w:color w:val="003263" w:themeColor="text2"/>
            </w:rPr>
            <w:fldChar w:fldCharType="separate"/>
          </w:r>
          <w:hyperlink w:anchor="_Toc221549445" w:history="1">
            <w:r w:rsidR="00A63792" w:rsidRPr="00F95DB5">
              <w:rPr>
                <w:rStyle w:val="Hyperlink"/>
              </w:rPr>
              <w:t>Acknowledgement of Country</w:t>
            </w:r>
            <w:r w:rsidR="00A63792">
              <w:rPr>
                <w:webHidden/>
              </w:rPr>
              <w:tab/>
            </w:r>
            <w:r w:rsidR="00A63792">
              <w:rPr>
                <w:webHidden/>
              </w:rPr>
              <w:fldChar w:fldCharType="begin"/>
            </w:r>
            <w:r w:rsidR="00A63792">
              <w:rPr>
                <w:webHidden/>
              </w:rPr>
              <w:instrText xml:space="preserve"> PAGEREF _Toc221549445 \h </w:instrText>
            </w:r>
            <w:r w:rsidR="00A63792">
              <w:rPr>
                <w:webHidden/>
              </w:rPr>
            </w:r>
            <w:r w:rsidR="00A63792">
              <w:rPr>
                <w:webHidden/>
              </w:rPr>
              <w:fldChar w:fldCharType="separate"/>
            </w:r>
            <w:r w:rsidR="006A3747">
              <w:rPr>
                <w:webHidden/>
              </w:rPr>
              <w:t>3</w:t>
            </w:r>
            <w:r w:rsidR="00A63792">
              <w:rPr>
                <w:webHidden/>
              </w:rPr>
              <w:fldChar w:fldCharType="end"/>
            </w:r>
          </w:hyperlink>
        </w:p>
        <w:p w14:paraId="27D5601A" w14:textId="40EA13C6" w:rsidR="00A63792" w:rsidRDefault="00A63792">
          <w:pPr>
            <w:pStyle w:val="TOC1"/>
            <w:rPr>
              <w:rFonts w:eastAsiaTheme="minorEastAsia" w:cstheme="minorBidi"/>
              <w:b w:val="0"/>
              <w:color w:val="auto"/>
              <w:spacing w:val="0"/>
              <w:kern w:val="2"/>
              <w:sz w:val="24"/>
              <w:szCs w:val="24"/>
              <w14:ligatures w14:val="standardContextual"/>
            </w:rPr>
          </w:pPr>
          <w:hyperlink w:anchor="_Toc221549446" w:history="1">
            <w:r w:rsidRPr="00F95DB5">
              <w:rPr>
                <w:rStyle w:val="Hyperlink"/>
              </w:rPr>
              <w:t>Executive Summary</w:t>
            </w:r>
            <w:r>
              <w:rPr>
                <w:webHidden/>
              </w:rPr>
              <w:tab/>
            </w:r>
            <w:r>
              <w:rPr>
                <w:webHidden/>
              </w:rPr>
              <w:fldChar w:fldCharType="begin"/>
            </w:r>
            <w:r>
              <w:rPr>
                <w:webHidden/>
              </w:rPr>
              <w:instrText xml:space="preserve"> PAGEREF _Toc221549446 \h </w:instrText>
            </w:r>
            <w:r>
              <w:rPr>
                <w:webHidden/>
              </w:rPr>
            </w:r>
            <w:r>
              <w:rPr>
                <w:webHidden/>
              </w:rPr>
              <w:fldChar w:fldCharType="separate"/>
            </w:r>
            <w:r w:rsidR="006A3747">
              <w:rPr>
                <w:webHidden/>
              </w:rPr>
              <w:t>4</w:t>
            </w:r>
            <w:r>
              <w:rPr>
                <w:webHidden/>
              </w:rPr>
              <w:fldChar w:fldCharType="end"/>
            </w:r>
          </w:hyperlink>
        </w:p>
        <w:p w14:paraId="3FD483A3" w14:textId="3CC62346" w:rsidR="00A63792" w:rsidRDefault="00A63792">
          <w:pPr>
            <w:pStyle w:val="TOC1"/>
            <w:rPr>
              <w:rFonts w:eastAsiaTheme="minorEastAsia" w:cstheme="minorBidi"/>
              <w:b w:val="0"/>
              <w:color w:val="auto"/>
              <w:spacing w:val="0"/>
              <w:kern w:val="2"/>
              <w:sz w:val="24"/>
              <w:szCs w:val="24"/>
              <w14:ligatures w14:val="standardContextual"/>
            </w:rPr>
          </w:pPr>
          <w:hyperlink w:anchor="_Toc221549447" w:history="1">
            <w:r w:rsidRPr="00F95DB5">
              <w:rPr>
                <w:rStyle w:val="Hyperlink"/>
              </w:rPr>
              <w:t>Introduction</w:t>
            </w:r>
            <w:r>
              <w:rPr>
                <w:webHidden/>
              </w:rPr>
              <w:tab/>
            </w:r>
            <w:r>
              <w:rPr>
                <w:webHidden/>
              </w:rPr>
              <w:fldChar w:fldCharType="begin"/>
            </w:r>
            <w:r>
              <w:rPr>
                <w:webHidden/>
              </w:rPr>
              <w:instrText xml:space="preserve"> PAGEREF _Toc221549447 \h </w:instrText>
            </w:r>
            <w:r>
              <w:rPr>
                <w:webHidden/>
              </w:rPr>
            </w:r>
            <w:r>
              <w:rPr>
                <w:webHidden/>
              </w:rPr>
              <w:fldChar w:fldCharType="separate"/>
            </w:r>
            <w:r w:rsidR="006A3747">
              <w:rPr>
                <w:webHidden/>
              </w:rPr>
              <w:t>6</w:t>
            </w:r>
            <w:r>
              <w:rPr>
                <w:webHidden/>
              </w:rPr>
              <w:fldChar w:fldCharType="end"/>
            </w:r>
          </w:hyperlink>
        </w:p>
        <w:p w14:paraId="56CAD4E9" w14:textId="07B02A0D" w:rsidR="00A63792" w:rsidRDefault="00A63792">
          <w:pPr>
            <w:pStyle w:val="TOC1"/>
            <w:rPr>
              <w:rFonts w:eastAsiaTheme="minorEastAsia" w:cstheme="minorBidi"/>
              <w:b w:val="0"/>
              <w:color w:val="auto"/>
              <w:spacing w:val="0"/>
              <w:kern w:val="2"/>
              <w:sz w:val="24"/>
              <w:szCs w:val="24"/>
              <w14:ligatures w14:val="standardContextual"/>
            </w:rPr>
          </w:pPr>
          <w:hyperlink w:anchor="_Toc221549448" w:history="1">
            <w:r w:rsidRPr="00F95DB5">
              <w:rPr>
                <w:rStyle w:val="Hyperlink"/>
              </w:rPr>
              <w:t>How we engaged</w:t>
            </w:r>
            <w:r>
              <w:rPr>
                <w:webHidden/>
              </w:rPr>
              <w:tab/>
            </w:r>
            <w:r>
              <w:rPr>
                <w:webHidden/>
              </w:rPr>
              <w:fldChar w:fldCharType="begin"/>
            </w:r>
            <w:r>
              <w:rPr>
                <w:webHidden/>
              </w:rPr>
              <w:instrText xml:space="preserve"> PAGEREF _Toc221549448 \h </w:instrText>
            </w:r>
            <w:r>
              <w:rPr>
                <w:webHidden/>
              </w:rPr>
            </w:r>
            <w:r>
              <w:rPr>
                <w:webHidden/>
              </w:rPr>
              <w:fldChar w:fldCharType="separate"/>
            </w:r>
            <w:r w:rsidR="006A3747">
              <w:rPr>
                <w:webHidden/>
              </w:rPr>
              <w:t>10</w:t>
            </w:r>
            <w:r>
              <w:rPr>
                <w:webHidden/>
              </w:rPr>
              <w:fldChar w:fldCharType="end"/>
            </w:r>
          </w:hyperlink>
        </w:p>
        <w:p w14:paraId="3E56E089" w14:textId="09388B65" w:rsidR="00A63792" w:rsidRDefault="00A63792">
          <w:pPr>
            <w:pStyle w:val="TOC1"/>
            <w:rPr>
              <w:rFonts w:eastAsiaTheme="minorEastAsia" w:cstheme="minorBidi"/>
              <w:b w:val="0"/>
              <w:color w:val="auto"/>
              <w:spacing w:val="0"/>
              <w:kern w:val="2"/>
              <w:sz w:val="24"/>
              <w:szCs w:val="24"/>
              <w14:ligatures w14:val="standardContextual"/>
            </w:rPr>
          </w:pPr>
          <w:hyperlink w:anchor="_Toc221549449" w:history="1">
            <w:r w:rsidRPr="00F95DB5">
              <w:rPr>
                <w:rStyle w:val="Hyperlink"/>
              </w:rPr>
              <w:t>Drivers of change</w:t>
            </w:r>
            <w:r>
              <w:rPr>
                <w:webHidden/>
              </w:rPr>
              <w:tab/>
            </w:r>
            <w:r>
              <w:rPr>
                <w:webHidden/>
              </w:rPr>
              <w:fldChar w:fldCharType="begin"/>
            </w:r>
            <w:r>
              <w:rPr>
                <w:webHidden/>
              </w:rPr>
              <w:instrText xml:space="preserve"> PAGEREF _Toc221549449 \h </w:instrText>
            </w:r>
            <w:r>
              <w:rPr>
                <w:webHidden/>
              </w:rPr>
            </w:r>
            <w:r>
              <w:rPr>
                <w:webHidden/>
              </w:rPr>
              <w:fldChar w:fldCharType="separate"/>
            </w:r>
            <w:r w:rsidR="006A3747">
              <w:rPr>
                <w:webHidden/>
              </w:rPr>
              <w:t>12</w:t>
            </w:r>
            <w:r>
              <w:rPr>
                <w:webHidden/>
              </w:rPr>
              <w:fldChar w:fldCharType="end"/>
            </w:r>
          </w:hyperlink>
        </w:p>
        <w:p w14:paraId="25F0C535" w14:textId="46A7A7EA" w:rsidR="00A63792" w:rsidRDefault="00A63792">
          <w:pPr>
            <w:pStyle w:val="TOC1"/>
            <w:rPr>
              <w:rFonts w:eastAsiaTheme="minorEastAsia" w:cstheme="minorBidi"/>
              <w:b w:val="0"/>
              <w:color w:val="auto"/>
              <w:spacing w:val="0"/>
              <w:kern w:val="2"/>
              <w:sz w:val="24"/>
              <w:szCs w:val="24"/>
              <w14:ligatures w14:val="standardContextual"/>
            </w:rPr>
          </w:pPr>
          <w:hyperlink w:anchor="_Toc221549450" w:history="1">
            <w:r w:rsidRPr="00F95DB5">
              <w:rPr>
                <w:rStyle w:val="Hyperlink"/>
              </w:rPr>
              <w:t>Strategic Direction</w:t>
            </w:r>
            <w:r>
              <w:rPr>
                <w:webHidden/>
              </w:rPr>
              <w:tab/>
            </w:r>
            <w:r>
              <w:rPr>
                <w:webHidden/>
              </w:rPr>
              <w:fldChar w:fldCharType="begin"/>
            </w:r>
            <w:r>
              <w:rPr>
                <w:webHidden/>
              </w:rPr>
              <w:instrText xml:space="preserve"> PAGEREF _Toc221549450 \h </w:instrText>
            </w:r>
            <w:r>
              <w:rPr>
                <w:webHidden/>
              </w:rPr>
            </w:r>
            <w:r>
              <w:rPr>
                <w:webHidden/>
              </w:rPr>
              <w:fldChar w:fldCharType="separate"/>
            </w:r>
            <w:r w:rsidR="006A3747">
              <w:rPr>
                <w:webHidden/>
              </w:rPr>
              <w:t>17</w:t>
            </w:r>
            <w:r>
              <w:rPr>
                <w:webHidden/>
              </w:rPr>
              <w:fldChar w:fldCharType="end"/>
            </w:r>
          </w:hyperlink>
        </w:p>
        <w:p w14:paraId="20CA4923" w14:textId="7138B7C3" w:rsidR="00A63792" w:rsidRDefault="00A63792">
          <w:pPr>
            <w:pStyle w:val="TOC1"/>
            <w:rPr>
              <w:rFonts w:eastAsiaTheme="minorEastAsia" w:cstheme="minorBidi"/>
              <w:b w:val="0"/>
              <w:color w:val="auto"/>
              <w:spacing w:val="0"/>
              <w:kern w:val="2"/>
              <w:sz w:val="24"/>
              <w:szCs w:val="24"/>
              <w14:ligatures w14:val="standardContextual"/>
            </w:rPr>
          </w:pPr>
          <w:hyperlink w:anchor="_Toc221549451" w:history="1">
            <w:r w:rsidRPr="00F95DB5">
              <w:rPr>
                <w:rStyle w:val="Hyperlink"/>
              </w:rPr>
              <w:t>Landscapes: Values, Threats and Opportunities</w:t>
            </w:r>
            <w:r>
              <w:rPr>
                <w:webHidden/>
              </w:rPr>
              <w:tab/>
            </w:r>
            <w:r>
              <w:rPr>
                <w:webHidden/>
              </w:rPr>
              <w:fldChar w:fldCharType="begin"/>
            </w:r>
            <w:r>
              <w:rPr>
                <w:webHidden/>
              </w:rPr>
              <w:instrText xml:space="preserve"> PAGEREF _Toc221549451 \h </w:instrText>
            </w:r>
            <w:r>
              <w:rPr>
                <w:webHidden/>
              </w:rPr>
            </w:r>
            <w:r>
              <w:rPr>
                <w:webHidden/>
              </w:rPr>
              <w:fldChar w:fldCharType="separate"/>
            </w:r>
            <w:r w:rsidR="006A3747">
              <w:rPr>
                <w:webHidden/>
              </w:rPr>
              <w:t>20</w:t>
            </w:r>
            <w:r>
              <w:rPr>
                <w:webHidden/>
              </w:rPr>
              <w:fldChar w:fldCharType="end"/>
            </w:r>
          </w:hyperlink>
        </w:p>
        <w:p w14:paraId="0B64971D" w14:textId="06E91083" w:rsidR="00A63792" w:rsidRDefault="00A63792">
          <w:pPr>
            <w:pStyle w:val="TOC1"/>
            <w:rPr>
              <w:rFonts w:eastAsiaTheme="minorEastAsia" w:cstheme="minorBidi"/>
              <w:b w:val="0"/>
              <w:color w:val="auto"/>
              <w:spacing w:val="0"/>
              <w:kern w:val="2"/>
              <w:sz w:val="24"/>
              <w:szCs w:val="24"/>
              <w14:ligatures w14:val="standardContextual"/>
            </w:rPr>
          </w:pPr>
          <w:hyperlink w:anchor="_Toc221549452" w:history="1">
            <w:r w:rsidRPr="00F95DB5">
              <w:rPr>
                <w:rStyle w:val="Hyperlink"/>
              </w:rPr>
              <w:t>Across Djilang</w:t>
            </w:r>
            <w:r>
              <w:rPr>
                <w:webHidden/>
              </w:rPr>
              <w:tab/>
            </w:r>
            <w:r>
              <w:rPr>
                <w:webHidden/>
              </w:rPr>
              <w:fldChar w:fldCharType="begin"/>
            </w:r>
            <w:r>
              <w:rPr>
                <w:webHidden/>
              </w:rPr>
              <w:instrText xml:space="preserve"> PAGEREF _Toc221549452 \h </w:instrText>
            </w:r>
            <w:r>
              <w:rPr>
                <w:webHidden/>
              </w:rPr>
            </w:r>
            <w:r>
              <w:rPr>
                <w:webHidden/>
              </w:rPr>
              <w:fldChar w:fldCharType="separate"/>
            </w:r>
            <w:r w:rsidR="006A3747">
              <w:rPr>
                <w:webHidden/>
              </w:rPr>
              <w:t>21</w:t>
            </w:r>
            <w:r>
              <w:rPr>
                <w:webHidden/>
              </w:rPr>
              <w:fldChar w:fldCharType="end"/>
            </w:r>
          </w:hyperlink>
        </w:p>
        <w:p w14:paraId="2D05ED62" w14:textId="3036EEFA" w:rsidR="00A63792" w:rsidRDefault="00A63792">
          <w:pPr>
            <w:pStyle w:val="TOC1"/>
            <w:rPr>
              <w:rFonts w:eastAsiaTheme="minorEastAsia" w:cstheme="minorBidi"/>
              <w:b w:val="0"/>
              <w:color w:val="auto"/>
              <w:spacing w:val="0"/>
              <w:kern w:val="2"/>
              <w:sz w:val="24"/>
              <w:szCs w:val="24"/>
              <w14:ligatures w14:val="standardContextual"/>
            </w:rPr>
          </w:pPr>
          <w:hyperlink w:anchor="_Toc221549453" w:history="1">
            <w:r w:rsidRPr="00F95DB5">
              <w:rPr>
                <w:rStyle w:val="Hyperlink"/>
              </w:rPr>
              <w:t>Barwon Plain</w:t>
            </w:r>
            <w:r>
              <w:rPr>
                <w:webHidden/>
              </w:rPr>
              <w:tab/>
            </w:r>
            <w:r>
              <w:rPr>
                <w:webHidden/>
              </w:rPr>
              <w:fldChar w:fldCharType="begin"/>
            </w:r>
            <w:r>
              <w:rPr>
                <w:webHidden/>
              </w:rPr>
              <w:instrText xml:space="preserve"> PAGEREF _Toc221549453 \h </w:instrText>
            </w:r>
            <w:r>
              <w:rPr>
                <w:webHidden/>
              </w:rPr>
            </w:r>
            <w:r>
              <w:rPr>
                <w:webHidden/>
              </w:rPr>
              <w:fldChar w:fldCharType="separate"/>
            </w:r>
            <w:r w:rsidR="006A3747">
              <w:rPr>
                <w:webHidden/>
              </w:rPr>
              <w:t>22</w:t>
            </w:r>
            <w:r>
              <w:rPr>
                <w:webHidden/>
              </w:rPr>
              <w:fldChar w:fldCharType="end"/>
            </w:r>
          </w:hyperlink>
        </w:p>
        <w:p w14:paraId="577084C5" w14:textId="6FB0ECBA" w:rsidR="00A63792" w:rsidRDefault="00A63792">
          <w:pPr>
            <w:pStyle w:val="TOC1"/>
            <w:rPr>
              <w:rFonts w:eastAsiaTheme="minorEastAsia" w:cstheme="minorBidi"/>
              <w:b w:val="0"/>
              <w:color w:val="auto"/>
              <w:spacing w:val="0"/>
              <w:kern w:val="2"/>
              <w:sz w:val="24"/>
              <w:szCs w:val="24"/>
              <w14:ligatures w14:val="standardContextual"/>
            </w:rPr>
          </w:pPr>
          <w:hyperlink w:anchor="_Toc221549454" w:history="1">
            <w:r w:rsidRPr="00F95DB5">
              <w:rPr>
                <w:rStyle w:val="Hyperlink"/>
              </w:rPr>
              <w:t>Bellarine</w:t>
            </w:r>
            <w:r>
              <w:rPr>
                <w:webHidden/>
              </w:rPr>
              <w:tab/>
            </w:r>
            <w:r>
              <w:rPr>
                <w:webHidden/>
              </w:rPr>
              <w:fldChar w:fldCharType="begin"/>
            </w:r>
            <w:r>
              <w:rPr>
                <w:webHidden/>
              </w:rPr>
              <w:instrText xml:space="preserve"> PAGEREF _Toc221549454 \h </w:instrText>
            </w:r>
            <w:r>
              <w:rPr>
                <w:webHidden/>
              </w:rPr>
            </w:r>
            <w:r>
              <w:rPr>
                <w:webHidden/>
              </w:rPr>
              <w:fldChar w:fldCharType="separate"/>
            </w:r>
            <w:r w:rsidR="006A3747">
              <w:rPr>
                <w:webHidden/>
              </w:rPr>
              <w:t>23</w:t>
            </w:r>
            <w:r>
              <w:rPr>
                <w:webHidden/>
              </w:rPr>
              <w:fldChar w:fldCharType="end"/>
            </w:r>
          </w:hyperlink>
        </w:p>
        <w:p w14:paraId="12A24DF0" w14:textId="6CAD7EFC" w:rsidR="00A63792" w:rsidRDefault="00A63792">
          <w:pPr>
            <w:pStyle w:val="TOC1"/>
            <w:rPr>
              <w:rFonts w:eastAsiaTheme="minorEastAsia" w:cstheme="minorBidi"/>
              <w:b w:val="0"/>
              <w:color w:val="auto"/>
              <w:spacing w:val="0"/>
              <w:kern w:val="2"/>
              <w:sz w:val="24"/>
              <w:szCs w:val="24"/>
              <w14:ligatures w14:val="standardContextual"/>
            </w:rPr>
          </w:pPr>
          <w:hyperlink w:anchor="_Toc221549455" w:history="1">
            <w:r w:rsidRPr="00F95DB5">
              <w:rPr>
                <w:rStyle w:val="Hyperlink"/>
              </w:rPr>
              <w:t>Basalt Plains</w:t>
            </w:r>
            <w:r>
              <w:rPr>
                <w:webHidden/>
              </w:rPr>
              <w:tab/>
            </w:r>
            <w:r>
              <w:rPr>
                <w:webHidden/>
              </w:rPr>
              <w:fldChar w:fldCharType="begin"/>
            </w:r>
            <w:r>
              <w:rPr>
                <w:webHidden/>
              </w:rPr>
              <w:instrText xml:space="preserve"> PAGEREF _Toc221549455 \h </w:instrText>
            </w:r>
            <w:r>
              <w:rPr>
                <w:webHidden/>
              </w:rPr>
            </w:r>
            <w:r>
              <w:rPr>
                <w:webHidden/>
              </w:rPr>
              <w:fldChar w:fldCharType="separate"/>
            </w:r>
            <w:r w:rsidR="006A3747">
              <w:rPr>
                <w:webHidden/>
              </w:rPr>
              <w:t>24</w:t>
            </w:r>
            <w:r>
              <w:rPr>
                <w:webHidden/>
              </w:rPr>
              <w:fldChar w:fldCharType="end"/>
            </w:r>
          </w:hyperlink>
        </w:p>
        <w:p w14:paraId="7794B7E4" w14:textId="6EEA7D9A" w:rsidR="00A63792" w:rsidRDefault="00A63792">
          <w:pPr>
            <w:pStyle w:val="TOC1"/>
            <w:rPr>
              <w:rFonts w:eastAsiaTheme="minorEastAsia" w:cstheme="minorBidi"/>
              <w:b w:val="0"/>
              <w:color w:val="auto"/>
              <w:spacing w:val="0"/>
              <w:kern w:val="2"/>
              <w:sz w:val="24"/>
              <w:szCs w:val="24"/>
              <w14:ligatures w14:val="standardContextual"/>
            </w:rPr>
          </w:pPr>
          <w:hyperlink w:anchor="_Toc221549456" w:history="1">
            <w:r w:rsidRPr="00F95DB5">
              <w:rPr>
                <w:rStyle w:val="Hyperlink"/>
              </w:rPr>
              <w:t>Geelong City Landscape</w:t>
            </w:r>
            <w:r>
              <w:rPr>
                <w:webHidden/>
              </w:rPr>
              <w:tab/>
            </w:r>
            <w:r>
              <w:rPr>
                <w:webHidden/>
              </w:rPr>
              <w:fldChar w:fldCharType="begin"/>
            </w:r>
            <w:r>
              <w:rPr>
                <w:webHidden/>
              </w:rPr>
              <w:instrText xml:space="preserve"> PAGEREF _Toc221549456 \h </w:instrText>
            </w:r>
            <w:r>
              <w:rPr>
                <w:webHidden/>
              </w:rPr>
            </w:r>
            <w:r>
              <w:rPr>
                <w:webHidden/>
              </w:rPr>
              <w:fldChar w:fldCharType="separate"/>
            </w:r>
            <w:r w:rsidR="006A3747">
              <w:rPr>
                <w:webHidden/>
              </w:rPr>
              <w:t>25</w:t>
            </w:r>
            <w:r>
              <w:rPr>
                <w:webHidden/>
              </w:rPr>
              <w:fldChar w:fldCharType="end"/>
            </w:r>
          </w:hyperlink>
        </w:p>
        <w:p w14:paraId="1F5F9F84" w14:textId="47A5227B" w:rsidR="00A63792" w:rsidRDefault="00A63792">
          <w:pPr>
            <w:pStyle w:val="TOC1"/>
            <w:rPr>
              <w:rFonts w:eastAsiaTheme="minorEastAsia" w:cstheme="minorBidi"/>
              <w:b w:val="0"/>
              <w:color w:val="auto"/>
              <w:spacing w:val="0"/>
              <w:kern w:val="2"/>
              <w:sz w:val="24"/>
              <w:szCs w:val="24"/>
              <w14:ligatures w14:val="standardContextual"/>
            </w:rPr>
          </w:pPr>
          <w:hyperlink w:anchor="_Toc221549457" w:history="1">
            <w:r w:rsidRPr="00F95DB5">
              <w:rPr>
                <w:rStyle w:val="Hyperlink"/>
              </w:rPr>
              <w:t>Little River</w:t>
            </w:r>
            <w:r>
              <w:rPr>
                <w:webHidden/>
              </w:rPr>
              <w:tab/>
            </w:r>
            <w:r>
              <w:rPr>
                <w:webHidden/>
              </w:rPr>
              <w:fldChar w:fldCharType="begin"/>
            </w:r>
            <w:r>
              <w:rPr>
                <w:webHidden/>
              </w:rPr>
              <w:instrText xml:space="preserve"> PAGEREF _Toc221549457 \h </w:instrText>
            </w:r>
            <w:r>
              <w:rPr>
                <w:webHidden/>
              </w:rPr>
            </w:r>
            <w:r>
              <w:rPr>
                <w:webHidden/>
              </w:rPr>
              <w:fldChar w:fldCharType="separate"/>
            </w:r>
            <w:r w:rsidR="006A3747">
              <w:rPr>
                <w:webHidden/>
              </w:rPr>
              <w:t>26</w:t>
            </w:r>
            <w:r>
              <w:rPr>
                <w:webHidden/>
              </w:rPr>
              <w:fldChar w:fldCharType="end"/>
            </w:r>
          </w:hyperlink>
        </w:p>
        <w:p w14:paraId="32773DD5" w14:textId="25D83EDC" w:rsidR="00A63792" w:rsidRDefault="00A63792">
          <w:pPr>
            <w:pStyle w:val="TOC1"/>
            <w:rPr>
              <w:rFonts w:eastAsiaTheme="minorEastAsia" w:cstheme="minorBidi"/>
              <w:b w:val="0"/>
              <w:color w:val="auto"/>
              <w:spacing w:val="0"/>
              <w:kern w:val="2"/>
              <w:sz w:val="24"/>
              <w:szCs w:val="24"/>
              <w14:ligatures w14:val="standardContextual"/>
            </w:rPr>
          </w:pPr>
          <w:hyperlink w:anchor="_Toc221549458" w:history="1">
            <w:r w:rsidRPr="00F95DB5">
              <w:rPr>
                <w:rStyle w:val="Hyperlink"/>
              </w:rPr>
              <w:t>Northern Uplands</w:t>
            </w:r>
            <w:r>
              <w:rPr>
                <w:webHidden/>
              </w:rPr>
              <w:tab/>
            </w:r>
            <w:r>
              <w:rPr>
                <w:webHidden/>
              </w:rPr>
              <w:fldChar w:fldCharType="begin"/>
            </w:r>
            <w:r>
              <w:rPr>
                <w:webHidden/>
              </w:rPr>
              <w:instrText xml:space="preserve"> PAGEREF _Toc221549458 \h </w:instrText>
            </w:r>
            <w:r>
              <w:rPr>
                <w:webHidden/>
              </w:rPr>
            </w:r>
            <w:r>
              <w:rPr>
                <w:webHidden/>
              </w:rPr>
              <w:fldChar w:fldCharType="separate"/>
            </w:r>
            <w:r w:rsidR="006A3747">
              <w:rPr>
                <w:webHidden/>
              </w:rPr>
              <w:t>27</w:t>
            </w:r>
            <w:r>
              <w:rPr>
                <w:webHidden/>
              </w:rPr>
              <w:fldChar w:fldCharType="end"/>
            </w:r>
          </w:hyperlink>
        </w:p>
        <w:p w14:paraId="238BD4AB" w14:textId="61983CBB" w:rsidR="00A63792" w:rsidRDefault="00A63792">
          <w:pPr>
            <w:pStyle w:val="TOC1"/>
            <w:rPr>
              <w:rFonts w:eastAsiaTheme="minorEastAsia" w:cstheme="minorBidi"/>
              <w:b w:val="0"/>
              <w:color w:val="auto"/>
              <w:spacing w:val="0"/>
              <w:kern w:val="2"/>
              <w:sz w:val="24"/>
              <w:szCs w:val="24"/>
              <w14:ligatures w14:val="standardContextual"/>
            </w:rPr>
          </w:pPr>
          <w:hyperlink w:anchor="_Toc221549459" w:history="1">
            <w:r w:rsidRPr="00F95DB5">
              <w:rPr>
                <w:rStyle w:val="Hyperlink"/>
              </w:rPr>
              <w:t>Goal 1: Wadawurrung Country and Values</w:t>
            </w:r>
            <w:r>
              <w:rPr>
                <w:webHidden/>
              </w:rPr>
              <w:tab/>
            </w:r>
            <w:r>
              <w:rPr>
                <w:webHidden/>
              </w:rPr>
              <w:fldChar w:fldCharType="begin"/>
            </w:r>
            <w:r>
              <w:rPr>
                <w:webHidden/>
              </w:rPr>
              <w:instrText xml:space="preserve"> PAGEREF _Toc221549459 \h </w:instrText>
            </w:r>
            <w:r>
              <w:rPr>
                <w:webHidden/>
              </w:rPr>
            </w:r>
            <w:r>
              <w:rPr>
                <w:webHidden/>
              </w:rPr>
              <w:fldChar w:fldCharType="separate"/>
            </w:r>
            <w:r w:rsidR="006A3747">
              <w:rPr>
                <w:webHidden/>
              </w:rPr>
              <w:t>30</w:t>
            </w:r>
            <w:r>
              <w:rPr>
                <w:webHidden/>
              </w:rPr>
              <w:fldChar w:fldCharType="end"/>
            </w:r>
          </w:hyperlink>
        </w:p>
        <w:p w14:paraId="466A781E" w14:textId="57E163B2" w:rsidR="00A63792" w:rsidRDefault="00A63792">
          <w:pPr>
            <w:pStyle w:val="TOC1"/>
            <w:rPr>
              <w:rFonts w:eastAsiaTheme="minorEastAsia" w:cstheme="minorBidi"/>
              <w:b w:val="0"/>
              <w:color w:val="auto"/>
              <w:spacing w:val="0"/>
              <w:kern w:val="2"/>
              <w:sz w:val="24"/>
              <w:szCs w:val="24"/>
              <w14:ligatures w14:val="standardContextual"/>
            </w:rPr>
          </w:pPr>
          <w:hyperlink w:anchor="_Toc221549460" w:history="1">
            <w:r w:rsidRPr="00F95DB5">
              <w:rPr>
                <w:rStyle w:val="Hyperlink"/>
              </w:rPr>
              <w:t>Goal 2: Protections</w:t>
            </w:r>
            <w:r>
              <w:rPr>
                <w:webHidden/>
              </w:rPr>
              <w:tab/>
            </w:r>
            <w:r>
              <w:rPr>
                <w:webHidden/>
              </w:rPr>
              <w:fldChar w:fldCharType="begin"/>
            </w:r>
            <w:r>
              <w:rPr>
                <w:webHidden/>
              </w:rPr>
              <w:instrText xml:space="preserve"> PAGEREF _Toc221549460 \h </w:instrText>
            </w:r>
            <w:r>
              <w:rPr>
                <w:webHidden/>
              </w:rPr>
            </w:r>
            <w:r>
              <w:rPr>
                <w:webHidden/>
              </w:rPr>
              <w:fldChar w:fldCharType="separate"/>
            </w:r>
            <w:r w:rsidR="006A3747">
              <w:rPr>
                <w:webHidden/>
              </w:rPr>
              <w:t>31</w:t>
            </w:r>
            <w:r>
              <w:rPr>
                <w:webHidden/>
              </w:rPr>
              <w:fldChar w:fldCharType="end"/>
            </w:r>
          </w:hyperlink>
        </w:p>
        <w:p w14:paraId="7D8EE21F" w14:textId="1D951FB0" w:rsidR="00A63792" w:rsidRDefault="00A63792">
          <w:pPr>
            <w:pStyle w:val="TOC1"/>
            <w:rPr>
              <w:rFonts w:eastAsiaTheme="minorEastAsia" w:cstheme="minorBidi"/>
              <w:b w:val="0"/>
              <w:color w:val="auto"/>
              <w:spacing w:val="0"/>
              <w:kern w:val="2"/>
              <w:sz w:val="24"/>
              <w:szCs w:val="24"/>
              <w14:ligatures w14:val="standardContextual"/>
            </w:rPr>
          </w:pPr>
          <w:hyperlink w:anchor="_Toc221549461" w:history="1">
            <w:r w:rsidRPr="00F95DB5">
              <w:rPr>
                <w:rStyle w:val="Hyperlink"/>
              </w:rPr>
              <w:t>Goal 3: Connections and Restoration</w:t>
            </w:r>
            <w:r>
              <w:rPr>
                <w:webHidden/>
              </w:rPr>
              <w:tab/>
            </w:r>
            <w:r>
              <w:rPr>
                <w:webHidden/>
              </w:rPr>
              <w:fldChar w:fldCharType="begin"/>
            </w:r>
            <w:r>
              <w:rPr>
                <w:webHidden/>
              </w:rPr>
              <w:instrText xml:space="preserve"> PAGEREF _Toc221549461 \h </w:instrText>
            </w:r>
            <w:r>
              <w:rPr>
                <w:webHidden/>
              </w:rPr>
            </w:r>
            <w:r>
              <w:rPr>
                <w:webHidden/>
              </w:rPr>
              <w:fldChar w:fldCharType="separate"/>
            </w:r>
            <w:r w:rsidR="006A3747">
              <w:rPr>
                <w:webHidden/>
              </w:rPr>
              <w:t>33</w:t>
            </w:r>
            <w:r>
              <w:rPr>
                <w:webHidden/>
              </w:rPr>
              <w:fldChar w:fldCharType="end"/>
            </w:r>
          </w:hyperlink>
        </w:p>
        <w:p w14:paraId="6D85CD8C" w14:textId="397D6225" w:rsidR="00A63792" w:rsidRDefault="00A63792">
          <w:pPr>
            <w:pStyle w:val="TOC1"/>
            <w:rPr>
              <w:rFonts w:eastAsiaTheme="minorEastAsia" w:cstheme="minorBidi"/>
              <w:b w:val="0"/>
              <w:color w:val="auto"/>
              <w:spacing w:val="0"/>
              <w:kern w:val="2"/>
              <w:sz w:val="24"/>
              <w:szCs w:val="24"/>
              <w14:ligatures w14:val="standardContextual"/>
            </w:rPr>
          </w:pPr>
          <w:hyperlink w:anchor="_Toc221549462" w:history="1">
            <w:r w:rsidRPr="00F95DB5">
              <w:rPr>
                <w:rStyle w:val="Hyperlink"/>
              </w:rPr>
              <w:t xml:space="preserve">Goal 4: Community and </w:t>
            </w:r>
            <w:r w:rsidR="008B392E">
              <w:rPr>
                <w:rStyle w:val="Hyperlink"/>
              </w:rPr>
              <w:t>P</w:t>
            </w:r>
            <w:r w:rsidRPr="00F95DB5">
              <w:rPr>
                <w:rStyle w:val="Hyperlink"/>
              </w:rPr>
              <w:t>artnerships</w:t>
            </w:r>
            <w:r>
              <w:rPr>
                <w:webHidden/>
              </w:rPr>
              <w:tab/>
            </w:r>
            <w:r>
              <w:rPr>
                <w:webHidden/>
              </w:rPr>
              <w:fldChar w:fldCharType="begin"/>
            </w:r>
            <w:r>
              <w:rPr>
                <w:webHidden/>
              </w:rPr>
              <w:instrText xml:space="preserve"> PAGEREF _Toc221549462 \h </w:instrText>
            </w:r>
            <w:r>
              <w:rPr>
                <w:webHidden/>
              </w:rPr>
            </w:r>
            <w:r>
              <w:rPr>
                <w:webHidden/>
              </w:rPr>
              <w:fldChar w:fldCharType="separate"/>
            </w:r>
            <w:r w:rsidR="006A3747">
              <w:rPr>
                <w:webHidden/>
              </w:rPr>
              <w:t>36</w:t>
            </w:r>
            <w:r>
              <w:rPr>
                <w:webHidden/>
              </w:rPr>
              <w:fldChar w:fldCharType="end"/>
            </w:r>
          </w:hyperlink>
        </w:p>
        <w:p w14:paraId="412B71AA" w14:textId="7CAD548D" w:rsidR="00A63792" w:rsidRDefault="00A63792">
          <w:pPr>
            <w:pStyle w:val="TOC1"/>
            <w:rPr>
              <w:rFonts w:eastAsiaTheme="minorEastAsia" w:cstheme="minorBidi"/>
              <w:b w:val="0"/>
              <w:color w:val="auto"/>
              <w:spacing w:val="0"/>
              <w:kern w:val="2"/>
              <w:sz w:val="24"/>
              <w:szCs w:val="24"/>
              <w14:ligatures w14:val="standardContextual"/>
            </w:rPr>
          </w:pPr>
          <w:hyperlink w:anchor="_Toc221549463" w:history="1">
            <w:r w:rsidRPr="00F95DB5">
              <w:rPr>
                <w:rStyle w:val="Hyperlink"/>
              </w:rPr>
              <w:t xml:space="preserve">Goal 5: Climate change and </w:t>
            </w:r>
            <w:r w:rsidR="008B392E">
              <w:rPr>
                <w:rStyle w:val="Hyperlink"/>
              </w:rPr>
              <w:t>S</w:t>
            </w:r>
            <w:r w:rsidRPr="00F95DB5">
              <w:rPr>
                <w:rStyle w:val="Hyperlink"/>
              </w:rPr>
              <w:t xml:space="preserve">upporting </w:t>
            </w:r>
            <w:r w:rsidR="008B392E">
              <w:rPr>
                <w:rStyle w:val="Hyperlink"/>
              </w:rPr>
              <w:t>N</w:t>
            </w:r>
            <w:r w:rsidRPr="00F95DB5">
              <w:rPr>
                <w:rStyle w:val="Hyperlink"/>
              </w:rPr>
              <w:t>ature</w:t>
            </w:r>
            <w:r>
              <w:rPr>
                <w:webHidden/>
              </w:rPr>
              <w:tab/>
            </w:r>
            <w:r>
              <w:rPr>
                <w:webHidden/>
              </w:rPr>
              <w:fldChar w:fldCharType="begin"/>
            </w:r>
            <w:r>
              <w:rPr>
                <w:webHidden/>
              </w:rPr>
              <w:instrText xml:space="preserve"> PAGEREF _Toc221549463 \h </w:instrText>
            </w:r>
            <w:r>
              <w:rPr>
                <w:webHidden/>
              </w:rPr>
            </w:r>
            <w:r>
              <w:rPr>
                <w:webHidden/>
              </w:rPr>
              <w:fldChar w:fldCharType="separate"/>
            </w:r>
            <w:r w:rsidR="006A3747">
              <w:rPr>
                <w:webHidden/>
              </w:rPr>
              <w:t>38</w:t>
            </w:r>
            <w:r>
              <w:rPr>
                <w:webHidden/>
              </w:rPr>
              <w:fldChar w:fldCharType="end"/>
            </w:r>
          </w:hyperlink>
        </w:p>
        <w:p w14:paraId="3AB45FB3" w14:textId="0EB7D605" w:rsidR="00A63792" w:rsidRDefault="00A63792">
          <w:pPr>
            <w:pStyle w:val="TOC1"/>
            <w:rPr>
              <w:rFonts w:eastAsiaTheme="minorEastAsia" w:cstheme="minorBidi"/>
              <w:b w:val="0"/>
              <w:color w:val="auto"/>
              <w:spacing w:val="0"/>
              <w:kern w:val="2"/>
              <w:sz w:val="24"/>
              <w:szCs w:val="24"/>
              <w14:ligatures w14:val="standardContextual"/>
            </w:rPr>
          </w:pPr>
          <w:hyperlink w:anchor="_Toc221549464" w:history="1">
            <w:r w:rsidRPr="00F95DB5">
              <w:rPr>
                <w:rStyle w:val="Hyperlink"/>
              </w:rPr>
              <w:t>Biolinks Areas</w:t>
            </w:r>
            <w:r>
              <w:rPr>
                <w:webHidden/>
              </w:rPr>
              <w:tab/>
            </w:r>
            <w:r>
              <w:rPr>
                <w:webHidden/>
              </w:rPr>
              <w:fldChar w:fldCharType="begin"/>
            </w:r>
            <w:r>
              <w:rPr>
                <w:webHidden/>
              </w:rPr>
              <w:instrText xml:space="preserve"> PAGEREF _Toc221549464 \h </w:instrText>
            </w:r>
            <w:r>
              <w:rPr>
                <w:webHidden/>
              </w:rPr>
            </w:r>
            <w:r>
              <w:rPr>
                <w:webHidden/>
              </w:rPr>
              <w:fldChar w:fldCharType="separate"/>
            </w:r>
            <w:r w:rsidR="006A3747">
              <w:rPr>
                <w:webHidden/>
              </w:rPr>
              <w:t>40</w:t>
            </w:r>
            <w:r>
              <w:rPr>
                <w:webHidden/>
              </w:rPr>
              <w:fldChar w:fldCharType="end"/>
            </w:r>
          </w:hyperlink>
        </w:p>
        <w:p w14:paraId="34C820CF" w14:textId="60BDAC45" w:rsidR="00A63792" w:rsidRDefault="00A63792">
          <w:pPr>
            <w:pStyle w:val="TOC1"/>
            <w:rPr>
              <w:rFonts w:eastAsiaTheme="minorEastAsia" w:cstheme="minorBidi"/>
              <w:b w:val="0"/>
              <w:color w:val="auto"/>
              <w:spacing w:val="0"/>
              <w:kern w:val="2"/>
              <w:sz w:val="24"/>
              <w:szCs w:val="24"/>
              <w14:ligatures w14:val="standardContextual"/>
            </w:rPr>
          </w:pPr>
          <w:hyperlink w:anchor="_Toc221549465" w:history="1">
            <w:r w:rsidRPr="00F95DB5">
              <w:rPr>
                <w:rStyle w:val="Hyperlink"/>
              </w:rPr>
              <w:t>Action Plan</w:t>
            </w:r>
            <w:r>
              <w:rPr>
                <w:webHidden/>
              </w:rPr>
              <w:tab/>
            </w:r>
            <w:r>
              <w:rPr>
                <w:webHidden/>
              </w:rPr>
              <w:fldChar w:fldCharType="begin"/>
            </w:r>
            <w:r>
              <w:rPr>
                <w:webHidden/>
              </w:rPr>
              <w:instrText xml:space="preserve"> PAGEREF _Toc221549465 \h </w:instrText>
            </w:r>
            <w:r>
              <w:rPr>
                <w:webHidden/>
              </w:rPr>
            </w:r>
            <w:r>
              <w:rPr>
                <w:webHidden/>
              </w:rPr>
              <w:fldChar w:fldCharType="separate"/>
            </w:r>
            <w:r w:rsidR="006A3747">
              <w:rPr>
                <w:webHidden/>
              </w:rPr>
              <w:t>42</w:t>
            </w:r>
            <w:r>
              <w:rPr>
                <w:webHidden/>
              </w:rPr>
              <w:fldChar w:fldCharType="end"/>
            </w:r>
          </w:hyperlink>
        </w:p>
        <w:p w14:paraId="7C9F6350" w14:textId="3495B29A" w:rsidR="00A63792" w:rsidRDefault="00A63792">
          <w:pPr>
            <w:pStyle w:val="TOC1"/>
            <w:rPr>
              <w:rFonts w:eastAsiaTheme="minorEastAsia" w:cstheme="minorBidi"/>
              <w:b w:val="0"/>
              <w:color w:val="auto"/>
              <w:spacing w:val="0"/>
              <w:kern w:val="2"/>
              <w:sz w:val="24"/>
              <w:szCs w:val="24"/>
              <w14:ligatures w14:val="standardContextual"/>
            </w:rPr>
          </w:pPr>
          <w:hyperlink w:anchor="_Toc221549466" w:history="1">
            <w:r w:rsidRPr="00F95DB5">
              <w:rPr>
                <w:rStyle w:val="Hyperlink"/>
              </w:rPr>
              <w:t>Implementation and renewal</w:t>
            </w:r>
            <w:r>
              <w:rPr>
                <w:webHidden/>
              </w:rPr>
              <w:tab/>
            </w:r>
            <w:r>
              <w:rPr>
                <w:webHidden/>
              </w:rPr>
              <w:fldChar w:fldCharType="begin"/>
            </w:r>
            <w:r>
              <w:rPr>
                <w:webHidden/>
              </w:rPr>
              <w:instrText xml:space="preserve"> PAGEREF _Toc221549466 \h </w:instrText>
            </w:r>
            <w:r>
              <w:rPr>
                <w:webHidden/>
              </w:rPr>
            </w:r>
            <w:r>
              <w:rPr>
                <w:webHidden/>
              </w:rPr>
              <w:fldChar w:fldCharType="separate"/>
            </w:r>
            <w:r w:rsidR="006A3747">
              <w:rPr>
                <w:webHidden/>
              </w:rPr>
              <w:t>47</w:t>
            </w:r>
            <w:r>
              <w:rPr>
                <w:webHidden/>
              </w:rPr>
              <w:fldChar w:fldCharType="end"/>
            </w:r>
          </w:hyperlink>
        </w:p>
        <w:p w14:paraId="09B1E429" w14:textId="659E4B1E" w:rsidR="00A63792" w:rsidRDefault="00A63792">
          <w:pPr>
            <w:pStyle w:val="TOC1"/>
            <w:rPr>
              <w:rFonts w:eastAsiaTheme="minorEastAsia" w:cstheme="minorBidi"/>
              <w:b w:val="0"/>
              <w:color w:val="auto"/>
              <w:spacing w:val="0"/>
              <w:kern w:val="2"/>
              <w:sz w:val="24"/>
              <w:szCs w:val="24"/>
              <w14:ligatures w14:val="standardContextual"/>
            </w:rPr>
          </w:pPr>
          <w:hyperlink w:anchor="_Toc221549467" w:history="1">
            <w:r w:rsidRPr="00F95DB5">
              <w:rPr>
                <w:rStyle w:val="Hyperlink"/>
              </w:rPr>
              <w:t>Monitoring and evaluation</w:t>
            </w:r>
            <w:r>
              <w:rPr>
                <w:webHidden/>
              </w:rPr>
              <w:tab/>
            </w:r>
            <w:r>
              <w:rPr>
                <w:webHidden/>
              </w:rPr>
              <w:fldChar w:fldCharType="begin"/>
            </w:r>
            <w:r>
              <w:rPr>
                <w:webHidden/>
              </w:rPr>
              <w:instrText xml:space="preserve"> PAGEREF _Toc221549467 \h </w:instrText>
            </w:r>
            <w:r>
              <w:rPr>
                <w:webHidden/>
              </w:rPr>
            </w:r>
            <w:r>
              <w:rPr>
                <w:webHidden/>
              </w:rPr>
              <w:fldChar w:fldCharType="separate"/>
            </w:r>
            <w:r w:rsidR="006A3747">
              <w:rPr>
                <w:webHidden/>
              </w:rPr>
              <w:t>48</w:t>
            </w:r>
            <w:r>
              <w:rPr>
                <w:webHidden/>
              </w:rPr>
              <w:fldChar w:fldCharType="end"/>
            </w:r>
          </w:hyperlink>
        </w:p>
        <w:p w14:paraId="088AA22F" w14:textId="1FB7F920" w:rsidR="00A63792" w:rsidRDefault="00A63792">
          <w:pPr>
            <w:pStyle w:val="TOC1"/>
            <w:rPr>
              <w:rFonts w:eastAsiaTheme="minorEastAsia" w:cstheme="minorBidi"/>
              <w:b w:val="0"/>
              <w:color w:val="auto"/>
              <w:spacing w:val="0"/>
              <w:kern w:val="2"/>
              <w:sz w:val="24"/>
              <w:szCs w:val="24"/>
              <w14:ligatures w14:val="standardContextual"/>
            </w:rPr>
          </w:pPr>
          <w:hyperlink w:anchor="_Toc221549468" w:history="1">
            <w:r w:rsidRPr="00F95DB5">
              <w:rPr>
                <w:rStyle w:val="Hyperlink"/>
              </w:rPr>
              <w:t>MAPS 1-6: Environment Values</w:t>
            </w:r>
            <w:r>
              <w:rPr>
                <w:webHidden/>
              </w:rPr>
              <w:tab/>
            </w:r>
            <w:r>
              <w:rPr>
                <w:webHidden/>
              </w:rPr>
              <w:fldChar w:fldCharType="begin"/>
            </w:r>
            <w:r>
              <w:rPr>
                <w:webHidden/>
              </w:rPr>
              <w:instrText xml:space="preserve"> PAGEREF _Toc221549468 \h </w:instrText>
            </w:r>
            <w:r>
              <w:rPr>
                <w:webHidden/>
              </w:rPr>
            </w:r>
            <w:r>
              <w:rPr>
                <w:webHidden/>
              </w:rPr>
              <w:fldChar w:fldCharType="separate"/>
            </w:r>
            <w:r w:rsidR="006A3747">
              <w:rPr>
                <w:webHidden/>
              </w:rPr>
              <w:t>50</w:t>
            </w:r>
            <w:r>
              <w:rPr>
                <w:webHidden/>
              </w:rPr>
              <w:fldChar w:fldCharType="end"/>
            </w:r>
          </w:hyperlink>
        </w:p>
        <w:p w14:paraId="497C9BC6" w14:textId="0F55E407" w:rsidR="00A63792" w:rsidRDefault="00A63792">
          <w:pPr>
            <w:pStyle w:val="TOC1"/>
            <w:rPr>
              <w:rFonts w:eastAsiaTheme="minorEastAsia" w:cstheme="minorBidi"/>
              <w:b w:val="0"/>
              <w:color w:val="auto"/>
              <w:spacing w:val="0"/>
              <w:kern w:val="2"/>
              <w:sz w:val="24"/>
              <w:szCs w:val="24"/>
              <w14:ligatures w14:val="standardContextual"/>
            </w:rPr>
          </w:pPr>
          <w:hyperlink w:anchor="_Toc221549469" w:history="1">
            <w:r w:rsidRPr="00F95DB5">
              <w:rPr>
                <w:rStyle w:val="Hyperlink"/>
              </w:rPr>
              <w:t>MAPS 7-12: Protection Measures</w:t>
            </w:r>
            <w:r>
              <w:rPr>
                <w:webHidden/>
              </w:rPr>
              <w:tab/>
            </w:r>
            <w:r>
              <w:rPr>
                <w:webHidden/>
              </w:rPr>
              <w:fldChar w:fldCharType="begin"/>
            </w:r>
            <w:r>
              <w:rPr>
                <w:webHidden/>
              </w:rPr>
              <w:instrText xml:space="preserve"> PAGEREF _Toc221549469 \h </w:instrText>
            </w:r>
            <w:r>
              <w:rPr>
                <w:webHidden/>
              </w:rPr>
            </w:r>
            <w:r>
              <w:rPr>
                <w:webHidden/>
              </w:rPr>
              <w:fldChar w:fldCharType="separate"/>
            </w:r>
            <w:r w:rsidR="006A3747">
              <w:rPr>
                <w:webHidden/>
              </w:rPr>
              <w:t>56</w:t>
            </w:r>
            <w:r>
              <w:rPr>
                <w:webHidden/>
              </w:rPr>
              <w:fldChar w:fldCharType="end"/>
            </w:r>
          </w:hyperlink>
        </w:p>
        <w:p w14:paraId="4C70C555" w14:textId="0A9DC67D" w:rsidR="00A63792" w:rsidRDefault="00A63792">
          <w:pPr>
            <w:pStyle w:val="TOC1"/>
            <w:rPr>
              <w:rFonts w:eastAsiaTheme="minorEastAsia" w:cstheme="minorBidi"/>
              <w:b w:val="0"/>
              <w:color w:val="auto"/>
              <w:spacing w:val="0"/>
              <w:kern w:val="2"/>
              <w:sz w:val="24"/>
              <w:szCs w:val="24"/>
              <w14:ligatures w14:val="standardContextual"/>
            </w:rPr>
          </w:pPr>
          <w:hyperlink w:anchor="_Toc221549470" w:history="1">
            <w:r w:rsidRPr="00F95DB5">
              <w:rPr>
                <w:rStyle w:val="Hyperlink"/>
              </w:rPr>
              <w:t>Appendix 1: Threatened Species and Ecological Communities Summary</w:t>
            </w:r>
            <w:r>
              <w:rPr>
                <w:webHidden/>
              </w:rPr>
              <w:tab/>
            </w:r>
            <w:r>
              <w:rPr>
                <w:webHidden/>
              </w:rPr>
              <w:fldChar w:fldCharType="begin"/>
            </w:r>
            <w:r>
              <w:rPr>
                <w:webHidden/>
              </w:rPr>
              <w:instrText xml:space="preserve"> PAGEREF _Toc221549470 \h </w:instrText>
            </w:r>
            <w:r>
              <w:rPr>
                <w:webHidden/>
              </w:rPr>
            </w:r>
            <w:r>
              <w:rPr>
                <w:webHidden/>
              </w:rPr>
              <w:fldChar w:fldCharType="separate"/>
            </w:r>
            <w:r w:rsidR="006A3747">
              <w:rPr>
                <w:webHidden/>
              </w:rPr>
              <w:t>62</w:t>
            </w:r>
            <w:r>
              <w:rPr>
                <w:webHidden/>
              </w:rPr>
              <w:fldChar w:fldCharType="end"/>
            </w:r>
          </w:hyperlink>
        </w:p>
        <w:p w14:paraId="1D4F35E2" w14:textId="2E0A1EF6" w:rsidR="00A63792" w:rsidRDefault="00A63792">
          <w:pPr>
            <w:pStyle w:val="TOC1"/>
            <w:rPr>
              <w:rFonts w:eastAsiaTheme="minorEastAsia" w:cstheme="minorBidi"/>
              <w:b w:val="0"/>
              <w:color w:val="auto"/>
              <w:spacing w:val="0"/>
              <w:kern w:val="2"/>
              <w:sz w:val="24"/>
              <w:szCs w:val="24"/>
              <w14:ligatures w14:val="standardContextual"/>
            </w:rPr>
          </w:pPr>
          <w:hyperlink w:anchor="_Toc221549471" w:history="1">
            <w:r w:rsidRPr="00F95DB5">
              <w:rPr>
                <w:rStyle w:val="Hyperlink"/>
              </w:rPr>
              <w:t>Appendix 2: Threatened Species and Ecological Communities</w:t>
            </w:r>
            <w:r>
              <w:rPr>
                <w:webHidden/>
              </w:rPr>
              <w:tab/>
            </w:r>
            <w:r>
              <w:rPr>
                <w:webHidden/>
              </w:rPr>
              <w:fldChar w:fldCharType="begin"/>
            </w:r>
            <w:r>
              <w:rPr>
                <w:webHidden/>
              </w:rPr>
              <w:instrText xml:space="preserve"> PAGEREF _Toc221549471 \h </w:instrText>
            </w:r>
            <w:r>
              <w:rPr>
                <w:webHidden/>
              </w:rPr>
            </w:r>
            <w:r>
              <w:rPr>
                <w:webHidden/>
              </w:rPr>
              <w:fldChar w:fldCharType="separate"/>
            </w:r>
            <w:r w:rsidR="006A3747">
              <w:rPr>
                <w:webHidden/>
              </w:rPr>
              <w:t>63</w:t>
            </w:r>
            <w:r>
              <w:rPr>
                <w:webHidden/>
              </w:rPr>
              <w:fldChar w:fldCharType="end"/>
            </w:r>
          </w:hyperlink>
        </w:p>
        <w:p w14:paraId="02D2D714" w14:textId="5C129B2F" w:rsidR="00A63792" w:rsidRDefault="00A63792">
          <w:pPr>
            <w:pStyle w:val="TOC1"/>
            <w:rPr>
              <w:rFonts w:eastAsiaTheme="minorEastAsia" w:cstheme="minorBidi"/>
              <w:b w:val="0"/>
              <w:color w:val="auto"/>
              <w:spacing w:val="0"/>
              <w:kern w:val="2"/>
              <w:sz w:val="24"/>
              <w:szCs w:val="24"/>
              <w14:ligatures w14:val="standardContextual"/>
            </w:rPr>
          </w:pPr>
          <w:hyperlink w:anchor="_Toc221549472" w:history="1">
            <w:r w:rsidRPr="00F95DB5">
              <w:rPr>
                <w:rStyle w:val="Hyperlink"/>
              </w:rPr>
              <w:t>Appendix 3: Environment Volunteer Groups and Networks</w:t>
            </w:r>
            <w:r>
              <w:rPr>
                <w:webHidden/>
              </w:rPr>
              <w:tab/>
            </w:r>
            <w:r>
              <w:rPr>
                <w:webHidden/>
              </w:rPr>
              <w:fldChar w:fldCharType="begin"/>
            </w:r>
            <w:r>
              <w:rPr>
                <w:webHidden/>
              </w:rPr>
              <w:instrText xml:space="preserve"> PAGEREF _Toc221549472 \h </w:instrText>
            </w:r>
            <w:r>
              <w:rPr>
                <w:webHidden/>
              </w:rPr>
            </w:r>
            <w:r>
              <w:rPr>
                <w:webHidden/>
              </w:rPr>
              <w:fldChar w:fldCharType="separate"/>
            </w:r>
            <w:r w:rsidR="006A3747">
              <w:rPr>
                <w:webHidden/>
              </w:rPr>
              <w:t>67</w:t>
            </w:r>
            <w:r>
              <w:rPr>
                <w:webHidden/>
              </w:rPr>
              <w:fldChar w:fldCharType="end"/>
            </w:r>
          </w:hyperlink>
        </w:p>
        <w:p w14:paraId="6D91C1AD" w14:textId="151DBDB6" w:rsidR="00A63792" w:rsidRDefault="00A63792">
          <w:pPr>
            <w:pStyle w:val="TOC1"/>
            <w:rPr>
              <w:rFonts w:eastAsiaTheme="minorEastAsia" w:cstheme="minorBidi"/>
              <w:b w:val="0"/>
              <w:color w:val="auto"/>
              <w:spacing w:val="0"/>
              <w:kern w:val="2"/>
              <w:sz w:val="24"/>
              <w:szCs w:val="24"/>
              <w14:ligatures w14:val="standardContextual"/>
            </w:rPr>
          </w:pPr>
          <w:hyperlink w:anchor="_Toc221549473" w:history="1">
            <w:r w:rsidRPr="00F95DB5">
              <w:rPr>
                <w:rStyle w:val="Hyperlink"/>
              </w:rPr>
              <w:t>Appendix 4: Biolink Areas</w:t>
            </w:r>
            <w:r>
              <w:rPr>
                <w:webHidden/>
              </w:rPr>
              <w:tab/>
            </w:r>
            <w:r>
              <w:rPr>
                <w:webHidden/>
              </w:rPr>
              <w:fldChar w:fldCharType="begin"/>
            </w:r>
            <w:r>
              <w:rPr>
                <w:webHidden/>
              </w:rPr>
              <w:instrText xml:space="preserve"> PAGEREF _Toc221549473 \h </w:instrText>
            </w:r>
            <w:r>
              <w:rPr>
                <w:webHidden/>
              </w:rPr>
            </w:r>
            <w:r>
              <w:rPr>
                <w:webHidden/>
              </w:rPr>
              <w:fldChar w:fldCharType="separate"/>
            </w:r>
            <w:r w:rsidR="006A3747">
              <w:rPr>
                <w:webHidden/>
              </w:rPr>
              <w:t>69</w:t>
            </w:r>
            <w:r>
              <w:rPr>
                <w:webHidden/>
              </w:rPr>
              <w:fldChar w:fldCharType="end"/>
            </w:r>
          </w:hyperlink>
        </w:p>
        <w:p w14:paraId="5F08ABFE" w14:textId="0BBFF886" w:rsidR="004D51B9" w:rsidRDefault="004D51B9">
          <w:r>
            <w:rPr>
              <w:b/>
              <w:bCs/>
              <w:noProof/>
            </w:rPr>
            <w:fldChar w:fldCharType="end"/>
          </w:r>
        </w:p>
      </w:sdtContent>
    </w:sdt>
    <w:p w14:paraId="6ABB110D" w14:textId="77777777" w:rsidR="00D42E0F" w:rsidRDefault="00D42E0F" w:rsidP="002A7D53"/>
    <w:p w14:paraId="258A2180" w14:textId="77777777" w:rsidR="00D42E0F" w:rsidRDefault="00D42E0F" w:rsidP="002A7D53">
      <w:pPr>
        <w:sectPr w:rsidR="00D42E0F" w:rsidSect="002A7D53">
          <w:pgSz w:w="11907" w:h="16840" w:code="9"/>
          <w:pgMar w:top="2552" w:right="794" w:bottom="794" w:left="794" w:header="567" w:footer="340" w:gutter="0"/>
          <w:cols w:num="2" w:space="284"/>
          <w:docGrid w:linePitch="360"/>
        </w:sectPr>
      </w:pPr>
    </w:p>
    <w:p w14:paraId="3F33F60E" w14:textId="77777777" w:rsidR="00CB2F02" w:rsidRPr="00FD5E18" w:rsidRDefault="00CB2F02" w:rsidP="00F00ECD">
      <w:pPr>
        <w:pStyle w:val="Heading1"/>
        <w:framePr w:wrap="around"/>
      </w:pPr>
      <w:bookmarkStart w:id="0" w:name="_Toc221549445"/>
      <w:r w:rsidRPr="00FD5E18">
        <w:lastRenderedPageBreak/>
        <w:t>Acknowledgement of Country</w:t>
      </w:r>
      <w:bookmarkEnd w:id="0"/>
    </w:p>
    <w:p w14:paraId="477346A9" w14:textId="77777777" w:rsidR="00CB2F02" w:rsidRDefault="00CB2F02" w:rsidP="00CB2F02">
      <w:pPr>
        <w:pStyle w:val="BodyText"/>
      </w:pPr>
    </w:p>
    <w:p w14:paraId="2C6A977D" w14:textId="05C44CCC" w:rsidR="005368E5" w:rsidRPr="005368E5" w:rsidRDefault="005368E5" w:rsidP="005368E5">
      <w:pPr>
        <w:pStyle w:val="BodyText"/>
        <w:jc w:val="center"/>
        <w:rPr>
          <w:color w:val="231F20" w:themeColor="text1"/>
        </w:rPr>
      </w:pPr>
      <w:r w:rsidRPr="005368E5">
        <w:rPr>
          <w:color w:val="231F20" w:themeColor="text1"/>
        </w:rPr>
        <w:t xml:space="preserve">We </w:t>
      </w:r>
      <w:r w:rsidR="008B392E">
        <w:rPr>
          <w:color w:val="231F20" w:themeColor="text1"/>
        </w:rPr>
        <w:t>a</w:t>
      </w:r>
      <w:r w:rsidRPr="005368E5">
        <w:rPr>
          <w:color w:val="231F20" w:themeColor="text1"/>
        </w:rPr>
        <w:t>cknowledge the Wadawurrung People as the Traditional Owners of the Land, Waterways and Skies. We pay our respects to their Elders, past, present and emerging. We acknowledge all Aboriginal and Torres Strait Islander people who are part of our Greater Geelong community today.</w:t>
      </w:r>
    </w:p>
    <w:p w14:paraId="104264F0" w14:textId="77777777" w:rsidR="00F32FBC" w:rsidRDefault="00F32FBC" w:rsidP="00CB2F02">
      <w:pPr>
        <w:pStyle w:val="BodyText"/>
        <w:jc w:val="center"/>
        <w:rPr>
          <w:color w:val="231F20" w:themeColor="text1"/>
          <w:lang w:eastAsia="en-GB"/>
        </w:rPr>
      </w:pPr>
      <w:r w:rsidRPr="00551253">
        <w:rPr>
          <w:color w:val="231F20" w:themeColor="text1"/>
        </w:rPr>
        <w:t xml:space="preserve">We acknowledge the Wadawurrung Traditional Owners for their insights shared during the development of this Plan for Nature. The City of Greater Geelong is committed to supporting </w:t>
      </w:r>
      <w:r w:rsidRPr="00551253">
        <w:rPr>
          <w:color w:val="231F20" w:themeColor="text1"/>
          <w:lang w:eastAsia="en-GB"/>
        </w:rPr>
        <w:t>the Wadawurrung people care for and heal Country, and to play an increasing role in managing the natural environments of the City.</w:t>
      </w:r>
    </w:p>
    <w:p w14:paraId="5E270C73" w14:textId="77777777" w:rsidR="00AC3888" w:rsidRDefault="00AC3888" w:rsidP="00CB2F02">
      <w:pPr>
        <w:pStyle w:val="BodyText"/>
        <w:jc w:val="center"/>
        <w:rPr>
          <w:color w:val="231F20" w:themeColor="text1"/>
          <w:lang w:eastAsia="en-GB"/>
        </w:rPr>
      </w:pPr>
    </w:p>
    <w:p w14:paraId="1B1579A3" w14:textId="77777777" w:rsidR="00AC3888" w:rsidRDefault="00AC3888" w:rsidP="00CB2F02">
      <w:pPr>
        <w:pStyle w:val="BodyText"/>
        <w:jc w:val="center"/>
        <w:rPr>
          <w:color w:val="231F20" w:themeColor="text1"/>
          <w:lang w:eastAsia="en-GB"/>
        </w:rPr>
      </w:pPr>
    </w:p>
    <w:p w14:paraId="60DCAA3A" w14:textId="77777777" w:rsidR="005F4C53" w:rsidRPr="00FD5E18" w:rsidRDefault="00DA7E4B" w:rsidP="00F00ECD">
      <w:pPr>
        <w:pStyle w:val="Heading1"/>
        <w:framePr w:wrap="around"/>
      </w:pPr>
      <w:bookmarkStart w:id="1" w:name="_Toc221549446"/>
      <w:r w:rsidRPr="00FD5E18">
        <w:lastRenderedPageBreak/>
        <w:t>Executive Summary</w:t>
      </w:r>
      <w:bookmarkEnd w:id="1"/>
    </w:p>
    <w:p w14:paraId="51206149" w14:textId="7F40AFDB" w:rsidR="00C17A9A" w:rsidRPr="00C17A9A" w:rsidRDefault="00C17A9A" w:rsidP="00C17A9A">
      <w:pPr>
        <w:pStyle w:val="BodyText"/>
        <w:spacing w:before="240"/>
        <w:rPr>
          <w:rFonts w:eastAsiaTheme="minorEastAsia"/>
          <w:color w:val="231F20" w:themeColor="text1"/>
        </w:rPr>
      </w:pPr>
      <w:r w:rsidRPr="00C17A9A">
        <w:rPr>
          <w:rFonts w:eastAsiaTheme="minorEastAsia"/>
          <w:color w:val="231F20" w:themeColor="text1"/>
        </w:rPr>
        <w:t xml:space="preserve">The City of Greater Geelong </w:t>
      </w:r>
      <w:r w:rsidR="008B392E">
        <w:rPr>
          <w:rFonts w:eastAsiaTheme="minorEastAsia"/>
          <w:color w:val="231F20" w:themeColor="text1"/>
        </w:rPr>
        <w:t xml:space="preserve">draft </w:t>
      </w:r>
      <w:r w:rsidRPr="00C17A9A">
        <w:rPr>
          <w:rFonts w:eastAsiaTheme="minorEastAsia"/>
          <w:color w:val="231F20" w:themeColor="text1"/>
        </w:rPr>
        <w:t xml:space="preserve">Plan for Nature 2026–2036 sets out how we will </w:t>
      </w:r>
      <w:r w:rsidR="008B392E">
        <w:rPr>
          <w:rFonts w:eastAsiaTheme="minorEastAsia"/>
          <w:color w:val="231F20" w:themeColor="text1"/>
        </w:rPr>
        <w:t xml:space="preserve">identify, </w:t>
      </w:r>
      <w:r w:rsidRPr="00C17A9A">
        <w:rPr>
          <w:rFonts w:eastAsiaTheme="minorEastAsia"/>
          <w:color w:val="231F20" w:themeColor="text1"/>
        </w:rPr>
        <w:t>protect, restore and enhance our region’s biodiversity in the context of rapid population growth and climate change. It responds to the ongoing loss of native plants, animals and ecosystems, and recognises that a healthy natural environment is essential to our region’s future health, liveability and resilience.</w:t>
      </w:r>
    </w:p>
    <w:p w14:paraId="62412148" w14:textId="6A60EAC5" w:rsidR="00C17A9A" w:rsidRPr="00C17A9A" w:rsidRDefault="00C17A9A" w:rsidP="00C17A9A">
      <w:pPr>
        <w:pStyle w:val="BodyText"/>
        <w:spacing w:before="240"/>
        <w:rPr>
          <w:rFonts w:eastAsiaTheme="minorEastAsia"/>
          <w:color w:val="231F20" w:themeColor="text1"/>
        </w:rPr>
      </w:pPr>
      <w:r w:rsidRPr="00C17A9A">
        <w:rPr>
          <w:rFonts w:eastAsiaTheme="minorEastAsia"/>
          <w:color w:val="231F20" w:themeColor="text1"/>
        </w:rPr>
        <w:t xml:space="preserve">The </w:t>
      </w:r>
      <w:r w:rsidR="00FF2137">
        <w:rPr>
          <w:rFonts w:eastAsiaTheme="minorEastAsia"/>
          <w:color w:val="231F20" w:themeColor="text1"/>
        </w:rPr>
        <w:t>Plan</w:t>
      </w:r>
      <w:r w:rsidRPr="00C17A9A">
        <w:rPr>
          <w:rFonts w:eastAsiaTheme="minorEastAsia"/>
          <w:color w:val="231F20" w:themeColor="text1"/>
        </w:rPr>
        <w:t xml:space="preserve"> is grounded in partnership. It acknowledges the Wadawurrung Traditional Owners as original custodians of Country and recognises the deep connection between nature, culture and wellbeing. It has been shaped through extensive engagement with Wadawurrung, the community, environmental groups, government agencies and City staff.</w:t>
      </w:r>
    </w:p>
    <w:p w14:paraId="77A6B958" w14:textId="77777777" w:rsidR="00C17A9A" w:rsidRPr="00C17A9A" w:rsidRDefault="00C17A9A" w:rsidP="00C17A9A">
      <w:pPr>
        <w:pStyle w:val="BodyText"/>
        <w:spacing w:before="240"/>
        <w:rPr>
          <w:rFonts w:eastAsiaTheme="minorEastAsia"/>
          <w:color w:val="231F20" w:themeColor="text1"/>
        </w:rPr>
      </w:pPr>
      <w:r w:rsidRPr="00C17A9A">
        <w:rPr>
          <w:rFonts w:eastAsiaTheme="minorEastAsia"/>
          <w:color w:val="231F20" w:themeColor="text1"/>
        </w:rPr>
        <w:t>The Plan is guided by five strategic goals in key areas:</w:t>
      </w:r>
    </w:p>
    <w:p w14:paraId="52215E47" w14:textId="77777777" w:rsidR="00C17A9A" w:rsidRPr="00C17A9A" w:rsidRDefault="00C17A9A" w:rsidP="00C17A9A">
      <w:pPr>
        <w:pStyle w:val="BodyText"/>
        <w:spacing w:before="240"/>
        <w:rPr>
          <w:rFonts w:eastAsiaTheme="minorEastAsia"/>
          <w:color w:val="231F20" w:themeColor="text1"/>
        </w:rPr>
      </w:pPr>
      <w:r w:rsidRPr="00C17A9A">
        <w:rPr>
          <w:rFonts w:eastAsiaTheme="minorEastAsia"/>
          <w:color w:val="231F20" w:themeColor="text1"/>
        </w:rPr>
        <w:t>1.</w:t>
      </w:r>
      <w:r w:rsidRPr="00C17A9A">
        <w:rPr>
          <w:rFonts w:eastAsiaTheme="minorEastAsia"/>
          <w:color w:val="231F20" w:themeColor="text1"/>
        </w:rPr>
        <w:tab/>
        <w:t>Wadawurrung Country and Values</w:t>
      </w:r>
    </w:p>
    <w:p w14:paraId="652AA6A1" w14:textId="77777777" w:rsidR="00C17A9A" w:rsidRPr="00C17A9A" w:rsidRDefault="00C17A9A" w:rsidP="00C17A9A">
      <w:pPr>
        <w:pStyle w:val="BodyText"/>
        <w:spacing w:before="240"/>
        <w:rPr>
          <w:rFonts w:eastAsiaTheme="minorEastAsia"/>
          <w:color w:val="231F20" w:themeColor="text1"/>
        </w:rPr>
      </w:pPr>
      <w:r w:rsidRPr="00C17A9A">
        <w:rPr>
          <w:rFonts w:eastAsiaTheme="minorEastAsia"/>
          <w:color w:val="231F20" w:themeColor="text1"/>
        </w:rPr>
        <w:t>2.</w:t>
      </w:r>
      <w:r w:rsidRPr="00C17A9A">
        <w:rPr>
          <w:rFonts w:eastAsiaTheme="minorEastAsia"/>
          <w:color w:val="231F20" w:themeColor="text1"/>
        </w:rPr>
        <w:tab/>
        <w:t>Protections</w:t>
      </w:r>
    </w:p>
    <w:p w14:paraId="30474A5A" w14:textId="77777777" w:rsidR="00C17A9A" w:rsidRPr="00C17A9A" w:rsidRDefault="00C17A9A" w:rsidP="00C17A9A">
      <w:pPr>
        <w:pStyle w:val="BodyText"/>
        <w:spacing w:before="240"/>
        <w:rPr>
          <w:rFonts w:eastAsiaTheme="minorEastAsia"/>
          <w:color w:val="231F20" w:themeColor="text1"/>
        </w:rPr>
      </w:pPr>
      <w:r w:rsidRPr="00C17A9A">
        <w:rPr>
          <w:rFonts w:eastAsiaTheme="minorEastAsia"/>
          <w:color w:val="231F20" w:themeColor="text1"/>
        </w:rPr>
        <w:t>3.</w:t>
      </w:r>
      <w:r w:rsidRPr="00C17A9A">
        <w:rPr>
          <w:rFonts w:eastAsiaTheme="minorEastAsia"/>
          <w:color w:val="231F20" w:themeColor="text1"/>
        </w:rPr>
        <w:tab/>
        <w:t>Connections and Restoration</w:t>
      </w:r>
    </w:p>
    <w:p w14:paraId="39FC2CB2" w14:textId="77777777" w:rsidR="00C17A9A" w:rsidRPr="00C17A9A" w:rsidRDefault="00C17A9A" w:rsidP="00C17A9A">
      <w:pPr>
        <w:pStyle w:val="BodyText"/>
        <w:spacing w:before="240"/>
        <w:rPr>
          <w:rFonts w:eastAsiaTheme="minorEastAsia"/>
          <w:color w:val="231F20" w:themeColor="text1"/>
        </w:rPr>
      </w:pPr>
      <w:r w:rsidRPr="00C17A9A">
        <w:rPr>
          <w:rFonts w:eastAsiaTheme="minorEastAsia"/>
          <w:color w:val="231F20" w:themeColor="text1"/>
        </w:rPr>
        <w:t>4.</w:t>
      </w:r>
      <w:r w:rsidRPr="00C17A9A">
        <w:rPr>
          <w:rFonts w:eastAsiaTheme="minorEastAsia"/>
          <w:color w:val="231F20" w:themeColor="text1"/>
        </w:rPr>
        <w:tab/>
        <w:t>Community and Partnerships</w:t>
      </w:r>
    </w:p>
    <w:p w14:paraId="1A4B85E1" w14:textId="1709D510" w:rsidR="00C17A9A" w:rsidRPr="00C17A9A" w:rsidRDefault="00C17A9A" w:rsidP="00C17A9A">
      <w:pPr>
        <w:pStyle w:val="BodyText"/>
        <w:spacing w:before="240"/>
        <w:rPr>
          <w:rFonts w:eastAsiaTheme="minorEastAsia"/>
          <w:color w:val="231F20" w:themeColor="text1"/>
        </w:rPr>
      </w:pPr>
      <w:r w:rsidRPr="00C17A9A">
        <w:rPr>
          <w:rFonts w:eastAsiaTheme="minorEastAsia"/>
          <w:color w:val="231F20" w:themeColor="text1"/>
        </w:rPr>
        <w:t>5.</w:t>
      </w:r>
      <w:r>
        <w:rPr>
          <w:rFonts w:eastAsiaTheme="minorEastAsia"/>
        </w:rPr>
        <w:tab/>
      </w:r>
      <w:r w:rsidRPr="00C17A9A">
        <w:rPr>
          <w:rFonts w:eastAsiaTheme="minorEastAsia"/>
          <w:color w:val="231F20" w:themeColor="text1"/>
        </w:rPr>
        <w:t>Climate Change and Supporting Nature</w:t>
      </w:r>
      <w:r w:rsidR="00A97F08">
        <w:rPr>
          <w:rFonts w:eastAsiaTheme="minorEastAsia"/>
          <w:color w:val="231F20" w:themeColor="text1"/>
        </w:rPr>
        <w:t>.</w:t>
      </w:r>
    </w:p>
    <w:p w14:paraId="5E5BBAB7" w14:textId="11386832" w:rsidR="00C17A9A" w:rsidRPr="00C17A9A" w:rsidRDefault="00C17A9A" w:rsidP="00C17A9A">
      <w:pPr>
        <w:pStyle w:val="BodyText"/>
        <w:spacing w:before="240"/>
        <w:rPr>
          <w:rFonts w:eastAsiaTheme="minorEastAsia"/>
          <w:color w:val="231F20" w:themeColor="text1"/>
        </w:rPr>
      </w:pPr>
      <w:r w:rsidRPr="00C17A9A">
        <w:rPr>
          <w:rFonts w:eastAsiaTheme="minorEastAsia"/>
          <w:color w:val="231F20" w:themeColor="text1"/>
        </w:rPr>
        <w:t xml:space="preserve">A place-based approach underpins the </w:t>
      </w:r>
      <w:r w:rsidR="00FF2137">
        <w:rPr>
          <w:rFonts w:eastAsiaTheme="minorEastAsia"/>
          <w:color w:val="231F20" w:themeColor="text1"/>
        </w:rPr>
        <w:t>Plan</w:t>
      </w:r>
      <w:r w:rsidRPr="00C17A9A">
        <w:rPr>
          <w:rFonts w:eastAsiaTheme="minorEastAsia"/>
          <w:color w:val="231F20" w:themeColor="text1"/>
        </w:rPr>
        <w:t>. Six landscape</w:t>
      </w:r>
      <w:r w:rsidR="008B392E">
        <w:rPr>
          <w:rFonts w:eastAsiaTheme="minorEastAsia"/>
          <w:color w:val="231F20" w:themeColor="text1"/>
        </w:rPr>
        <w:t xml:space="preserve">s </w:t>
      </w:r>
      <w:r w:rsidRPr="00C17A9A">
        <w:rPr>
          <w:rFonts w:eastAsiaTheme="minorEastAsia"/>
          <w:color w:val="231F20" w:themeColor="text1"/>
        </w:rPr>
        <w:t xml:space="preserve">guide local action across urban, rural, coastal and waterway environments. </w:t>
      </w:r>
      <w:r w:rsidR="00FD386E">
        <w:rPr>
          <w:rFonts w:eastAsiaTheme="minorEastAsia"/>
          <w:color w:val="231F20" w:themeColor="text1"/>
        </w:rPr>
        <w:t xml:space="preserve">The plan’s </w:t>
      </w:r>
      <w:r w:rsidR="00FD386E" w:rsidRPr="091B21EE">
        <w:rPr>
          <w:rFonts w:eastAsiaTheme="minorEastAsia"/>
          <w:color w:val="231F20" w:themeColor="text1"/>
        </w:rPr>
        <w:t>t</w:t>
      </w:r>
      <w:r w:rsidRPr="091B21EE">
        <w:rPr>
          <w:rFonts w:eastAsiaTheme="minorEastAsia"/>
          <w:color w:val="231F20" w:themeColor="text1"/>
        </w:rPr>
        <w:t>argets</w:t>
      </w:r>
      <w:r w:rsidRPr="00C17A9A">
        <w:rPr>
          <w:rFonts w:eastAsiaTheme="minorEastAsia"/>
          <w:color w:val="231F20" w:themeColor="text1"/>
        </w:rPr>
        <w:t xml:space="preserve"> </w:t>
      </w:r>
      <w:r w:rsidR="00FD386E">
        <w:rPr>
          <w:rFonts w:eastAsiaTheme="minorEastAsia"/>
          <w:color w:val="231F20" w:themeColor="text1"/>
        </w:rPr>
        <w:t xml:space="preserve">focus </w:t>
      </w:r>
      <w:r w:rsidR="00BB7852">
        <w:rPr>
          <w:rFonts w:eastAsiaTheme="minorEastAsia"/>
          <w:color w:val="231F20" w:themeColor="text1"/>
        </w:rPr>
        <w:t xml:space="preserve">on </w:t>
      </w:r>
      <w:r w:rsidR="00850725">
        <w:rPr>
          <w:rFonts w:eastAsiaTheme="minorEastAsia"/>
          <w:color w:val="231F20" w:themeColor="text1"/>
        </w:rPr>
        <w:t xml:space="preserve">achieving </w:t>
      </w:r>
      <w:r w:rsidRPr="00C17A9A">
        <w:rPr>
          <w:rFonts w:eastAsiaTheme="minorEastAsia"/>
          <w:color w:val="231F20" w:themeColor="text1"/>
        </w:rPr>
        <w:t xml:space="preserve">outcomes across both public and private land, recognising that we need action at all scales. A rolling two-year Action Plan </w:t>
      </w:r>
      <w:r w:rsidR="00CA32E2" w:rsidRPr="091B21EE">
        <w:rPr>
          <w:rFonts w:eastAsiaTheme="minorEastAsia"/>
          <w:color w:val="231F20" w:themeColor="text1"/>
        </w:rPr>
        <w:t>ensures</w:t>
      </w:r>
      <w:r w:rsidRPr="00C17A9A">
        <w:rPr>
          <w:rFonts w:eastAsiaTheme="minorEastAsia"/>
          <w:color w:val="231F20" w:themeColor="text1"/>
        </w:rPr>
        <w:t xml:space="preserve"> we can adapt, measure and respond as we implement. </w:t>
      </w:r>
    </w:p>
    <w:p w14:paraId="7EFC6647" w14:textId="31E1651D" w:rsidR="00C17A9A" w:rsidRPr="00C17A9A" w:rsidRDefault="00E82E99" w:rsidP="00C17A9A">
      <w:pPr>
        <w:pStyle w:val="BodyText"/>
        <w:spacing w:before="240"/>
        <w:rPr>
          <w:rFonts w:eastAsiaTheme="minorEastAsia"/>
          <w:color w:val="231F20" w:themeColor="text1"/>
        </w:rPr>
      </w:pPr>
      <w:r>
        <w:rPr>
          <w:rFonts w:eastAsiaTheme="minorEastAsia"/>
          <w:color w:val="231F20" w:themeColor="text1"/>
        </w:rPr>
        <w:t>By</w:t>
      </w:r>
      <w:r w:rsidR="00C17A9A" w:rsidRPr="00C17A9A">
        <w:rPr>
          <w:rFonts w:eastAsiaTheme="minorEastAsia"/>
          <w:color w:val="231F20" w:themeColor="text1"/>
        </w:rPr>
        <w:t xml:space="preserve"> working collaboratively with the community, Traditional Owners, landholders and partner agencies, the </w:t>
      </w:r>
      <w:r w:rsidR="00FF2137">
        <w:rPr>
          <w:rFonts w:eastAsiaTheme="minorEastAsia"/>
          <w:color w:val="231F20" w:themeColor="text1"/>
        </w:rPr>
        <w:t>Plan</w:t>
      </w:r>
      <w:r w:rsidR="00C17A9A" w:rsidRPr="00C17A9A">
        <w:rPr>
          <w:rFonts w:eastAsiaTheme="minorEastAsia"/>
          <w:color w:val="231F20" w:themeColor="text1"/>
        </w:rPr>
        <w:t xml:space="preserve"> for Nature provides a clear pathway to halt biodiversity decline, build resilience and </w:t>
      </w:r>
      <w:r w:rsidR="00B60802" w:rsidRPr="091B21EE">
        <w:rPr>
          <w:rFonts w:eastAsiaTheme="minorEastAsia"/>
          <w:color w:val="231F20" w:themeColor="text1"/>
        </w:rPr>
        <w:t>ensure</w:t>
      </w:r>
      <w:r w:rsidR="00C17A9A" w:rsidRPr="00C17A9A">
        <w:rPr>
          <w:rFonts w:eastAsiaTheme="minorEastAsia"/>
          <w:color w:val="231F20" w:themeColor="text1"/>
        </w:rPr>
        <w:t xml:space="preserve"> nature continues to support people and place, now and into the future.</w:t>
      </w:r>
    </w:p>
    <w:p w14:paraId="1A97D3D6" w14:textId="77777777" w:rsidR="00C17A9A" w:rsidRDefault="00C17A9A">
      <w:pPr>
        <w:spacing w:line="260" w:lineRule="atLeast"/>
        <w:rPr>
          <w:color w:val="3098FF" w:themeColor="accent2" w:themeTint="80"/>
        </w:rPr>
      </w:pPr>
      <w:r>
        <w:rPr>
          <w:color w:val="3098FF" w:themeColor="accent2" w:themeTint="80"/>
        </w:rPr>
        <w:br w:type="page"/>
      </w:r>
    </w:p>
    <w:p w14:paraId="4D6CFF0D" w14:textId="33ECB2E5" w:rsidR="000239B0" w:rsidRPr="00104C2A" w:rsidRDefault="0082787E" w:rsidP="00C17A9A">
      <w:pPr>
        <w:pStyle w:val="BodyText"/>
        <w:spacing w:before="240"/>
        <w:rPr>
          <w:rFonts w:asciiTheme="majorHAnsi" w:hAnsiTheme="majorHAnsi" w:cstheme="majorHAnsi"/>
          <w:b/>
          <w:bCs/>
          <w:color w:val="5D7E81"/>
          <w:sz w:val="24"/>
          <w:szCs w:val="24"/>
        </w:rPr>
      </w:pPr>
      <w:r w:rsidRPr="00104C2A">
        <w:rPr>
          <w:rFonts w:asciiTheme="majorHAnsi" w:hAnsiTheme="majorHAnsi" w:cstheme="majorHAnsi"/>
          <w:b/>
          <w:bCs/>
          <w:caps/>
          <w:color w:val="5D7E81"/>
          <w:sz w:val="24"/>
          <w:szCs w:val="24"/>
        </w:rPr>
        <w:lastRenderedPageBreak/>
        <w:t>ACRONYMS</w:t>
      </w:r>
    </w:p>
    <w:p w14:paraId="698165E5" w14:textId="4DFE3400" w:rsidR="00AD5D3D" w:rsidRPr="00AD5D3D" w:rsidRDefault="02073B2F" w:rsidP="00AD5D3D">
      <w:pPr>
        <w:pStyle w:val="BodyText"/>
        <w:rPr>
          <w:color w:val="5D7E81"/>
        </w:rPr>
      </w:pPr>
      <w:r w:rsidRPr="60D2A4D9">
        <w:rPr>
          <w:b/>
          <w:bCs/>
          <w:color w:val="5D7E81"/>
        </w:rPr>
        <w:t>CMA</w:t>
      </w:r>
      <w:r w:rsidRPr="60D2A4D9">
        <w:rPr>
          <w:color w:val="5D7E81"/>
        </w:rPr>
        <w:t xml:space="preserve"> –</w:t>
      </w:r>
      <w:r w:rsidRPr="02073B2F" w:rsidDel="0013503C">
        <w:rPr>
          <w:color w:val="5D7E81"/>
        </w:rPr>
        <w:t xml:space="preserve"> C</w:t>
      </w:r>
      <w:r w:rsidRPr="02073B2F">
        <w:rPr>
          <w:color w:val="5D7E81"/>
        </w:rPr>
        <w:t>atchment Management Authority</w:t>
      </w:r>
    </w:p>
    <w:p w14:paraId="242EE9AB" w14:textId="77777777" w:rsidR="00AD5D3D" w:rsidRDefault="00E32B6A" w:rsidP="00AD5D3D">
      <w:pPr>
        <w:pStyle w:val="BodyText"/>
        <w:rPr>
          <w:color w:val="5D7E81"/>
        </w:rPr>
      </w:pPr>
      <w:r>
        <w:rPr>
          <w:b/>
          <w:bCs/>
          <w:color w:val="5D7E81"/>
        </w:rPr>
        <w:t>City</w:t>
      </w:r>
      <w:r w:rsidR="00AD5D3D" w:rsidRPr="00AD5D3D">
        <w:rPr>
          <w:color w:val="5D7E81"/>
        </w:rPr>
        <w:t xml:space="preserve"> – </w:t>
      </w:r>
      <w:r w:rsidR="00AD5D3D">
        <w:rPr>
          <w:color w:val="5D7E81"/>
        </w:rPr>
        <w:t>City of Greater Geelong</w:t>
      </w:r>
    </w:p>
    <w:p w14:paraId="36C7190B" w14:textId="77777777" w:rsidR="00E32B6A" w:rsidRPr="00AD5D3D" w:rsidRDefault="00E32B6A" w:rsidP="00AD5D3D">
      <w:pPr>
        <w:pStyle w:val="BodyText"/>
        <w:rPr>
          <w:color w:val="5D7E81"/>
        </w:rPr>
      </w:pPr>
      <w:r w:rsidRPr="00E32B6A">
        <w:rPr>
          <w:b/>
          <w:bCs/>
          <w:color w:val="5D7E81"/>
        </w:rPr>
        <w:t>CVA</w:t>
      </w:r>
      <w:r>
        <w:rPr>
          <w:color w:val="5D7E81"/>
        </w:rPr>
        <w:t xml:space="preserve"> </w:t>
      </w:r>
      <w:r w:rsidRPr="00AD5D3D">
        <w:rPr>
          <w:color w:val="5D7E81"/>
        </w:rPr>
        <w:t xml:space="preserve">– </w:t>
      </w:r>
      <w:r>
        <w:rPr>
          <w:color w:val="5D7E81"/>
        </w:rPr>
        <w:t>Cultural Value Assessment</w:t>
      </w:r>
    </w:p>
    <w:p w14:paraId="0F187F42" w14:textId="77777777" w:rsidR="00AD5D3D" w:rsidRPr="00AD5D3D" w:rsidRDefault="00AD5D3D" w:rsidP="00AD5D3D">
      <w:pPr>
        <w:pStyle w:val="BodyText"/>
        <w:rPr>
          <w:color w:val="5D7E81"/>
        </w:rPr>
      </w:pPr>
      <w:r w:rsidRPr="00AD5D3D">
        <w:rPr>
          <w:b/>
          <w:bCs/>
          <w:color w:val="5D7E81"/>
        </w:rPr>
        <w:t>DEECA</w:t>
      </w:r>
      <w:r w:rsidRPr="00AD5D3D">
        <w:rPr>
          <w:color w:val="5D7E81"/>
        </w:rPr>
        <w:t xml:space="preserve"> – Department of Energy, Environment and Climate Action</w:t>
      </w:r>
    </w:p>
    <w:p w14:paraId="39D6CCA9" w14:textId="77777777" w:rsidR="00AD5D3D" w:rsidRPr="00AD5D3D" w:rsidRDefault="00AD5D3D" w:rsidP="00AD5D3D">
      <w:pPr>
        <w:pStyle w:val="BodyText"/>
        <w:rPr>
          <w:color w:val="5D7E81"/>
        </w:rPr>
      </w:pPr>
      <w:r w:rsidRPr="00AD5D3D">
        <w:rPr>
          <w:b/>
          <w:bCs/>
          <w:color w:val="5D7E81"/>
        </w:rPr>
        <w:t>EPBC Act</w:t>
      </w:r>
      <w:r w:rsidRPr="00AD5D3D">
        <w:rPr>
          <w:color w:val="5D7E81"/>
        </w:rPr>
        <w:t xml:space="preserve"> – </w:t>
      </w:r>
      <w:r w:rsidRPr="00AD5D3D">
        <w:rPr>
          <w:i/>
          <w:iCs/>
          <w:color w:val="5D7E81"/>
        </w:rPr>
        <w:t>Commonwealth Environment Protection and Biodiversity Conservation Act 1999</w:t>
      </w:r>
    </w:p>
    <w:p w14:paraId="00764664" w14:textId="77777777" w:rsidR="00AD5D3D" w:rsidRPr="00AD5D3D" w:rsidRDefault="00AD5D3D" w:rsidP="00AD5D3D">
      <w:pPr>
        <w:pStyle w:val="BodyText"/>
        <w:rPr>
          <w:color w:val="5D7E81"/>
        </w:rPr>
      </w:pPr>
      <w:r w:rsidRPr="00AD5D3D">
        <w:rPr>
          <w:b/>
          <w:bCs/>
          <w:color w:val="5D7E81"/>
        </w:rPr>
        <w:t>FFG Act</w:t>
      </w:r>
      <w:r w:rsidRPr="00AD5D3D">
        <w:rPr>
          <w:color w:val="5D7E81"/>
        </w:rPr>
        <w:t xml:space="preserve"> – </w:t>
      </w:r>
      <w:r w:rsidRPr="00AD5D3D">
        <w:rPr>
          <w:i/>
          <w:iCs/>
          <w:color w:val="5D7E81"/>
        </w:rPr>
        <w:t>Victorian Flora and Fauna Guarantee Act 1988</w:t>
      </w:r>
    </w:p>
    <w:p w14:paraId="54771962" w14:textId="77777777" w:rsidR="00AD5D3D" w:rsidRPr="00AD5D3D" w:rsidRDefault="00AD5D3D" w:rsidP="00AD5D3D">
      <w:pPr>
        <w:pStyle w:val="BodyText"/>
        <w:rPr>
          <w:color w:val="5D7E81"/>
        </w:rPr>
      </w:pPr>
      <w:r w:rsidRPr="00AD5D3D">
        <w:rPr>
          <w:b/>
          <w:bCs/>
          <w:color w:val="5D7E81"/>
        </w:rPr>
        <w:t>PV</w:t>
      </w:r>
      <w:r w:rsidRPr="00AD5D3D">
        <w:rPr>
          <w:color w:val="5D7E81"/>
        </w:rPr>
        <w:t xml:space="preserve"> – Parks Victoria</w:t>
      </w:r>
    </w:p>
    <w:p w14:paraId="7815A123" w14:textId="77777777" w:rsidR="000239B0" w:rsidRDefault="00AD5D3D" w:rsidP="00AD5D3D">
      <w:pPr>
        <w:pStyle w:val="BodyText"/>
        <w:rPr>
          <w:color w:val="5D7E81"/>
        </w:rPr>
      </w:pPr>
      <w:r w:rsidRPr="00AD5D3D">
        <w:rPr>
          <w:b/>
          <w:bCs/>
          <w:color w:val="5D7E81"/>
        </w:rPr>
        <w:t>TfN</w:t>
      </w:r>
      <w:r w:rsidRPr="00AD5D3D">
        <w:rPr>
          <w:color w:val="5D7E81"/>
        </w:rPr>
        <w:t xml:space="preserve"> – Trust for Nature</w:t>
      </w:r>
    </w:p>
    <w:p w14:paraId="70D3AD87" w14:textId="719E2931" w:rsidR="00AD5D3D" w:rsidRDefault="02073B2F" w:rsidP="00AD5D3D">
      <w:pPr>
        <w:pStyle w:val="BodyText"/>
        <w:rPr>
          <w:color w:val="5D7E81"/>
        </w:rPr>
      </w:pPr>
      <w:r w:rsidRPr="02073B2F">
        <w:rPr>
          <w:b/>
          <w:bCs/>
          <w:color w:val="5D7E81"/>
        </w:rPr>
        <w:t>WTOAC</w:t>
      </w:r>
      <w:r w:rsidRPr="02073B2F">
        <w:rPr>
          <w:color w:val="5D7E81"/>
        </w:rPr>
        <w:t xml:space="preserve"> – Wadawurrung Traditional Owner </w:t>
      </w:r>
      <w:r w:rsidR="00D95D2B" w:rsidRPr="02073B2F">
        <w:rPr>
          <w:color w:val="5D7E81"/>
        </w:rPr>
        <w:t>Aboriginal</w:t>
      </w:r>
      <w:r w:rsidRPr="02073B2F">
        <w:rPr>
          <w:color w:val="5D7E81"/>
        </w:rPr>
        <w:t xml:space="preserve"> Corporation</w:t>
      </w:r>
      <w:r w:rsidR="00AC68D5">
        <w:rPr>
          <w:color w:val="5D7E81"/>
        </w:rPr>
        <w:t>.</w:t>
      </w:r>
    </w:p>
    <w:p w14:paraId="03B510F4" w14:textId="77777777" w:rsidR="000239B0" w:rsidRPr="00104C2A" w:rsidRDefault="000239B0" w:rsidP="00104C2A">
      <w:pPr>
        <w:pStyle w:val="BodyText"/>
        <w:spacing w:before="240"/>
        <w:rPr>
          <w:rFonts w:asciiTheme="majorHAnsi" w:hAnsiTheme="majorHAnsi" w:cstheme="majorHAnsi"/>
          <w:b/>
          <w:bCs/>
          <w:caps/>
          <w:color w:val="5D7E81"/>
          <w:sz w:val="24"/>
          <w:szCs w:val="24"/>
        </w:rPr>
      </w:pPr>
      <w:r w:rsidRPr="00AD5D3D">
        <w:rPr>
          <w:rFonts w:asciiTheme="majorHAnsi" w:hAnsiTheme="majorHAnsi" w:cstheme="majorHAnsi"/>
          <w:b/>
          <w:bCs/>
          <w:caps/>
          <w:color w:val="5D7E81"/>
          <w:sz w:val="24"/>
          <w:szCs w:val="24"/>
        </w:rPr>
        <w:t>glossary</w:t>
      </w:r>
    </w:p>
    <w:p w14:paraId="54580C53" w14:textId="77777777" w:rsidR="00AD5D3D" w:rsidRPr="00AD5D3D" w:rsidRDefault="00AD5D3D" w:rsidP="00AD5D3D">
      <w:pPr>
        <w:pStyle w:val="BodyText"/>
        <w:rPr>
          <w:color w:val="5D7E81"/>
        </w:rPr>
      </w:pPr>
      <w:r w:rsidRPr="00AD5D3D">
        <w:rPr>
          <w:b/>
          <w:bCs/>
          <w:color w:val="5D7E81"/>
        </w:rPr>
        <w:t>Biodiversity</w:t>
      </w:r>
      <w:r w:rsidRPr="00AD5D3D">
        <w:rPr>
          <w:color w:val="5D7E81"/>
        </w:rPr>
        <w:t xml:space="preserve"> – the variety of all life on earth (animals, plants, fungi, microbes), their interactions and the natural patterns they form. This includes the variety (or diversity) of species, the variety within species (genetic diversity) and the variety of ecosystems.</w:t>
      </w:r>
    </w:p>
    <w:p w14:paraId="43D2DA35" w14:textId="77777777" w:rsidR="009A712B" w:rsidRPr="009A712B" w:rsidRDefault="009A712B" w:rsidP="009A712B">
      <w:pPr>
        <w:pStyle w:val="BodyText"/>
        <w:rPr>
          <w:color w:val="5D7E81"/>
        </w:rPr>
      </w:pPr>
      <w:r w:rsidRPr="009A712B">
        <w:rPr>
          <w:b/>
          <w:bCs/>
          <w:color w:val="5D7E81"/>
        </w:rPr>
        <w:t>Biolink/area</w:t>
      </w:r>
      <w:r w:rsidRPr="009A712B">
        <w:rPr>
          <w:color w:val="5D7E81"/>
        </w:rPr>
        <w:t xml:space="preserve"> – geographical area that is a priority for protection and restoration of biodiversity combining corridors, zones and nodes.</w:t>
      </w:r>
    </w:p>
    <w:p w14:paraId="0B09EDE3" w14:textId="77777777" w:rsidR="009A712B" w:rsidRPr="009A712B" w:rsidRDefault="009A712B" w:rsidP="009A712B">
      <w:pPr>
        <w:pStyle w:val="BodyText"/>
        <w:rPr>
          <w:color w:val="5D7E81"/>
        </w:rPr>
      </w:pPr>
      <w:r w:rsidRPr="009A712B">
        <w:rPr>
          <w:b/>
          <w:bCs/>
          <w:color w:val="5D7E81"/>
        </w:rPr>
        <w:t>Biolink/corridor</w:t>
      </w:r>
      <w:r w:rsidRPr="009A712B">
        <w:rPr>
          <w:color w:val="5D7E81"/>
        </w:rPr>
        <w:t xml:space="preserve"> (C) – geographical area that provides suitable conditions for animal and plant movement through the landscape.</w:t>
      </w:r>
    </w:p>
    <w:p w14:paraId="16F7CDA6" w14:textId="77777777" w:rsidR="009A712B" w:rsidRPr="009A712B" w:rsidRDefault="009A712B" w:rsidP="009A712B">
      <w:pPr>
        <w:pStyle w:val="BodyText"/>
        <w:rPr>
          <w:color w:val="5D7E81"/>
        </w:rPr>
      </w:pPr>
      <w:r w:rsidRPr="009A712B">
        <w:rPr>
          <w:b/>
          <w:bCs/>
          <w:color w:val="5D7E81"/>
        </w:rPr>
        <w:t>Biolink/habitat node</w:t>
      </w:r>
      <w:r w:rsidRPr="009A712B">
        <w:rPr>
          <w:color w:val="5D7E81"/>
        </w:rPr>
        <w:t xml:space="preserve"> (HN) - geographical area of habitat &gt;10 hectares comprising either remnant vegetation or wetlands</w:t>
      </w:r>
    </w:p>
    <w:p w14:paraId="3B9904EA" w14:textId="2F8C8FD4" w:rsidR="009A712B" w:rsidRPr="009A712B" w:rsidRDefault="009A712B" w:rsidP="009A712B">
      <w:pPr>
        <w:pStyle w:val="BodyText"/>
        <w:rPr>
          <w:color w:val="5D7E81"/>
        </w:rPr>
      </w:pPr>
      <w:r w:rsidRPr="009A712B">
        <w:rPr>
          <w:b/>
          <w:bCs/>
          <w:color w:val="5D7E81"/>
        </w:rPr>
        <w:t>Biolink/restoration node</w:t>
      </w:r>
      <w:r w:rsidRPr="009A712B">
        <w:rPr>
          <w:color w:val="5D7E81"/>
        </w:rPr>
        <w:t xml:space="preserve"> (RN)</w:t>
      </w:r>
      <w:r>
        <w:rPr>
          <w:color w:val="5D7E81"/>
        </w:rPr>
        <w:t xml:space="preserve"> -</w:t>
      </w:r>
      <w:r w:rsidRPr="009A712B">
        <w:rPr>
          <w:color w:val="5D7E81"/>
        </w:rPr>
        <w:t xml:space="preserve"> geographical area mostly &gt;100 hectares owned by one entity where habitat can be restored</w:t>
      </w:r>
    </w:p>
    <w:p w14:paraId="785E53E7" w14:textId="6269AAF1" w:rsidR="009A712B" w:rsidRPr="009A712B" w:rsidRDefault="009A712B" w:rsidP="009A712B">
      <w:pPr>
        <w:spacing w:line="240" w:lineRule="auto"/>
        <w:rPr>
          <w:color w:val="5D7E81"/>
        </w:rPr>
      </w:pPr>
      <w:r w:rsidRPr="009A712B">
        <w:rPr>
          <w:b/>
          <w:bCs/>
          <w:color w:val="5D7E81"/>
        </w:rPr>
        <w:t>Biolink/pr</w:t>
      </w:r>
      <w:r w:rsidR="000847E9">
        <w:rPr>
          <w:b/>
          <w:bCs/>
          <w:color w:val="5D7E81"/>
        </w:rPr>
        <w:t>i</w:t>
      </w:r>
      <w:r w:rsidRPr="009A712B">
        <w:rPr>
          <w:b/>
          <w:bCs/>
          <w:color w:val="5D7E81"/>
        </w:rPr>
        <w:t>o</w:t>
      </w:r>
      <w:r w:rsidR="00A71DD5">
        <w:rPr>
          <w:b/>
          <w:bCs/>
          <w:color w:val="5D7E81"/>
        </w:rPr>
        <w:t>r</w:t>
      </w:r>
      <w:r w:rsidRPr="009A712B">
        <w:rPr>
          <w:b/>
          <w:bCs/>
          <w:color w:val="5D7E81"/>
        </w:rPr>
        <w:t>ity corridor</w:t>
      </w:r>
      <w:r w:rsidRPr="009A712B">
        <w:rPr>
          <w:color w:val="5D7E81"/>
        </w:rPr>
        <w:t xml:space="preserve"> (PC) – geographical area such as </w:t>
      </w:r>
      <w:r w:rsidR="00BA37CF">
        <w:rPr>
          <w:color w:val="5D7E81"/>
        </w:rPr>
        <w:t xml:space="preserve">a </w:t>
      </w:r>
      <w:r w:rsidRPr="009A712B">
        <w:rPr>
          <w:color w:val="5D7E81"/>
        </w:rPr>
        <w:t xml:space="preserve">major </w:t>
      </w:r>
      <w:r w:rsidRPr="4FE141E3">
        <w:rPr>
          <w:color w:val="5D7E81"/>
        </w:rPr>
        <w:t>river</w:t>
      </w:r>
      <w:r w:rsidRPr="4FE141E3" w:rsidDel="00DE60B6">
        <w:rPr>
          <w:color w:val="5D7E81"/>
        </w:rPr>
        <w:t xml:space="preserve">, </w:t>
      </w:r>
      <w:r w:rsidRPr="009A712B">
        <w:rPr>
          <w:color w:val="5D7E81"/>
        </w:rPr>
        <w:t>coast</w:t>
      </w:r>
      <w:r w:rsidR="001937DD">
        <w:rPr>
          <w:color w:val="5D7E81"/>
        </w:rPr>
        <w:t>al zone</w:t>
      </w:r>
      <w:r w:rsidRPr="009A712B">
        <w:rPr>
          <w:color w:val="5D7E81"/>
        </w:rPr>
        <w:t xml:space="preserve"> </w:t>
      </w:r>
      <w:r w:rsidR="0037063C">
        <w:rPr>
          <w:color w:val="5D7E81"/>
        </w:rPr>
        <w:t>or</w:t>
      </w:r>
      <w:r w:rsidR="0037063C" w:rsidRPr="009A712B">
        <w:rPr>
          <w:color w:val="5D7E81"/>
        </w:rPr>
        <w:t xml:space="preserve"> </w:t>
      </w:r>
      <w:r w:rsidRPr="4FE141E3">
        <w:rPr>
          <w:color w:val="5D7E81"/>
        </w:rPr>
        <w:t>wetland that</w:t>
      </w:r>
      <w:r w:rsidRPr="009A712B">
        <w:rPr>
          <w:color w:val="5D7E81"/>
        </w:rPr>
        <w:t xml:space="preserve"> </w:t>
      </w:r>
      <w:r w:rsidR="00200F05">
        <w:rPr>
          <w:color w:val="5D7E81"/>
        </w:rPr>
        <w:t xml:space="preserve">is </w:t>
      </w:r>
      <w:r w:rsidRPr="009A712B">
        <w:rPr>
          <w:color w:val="5D7E81"/>
        </w:rPr>
        <w:t>highly significant for animal and plant movement through the landscape</w:t>
      </w:r>
      <w:r w:rsidR="00A079A6">
        <w:rPr>
          <w:color w:val="5D7E81"/>
        </w:rPr>
        <w:t>.</w:t>
      </w:r>
    </w:p>
    <w:p w14:paraId="55C5CF62" w14:textId="3118E376" w:rsidR="009A712B" w:rsidRPr="009A712B" w:rsidRDefault="009A712B" w:rsidP="009A712B">
      <w:pPr>
        <w:pStyle w:val="BodyText"/>
        <w:rPr>
          <w:color w:val="5D7E81"/>
        </w:rPr>
      </w:pPr>
      <w:r w:rsidRPr="009A712B">
        <w:rPr>
          <w:b/>
          <w:bCs/>
          <w:color w:val="5D7E81"/>
        </w:rPr>
        <w:t>Biolink Zones</w:t>
      </w:r>
      <w:r w:rsidRPr="009A712B">
        <w:rPr>
          <w:color w:val="5D7E81"/>
        </w:rPr>
        <w:t xml:space="preserve"> (</w:t>
      </w:r>
      <w:r>
        <w:rPr>
          <w:color w:val="5D7E81"/>
        </w:rPr>
        <w:t>Z</w:t>
      </w:r>
      <w:r w:rsidRPr="009A712B">
        <w:rPr>
          <w:color w:val="5D7E81"/>
        </w:rPr>
        <w:t xml:space="preserve">) </w:t>
      </w:r>
      <w:r>
        <w:rPr>
          <w:color w:val="5D7E81"/>
        </w:rPr>
        <w:t xml:space="preserve">- </w:t>
      </w:r>
      <w:r w:rsidRPr="009A712B">
        <w:rPr>
          <w:color w:val="5D7E81"/>
        </w:rPr>
        <w:t xml:space="preserve">geographical area &gt; 100 hectares comprising multiple </w:t>
      </w:r>
      <w:r w:rsidR="008B392E" w:rsidRPr="009A712B">
        <w:rPr>
          <w:color w:val="5D7E81"/>
        </w:rPr>
        <w:t>habitats</w:t>
      </w:r>
      <w:r w:rsidRPr="009A712B">
        <w:rPr>
          <w:color w:val="5D7E81"/>
        </w:rPr>
        <w:t xml:space="preserve"> </w:t>
      </w:r>
      <w:r w:rsidR="008B392E">
        <w:rPr>
          <w:color w:val="5D7E81"/>
        </w:rPr>
        <w:t>nodes</w:t>
      </w:r>
      <w:r w:rsidRPr="009A712B">
        <w:rPr>
          <w:color w:val="5D7E81"/>
        </w:rPr>
        <w:t xml:space="preserve"> highly significant for biodiversity</w:t>
      </w:r>
      <w:r w:rsidR="00A079A6">
        <w:rPr>
          <w:color w:val="5D7E81"/>
        </w:rPr>
        <w:t>.</w:t>
      </w:r>
    </w:p>
    <w:p w14:paraId="619D79CC" w14:textId="77777777" w:rsidR="00184BE6" w:rsidRPr="004B736E" w:rsidRDefault="00184BE6" w:rsidP="00AD5D3D">
      <w:pPr>
        <w:pStyle w:val="BodyText"/>
        <w:rPr>
          <w:color w:val="5D7E81"/>
        </w:rPr>
      </w:pPr>
      <w:r>
        <w:rPr>
          <w:b/>
          <w:bCs/>
          <w:color w:val="5D7E81"/>
        </w:rPr>
        <w:t>CALD</w:t>
      </w:r>
      <w:r w:rsidR="00A40FE2">
        <w:rPr>
          <w:b/>
          <w:bCs/>
          <w:color w:val="5D7E81"/>
        </w:rPr>
        <w:t xml:space="preserve"> Communities</w:t>
      </w:r>
      <w:r w:rsidR="00A40FE2">
        <w:rPr>
          <w:color w:val="5D7E81"/>
        </w:rPr>
        <w:t xml:space="preserve"> – Culturally and linguistically diverse communities</w:t>
      </w:r>
      <w:r w:rsidR="00C9285B">
        <w:rPr>
          <w:color w:val="5D7E81"/>
        </w:rPr>
        <w:t>.</w:t>
      </w:r>
    </w:p>
    <w:p w14:paraId="71567B18" w14:textId="77777777" w:rsidR="007B04EC" w:rsidRDefault="00AD5D3D" w:rsidP="00AD5D3D">
      <w:pPr>
        <w:pStyle w:val="BodyText"/>
        <w:rPr>
          <w:color w:val="5D7E81"/>
        </w:rPr>
      </w:pPr>
      <w:r w:rsidRPr="00AD5D3D">
        <w:rPr>
          <w:b/>
          <w:bCs/>
          <w:color w:val="5D7E81"/>
        </w:rPr>
        <w:t>Ecosystem</w:t>
      </w:r>
      <w:r w:rsidRPr="00AD5D3D">
        <w:rPr>
          <w:color w:val="5D7E81"/>
        </w:rPr>
        <w:t xml:space="preserve"> – a unique community of living and non-living organisms interacting as a system. </w:t>
      </w:r>
    </w:p>
    <w:p w14:paraId="1DBD4ED1" w14:textId="1D0998D5" w:rsidR="00AD5D3D" w:rsidRPr="00AD5D3D" w:rsidRDefault="00AD5D3D" w:rsidP="00AD5D3D">
      <w:pPr>
        <w:pStyle w:val="BodyText"/>
        <w:rPr>
          <w:color w:val="5D7E81"/>
        </w:rPr>
      </w:pPr>
      <w:r w:rsidRPr="009A712B">
        <w:rPr>
          <w:b/>
          <w:bCs/>
          <w:color w:val="5D7E81"/>
        </w:rPr>
        <w:t>Ecosystem services</w:t>
      </w:r>
      <w:r w:rsidR="007B04EC">
        <w:rPr>
          <w:b/>
          <w:bCs/>
          <w:color w:val="5D7E81"/>
        </w:rPr>
        <w:t xml:space="preserve"> </w:t>
      </w:r>
      <w:r w:rsidR="007B04EC" w:rsidRPr="00AD5D3D">
        <w:rPr>
          <w:color w:val="5D7E81"/>
        </w:rPr>
        <w:t>–</w:t>
      </w:r>
      <w:r w:rsidRPr="00AD5D3D">
        <w:rPr>
          <w:color w:val="5D7E81"/>
        </w:rPr>
        <w:t xml:space="preserve"> the benefits provided to humans through the transformation of natural resources (including land, water, vegetation and atmosphere) into essential goods and services, such as clean air, water and food.</w:t>
      </w:r>
    </w:p>
    <w:p w14:paraId="02856E96" w14:textId="40EB83FA" w:rsidR="00AD5D3D" w:rsidRPr="00AD5D3D" w:rsidRDefault="00AD5D3D" w:rsidP="00AD5D3D">
      <w:pPr>
        <w:pStyle w:val="BodyText"/>
        <w:rPr>
          <w:color w:val="5D7E81"/>
        </w:rPr>
      </w:pPr>
      <w:r w:rsidRPr="00AD5D3D">
        <w:rPr>
          <w:b/>
          <w:bCs/>
          <w:color w:val="5D7E81"/>
        </w:rPr>
        <w:t>Flora</w:t>
      </w:r>
      <w:r w:rsidRPr="00AD5D3D">
        <w:rPr>
          <w:color w:val="5D7E81"/>
        </w:rPr>
        <w:t xml:space="preserve"> – plant species</w:t>
      </w:r>
      <w:r w:rsidR="009736E4">
        <w:rPr>
          <w:color w:val="5D7E81"/>
        </w:rPr>
        <w:t>.</w:t>
      </w:r>
    </w:p>
    <w:p w14:paraId="53F02EFB" w14:textId="4A30224A" w:rsidR="00AD5D3D" w:rsidRPr="00AD5D3D" w:rsidRDefault="00AD5D3D" w:rsidP="00AD5D3D">
      <w:pPr>
        <w:pStyle w:val="BodyText"/>
        <w:rPr>
          <w:color w:val="5D7E81"/>
        </w:rPr>
      </w:pPr>
      <w:r w:rsidRPr="00AD5D3D">
        <w:rPr>
          <w:b/>
          <w:bCs/>
          <w:color w:val="5D7E81"/>
        </w:rPr>
        <w:t>Fauna</w:t>
      </w:r>
      <w:r w:rsidRPr="00AD5D3D">
        <w:rPr>
          <w:color w:val="5D7E81"/>
        </w:rPr>
        <w:t xml:space="preserve"> – animal species</w:t>
      </w:r>
      <w:r w:rsidR="009736E4">
        <w:rPr>
          <w:color w:val="5D7E81"/>
        </w:rPr>
        <w:t>.</w:t>
      </w:r>
    </w:p>
    <w:p w14:paraId="40473FC2" w14:textId="52CBA911" w:rsidR="00AD5D3D" w:rsidRPr="00AD5D3D" w:rsidRDefault="00AD5D3D" w:rsidP="00AD5D3D">
      <w:pPr>
        <w:pStyle w:val="BodyText"/>
        <w:rPr>
          <w:color w:val="5D7E81"/>
        </w:rPr>
      </w:pPr>
      <w:r w:rsidRPr="00AD5D3D">
        <w:rPr>
          <w:b/>
          <w:bCs/>
          <w:color w:val="5D7E81"/>
        </w:rPr>
        <w:t>Habitat</w:t>
      </w:r>
      <w:r w:rsidRPr="00AD5D3D">
        <w:rPr>
          <w:color w:val="5D7E81"/>
        </w:rPr>
        <w:t xml:space="preserve"> – an area </w:t>
      </w:r>
      <w:r w:rsidR="009736E4" w:rsidRPr="00AD5D3D">
        <w:rPr>
          <w:color w:val="5D7E81"/>
        </w:rPr>
        <w:t xml:space="preserve">for a species </w:t>
      </w:r>
      <w:r w:rsidRPr="00AD5D3D">
        <w:rPr>
          <w:color w:val="5D7E81"/>
        </w:rPr>
        <w:t>which has the right structure and composition of native vegetation to provide food and shelter and opportunities for breeding.</w:t>
      </w:r>
    </w:p>
    <w:p w14:paraId="0865C787" w14:textId="77777777" w:rsidR="00AD5D3D" w:rsidRPr="00AD5D3D" w:rsidRDefault="00AD5D3D" w:rsidP="00AD5D3D">
      <w:pPr>
        <w:pStyle w:val="BodyText"/>
        <w:rPr>
          <w:color w:val="5D7E81"/>
        </w:rPr>
      </w:pPr>
      <w:r w:rsidRPr="00AD5D3D">
        <w:rPr>
          <w:b/>
          <w:bCs/>
          <w:color w:val="5D7E81"/>
        </w:rPr>
        <w:t>Habitat connectivity</w:t>
      </w:r>
      <w:r w:rsidRPr="00AD5D3D">
        <w:rPr>
          <w:color w:val="5D7E81"/>
        </w:rPr>
        <w:t xml:space="preserve"> – the connections available in the landscape for flora and fauna to access resources and to retain natural patterns of movement and dispersal.</w:t>
      </w:r>
    </w:p>
    <w:p w14:paraId="43A4358C" w14:textId="25D37828" w:rsidR="00AD5D3D" w:rsidRPr="00AD5D3D" w:rsidRDefault="00AD5D3D" w:rsidP="00AD5D3D">
      <w:pPr>
        <w:pStyle w:val="BodyText"/>
        <w:rPr>
          <w:color w:val="5D7E81"/>
        </w:rPr>
      </w:pPr>
      <w:r w:rsidRPr="00AD5D3D">
        <w:rPr>
          <w:b/>
          <w:bCs/>
          <w:color w:val="5D7E81"/>
        </w:rPr>
        <w:t>Nature Kit</w:t>
      </w:r>
      <w:r w:rsidRPr="00AD5D3D">
        <w:rPr>
          <w:color w:val="5D7E81"/>
        </w:rPr>
        <w:t xml:space="preserve"> – a</w:t>
      </w:r>
      <w:r w:rsidR="00CE75D8">
        <w:rPr>
          <w:color w:val="5D7E81"/>
        </w:rPr>
        <w:t xml:space="preserve"> </w:t>
      </w:r>
      <w:r w:rsidR="00CE75D8" w:rsidRPr="7A16EAB6">
        <w:rPr>
          <w:color w:val="5D7E81"/>
        </w:rPr>
        <w:t>statewide</w:t>
      </w:r>
      <w:r w:rsidRPr="00AD5D3D">
        <w:rPr>
          <w:color w:val="5D7E81"/>
        </w:rPr>
        <w:t xml:space="preserve"> online mapping and data exploration tool for biodiversity data integration and decision support.</w:t>
      </w:r>
    </w:p>
    <w:p w14:paraId="0DA71BD9" w14:textId="11E20D6D" w:rsidR="00AD5D3D" w:rsidRPr="00AD5D3D" w:rsidRDefault="00AD5D3D" w:rsidP="00AD5D3D">
      <w:pPr>
        <w:pStyle w:val="BodyText"/>
        <w:rPr>
          <w:color w:val="5D7E81"/>
        </w:rPr>
      </w:pPr>
      <w:r w:rsidRPr="00AD5D3D">
        <w:rPr>
          <w:b/>
          <w:bCs/>
          <w:color w:val="5D7E81"/>
        </w:rPr>
        <w:t>No net loss</w:t>
      </w:r>
      <w:r w:rsidRPr="00AD5D3D">
        <w:rPr>
          <w:color w:val="5D7E81"/>
        </w:rPr>
        <w:t xml:space="preserve"> – </w:t>
      </w:r>
      <w:r w:rsidR="00F5222B">
        <w:rPr>
          <w:color w:val="5D7E81"/>
        </w:rPr>
        <w:t xml:space="preserve">under </w:t>
      </w:r>
      <w:r w:rsidR="00F5222B" w:rsidRPr="00AD5D3D">
        <w:rPr>
          <w:color w:val="5D7E81"/>
        </w:rPr>
        <w:t>Victoria’s native vegetation removal regulations</w:t>
      </w:r>
      <w:r w:rsidR="00F5222B">
        <w:rPr>
          <w:color w:val="5D7E81"/>
        </w:rPr>
        <w:t>,</w:t>
      </w:r>
      <w:r w:rsidR="00F5222B" w:rsidRPr="00AD5D3D">
        <w:rPr>
          <w:color w:val="5D7E81"/>
        </w:rPr>
        <w:t xml:space="preserve"> </w:t>
      </w:r>
      <w:r w:rsidRPr="00AD5D3D">
        <w:rPr>
          <w:color w:val="5D7E81"/>
        </w:rPr>
        <w:t xml:space="preserve">the ‘no net loss’ objective </w:t>
      </w:r>
      <w:r w:rsidR="00F5222B">
        <w:rPr>
          <w:color w:val="5D7E81"/>
        </w:rPr>
        <w:t xml:space="preserve">ensures that </w:t>
      </w:r>
      <w:r w:rsidR="0086062F">
        <w:rPr>
          <w:color w:val="5D7E81"/>
        </w:rPr>
        <w:t xml:space="preserve">biodiversity </w:t>
      </w:r>
      <w:r w:rsidR="002907CC" w:rsidRPr="00AD5D3D">
        <w:rPr>
          <w:color w:val="5D7E81"/>
        </w:rPr>
        <w:t xml:space="preserve">value </w:t>
      </w:r>
      <w:r w:rsidR="002907CC">
        <w:rPr>
          <w:color w:val="5D7E81"/>
        </w:rPr>
        <w:t>is not reduced</w:t>
      </w:r>
      <w:r w:rsidR="006E3FEA">
        <w:rPr>
          <w:color w:val="5D7E81"/>
        </w:rPr>
        <w:t xml:space="preserve"> when </w:t>
      </w:r>
      <w:r w:rsidR="006E3FEA" w:rsidRPr="00AD5D3D">
        <w:rPr>
          <w:color w:val="5D7E81"/>
        </w:rPr>
        <w:t>native vegetation</w:t>
      </w:r>
      <w:r w:rsidR="006E3FEA" w:rsidRPr="00AD5D3D" w:rsidDel="006E3FEA">
        <w:rPr>
          <w:color w:val="5D7E81"/>
        </w:rPr>
        <w:t xml:space="preserve"> </w:t>
      </w:r>
      <w:r w:rsidR="006E3FEA">
        <w:rPr>
          <w:color w:val="5D7E81"/>
        </w:rPr>
        <w:t>is approved for removal</w:t>
      </w:r>
      <w:r w:rsidR="003146D6">
        <w:rPr>
          <w:color w:val="5D7E81"/>
        </w:rPr>
        <w:t xml:space="preserve">. </w:t>
      </w:r>
      <w:r w:rsidR="003146D6" w:rsidRPr="35E26782">
        <w:rPr>
          <w:color w:val="5D7E81"/>
        </w:rPr>
        <w:t xml:space="preserve">This is achieved </w:t>
      </w:r>
      <w:r w:rsidRPr="35E26782">
        <w:rPr>
          <w:color w:val="5D7E81"/>
        </w:rPr>
        <w:t>through an avoid, minimise, and offset hierarchy.</w:t>
      </w:r>
    </w:p>
    <w:p w14:paraId="5EE3FB18" w14:textId="77777777" w:rsidR="000239B0" w:rsidRPr="00AD5D3D" w:rsidRDefault="00AD5D3D" w:rsidP="00AD5D3D">
      <w:pPr>
        <w:pStyle w:val="BodyText"/>
        <w:rPr>
          <w:color w:val="5D7E81"/>
        </w:rPr>
      </w:pPr>
      <w:r w:rsidRPr="00AD5D3D">
        <w:rPr>
          <w:b/>
          <w:bCs/>
          <w:color w:val="5D7E81"/>
        </w:rPr>
        <w:t>Stewardship</w:t>
      </w:r>
      <w:r w:rsidRPr="00AD5D3D">
        <w:rPr>
          <w:color w:val="5D7E81"/>
        </w:rPr>
        <w:t xml:space="preserve"> – in a catchment context involves both individual and collective efforts in managing natural systems to generate intergenerational benefits for the environment, people and place.</w:t>
      </w:r>
    </w:p>
    <w:p w14:paraId="6B24A873" w14:textId="77777777" w:rsidR="001702B3" w:rsidRDefault="001702B3">
      <w:pPr>
        <w:spacing w:line="260" w:lineRule="atLeast"/>
        <w:rPr>
          <w:rFonts w:eastAsiaTheme="minorEastAsia"/>
          <w:bCs/>
        </w:rPr>
      </w:pPr>
      <w:bookmarkStart w:id="2" w:name="PasteHere"/>
      <w:bookmarkEnd w:id="2"/>
      <w:r>
        <w:rPr>
          <w:rFonts w:eastAsiaTheme="minorEastAsia"/>
          <w:bCs/>
        </w:rPr>
        <w:br w:type="page"/>
      </w:r>
    </w:p>
    <w:p w14:paraId="785F30B8" w14:textId="77777777" w:rsidR="005F4C53" w:rsidRPr="00FD5E18" w:rsidRDefault="001702B3" w:rsidP="00F00ECD">
      <w:pPr>
        <w:pStyle w:val="Heading1"/>
        <w:framePr w:wrap="around"/>
      </w:pPr>
      <w:bookmarkStart w:id="3" w:name="_Toc221549447"/>
      <w:r w:rsidRPr="00FD5E18">
        <w:lastRenderedPageBreak/>
        <w:t>Introduction</w:t>
      </w:r>
      <w:bookmarkEnd w:id="3"/>
      <w:r w:rsidR="00406446" w:rsidRPr="00FD5E18">
        <w:t xml:space="preserve"> </w:t>
      </w:r>
    </w:p>
    <w:p w14:paraId="76DD0717" w14:textId="77777777" w:rsidR="005F4C53" w:rsidRPr="00104C2A" w:rsidRDefault="003661EC" w:rsidP="00104C2A">
      <w:pPr>
        <w:pStyle w:val="BodyText"/>
        <w:rPr>
          <w:rFonts w:asciiTheme="majorHAnsi" w:hAnsiTheme="majorHAnsi" w:cstheme="majorHAnsi"/>
          <w:b/>
          <w:bCs/>
          <w:caps/>
          <w:color w:val="5D7E81"/>
          <w:sz w:val="24"/>
          <w:szCs w:val="24"/>
        </w:rPr>
      </w:pPr>
      <w:r w:rsidRPr="00104C2A">
        <w:rPr>
          <w:rFonts w:asciiTheme="majorHAnsi" w:hAnsiTheme="majorHAnsi" w:cstheme="majorHAnsi"/>
          <w:b/>
          <w:bCs/>
          <w:caps/>
          <w:color w:val="5D7E81"/>
          <w:sz w:val="24"/>
          <w:szCs w:val="24"/>
        </w:rPr>
        <w:t>Purpose of the plan</w:t>
      </w:r>
    </w:p>
    <w:p w14:paraId="1865EE20" w14:textId="77777777" w:rsidR="00D53052" w:rsidRPr="00551253" w:rsidRDefault="008D1C70" w:rsidP="001702B3">
      <w:pPr>
        <w:pStyle w:val="BodyText"/>
        <w:rPr>
          <w:rFonts w:eastAsiaTheme="minorEastAsia"/>
          <w:color w:val="231F20" w:themeColor="text1"/>
        </w:rPr>
      </w:pPr>
      <w:r w:rsidRPr="00551253">
        <w:rPr>
          <w:rFonts w:eastAsiaTheme="minorEastAsia"/>
          <w:color w:val="231F20" w:themeColor="text1"/>
        </w:rPr>
        <w:t>This Plan for Nature is an investment in protecting, enhancing</w:t>
      </w:r>
      <w:r w:rsidR="00CB2F02" w:rsidRPr="00551253">
        <w:rPr>
          <w:rFonts w:eastAsiaTheme="minorEastAsia"/>
          <w:color w:val="231F20" w:themeColor="text1"/>
        </w:rPr>
        <w:t xml:space="preserve"> </w:t>
      </w:r>
      <w:r w:rsidRPr="00551253">
        <w:rPr>
          <w:rFonts w:eastAsiaTheme="minorEastAsia"/>
          <w:color w:val="231F20" w:themeColor="text1"/>
        </w:rPr>
        <w:t xml:space="preserve">and restoring biodiversity in </w:t>
      </w:r>
      <w:r w:rsidR="00CB2F02" w:rsidRPr="00551253">
        <w:rPr>
          <w:rFonts w:eastAsiaTheme="minorEastAsia"/>
          <w:color w:val="231F20" w:themeColor="text1"/>
        </w:rPr>
        <w:t>the City</w:t>
      </w:r>
      <w:r w:rsidR="0086393B">
        <w:rPr>
          <w:rFonts w:eastAsiaTheme="minorEastAsia"/>
          <w:color w:val="231F20" w:themeColor="text1"/>
        </w:rPr>
        <w:t xml:space="preserve"> of Greater Geelong</w:t>
      </w:r>
      <w:r w:rsidRPr="00551253">
        <w:rPr>
          <w:rFonts w:eastAsiaTheme="minorEastAsia"/>
          <w:color w:val="231F20" w:themeColor="text1"/>
        </w:rPr>
        <w:t xml:space="preserve">. Now, more than ever, it is critical that we take stock and do what we can to reverse the trend of loss of our critical </w:t>
      </w:r>
      <w:r w:rsidR="00DA1BAF" w:rsidRPr="00551253">
        <w:rPr>
          <w:rFonts w:eastAsiaTheme="minorEastAsia"/>
          <w:color w:val="231F20" w:themeColor="text1"/>
        </w:rPr>
        <w:t xml:space="preserve">and unique </w:t>
      </w:r>
      <w:r w:rsidRPr="00551253">
        <w:rPr>
          <w:rFonts w:eastAsiaTheme="minorEastAsia"/>
          <w:color w:val="231F20" w:themeColor="text1"/>
        </w:rPr>
        <w:t xml:space="preserve">ecosystems and our native </w:t>
      </w:r>
      <w:r w:rsidR="00AD5D3D">
        <w:rPr>
          <w:rFonts w:eastAsiaTheme="minorEastAsia"/>
          <w:color w:val="231F20" w:themeColor="text1"/>
        </w:rPr>
        <w:t>plants</w:t>
      </w:r>
      <w:r w:rsidRPr="00551253">
        <w:rPr>
          <w:rFonts w:eastAsiaTheme="minorEastAsia"/>
          <w:color w:val="231F20" w:themeColor="text1"/>
        </w:rPr>
        <w:t xml:space="preserve"> and </w:t>
      </w:r>
      <w:r w:rsidR="00AD5D3D">
        <w:rPr>
          <w:rFonts w:eastAsiaTheme="minorEastAsia"/>
          <w:color w:val="231F20" w:themeColor="text1"/>
        </w:rPr>
        <w:t>animals</w:t>
      </w:r>
      <w:r w:rsidRPr="00551253">
        <w:rPr>
          <w:rFonts w:eastAsiaTheme="minorEastAsia"/>
          <w:color w:val="231F20" w:themeColor="text1"/>
        </w:rPr>
        <w:t>. To do this, we will need to work closely with the community, Wadawurrung Traditional Owners and regional stakeholders.</w:t>
      </w:r>
    </w:p>
    <w:p w14:paraId="196D0357" w14:textId="097E0775" w:rsidR="001702B3" w:rsidRPr="00844948" w:rsidRDefault="00D53052" w:rsidP="17349977">
      <w:pPr>
        <w:pStyle w:val="BodyText"/>
        <w:rPr>
          <w:rFonts w:eastAsiaTheme="minorEastAsia"/>
          <w:color w:val="231F20" w:themeColor="text1"/>
        </w:rPr>
      </w:pPr>
      <w:r w:rsidRPr="17349977">
        <w:rPr>
          <w:rFonts w:eastAsiaTheme="minorEastAsia"/>
          <w:color w:val="231F20" w:themeColor="text1"/>
        </w:rPr>
        <w:t>The purpose of this Plan for Nature aligns with the Victorian Government</w:t>
      </w:r>
      <w:r w:rsidR="003F421B">
        <w:rPr>
          <w:rFonts w:eastAsiaTheme="minorEastAsia"/>
          <w:color w:val="231F20" w:themeColor="text1"/>
        </w:rPr>
        <w:t>’s</w:t>
      </w:r>
      <w:r w:rsidR="00375C19">
        <w:rPr>
          <w:rFonts w:eastAsiaTheme="minorEastAsia"/>
          <w:color w:val="231F20" w:themeColor="text1"/>
        </w:rPr>
        <w:t xml:space="preserve"> broader commitment to </w:t>
      </w:r>
      <w:r w:rsidR="00B65741">
        <w:rPr>
          <w:rFonts w:eastAsiaTheme="minorEastAsia"/>
          <w:color w:val="231F20" w:themeColor="text1"/>
        </w:rPr>
        <w:t>biodiversity</w:t>
      </w:r>
      <w:r w:rsidR="00D2426A">
        <w:rPr>
          <w:rFonts w:eastAsiaTheme="minorEastAsia"/>
          <w:color w:val="231F20" w:themeColor="text1"/>
        </w:rPr>
        <w:t xml:space="preserve">. The </w:t>
      </w:r>
      <w:r w:rsidR="00554DA6">
        <w:rPr>
          <w:rFonts w:eastAsiaTheme="minorEastAsia"/>
          <w:color w:val="231F20" w:themeColor="text1"/>
        </w:rPr>
        <w:t xml:space="preserve">Government recognises that </w:t>
      </w:r>
      <w:r w:rsidRPr="17349977">
        <w:rPr>
          <w:rFonts w:eastAsiaTheme="minorEastAsia"/>
          <w:b/>
          <w:bCs/>
          <w:color w:val="231F20" w:themeColor="text1"/>
        </w:rPr>
        <w:t>biodiversity has an intrinsic right to exist, thrive and flourish regardless of whether it provides tangible benefits to humans, and all Victorians have a duty to protect biodiversity</w:t>
      </w:r>
      <w:r w:rsidRPr="17349977">
        <w:rPr>
          <w:rStyle w:val="FootnoteReference"/>
          <w:rFonts w:eastAsiaTheme="minorEastAsia"/>
          <w:b/>
          <w:bCs/>
          <w:color w:val="231F20" w:themeColor="text1"/>
        </w:rPr>
        <w:footnoteReference w:id="2"/>
      </w:r>
      <w:r w:rsidRPr="17349977">
        <w:rPr>
          <w:rFonts w:eastAsiaTheme="minorEastAsia"/>
          <w:b/>
          <w:bCs/>
          <w:color w:val="231F20" w:themeColor="text1"/>
        </w:rPr>
        <w:t>.</w:t>
      </w:r>
      <w:r w:rsidR="00AD39C8">
        <w:rPr>
          <w:rFonts w:eastAsiaTheme="minorEastAsia"/>
          <w:b/>
          <w:bCs/>
          <w:color w:val="231F20" w:themeColor="text1"/>
        </w:rPr>
        <w:t xml:space="preserve"> </w:t>
      </w:r>
      <w:r w:rsidR="00F53210" w:rsidRPr="7A16EAB6">
        <w:rPr>
          <w:rFonts w:eastAsiaTheme="minorEastAsia"/>
          <w:color w:val="231F20" w:themeColor="text1"/>
        </w:rPr>
        <w:t>T</w:t>
      </w:r>
      <w:r w:rsidR="00AD39C8" w:rsidRPr="7A16EAB6">
        <w:rPr>
          <w:rFonts w:eastAsiaTheme="minorEastAsia"/>
          <w:color w:val="231F20" w:themeColor="text1"/>
        </w:rPr>
        <w:t>he</w:t>
      </w:r>
      <w:r w:rsidR="00AD39C8">
        <w:rPr>
          <w:rFonts w:eastAsiaTheme="minorEastAsia"/>
          <w:color w:val="231F20" w:themeColor="text1"/>
        </w:rPr>
        <w:t xml:space="preserve"> City </w:t>
      </w:r>
      <w:r w:rsidR="00F53210">
        <w:rPr>
          <w:rFonts w:eastAsiaTheme="minorEastAsia"/>
          <w:color w:val="231F20" w:themeColor="text1"/>
        </w:rPr>
        <w:t xml:space="preserve">supports this </w:t>
      </w:r>
      <w:r w:rsidR="00A7264E">
        <w:rPr>
          <w:rFonts w:eastAsiaTheme="minorEastAsia"/>
          <w:color w:val="231F20" w:themeColor="text1"/>
        </w:rPr>
        <w:t xml:space="preserve">commitment by ensuring </w:t>
      </w:r>
      <w:r w:rsidR="00AD39C8">
        <w:rPr>
          <w:rFonts w:eastAsiaTheme="minorEastAsia"/>
          <w:color w:val="231F20" w:themeColor="text1"/>
        </w:rPr>
        <w:t xml:space="preserve">that </w:t>
      </w:r>
      <w:r w:rsidR="00AD39C8">
        <w:rPr>
          <w:rFonts w:eastAsiaTheme="minorEastAsia"/>
          <w:b/>
          <w:bCs/>
          <w:color w:val="231F20" w:themeColor="text1"/>
        </w:rPr>
        <w:t>natural habitat and areas of important biodiversity are identified, protected, connected and restored</w:t>
      </w:r>
      <w:r w:rsidR="00AD39C8">
        <w:rPr>
          <w:rStyle w:val="FootnoteReference"/>
          <w:rFonts w:eastAsiaTheme="minorEastAsia"/>
          <w:b/>
          <w:bCs/>
          <w:color w:val="231F20" w:themeColor="text1"/>
        </w:rPr>
        <w:footnoteReference w:id="3"/>
      </w:r>
      <w:r w:rsidR="00AD39C8">
        <w:rPr>
          <w:rFonts w:eastAsiaTheme="minorEastAsia"/>
          <w:b/>
          <w:bCs/>
          <w:color w:val="231F20" w:themeColor="text1"/>
        </w:rPr>
        <w:t>.</w:t>
      </w:r>
    </w:p>
    <w:p w14:paraId="0625DF8D" w14:textId="77777777" w:rsidR="001702B3" w:rsidRPr="00104C2A" w:rsidRDefault="001702B3" w:rsidP="00104C2A">
      <w:pPr>
        <w:pStyle w:val="BodyText"/>
        <w:spacing w:before="240"/>
        <w:rPr>
          <w:rFonts w:asciiTheme="majorHAnsi" w:hAnsiTheme="majorHAnsi" w:cstheme="majorHAnsi"/>
          <w:b/>
          <w:bCs/>
          <w:caps/>
          <w:color w:val="5D7E81"/>
          <w:sz w:val="24"/>
          <w:szCs w:val="24"/>
        </w:rPr>
      </w:pPr>
      <w:r w:rsidRPr="00104C2A">
        <w:rPr>
          <w:rFonts w:asciiTheme="majorHAnsi" w:hAnsiTheme="majorHAnsi" w:cstheme="majorHAnsi"/>
          <w:b/>
          <w:bCs/>
          <w:caps/>
          <w:color w:val="5D7E81"/>
          <w:sz w:val="24"/>
          <w:szCs w:val="24"/>
        </w:rPr>
        <w:t>Vision</w:t>
      </w:r>
    </w:p>
    <w:p w14:paraId="75FDC783" w14:textId="77777777" w:rsidR="001702B3" w:rsidRPr="00551253" w:rsidRDefault="00095CF0" w:rsidP="00F97FDC">
      <w:pPr>
        <w:pStyle w:val="BodyText"/>
        <w:rPr>
          <w:rFonts w:eastAsiaTheme="minorEastAsia"/>
          <w:color w:val="231F20" w:themeColor="text1"/>
        </w:rPr>
      </w:pPr>
      <w:r w:rsidRPr="00551253">
        <w:rPr>
          <w:rFonts w:eastAsiaTheme="minorEastAsia"/>
          <w:color w:val="231F20" w:themeColor="text1"/>
        </w:rPr>
        <w:t xml:space="preserve">The Plan for Nature </w:t>
      </w:r>
      <w:r w:rsidR="00CB2F02" w:rsidRPr="00551253">
        <w:rPr>
          <w:rFonts w:eastAsiaTheme="minorEastAsia"/>
          <w:color w:val="231F20" w:themeColor="text1"/>
        </w:rPr>
        <w:t>v</w:t>
      </w:r>
      <w:r w:rsidRPr="00551253">
        <w:rPr>
          <w:rFonts w:eastAsiaTheme="minorEastAsia"/>
          <w:color w:val="231F20" w:themeColor="text1"/>
        </w:rPr>
        <w:t xml:space="preserve">ision has been designed to align with the </w:t>
      </w:r>
      <w:r w:rsidR="00D53052" w:rsidRPr="00551253">
        <w:rPr>
          <w:rFonts w:eastAsiaTheme="minorEastAsia"/>
          <w:color w:val="231F20" w:themeColor="text1"/>
        </w:rPr>
        <w:t xml:space="preserve">City’s </w:t>
      </w:r>
      <w:r w:rsidRPr="00551253">
        <w:rPr>
          <w:rFonts w:eastAsiaTheme="minorEastAsia"/>
          <w:color w:val="231F20" w:themeColor="text1"/>
        </w:rPr>
        <w:t xml:space="preserve">Environmental Strategy Goal of: </w:t>
      </w:r>
    </w:p>
    <w:p w14:paraId="23DBDBA3" w14:textId="77777777" w:rsidR="00095CF0" w:rsidRPr="000A37A5" w:rsidRDefault="00095CF0" w:rsidP="000A37A5">
      <w:pPr>
        <w:pStyle w:val="IntenseQuote"/>
        <w:pBdr>
          <w:top w:val="single" w:sz="4" w:space="10" w:color="ADBD76"/>
          <w:bottom w:val="single" w:sz="4" w:space="10" w:color="ADBD76"/>
        </w:pBdr>
        <w:rPr>
          <w:rFonts w:eastAsiaTheme="minorEastAsia"/>
          <w:color w:val="ADBD76"/>
          <w:sz w:val="22"/>
          <w:szCs w:val="22"/>
        </w:rPr>
      </w:pPr>
      <w:r w:rsidRPr="000A37A5">
        <w:rPr>
          <w:rFonts w:eastAsiaTheme="minorEastAsia"/>
          <w:color w:val="ADBD76"/>
          <w:sz w:val="22"/>
          <w:szCs w:val="22"/>
        </w:rPr>
        <w:t xml:space="preserve">Protect, </w:t>
      </w:r>
      <w:r w:rsidR="00DA1BAF" w:rsidRPr="000A37A5">
        <w:rPr>
          <w:rFonts w:eastAsiaTheme="minorEastAsia"/>
          <w:color w:val="ADBD76"/>
          <w:sz w:val="22"/>
          <w:szCs w:val="22"/>
        </w:rPr>
        <w:t>enhance,</w:t>
      </w:r>
      <w:r w:rsidRPr="000A37A5">
        <w:rPr>
          <w:rFonts w:eastAsiaTheme="minorEastAsia"/>
          <w:color w:val="ADBD76"/>
          <w:sz w:val="22"/>
          <w:szCs w:val="22"/>
        </w:rPr>
        <w:t xml:space="preserve"> and restore </w:t>
      </w:r>
      <w:r w:rsidR="00E370B6" w:rsidRPr="000A37A5">
        <w:rPr>
          <w:rFonts w:eastAsiaTheme="minorEastAsia"/>
          <w:color w:val="ADBD76"/>
          <w:sz w:val="22"/>
          <w:szCs w:val="22"/>
        </w:rPr>
        <w:t xml:space="preserve">our region’s </w:t>
      </w:r>
      <w:r w:rsidRPr="000A37A5">
        <w:rPr>
          <w:rFonts w:eastAsiaTheme="minorEastAsia"/>
          <w:color w:val="ADBD76"/>
          <w:sz w:val="22"/>
          <w:szCs w:val="22"/>
        </w:rPr>
        <w:t>biodiversity</w:t>
      </w:r>
    </w:p>
    <w:p w14:paraId="4485B709" w14:textId="77777777" w:rsidR="00406446" w:rsidRPr="00104C2A" w:rsidRDefault="02073B2F" w:rsidP="02073B2F">
      <w:pPr>
        <w:pStyle w:val="BodyText"/>
        <w:spacing w:before="240"/>
        <w:rPr>
          <w:rFonts w:asciiTheme="majorHAnsi" w:hAnsiTheme="majorHAnsi" w:cstheme="majorBidi"/>
          <w:b/>
          <w:bCs/>
          <w:caps/>
          <w:color w:val="5D7E81"/>
          <w:sz w:val="24"/>
          <w:szCs w:val="24"/>
        </w:rPr>
      </w:pPr>
      <w:r w:rsidRPr="02073B2F">
        <w:rPr>
          <w:rFonts w:asciiTheme="majorHAnsi" w:hAnsiTheme="majorHAnsi" w:cstheme="majorBidi"/>
          <w:b/>
          <w:bCs/>
          <w:caps/>
          <w:color w:val="5D7E81"/>
          <w:sz w:val="24"/>
          <w:szCs w:val="24"/>
        </w:rPr>
        <w:t>Our region</w:t>
      </w:r>
    </w:p>
    <w:p w14:paraId="58CB9E4C" w14:textId="05A5ED2E" w:rsidR="00406446" w:rsidRDefault="02073B2F" w:rsidP="02073B2F">
      <w:pPr>
        <w:pStyle w:val="BodyText"/>
        <w:rPr>
          <w:rFonts w:eastAsiaTheme="minorEastAsia"/>
          <w:color w:val="231F20" w:themeColor="text1"/>
        </w:rPr>
      </w:pPr>
      <w:r w:rsidRPr="02073B2F">
        <w:rPr>
          <w:rFonts w:eastAsiaTheme="minorEastAsia"/>
          <w:color w:val="231F20" w:themeColor="text1"/>
        </w:rPr>
        <w:t>The City</w:t>
      </w:r>
      <w:r w:rsidR="00BA6D42">
        <w:rPr>
          <w:rFonts w:eastAsiaTheme="minorEastAsia"/>
          <w:color w:val="231F20" w:themeColor="text1"/>
        </w:rPr>
        <w:t xml:space="preserve"> </w:t>
      </w:r>
      <w:r w:rsidR="000F24C9" w:rsidRPr="02073B2F" w:rsidDel="02073B2F">
        <w:rPr>
          <w:rFonts w:eastAsiaTheme="minorEastAsia"/>
          <w:color w:val="231F20" w:themeColor="text1"/>
        </w:rPr>
        <w:t>of Greater Geelong</w:t>
      </w:r>
      <w:r w:rsidR="02FB6ED0" w:rsidRPr="5F50EC53">
        <w:rPr>
          <w:rFonts w:eastAsiaTheme="minorEastAsia"/>
          <w:color w:val="231F20" w:themeColor="text1"/>
        </w:rPr>
        <w:t xml:space="preserve"> (City)</w:t>
      </w:r>
      <w:r w:rsidR="000F24C9" w:rsidRPr="02073B2F" w:rsidDel="02073B2F">
        <w:rPr>
          <w:rFonts w:eastAsiaTheme="minorEastAsia"/>
          <w:color w:val="231F20" w:themeColor="text1"/>
        </w:rPr>
        <w:t xml:space="preserve"> </w:t>
      </w:r>
      <w:r w:rsidRPr="02073B2F">
        <w:rPr>
          <w:rFonts w:eastAsiaTheme="minorEastAsia"/>
          <w:color w:val="231F20" w:themeColor="text1"/>
        </w:rPr>
        <w:t xml:space="preserve">is in south-western Victoria, approximately 75km south-west of Melbourne centred around Corio Bay. </w:t>
      </w:r>
      <w:r w:rsidR="00155579">
        <w:rPr>
          <w:rFonts w:eastAsiaTheme="minorEastAsia"/>
          <w:color w:val="231F20" w:themeColor="text1"/>
        </w:rPr>
        <w:t>Covering</w:t>
      </w:r>
      <w:r w:rsidRPr="02073B2F">
        <w:rPr>
          <w:rFonts w:eastAsiaTheme="minorEastAsia"/>
          <w:color w:val="231F20" w:themeColor="text1"/>
        </w:rPr>
        <w:t xml:space="preserve"> 1,247 square kilometres, </w:t>
      </w:r>
      <w:r w:rsidR="00155579">
        <w:rPr>
          <w:rFonts w:eastAsiaTheme="minorEastAsia"/>
          <w:color w:val="231F20" w:themeColor="text1"/>
        </w:rPr>
        <w:t xml:space="preserve">it includes </w:t>
      </w:r>
      <w:r w:rsidRPr="02073B2F">
        <w:rPr>
          <w:rFonts w:eastAsiaTheme="minorEastAsia"/>
          <w:color w:val="231F20" w:themeColor="text1"/>
        </w:rPr>
        <w:t xml:space="preserve">a large part of the Bellarine Peninsula. Our region is made up of </w:t>
      </w:r>
      <w:r w:rsidR="316D0743" w:rsidRPr="5F50EC53">
        <w:rPr>
          <w:rFonts w:eastAsiaTheme="minorEastAsia"/>
          <w:color w:val="231F20" w:themeColor="text1"/>
        </w:rPr>
        <w:t xml:space="preserve">the </w:t>
      </w:r>
      <w:r w:rsidRPr="02073B2F">
        <w:rPr>
          <w:rFonts w:eastAsiaTheme="minorEastAsia"/>
          <w:color w:val="231F20" w:themeColor="text1"/>
        </w:rPr>
        <w:t>city of Geelong</w:t>
      </w:r>
      <w:r w:rsidR="00155579">
        <w:rPr>
          <w:rFonts w:eastAsiaTheme="minorEastAsia"/>
          <w:color w:val="231F20" w:themeColor="text1"/>
        </w:rPr>
        <w:t>,</w:t>
      </w:r>
      <w:r w:rsidRPr="02073B2F">
        <w:rPr>
          <w:rFonts w:eastAsiaTheme="minorEastAsia"/>
          <w:color w:val="231F20" w:themeColor="text1"/>
        </w:rPr>
        <w:t xml:space="preserve"> surrounding suburbs, rural and coastal townships and rural, agricultural and coastal landscapes, including the lower Barwon River. With a population of nearly </w:t>
      </w:r>
      <w:r w:rsidR="004E0134" w:rsidRPr="7A16EAB6">
        <w:rPr>
          <w:rFonts w:eastAsiaTheme="minorEastAsia"/>
          <w:color w:val="231F20" w:themeColor="text1"/>
        </w:rPr>
        <w:t>290</w:t>
      </w:r>
      <w:r w:rsidR="004E0134">
        <w:rPr>
          <w:rFonts w:eastAsiaTheme="minorEastAsia"/>
          <w:color w:val="231F20" w:themeColor="text1"/>
        </w:rPr>
        <w:t>,000</w:t>
      </w:r>
      <w:r w:rsidR="004E0134">
        <w:rPr>
          <w:rStyle w:val="FootnoteReference"/>
          <w:rFonts w:eastAsiaTheme="minorEastAsia"/>
          <w:color w:val="231F20" w:themeColor="text1"/>
        </w:rPr>
        <w:footnoteReference w:id="4"/>
      </w:r>
      <w:r w:rsidRPr="02073B2F">
        <w:rPr>
          <w:rFonts w:eastAsiaTheme="minorEastAsia"/>
          <w:color w:val="231F20" w:themeColor="text1"/>
        </w:rPr>
        <w:t>, Geelong is Victoria’s largest regional city and the leading commercial centre for south-western Victoria.</w:t>
      </w:r>
    </w:p>
    <w:p w14:paraId="1684B522" w14:textId="22C25F96" w:rsidR="008D3A42" w:rsidRPr="008D3A42" w:rsidRDefault="00C67D24" w:rsidP="02073B2F">
      <w:pPr>
        <w:pStyle w:val="BodyText"/>
        <w:rPr>
          <w:rFonts w:eastAsiaTheme="minorEastAsia"/>
          <w:color w:val="231F20" w:themeColor="text1"/>
        </w:rPr>
      </w:pPr>
      <w:r w:rsidRPr="02073B2F">
        <w:rPr>
          <w:rFonts w:eastAsiaTheme="minorEastAsia"/>
          <w:color w:val="231F20" w:themeColor="text1"/>
        </w:rPr>
        <w:t>Our</w:t>
      </w:r>
      <w:r w:rsidR="008D3A42" w:rsidRPr="02073B2F">
        <w:rPr>
          <w:rFonts w:eastAsiaTheme="minorEastAsia"/>
          <w:color w:val="231F20" w:themeColor="text1"/>
        </w:rPr>
        <w:t xml:space="preserve"> region hosts a diverse </w:t>
      </w:r>
      <w:r w:rsidR="00155579">
        <w:rPr>
          <w:rFonts w:eastAsiaTheme="minorEastAsia"/>
          <w:color w:val="231F20" w:themeColor="text1"/>
        </w:rPr>
        <w:t>mix</w:t>
      </w:r>
      <w:r w:rsidR="00155579" w:rsidRPr="02073B2F">
        <w:rPr>
          <w:rFonts w:eastAsiaTheme="minorEastAsia"/>
          <w:color w:val="231F20" w:themeColor="text1"/>
        </w:rPr>
        <w:t xml:space="preserve"> </w:t>
      </w:r>
      <w:r w:rsidR="008D3A42" w:rsidRPr="02073B2F">
        <w:rPr>
          <w:rFonts w:eastAsiaTheme="minorEastAsia"/>
          <w:color w:val="231F20" w:themeColor="text1"/>
        </w:rPr>
        <w:t>of urban, rural and coastal environments</w:t>
      </w:r>
      <w:r w:rsidR="00155579">
        <w:rPr>
          <w:rFonts w:eastAsiaTheme="minorEastAsia"/>
          <w:color w:val="231F20" w:themeColor="text1"/>
        </w:rPr>
        <w:t>. Many</w:t>
      </w:r>
      <w:r w:rsidR="00E30F60">
        <w:rPr>
          <w:rFonts w:eastAsiaTheme="minorEastAsia"/>
          <w:color w:val="231F20" w:themeColor="text1"/>
        </w:rPr>
        <w:t xml:space="preserve"> </w:t>
      </w:r>
      <w:r w:rsidR="008D3A42" w:rsidRPr="02073B2F">
        <w:rPr>
          <w:rFonts w:eastAsiaTheme="minorEastAsia"/>
          <w:color w:val="231F20" w:themeColor="text1"/>
        </w:rPr>
        <w:t>areas</w:t>
      </w:r>
      <w:r w:rsidR="00E30F60">
        <w:rPr>
          <w:rFonts w:eastAsiaTheme="minorEastAsia"/>
          <w:color w:val="231F20" w:themeColor="text1"/>
        </w:rPr>
        <w:t>, particularly</w:t>
      </w:r>
      <w:r w:rsidR="008D3A42" w:rsidRPr="02073B2F">
        <w:rPr>
          <w:rFonts w:eastAsiaTheme="minorEastAsia"/>
          <w:color w:val="231F20" w:themeColor="text1"/>
        </w:rPr>
        <w:t xml:space="preserve"> </w:t>
      </w:r>
      <w:r w:rsidR="00DF03B9">
        <w:rPr>
          <w:rFonts w:eastAsiaTheme="minorEastAsia"/>
          <w:color w:val="231F20" w:themeColor="text1"/>
        </w:rPr>
        <w:t>along waterways and the coast</w:t>
      </w:r>
      <w:r w:rsidR="00222B7E">
        <w:rPr>
          <w:rFonts w:eastAsiaTheme="minorEastAsia"/>
          <w:color w:val="231F20" w:themeColor="text1"/>
        </w:rPr>
        <w:t>,</w:t>
      </w:r>
      <w:r w:rsidR="00DF03B9">
        <w:rPr>
          <w:rFonts w:eastAsiaTheme="minorEastAsia"/>
          <w:color w:val="231F20" w:themeColor="text1"/>
        </w:rPr>
        <w:t xml:space="preserve"> </w:t>
      </w:r>
      <w:r w:rsidR="00155579">
        <w:rPr>
          <w:rFonts w:eastAsiaTheme="minorEastAsia"/>
          <w:color w:val="231F20" w:themeColor="text1"/>
        </w:rPr>
        <w:t xml:space="preserve">are </w:t>
      </w:r>
      <w:r w:rsidR="00E30F60">
        <w:rPr>
          <w:rFonts w:eastAsiaTheme="minorEastAsia"/>
          <w:color w:val="231F20" w:themeColor="text1"/>
        </w:rPr>
        <w:t xml:space="preserve">set aside </w:t>
      </w:r>
      <w:r w:rsidR="00E30F60" w:rsidRPr="5F50EC53">
        <w:rPr>
          <w:rFonts w:eastAsiaTheme="minorEastAsia"/>
          <w:color w:val="231F20" w:themeColor="text1"/>
        </w:rPr>
        <w:t>as</w:t>
      </w:r>
      <w:r w:rsidR="008D3A42" w:rsidRPr="5F50EC53">
        <w:rPr>
          <w:rFonts w:eastAsiaTheme="minorEastAsia"/>
          <w:color w:val="231F20" w:themeColor="text1"/>
        </w:rPr>
        <w:t xml:space="preserve"> </w:t>
      </w:r>
      <w:r w:rsidR="00B4508A">
        <w:rPr>
          <w:rFonts w:eastAsiaTheme="minorEastAsia"/>
          <w:color w:val="231F20" w:themeColor="text1"/>
        </w:rPr>
        <w:t xml:space="preserve">public </w:t>
      </w:r>
      <w:r w:rsidR="00F35ED2" w:rsidRPr="5F50EC53">
        <w:rPr>
          <w:rFonts w:eastAsiaTheme="minorEastAsia"/>
          <w:color w:val="231F20" w:themeColor="text1"/>
        </w:rPr>
        <w:t xml:space="preserve">nature </w:t>
      </w:r>
      <w:r w:rsidR="008D3A42" w:rsidRPr="5F50EC53">
        <w:rPr>
          <w:rFonts w:eastAsiaTheme="minorEastAsia"/>
          <w:color w:val="231F20" w:themeColor="text1"/>
        </w:rPr>
        <w:t>reserves</w:t>
      </w:r>
      <w:r w:rsidR="008D3A42" w:rsidRPr="5F50EC53">
        <w:rPr>
          <w:rStyle w:val="FootnoteReference"/>
          <w:rFonts w:eastAsiaTheme="minorEastAsia"/>
          <w:color w:val="231F20" w:themeColor="text1"/>
        </w:rPr>
        <w:footnoteReference w:id="5"/>
      </w:r>
      <w:r w:rsidR="00155579">
        <w:rPr>
          <w:rFonts w:eastAsiaTheme="minorEastAsia"/>
          <w:color w:val="231F20" w:themeColor="text1"/>
        </w:rPr>
        <w:t xml:space="preserve"> that </w:t>
      </w:r>
      <w:r w:rsidR="008D3A42" w:rsidRPr="02073B2F">
        <w:rPr>
          <w:rFonts w:eastAsiaTheme="minorEastAsia"/>
          <w:color w:val="231F20" w:themeColor="text1"/>
        </w:rPr>
        <w:t>support remnant indigenous vegetation</w:t>
      </w:r>
      <w:r w:rsidR="00155579">
        <w:rPr>
          <w:rFonts w:eastAsiaTheme="minorEastAsia"/>
          <w:color w:val="231F20" w:themeColor="text1"/>
        </w:rPr>
        <w:t xml:space="preserve"> and a </w:t>
      </w:r>
      <w:r w:rsidR="008D3A42" w:rsidRPr="02073B2F">
        <w:rPr>
          <w:rFonts w:eastAsiaTheme="minorEastAsia"/>
          <w:color w:val="231F20" w:themeColor="text1"/>
        </w:rPr>
        <w:t>diverse range of plants and animals</w:t>
      </w:r>
      <w:r w:rsidR="00155579">
        <w:rPr>
          <w:rFonts w:eastAsiaTheme="minorEastAsia"/>
          <w:color w:val="231F20" w:themeColor="text1"/>
        </w:rPr>
        <w:t xml:space="preserve">. These include </w:t>
      </w:r>
      <w:r w:rsidR="008D3A42" w:rsidRPr="02073B2F">
        <w:rPr>
          <w:rFonts w:eastAsiaTheme="minorEastAsia"/>
          <w:color w:val="231F20" w:themeColor="text1"/>
        </w:rPr>
        <w:t>many protected species of international, national</w:t>
      </w:r>
      <w:r w:rsidR="009A712B">
        <w:rPr>
          <w:rFonts w:eastAsiaTheme="minorEastAsia"/>
          <w:color w:val="231F20" w:themeColor="text1"/>
        </w:rPr>
        <w:t xml:space="preserve"> or</w:t>
      </w:r>
      <w:r w:rsidR="008D3A42" w:rsidRPr="02073B2F">
        <w:rPr>
          <w:rFonts w:eastAsiaTheme="minorEastAsia"/>
          <w:color w:val="231F20" w:themeColor="text1"/>
        </w:rPr>
        <w:t xml:space="preserve"> state significance.</w:t>
      </w:r>
    </w:p>
    <w:p w14:paraId="7C25A5ED" w14:textId="3E9F6600" w:rsidR="008D3A42" w:rsidRPr="008D3A42" w:rsidRDefault="00C67D24" w:rsidP="008D3A42">
      <w:pPr>
        <w:pStyle w:val="BodyText"/>
        <w:rPr>
          <w:rFonts w:eastAsiaTheme="minorEastAsia"/>
          <w:color w:val="231F20" w:themeColor="text1"/>
        </w:rPr>
      </w:pPr>
      <w:r>
        <w:rPr>
          <w:rFonts w:eastAsiaTheme="minorEastAsia"/>
          <w:color w:val="231F20" w:themeColor="text1"/>
        </w:rPr>
        <w:t xml:space="preserve">Our </w:t>
      </w:r>
      <w:r w:rsidR="008D3A42" w:rsidRPr="008D3A42">
        <w:rPr>
          <w:rFonts w:eastAsiaTheme="minorEastAsia"/>
          <w:color w:val="231F20" w:themeColor="text1"/>
        </w:rPr>
        <w:t>waterways include the Barwon and Moorabool river</w:t>
      </w:r>
      <w:r w:rsidR="00155579">
        <w:rPr>
          <w:rFonts w:eastAsiaTheme="minorEastAsia"/>
          <w:color w:val="231F20" w:themeColor="text1"/>
        </w:rPr>
        <w:t xml:space="preserve">s, </w:t>
      </w:r>
      <w:r w:rsidR="008D3A42" w:rsidRPr="008D3A42">
        <w:rPr>
          <w:rFonts w:eastAsiaTheme="minorEastAsia"/>
          <w:color w:val="231F20" w:themeColor="text1"/>
        </w:rPr>
        <w:t>lakes</w:t>
      </w:r>
      <w:r w:rsidR="008D3A42" w:rsidRPr="008D3A42" w:rsidDel="00A61D69">
        <w:rPr>
          <w:rFonts w:eastAsiaTheme="minorEastAsia"/>
          <w:color w:val="231F20" w:themeColor="text1"/>
        </w:rPr>
        <w:t>,</w:t>
      </w:r>
      <w:r w:rsidR="008D3A42" w:rsidRPr="008D3A42">
        <w:rPr>
          <w:rFonts w:eastAsiaTheme="minorEastAsia"/>
          <w:color w:val="231F20" w:themeColor="text1"/>
        </w:rPr>
        <w:t xml:space="preserve"> small creeks and </w:t>
      </w:r>
      <w:r w:rsidR="0068147D">
        <w:rPr>
          <w:rFonts w:eastAsiaTheme="minorEastAsia"/>
          <w:color w:val="231F20" w:themeColor="text1"/>
        </w:rPr>
        <w:t>e</w:t>
      </w:r>
      <w:r w:rsidR="00F15D4C">
        <w:rPr>
          <w:rFonts w:eastAsiaTheme="minorEastAsia"/>
          <w:color w:val="231F20" w:themeColor="text1"/>
        </w:rPr>
        <w:t>stuaries</w:t>
      </w:r>
      <w:r w:rsidR="00CF0FC9">
        <w:rPr>
          <w:rFonts w:eastAsiaTheme="minorEastAsia"/>
          <w:color w:val="231F20" w:themeColor="text1"/>
        </w:rPr>
        <w:t xml:space="preserve">, which provide </w:t>
      </w:r>
      <w:r w:rsidR="00CF0FC9" w:rsidRPr="00CF0FC9">
        <w:rPr>
          <w:rFonts w:eastAsiaTheme="minorEastAsia"/>
          <w:color w:val="231F20" w:themeColor="text1"/>
        </w:rPr>
        <w:t xml:space="preserve">habitat for </w:t>
      </w:r>
      <w:r w:rsidR="00C727B2">
        <w:rPr>
          <w:rFonts w:eastAsiaTheme="minorEastAsia"/>
          <w:color w:val="231F20" w:themeColor="text1"/>
        </w:rPr>
        <w:t xml:space="preserve">a range of </w:t>
      </w:r>
      <w:r w:rsidR="00CF0FC9" w:rsidRPr="00CF0FC9">
        <w:rPr>
          <w:rFonts w:eastAsiaTheme="minorEastAsia"/>
          <w:color w:val="231F20" w:themeColor="text1"/>
        </w:rPr>
        <w:t>freshwater and riparian species</w:t>
      </w:r>
      <w:r w:rsidR="00F15D4C">
        <w:rPr>
          <w:rFonts w:eastAsiaTheme="minorEastAsia"/>
          <w:color w:val="231F20" w:themeColor="text1"/>
        </w:rPr>
        <w:t xml:space="preserve">. </w:t>
      </w:r>
      <w:r w:rsidR="0074131B">
        <w:rPr>
          <w:rFonts w:eastAsiaTheme="minorEastAsia"/>
          <w:color w:val="231F20" w:themeColor="text1"/>
        </w:rPr>
        <w:t xml:space="preserve">Alongside these waterbodies the region hosts </w:t>
      </w:r>
      <w:r>
        <w:rPr>
          <w:rFonts w:eastAsiaTheme="minorEastAsia"/>
          <w:color w:val="231F20" w:themeColor="text1"/>
        </w:rPr>
        <w:t xml:space="preserve">extensive </w:t>
      </w:r>
      <w:r w:rsidR="008D3A42" w:rsidRPr="008D3A42">
        <w:rPr>
          <w:rFonts w:eastAsiaTheme="minorEastAsia"/>
          <w:color w:val="231F20" w:themeColor="text1"/>
        </w:rPr>
        <w:t>coastline</w:t>
      </w:r>
      <w:r w:rsidR="00155579">
        <w:rPr>
          <w:rFonts w:eastAsiaTheme="minorEastAsia"/>
          <w:color w:val="231F20" w:themeColor="text1"/>
        </w:rPr>
        <w:t xml:space="preserve"> areas</w:t>
      </w:r>
      <w:r w:rsidR="008D3A42" w:rsidRPr="008D3A42">
        <w:rPr>
          <w:rFonts w:eastAsiaTheme="minorEastAsia"/>
          <w:color w:val="231F20" w:themeColor="text1"/>
        </w:rPr>
        <w:t>, including Corio and Port Phillip bays</w:t>
      </w:r>
      <w:r w:rsidR="0074131B">
        <w:rPr>
          <w:rFonts w:eastAsiaTheme="minorEastAsia"/>
          <w:color w:val="231F20" w:themeColor="text1"/>
        </w:rPr>
        <w:t xml:space="preserve">, </w:t>
      </w:r>
      <w:r w:rsidR="0094518D">
        <w:rPr>
          <w:rFonts w:eastAsiaTheme="minorEastAsia"/>
          <w:color w:val="231F20" w:themeColor="text1"/>
        </w:rPr>
        <w:t>that include</w:t>
      </w:r>
      <w:r w:rsidR="008D3A42" w:rsidRPr="008D3A42">
        <w:rPr>
          <w:rFonts w:eastAsiaTheme="minorEastAsia"/>
          <w:color w:val="231F20" w:themeColor="text1"/>
        </w:rPr>
        <w:t xml:space="preserve"> intertidal mudflats, rocky reefs, sandy beaches and escarpments </w:t>
      </w:r>
      <w:r w:rsidR="0094518D">
        <w:rPr>
          <w:rFonts w:eastAsiaTheme="minorEastAsia"/>
          <w:color w:val="231F20" w:themeColor="text1"/>
        </w:rPr>
        <w:t xml:space="preserve">that </w:t>
      </w:r>
      <w:r w:rsidR="00155579">
        <w:rPr>
          <w:rFonts w:eastAsiaTheme="minorEastAsia"/>
          <w:color w:val="231F20" w:themeColor="text1"/>
        </w:rPr>
        <w:t>provide important habitat for</w:t>
      </w:r>
      <w:r w:rsidR="008D3A42" w:rsidRPr="008D3A42">
        <w:rPr>
          <w:rFonts w:eastAsiaTheme="minorEastAsia"/>
          <w:color w:val="231F20" w:themeColor="text1"/>
        </w:rPr>
        <w:t xml:space="preserve"> </w:t>
      </w:r>
      <w:r w:rsidR="0094518D">
        <w:rPr>
          <w:rFonts w:eastAsiaTheme="minorEastAsia"/>
          <w:color w:val="231F20" w:themeColor="text1"/>
        </w:rPr>
        <w:t>marine</w:t>
      </w:r>
      <w:r w:rsidR="0094518D" w:rsidRPr="008D3A42">
        <w:rPr>
          <w:rFonts w:eastAsiaTheme="minorEastAsia"/>
          <w:color w:val="231F20" w:themeColor="text1"/>
        </w:rPr>
        <w:t xml:space="preserve"> </w:t>
      </w:r>
      <w:r w:rsidR="008D3A42" w:rsidRPr="008D3A42">
        <w:rPr>
          <w:rFonts w:eastAsiaTheme="minorEastAsia"/>
          <w:color w:val="231F20" w:themeColor="text1"/>
        </w:rPr>
        <w:t>and bird life.</w:t>
      </w:r>
    </w:p>
    <w:p w14:paraId="4B5B675D" w14:textId="75D32CFD" w:rsidR="008D2184" w:rsidRDefault="00C67D24" w:rsidP="00844948">
      <w:pPr>
        <w:pStyle w:val="BodyText"/>
        <w:rPr>
          <w:rFonts w:eastAsiaTheme="minorEastAsia"/>
        </w:rPr>
      </w:pPr>
      <w:r>
        <w:rPr>
          <w:rFonts w:eastAsiaTheme="minorEastAsia"/>
          <w:color w:val="231F20" w:themeColor="text1"/>
        </w:rPr>
        <w:t>Our region</w:t>
      </w:r>
      <w:r w:rsidR="008D3A42">
        <w:rPr>
          <w:rFonts w:eastAsiaTheme="minorEastAsia"/>
          <w:color w:val="231F20" w:themeColor="text1"/>
        </w:rPr>
        <w:t xml:space="preserve"> hosts </w:t>
      </w:r>
      <w:r w:rsidR="008D3A42" w:rsidRPr="008D3A42">
        <w:rPr>
          <w:rFonts w:eastAsiaTheme="minorEastAsia"/>
          <w:color w:val="231F20" w:themeColor="text1"/>
        </w:rPr>
        <w:t>11,639 hectares of wetlands</w:t>
      </w:r>
      <w:r w:rsidR="008D3A42">
        <w:rPr>
          <w:rFonts w:eastAsiaTheme="minorEastAsia"/>
          <w:color w:val="231F20" w:themeColor="text1"/>
        </w:rPr>
        <w:t xml:space="preserve">, </w:t>
      </w:r>
      <w:r w:rsidR="00155579">
        <w:rPr>
          <w:rFonts w:eastAsiaTheme="minorEastAsia"/>
          <w:color w:val="231F20" w:themeColor="text1"/>
        </w:rPr>
        <w:t>including</w:t>
      </w:r>
      <w:r w:rsidR="008D3A42">
        <w:rPr>
          <w:rFonts w:eastAsiaTheme="minorEastAsia"/>
          <w:color w:val="231F20" w:themeColor="text1"/>
        </w:rPr>
        <w:t xml:space="preserve"> </w:t>
      </w:r>
      <w:r w:rsidR="008D3A42" w:rsidRPr="008D3A42">
        <w:rPr>
          <w:rFonts w:eastAsiaTheme="minorEastAsia"/>
          <w:color w:val="231F20" w:themeColor="text1"/>
        </w:rPr>
        <w:t xml:space="preserve">significant areas </w:t>
      </w:r>
      <w:r w:rsidR="00155579">
        <w:rPr>
          <w:rFonts w:eastAsiaTheme="minorEastAsia"/>
          <w:color w:val="231F20" w:themeColor="text1"/>
        </w:rPr>
        <w:t>within the</w:t>
      </w:r>
      <w:r>
        <w:rPr>
          <w:rFonts w:eastAsiaTheme="minorEastAsia"/>
          <w:color w:val="231F20" w:themeColor="text1"/>
        </w:rPr>
        <w:t xml:space="preserve"> </w:t>
      </w:r>
      <w:r w:rsidRPr="008D3A42">
        <w:rPr>
          <w:rFonts w:eastAsiaTheme="minorEastAsia"/>
          <w:color w:val="231F20" w:themeColor="text1"/>
        </w:rPr>
        <w:t>Port Phillip Bay (Western Shoreline) and Bellarine Peninsula Ramsar Site</w:t>
      </w:r>
      <w:r>
        <w:rPr>
          <w:rFonts w:eastAsiaTheme="minorEastAsia"/>
          <w:color w:val="231F20" w:themeColor="text1"/>
        </w:rPr>
        <w:t>. Design</w:t>
      </w:r>
      <w:r w:rsidR="007C0A08">
        <w:rPr>
          <w:rFonts w:eastAsiaTheme="minorEastAsia"/>
          <w:color w:val="231F20" w:themeColor="text1"/>
        </w:rPr>
        <w:t>at</w:t>
      </w:r>
      <w:r>
        <w:rPr>
          <w:rFonts w:eastAsiaTheme="minorEastAsia"/>
          <w:color w:val="231F20" w:themeColor="text1"/>
        </w:rPr>
        <w:t xml:space="preserve">ed under the </w:t>
      </w:r>
      <w:r w:rsidR="008D3A42" w:rsidRPr="008D3A42">
        <w:rPr>
          <w:rFonts w:eastAsiaTheme="minorEastAsia"/>
          <w:color w:val="231F20" w:themeColor="text1"/>
        </w:rPr>
        <w:t>Ramsar Convention on Wetlands of International Importance</w:t>
      </w:r>
      <w:r w:rsidR="008D3A42">
        <w:rPr>
          <w:rFonts w:eastAsiaTheme="minorEastAsia"/>
          <w:color w:val="231F20" w:themeColor="text1"/>
        </w:rPr>
        <w:t xml:space="preserve">, </w:t>
      </w:r>
      <w:r>
        <w:rPr>
          <w:rFonts w:eastAsiaTheme="minorEastAsia"/>
          <w:color w:val="231F20" w:themeColor="text1"/>
        </w:rPr>
        <w:t xml:space="preserve">this </w:t>
      </w:r>
      <w:r w:rsidR="00444392" w:rsidRPr="7A16EAB6">
        <w:rPr>
          <w:rFonts w:eastAsiaTheme="minorEastAsia"/>
          <w:color w:val="231F20" w:themeColor="text1"/>
        </w:rPr>
        <w:t>site</w:t>
      </w:r>
      <w:r>
        <w:rPr>
          <w:rFonts w:eastAsiaTheme="minorEastAsia"/>
          <w:color w:val="231F20" w:themeColor="text1"/>
        </w:rPr>
        <w:t xml:space="preserve"> </w:t>
      </w:r>
      <w:r w:rsidR="008D3A42">
        <w:rPr>
          <w:rFonts w:eastAsiaTheme="minorEastAsia"/>
          <w:color w:val="231F20" w:themeColor="text1"/>
        </w:rPr>
        <w:t>includ</w:t>
      </w:r>
      <w:r>
        <w:rPr>
          <w:rFonts w:eastAsiaTheme="minorEastAsia"/>
          <w:color w:val="231F20" w:themeColor="text1"/>
        </w:rPr>
        <w:t>es</w:t>
      </w:r>
      <w:r w:rsidR="008D3A42">
        <w:rPr>
          <w:rFonts w:eastAsiaTheme="minorEastAsia"/>
          <w:color w:val="231F20" w:themeColor="text1"/>
        </w:rPr>
        <w:t xml:space="preserve"> Swan Bay</w:t>
      </w:r>
      <w:r w:rsidR="00444392">
        <w:rPr>
          <w:rFonts w:eastAsiaTheme="minorEastAsia"/>
          <w:color w:val="231F20" w:themeColor="text1"/>
        </w:rPr>
        <w:t>,</w:t>
      </w:r>
      <w:r w:rsidR="008D3A42" w:rsidDel="00444392">
        <w:rPr>
          <w:rFonts w:eastAsiaTheme="minorEastAsia"/>
          <w:color w:val="231F20" w:themeColor="text1"/>
        </w:rPr>
        <w:t xml:space="preserve"> </w:t>
      </w:r>
      <w:r>
        <w:rPr>
          <w:rFonts w:eastAsiaTheme="minorEastAsia"/>
          <w:color w:val="231F20" w:themeColor="text1"/>
        </w:rPr>
        <w:t xml:space="preserve">the </w:t>
      </w:r>
      <w:r w:rsidR="008D3A42">
        <w:rPr>
          <w:rFonts w:eastAsiaTheme="minorEastAsia"/>
          <w:color w:val="231F20" w:themeColor="text1"/>
        </w:rPr>
        <w:t xml:space="preserve">Lake Connewarre </w:t>
      </w:r>
      <w:r>
        <w:rPr>
          <w:rFonts w:eastAsiaTheme="minorEastAsia"/>
          <w:color w:val="231F20" w:themeColor="text1"/>
        </w:rPr>
        <w:t>c</w:t>
      </w:r>
      <w:r w:rsidR="008D3A42">
        <w:rPr>
          <w:rFonts w:eastAsiaTheme="minorEastAsia"/>
          <w:color w:val="231F20" w:themeColor="text1"/>
        </w:rPr>
        <w:t>omplex</w:t>
      </w:r>
      <w:r w:rsidR="00444392">
        <w:rPr>
          <w:rFonts w:eastAsiaTheme="minorEastAsia"/>
          <w:color w:val="231F20" w:themeColor="text1"/>
        </w:rPr>
        <w:t>, Limeburners Bay</w:t>
      </w:r>
      <w:r w:rsidR="008D3A42">
        <w:rPr>
          <w:rFonts w:eastAsiaTheme="minorEastAsia"/>
          <w:color w:val="231F20" w:themeColor="text1"/>
        </w:rPr>
        <w:t xml:space="preserve"> </w:t>
      </w:r>
      <w:r>
        <w:rPr>
          <w:rFonts w:eastAsiaTheme="minorEastAsia"/>
          <w:color w:val="231F20" w:themeColor="text1"/>
        </w:rPr>
        <w:t>and</w:t>
      </w:r>
      <w:r w:rsidR="00970F62">
        <w:rPr>
          <w:rFonts w:eastAsiaTheme="minorEastAsia"/>
          <w:color w:val="231F20" w:themeColor="text1"/>
        </w:rPr>
        <w:t xml:space="preserve"> the wetlands around Avalon</w:t>
      </w:r>
      <w:r w:rsidR="009270F4">
        <w:rPr>
          <w:rFonts w:eastAsiaTheme="minorEastAsia"/>
          <w:color w:val="231F20" w:themeColor="text1"/>
        </w:rPr>
        <w:t xml:space="preserve"> and Point Wilson</w:t>
      </w:r>
      <w:r w:rsidR="00970F62">
        <w:rPr>
          <w:rFonts w:eastAsiaTheme="minorEastAsia"/>
          <w:color w:val="231F20" w:themeColor="text1"/>
        </w:rPr>
        <w:t>. Together, these areas</w:t>
      </w:r>
      <w:r>
        <w:rPr>
          <w:rFonts w:eastAsiaTheme="minorEastAsia"/>
          <w:color w:val="231F20" w:themeColor="text1"/>
        </w:rPr>
        <w:t xml:space="preserve"> </w:t>
      </w:r>
      <w:r w:rsidRPr="7A16EAB6">
        <w:rPr>
          <w:rFonts w:eastAsiaTheme="minorEastAsia"/>
          <w:color w:val="231F20" w:themeColor="text1"/>
        </w:rPr>
        <w:t>provide</w:t>
      </w:r>
      <w:r w:rsidR="00D509C5">
        <w:rPr>
          <w:rFonts w:eastAsiaTheme="minorEastAsia"/>
          <w:color w:val="231F20" w:themeColor="text1"/>
        </w:rPr>
        <w:t xml:space="preserve"> critical habitat and refuge for</w:t>
      </w:r>
      <w:r w:rsidR="008D3A42" w:rsidRPr="008D3A42" w:rsidDel="00D509C5">
        <w:rPr>
          <w:rFonts w:eastAsiaTheme="minorEastAsia"/>
          <w:color w:val="231F20" w:themeColor="text1"/>
        </w:rPr>
        <w:t xml:space="preserve"> </w:t>
      </w:r>
      <w:r w:rsidR="008D3A42" w:rsidRPr="008D3A42">
        <w:rPr>
          <w:rFonts w:eastAsiaTheme="minorEastAsia"/>
          <w:color w:val="231F20" w:themeColor="text1"/>
        </w:rPr>
        <w:t xml:space="preserve">many threatened and migratory bird species of </w:t>
      </w:r>
      <w:r w:rsidR="00F948BB">
        <w:rPr>
          <w:rFonts w:eastAsiaTheme="minorEastAsia"/>
          <w:color w:val="231F20" w:themeColor="text1"/>
        </w:rPr>
        <w:t xml:space="preserve">both </w:t>
      </w:r>
      <w:r w:rsidR="008D3A42" w:rsidRPr="008D3A42">
        <w:rPr>
          <w:rFonts w:eastAsiaTheme="minorEastAsia"/>
          <w:color w:val="231F20" w:themeColor="text1"/>
        </w:rPr>
        <w:t>local and international significance</w:t>
      </w:r>
      <w:r w:rsidR="008D2184">
        <w:rPr>
          <w:rFonts w:eastAsiaTheme="minorEastAsia"/>
          <w:color w:val="231F20" w:themeColor="text1"/>
        </w:rPr>
        <w:t>.</w:t>
      </w:r>
    </w:p>
    <w:p w14:paraId="0C9934C7" w14:textId="77777777" w:rsidR="00C01D7C" w:rsidRPr="00A24E58" w:rsidRDefault="00C01D7C" w:rsidP="00C01D7C">
      <w:pPr>
        <w:pStyle w:val="Heading4"/>
        <w:rPr>
          <w:rFonts w:eastAsiaTheme="minorEastAsia"/>
          <w:b/>
          <w:bCs w:val="0"/>
          <w:color w:val="ADBD76"/>
        </w:rPr>
      </w:pPr>
      <w:r w:rsidRPr="00A24E58">
        <w:rPr>
          <w:rFonts w:eastAsiaTheme="minorEastAsia"/>
          <w:b/>
          <w:bCs w:val="0"/>
          <w:color w:val="ADBD76"/>
        </w:rPr>
        <w:t>Wadawurrung values</w:t>
      </w:r>
    </w:p>
    <w:p w14:paraId="6C8A6F89" w14:textId="2D9C4C13" w:rsidR="000F24C9" w:rsidRDefault="007C0A08" w:rsidP="003D63FC">
      <w:pPr>
        <w:pStyle w:val="BodyText"/>
        <w:rPr>
          <w:rFonts w:eastAsiaTheme="minorEastAsia"/>
          <w:color w:val="231F20" w:themeColor="text1"/>
        </w:rPr>
      </w:pPr>
      <w:r>
        <w:rPr>
          <w:rFonts w:eastAsiaTheme="minorEastAsia"/>
          <w:color w:val="231F20" w:themeColor="text1"/>
        </w:rPr>
        <w:t>T</w:t>
      </w:r>
      <w:r w:rsidR="000F24C9" w:rsidRPr="00551253">
        <w:rPr>
          <w:rFonts w:eastAsiaTheme="minorEastAsia"/>
          <w:color w:val="231F20" w:themeColor="text1"/>
        </w:rPr>
        <w:t xml:space="preserve">he Wathaurong (Wadawurrung) people </w:t>
      </w:r>
      <w:r>
        <w:rPr>
          <w:rFonts w:eastAsiaTheme="minorEastAsia"/>
          <w:color w:val="231F20" w:themeColor="text1"/>
        </w:rPr>
        <w:t xml:space="preserve">are the Traditional Owners of this region and </w:t>
      </w:r>
      <w:r w:rsidR="000F24C9" w:rsidRPr="00551253">
        <w:rPr>
          <w:rFonts w:eastAsiaTheme="minorEastAsia"/>
          <w:color w:val="231F20" w:themeColor="text1"/>
        </w:rPr>
        <w:t>are today represented by the Wadawurrung Traditional Owners Aboriginal Corporation</w:t>
      </w:r>
      <w:r w:rsidR="00C66290">
        <w:rPr>
          <w:rFonts w:eastAsiaTheme="minorEastAsia"/>
          <w:color w:val="231F20" w:themeColor="text1"/>
        </w:rPr>
        <w:t xml:space="preserve"> (WTOAC)</w:t>
      </w:r>
      <w:r w:rsidR="000F24C9" w:rsidRPr="00551253">
        <w:rPr>
          <w:rFonts w:eastAsiaTheme="minorEastAsia"/>
          <w:color w:val="231F20" w:themeColor="text1"/>
        </w:rPr>
        <w:t xml:space="preserve">. </w:t>
      </w:r>
      <w:r w:rsidR="00C01D7C" w:rsidRPr="00551253">
        <w:rPr>
          <w:color w:val="231F20" w:themeColor="text1"/>
        </w:rPr>
        <w:t xml:space="preserve">For thousands of generations, Wadawurrung people have cared for Country. </w:t>
      </w:r>
      <w:r>
        <w:rPr>
          <w:color w:val="231F20" w:themeColor="text1"/>
        </w:rPr>
        <w:t xml:space="preserve">In </w:t>
      </w:r>
      <w:r w:rsidR="00C01D7C" w:rsidRPr="00551253">
        <w:rPr>
          <w:color w:val="231F20" w:themeColor="text1"/>
        </w:rPr>
        <w:t>Wadawurrung</w:t>
      </w:r>
      <w:r>
        <w:rPr>
          <w:color w:val="231F20" w:themeColor="text1"/>
        </w:rPr>
        <w:t xml:space="preserve"> knowledge</w:t>
      </w:r>
      <w:r w:rsidR="00C01D7C" w:rsidRPr="00551253">
        <w:rPr>
          <w:color w:val="231F20" w:themeColor="text1"/>
        </w:rPr>
        <w:t xml:space="preserve">, the coast, wetlands, grassy and volcanic plains of the </w:t>
      </w:r>
      <w:r w:rsidR="00C01D7C" w:rsidRPr="008B392E">
        <w:rPr>
          <w:color w:val="231F20" w:themeColor="text1"/>
        </w:rPr>
        <w:t>Dja</w:t>
      </w:r>
      <w:r w:rsidR="00C01D7C" w:rsidRPr="00551253">
        <w:rPr>
          <w:color w:val="231F20" w:themeColor="text1"/>
        </w:rPr>
        <w:t xml:space="preserve"> (Country) were formed by </w:t>
      </w:r>
      <w:r w:rsidR="00C01D7C" w:rsidRPr="009A712B">
        <w:rPr>
          <w:color w:val="231F20" w:themeColor="text1"/>
        </w:rPr>
        <w:t>Bundjil the Eagle</w:t>
      </w:r>
      <w:r w:rsidR="00C01D7C" w:rsidRPr="00551253">
        <w:rPr>
          <w:color w:val="231F20" w:themeColor="text1"/>
        </w:rPr>
        <w:t xml:space="preserve">, the Ancestor Creator. </w:t>
      </w:r>
      <w:r w:rsidR="00C01D7C" w:rsidRPr="00551253">
        <w:rPr>
          <w:color w:val="231F20" w:themeColor="text1"/>
          <w:lang w:eastAsia="en-GB"/>
        </w:rPr>
        <w:t>The name “</w:t>
      </w:r>
      <w:r w:rsidR="000F24C9" w:rsidRPr="00551253">
        <w:rPr>
          <w:rFonts w:eastAsiaTheme="minorEastAsia"/>
          <w:color w:val="231F20" w:themeColor="text1"/>
        </w:rPr>
        <w:t>Geelong</w:t>
      </w:r>
      <w:r w:rsidR="00C01D7C" w:rsidRPr="00551253">
        <w:rPr>
          <w:rFonts w:eastAsiaTheme="minorEastAsia"/>
          <w:color w:val="231F20" w:themeColor="text1"/>
        </w:rPr>
        <w:t>”</w:t>
      </w:r>
      <w:r w:rsidR="000F24C9" w:rsidRPr="00551253">
        <w:rPr>
          <w:rFonts w:eastAsiaTheme="minorEastAsia"/>
          <w:color w:val="231F20" w:themeColor="text1"/>
        </w:rPr>
        <w:t xml:space="preserve"> </w:t>
      </w:r>
      <w:r>
        <w:rPr>
          <w:rFonts w:eastAsiaTheme="minorEastAsia"/>
          <w:color w:val="231F20" w:themeColor="text1"/>
        </w:rPr>
        <w:t>comes</w:t>
      </w:r>
      <w:r w:rsidR="000F24C9" w:rsidRPr="00551253">
        <w:rPr>
          <w:rFonts w:eastAsiaTheme="minorEastAsia"/>
          <w:color w:val="231F20" w:themeColor="text1"/>
        </w:rPr>
        <w:t xml:space="preserve"> from </w:t>
      </w:r>
      <w:r w:rsidR="00C01D7C" w:rsidRPr="00551253">
        <w:rPr>
          <w:rFonts w:eastAsiaTheme="minorEastAsia"/>
          <w:color w:val="231F20" w:themeColor="text1"/>
        </w:rPr>
        <w:t>the Wadawurrung word for the region “</w:t>
      </w:r>
      <w:r w:rsidR="00C01D7C" w:rsidRPr="009A712B">
        <w:rPr>
          <w:rFonts w:eastAsiaTheme="minorEastAsia"/>
          <w:color w:val="231F20" w:themeColor="text1"/>
        </w:rPr>
        <w:t>Djilang</w:t>
      </w:r>
      <w:r w:rsidR="00C01D7C" w:rsidRPr="0092418F">
        <w:rPr>
          <w:rFonts w:eastAsiaTheme="minorEastAsia"/>
          <w:color w:val="231F20" w:themeColor="text1"/>
        </w:rPr>
        <w:t>”</w:t>
      </w:r>
      <w:r w:rsidR="000F24C9" w:rsidRPr="00551253">
        <w:rPr>
          <w:rFonts w:eastAsiaTheme="minorEastAsia"/>
          <w:color w:val="231F20" w:themeColor="text1"/>
        </w:rPr>
        <w:t xml:space="preserve"> which means </w:t>
      </w:r>
      <w:r w:rsidR="000F24C9" w:rsidRPr="0092418F">
        <w:rPr>
          <w:rFonts w:eastAsiaTheme="minorEastAsia"/>
          <w:color w:val="231F20" w:themeColor="text1"/>
        </w:rPr>
        <w:t>“</w:t>
      </w:r>
      <w:r w:rsidR="00844948" w:rsidRPr="009A712B">
        <w:rPr>
          <w:rFonts w:eastAsiaTheme="minorEastAsia"/>
          <w:color w:val="231F20" w:themeColor="text1"/>
        </w:rPr>
        <w:t>tongue of land</w:t>
      </w:r>
      <w:r w:rsidR="000F24C9" w:rsidRPr="00551253">
        <w:rPr>
          <w:rFonts w:eastAsiaTheme="minorEastAsia"/>
          <w:color w:val="231F20" w:themeColor="text1"/>
        </w:rPr>
        <w:t>”</w:t>
      </w:r>
      <w:r w:rsidR="000F24C9" w:rsidRPr="00551253">
        <w:rPr>
          <w:rStyle w:val="FootnoteReference"/>
          <w:color w:val="231F20" w:themeColor="text1"/>
        </w:rPr>
        <w:footnoteReference w:id="6"/>
      </w:r>
      <w:r w:rsidR="00CB2F02" w:rsidRPr="00551253">
        <w:rPr>
          <w:rFonts w:eastAsiaTheme="minorEastAsia"/>
          <w:color w:val="231F20" w:themeColor="text1"/>
        </w:rPr>
        <w:t>.</w:t>
      </w:r>
    </w:p>
    <w:p w14:paraId="15E5D248" w14:textId="5E5FD9C3" w:rsidR="00C67D24" w:rsidRDefault="007C0A08" w:rsidP="00C67D24">
      <w:pPr>
        <w:pStyle w:val="BodyText"/>
        <w:rPr>
          <w:color w:val="231F20" w:themeColor="text1"/>
          <w:lang w:eastAsia="en-GB"/>
        </w:rPr>
      </w:pPr>
      <w:r>
        <w:rPr>
          <w:color w:val="231F20" w:themeColor="text1"/>
        </w:rPr>
        <w:lastRenderedPageBreak/>
        <w:t>Wadawurrung culture and</w:t>
      </w:r>
      <w:r w:rsidRPr="00551253">
        <w:rPr>
          <w:color w:val="231F20" w:themeColor="text1"/>
        </w:rPr>
        <w:t xml:space="preserve"> </w:t>
      </w:r>
      <w:r w:rsidR="00F32FBC" w:rsidRPr="00551253">
        <w:rPr>
          <w:color w:val="231F20" w:themeColor="text1"/>
        </w:rPr>
        <w:t>livelihood</w:t>
      </w:r>
      <w:r>
        <w:rPr>
          <w:color w:val="231F20" w:themeColor="text1"/>
        </w:rPr>
        <w:t>s</w:t>
      </w:r>
      <w:r w:rsidR="00F32FBC" w:rsidRPr="00551253">
        <w:rPr>
          <w:color w:val="231F20" w:themeColor="text1"/>
        </w:rPr>
        <w:t xml:space="preserve"> </w:t>
      </w:r>
      <w:r>
        <w:rPr>
          <w:color w:val="231F20" w:themeColor="text1"/>
        </w:rPr>
        <w:t>are</w:t>
      </w:r>
      <w:r w:rsidR="00F32FBC" w:rsidRPr="00551253">
        <w:rPr>
          <w:color w:val="231F20" w:themeColor="text1"/>
        </w:rPr>
        <w:t xml:space="preserve"> </w:t>
      </w:r>
      <w:r>
        <w:rPr>
          <w:color w:val="231F20" w:themeColor="text1"/>
        </w:rPr>
        <w:t>deepl</w:t>
      </w:r>
      <w:r w:rsidR="00F32FBC" w:rsidRPr="00551253">
        <w:rPr>
          <w:color w:val="231F20" w:themeColor="text1"/>
        </w:rPr>
        <w:t xml:space="preserve">y </w:t>
      </w:r>
      <w:r>
        <w:rPr>
          <w:color w:val="231F20" w:themeColor="text1"/>
        </w:rPr>
        <w:t>connected</w:t>
      </w:r>
      <w:r w:rsidRPr="00551253">
        <w:rPr>
          <w:color w:val="231F20" w:themeColor="text1"/>
        </w:rPr>
        <w:t xml:space="preserve"> </w:t>
      </w:r>
      <w:r w:rsidR="00F32FBC" w:rsidRPr="00551253">
        <w:rPr>
          <w:color w:val="231F20" w:themeColor="text1"/>
        </w:rPr>
        <w:t xml:space="preserve">to the </w:t>
      </w:r>
      <w:r>
        <w:rPr>
          <w:color w:val="231F20" w:themeColor="text1"/>
        </w:rPr>
        <w:t xml:space="preserve">region’s </w:t>
      </w:r>
      <w:r w:rsidR="00F32FBC" w:rsidRPr="00551253">
        <w:rPr>
          <w:color w:val="231F20" w:themeColor="text1"/>
        </w:rPr>
        <w:t>biodiversity</w:t>
      </w:r>
      <w:r>
        <w:rPr>
          <w:color w:val="231F20" w:themeColor="text1"/>
        </w:rPr>
        <w:t xml:space="preserve">, with </w:t>
      </w:r>
      <w:r w:rsidR="00C01D7C" w:rsidRPr="009A712B">
        <w:rPr>
          <w:rFonts w:ascii="Arial" w:hAnsi="Arial" w:cs="Arial"/>
          <w:color w:val="231F20" w:themeColor="text1"/>
          <w:lang w:eastAsia="en-GB"/>
        </w:rPr>
        <w:t xml:space="preserve">dja </w:t>
      </w:r>
      <w:r w:rsidR="00C01D7C" w:rsidRPr="0092418F">
        <w:rPr>
          <w:color w:val="231F20" w:themeColor="text1"/>
          <w:lang w:eastAsia="en-GB"/>
        </w:rPr>
        <w:t xml:space="preserve">(land) and </w:t>
      </w:r>
      <w:r w:rsidR="00C01D7C" w:rsidRPr="009A712B">
        <w:rPr>
          <w:rFonts w:ascii="Arial" w:hAnsi="Arial" w:cs="Arial"/>
          <w:color w:val="231F20" w:themeColor="text1"/>
          <w:lang w:eastAsia="en-GB"/>
        </w:rPr>
        <w:t>warre</w:t>
      </w:r>
      <w:r w:rsidR="00C01D7C" w:rsidRPr="00551253">
        <w:rPr>
          <w:rFonts w:ascii="Arial" w:hAnsi="Arial" w:cs="Arial"/>
          <w:b/>
          <w:bCs/>
          <w:color w:val="231F20" w:themeColor="text1"/>
          <w:lang w:eastAsia="en-GB"/>
        </w:rPr>
        <w:t xml:space="preserve"> </w:t>
      </w:r>
      <w:r w:rsidR="00C01D7C" w:rsidRPr="00551253">
        <w:rPr>
          <w:color w:val="231F20" w:themeColor="text1"/>
          <w:lang w:eastAsia="en-GB"/>
        </w:rPr>
        <w:t xml:space="preserve">(sea) Country </w:t>
      </w:r>
      <w:r>
        <w:rPr>
          <w:color w:val="231F20" w:themeColor="text1"/>
          <w:lang w:eastAsia="en-GB"/>
        </w:rPr>
        <w:t xml:space="preserve">seen </w:t>
      </w:r>
      <w:r w:rsidR="00C01D7C" w:rsidRPr="00551253">
        <w:rPr>
          <w:color w:val="231F20" w:themeColor="text1"/>
          <w:lang w:eastAsia="en-GB"/>
        </w:rPr>
        <w:t>as one</w:t>
      </w:r>
      <w:r w:rsidR="00F32FBC" w:rsidRPr="00551253">
        <w:rPr>
          <w:color w:val="231F20" w:themeColor="text1"/>
        </w:rPr>
        <w:t xml:space="preserve">. The inland plains, waterways, coast and </w:t>
      </w:r>
      <w:r w:rsidR="00F32FBC" w:rsidRPr="009A712B">
        <w:rPr>
          <w:color w:val="231F20" w:themeColor="text1"/>
        </w:rPr>
        <w:t>warre</w:t>
      </w:r>
      <w:r w:rsidR="00F32FBC" w:rsidRPr="0092418F">
        <w:rPr>
          <w:color w:val="231F20" w:themeColor="text1"/>
        </w:rPr>
        <w:t xml:space="preserve"> C</w:t>
      </w:r>
      <w:r w:rsidR="00F32FBC" w:rsidRPr="00551253">
        <w:rPr>
          <w:color w:val="231F20" w:themeColor="text1"/>
        </w:rPr>
        <w:t xml:space="preserve">ountry provided </w:t>
      </w:r>
      <w:r>
        <w:rPr>
          <w:color w:val="231F20" w:themeColor="text1"/>
        </w:rPr>
        <w:t xml:space="preserve">abundant food, shelter, medicine and clothing to sustain thousands of generations </w:t>
      </w:r>
      <w:r w:rsidR="008224DA">
        <w:rPr>
          <w:color w:val="231F20" w:themeColor="text1"/>
        </w:rPr>
        <w:t xml:space="preserve">of </w:t>
      </w:r>
      <w:r w:rsidR="00F32FBC" w:rsidRPr="00551253">
        <w:rPr>
          <w:color w:val="231F20" w:themeColor="text1"/>
        </w:rPr>
        <w:t>Wadawurrung people</w:t>
      </w:r>
      <w:r w:rsidR="008224DA">
        <w:rPr>
          <w:color w:val="231F20" w:themeColor="text1"/>
        </w:rPr>
        <w:t xml:space="preserve">. </w:t>
      </w:r>
      <w:r w:rsidR="00C67D24" w:rsidRPr="00C67D24">
        <w:rPr>
          <w:color w:val="231F20" w:themeColor="text1"/>
          <w:lang w:eastAsia="en-GB"/>
        </w:rPr>
        <w:t xml:space="preserve"> </w:t>
      </w:r>
    </w:p>
    <w:p w14:paraId="62788624" w14:textId="1DD4AE50" w:rsidR="008224DA" w:rsidRPr="009A712B" w:rsidRDefault="008224DA" w:rsidP="008224DA">
      <w:pPr>
        <w:pStyle w:val="BodyText"/>
        <w:rPr>
          <w:rFonts w:ascii="Arial" w:hAnsi="Arial" w:cs="Arial"/>
          <w:b/>
          <w:bCs/>
          <w:color w:val="231F20" w:themeColor="text1"/>
          <w:lang w:eastAsia="en-GB"/>
        </w:rPr>
      </w:pPr>
      <w:r>
        <w:rPr>
          <w:color w:val="231F20" w:themeColor="text1"/>
          <w:lang w:eastAsia="en-GB"/>
        </w:rPr>
        <w:t>Many</w:t>
      </w:r>
      <w:r w:rsidR="00C67D24" w:rsidRPr="00551253">
        <w:rPr>
          <w:color w:val="231F20" w:themeColor="text1"/>
          <w:lang w:eastAsia="en-GB"/>
        </w:rPr>
        <w:t xml:space="preserve"> animals </w:t>
      </w:r>
      <w:r>
        <w:rPr>
          <w:color w:val="231F20" w:themeColor="text1"/>
          <w:lang w:eastAsia="en-GB"/>
        </w:rPr>
        <w:t>once common on</w:t>
      </w:r>
      <w:r w:rsidR="00C67D24" w:rsidRPr="00551253">
        <w:rPr>
          <w:color w:val="231F20" w:themeColor="text1"/>
          <w:lang w:eastAsia="en-GB"/>
        </w:rPr>
        <w:t xml:space="preserve"> Wadawurrung Country</w:t>
      </w:r>
      <w:r>
        <w:rPr>
          <w:color w:val="231F20" w:themeColor="text1"/>
          <w:lang w:eastAsia="en-GB"/>
        </w:rPr>
        <w:t xml:space="preserve">, </w:t>
      </w:r>
      <w:r w:rsidR="000A1A82">
        <w:rPr>
          <w:color w:val="231F20" w:themeColor="text1"/>
          <w:lang w:eastAsia="en-GB"/>
        </w:rPr>
        <w:t xml:space="preserve">like the </w:t>
      </w:r>
      <w:r w:rsidR="00864722">
        <w:rPr>
          <w:color w:val="231F20" w:themeColor="text1"/>
          <w:lang w:eastAsia="en-GB"/>
        </w:rPr>
        <w:t xml:space="preserve">Fat-tailed Dunnart </w:t>
      </w:r>
      <w:r>
        <w:rPr>
          <w:color w:val="231F20" w:themeColor="text1"/>
          <w:lang w:eastAsia="en-GB"/>
        </w:rPr>
        <w:t>are now rare.</w:t>
      </w:r>
      <w:r w:rsidR="00C67D24" w:rsidRPr="00551253">
        <w:rPr>
          <w:color w:val="231F20" w:themeColor="text1"/>
          <w:lang w:eastAsia="en-GB"/>
        </w:rPr>
        <w:t xml:space="preserve"> </w:t>
      </w:r>
      <w:r w:rsidRPr="00551253">
        <w:rPr>
          <w:rFonts w:ascii="Arial" w:hAnsi="Arial" w:cs="Arial"/>
          <w:b/>
          <w:bCs/>
          <w:color w:val="231F20" w:themeColor="text1"/>
          <w:lang w:eastAsia="en-GB"/>
        </w:rPr>
        <w:t xml:space="preserve">Kwenda </w:t>
      </w:r>
      <w:r w:rsidRPr="00551253">
        <w:rPr>
          <w:color w:val="231F20" w:themeColor="text1"/>
          <w:lang w:eastAsia="en-GB"/>
        </w:rPr>
        <w:t>(Ban</w:t>
      </w:r>
      <w:r>
        <w:rPr>
          <w:color w:val="231F20" w:themeColor="text1"/>
          <w:lang w:eastAsia="en-GB"/>
        </w:rPr>
        <w:t>di</w:t>
      </w:r>
      <w:r w:rsidRPr="00551253">
        <w:rPr>
          <w:color w:val="231F20" w:themeColor="text1"/>
          <w:lang w:eastAsia="en-GB"/>
        </w:rPr>
        <w:t>coot)</w:t>
      </w:r>
      <w:r>
        <w:rPr>
          <w:color w:val="231F20" w:themeColor="text1"/>
          <w:lang w:eastAsia="en-GB"/>
        </w:rPr>
        <w:t xml:space="preserve">, </w:t>
      </w:r>
      <w:r w:rsidRPr="00551253">
        <w:rPr>
          <w:rFonts w:ascii="Arial" w:hAnsi="Arial" w:cs="Arial"/>
          <w:b/>
          <w:bCs/>
          <w:color w:val="231F20" w:themeColor="text1"/>
          <w:lang w:eastAsia="en-GB"/>
        </w:rPr>
        <w:t xml:space="preserve">Yoorn </w:t>
      </w:r>
      <w:r w:rsidRPr="00551253">
        <w:rPr>
          <w:color w:val="231F20" w:themeColor="text1"/>
          <w:lang w:eastAsia="en-GB"/>
        </w:rPr>
        <w:t xml:space="preserve">(Spotted-tail Quoll) </w:t>
      </w:r>
      <w:r>
        <w:rPr>
          <w:color w:val="231F20" w:themeColor="text1"/>
          <w:lang w:eastAsia="en-GB"/>
        </w:rPr>
        <w:t>and</w:t>
      </w:r>
      <w:r w:rsidRPr="00551253">
        <w:rPr>
          <w:color w:val="231F20" w:themeColor="text1"/>
          <w:lang w:eastAsia="en-GB"/>
        </w:rPr>
        <w:t xml:space="preserve"> the Eastern Barred Bandicoot </w:t>
      </w:r>
      <w:r>
        <w:rPr>
          <w:color w:val="231F20" w:themeColor="text1"/>
          <w:lang w:eastAsia="en-GB"/>
        </w:rPr>
        <w:t>are now</w:t>
      </w:r>
      <w:r w:rsidRPr="00551253">
        <w:rPr>
          <w:color w:val="231F20" w:themeColor="text1"/>
          <w:lang w:eastAsia="en-GB"/>
        </w:rPr>
        <w:t xml:space="preserve"> extinct or rarely seen in this landscape.</w:t>
      </w:r>
    </w:p>
    <w:p w14:paraId="2CC0E335" w14:textId="6C98F290" w:rsidR="00C67D24" w:rsidRDefault="008224DA" w:rsidP="00C67D24">
      <w:pPr>
        <w:pStyle w:val="BodyText"/>
        <w:rPr>
          <w:color w:val="231F20" w:themeColor="text1"/>
          <w:lang w:eastAsia="en-GB"/>
        </w:rPr>
      </w:pPr>
      <w:r>
        <w:rPr>
          <w:color w:val="231F20" w:themeColor="text1"/>
          <w:lang w:eastAsia="en-GB"/>
        </w:rPr>
        <w:t>Together, t</w:t>
      </w:r>
      <w:r w:rsidR="00C67D24" w:rsidRPr="00551253">
        <w:rPr>
          <w:color w:val="231F20" w:themeColor="text1"/>
          <w:lang w:eastAsia="en-GB"/>
        </w:rPr>
        <w:t>hese animals</w:t>
      </w:r>
      <w:r>
        <w:rPr>
          <w:color w:val="231F20" w:themeColor="text1"/>
          <w:lang w:eastAsia="en-GB"/>
        </w:rPr>
        <w:t>, plants and people</w:t>
      </w:r>
      <w:r w:rsidR="00C67D24" w:rsidRPr="00551253">
        <w:rPr>
          <w:color w:val="231F20" w:themeColor="text1"/>
          <w:lang w:eastAsia="en-GB"/>
        </w:rPr>
        <w:t xml:space="preserve"> make Country healthy. </w:t>
      </w:r>
    </w:p>
    <w:p w14:paraId="7ED933EE" w14:textId="00FD5E5C" w:rsidR="00F32FBC" w:rsidRDefault="02073B2F" w:rsidP="00F32FBC">
      <w:pPr>
        <w:pStyle w:val="BodyText"/>
        <w:rPr>
          <w:color w:val="231F20" w:themeColor="text1"/>
          <w:lang w:eastAsia="en-GB"/>
        </w:rPr>
      </w:pPr>
      <w:r w:rsidRPr="02073B2F">
        <w:rPr>
          <w:color w:val="231F20" w:themeColor="text1"/>
          <w:lang w:eastAsia="en-GB"/>
        </w:rPr>
        <w:t>The now threatened Victorian Volcanic Grasslands (</w:t>
      </w:r>
      <w:r w:rsidR="001D2FC1">
        <w:rPr>
          <w:color w:val="231F20" w:themeColor="text1"/>
          <w:lang w:eastAsia="en-GB"/>
        </w:rPr>
        <w:t xml:space="preserve">most recent estimates suggest between 1 to </w:t>
      </w:r>
      <w:r w:rsidRPr="02073B2F">
        <w:rPr>
          <w:color w:val="231F20" w:themeColor="text1"/>
          <w:lang w:eastAsia="en-GB"/>
        </w:rPr>
        <w:t>5% remai</w:t>
      </w:r>
      <w:r w:rsidR="001D2FC1">
        <w:rPr>
          <w:color w:val="231F20" w:themeColor="text1"/>
          <w:lang w:eastAsia="en-GB"/>
        </w:rPr>
        <w:t>n</w:t>
      </w:r>
      <w:r w:rsidR="00F86E9D">
        <w:rPr>
          <w:rStyle w:val="FootnoteReference"/>
          <w:color w:val="231F20" w:themeColor="text1"/>
          <w:lang w:eastAsia="en-GB"/>
        </w:rPr>
        <w:footnoteReference w:id="7"/>
      </w:r>
      <w:r w:rsidR="00B63728">
        <w:rPr>
          <w:color w:val="231F20" w:themeColor="text1"/>
          <w:lang w:eastAsia="en-GB"/>
        </w:rPr>
        <w:t>,</w:t>
      </w:r>
      <w:r w:rsidR="00B63728">
        <w:rPr>
          <w:rStyle w:val="FootnoteReference"/>
          <w:color w:val="231F20" w:themeColor="text1"/>
          <w:lang w:eastAsia="en-GB"/>
        </w:rPr>
        <w:footnoteReference w:id="8"/>
      </w:r>
      <w:r w:rsidR="007140B2">
        <w:rPr>
          <w:color w:val="231F20" w:themeColor="text1"/>
          <w:lang w:eastAsia="en-GB"/>
        </w:rPr>
        <w:t>,</w:t>
      </w:r>
      <w:r w:rsidR="007140B2">
        <w:rPr>
          <w:rStyle w:val="FootnoteReference"/>
          <w:color w:val="231F20" w:themeColor="text1"/>
          <w:lang w:eastAsia="en-GB"/>
        </w:rPr>
        <w:footnoteReference w:id="9"/>
      </w:r>
      <w:r w:rsidRPr="02073B2F">
        <w:rPr>
          <w:color w:val="231F20" w:themeColor="text1"/>
          <w:lang w:eastAsia="en-GB"/>
        </w:rPr>
        <w:t>) were once full of food grasses</w:t>
      </w:r>
      <w:r w:rsidR="008224DA">
        <w:rPr>
          <w:color w:val="231F20" w:themeColor="text1"/>
          <w:lang w:eastAsia="en-GB"/>
        </w:rPr>
        <w:t>,</w:t>
      </w:r>
      <w:r w:rsidRPr="02073B2F">
        <w:rPr>
          <w:color w:val="231F20" w:themeColor="text1"/>
          <w:lang w:eastAsia="en-GB"/>
        </w:rPr>
        <w:t xml:space="preserve"> snakes, lizards, frogs, moths, birds and animals, providing enough food resources for the Wadawurrung people to live there permanently</w:t>
      </w:r>
      <w:r w:rsidR="008224DA">
        <w:rPr>
          <w:color w:val="231F20" w:themeColor="text1"/>
          <w:lang w:eastAsia="en-GB"/>
        </w:rPr>
        <w:t xml:space="preserve"> and</w:t>
      </w:r>
      <w:r w:rsidRPr="02073B2F">
        <w:rPr>
          <w:color w:val="231F20" w:themeColor="text1"/>
          <w:lang w:eastAsia="en-GB"/>
        </w:rPr>
        <w:t xml:space="preserve"> </w:t>
      </w:r>
      <w:r w:rsidR="008224DA">
        <w:rPr>
          <w:color w:val="231F20" w:themeColor="text1"/>
          <w:lang w:eastAsia="en-GB"/>
        </w:rPr>
        <w:t>year-round</w:t>
      </w:r>
      <w:r w:rsidRPr="02073B2F">
        <w:rPr>
          <w:color w:val="231F20" w:themeColor="text1"/>
          <w:lang w:eastAsia="en-GB"/>
        </w:rPr>
        <w:t>.</w:t>
      </w:r>
      <w:r w:rsidR="00E87F77">
        <w:rPr>
          <w:color w:val="231F20" w:themeColor="text1"/>
          <w:lang w:eastAsia="en-GB"/>
        </w:rPr>
        <w:t xml:space="preserve"> </w:t>
      </w:r>
      <w:r w:rsidRPr="02073B2F">
        <w:rPr>
          <w:color w:val="231F20" w:themeColor="text1"/>
          <w:lang w:eastAsia="en-GB"/>
        </w:rPr>
        <w:t>The coastal dunes are layered with living places and hearths from the many generations of Wadawurrung ancestors living, harvesting, sharing meals, trading and practi</w:t>
      </w:r>
      <w:r w:rsidR="008224DA">
        <w:rPr>
          <w:color w:val="231F20" w:themeColor="text1"/>
          <w:lang w:eastAsia="en-GB"/>
        </w:rPr>
        <w:t>s</w:t>
      </w:r>
      <w:r w:rsidRPr="02073B2F">
        <w:rPr>
          <w:color w:val="231F20" w:themeColor="text1"/>
          <w:lang w:eastAsia="en-GB"/>
        </w:rPr>
        <w:t>ing ceremony. The sandy beaches, rock pools, rocky platforms and reefs continue to be places of abundance for harvesting food and resources like crustaceans, shellfish and kelp.</w:t>
      </w:r>
    </w:p>
    <w:p w14:paraId="6DAA1CD5" w14:textId="77777777" w:rsidR="00C67D24" w:rsidRPr="00551253" w:rsidRDefault="00C67D24" w:rsidP="00C67D24">
      <w:pPr>
        <w:pStyle w:val="BodyText"/>
        <w:jc w:val="center"/>
        <w:rPr>
          <w:rFonts w:ascii="Times New Roman" w:hAnsi="Times New Roman"/>
          <w:i/>
          <w:iCs/>
          <w:color w:val="231F20" w:themeColor="text1"/>
          <w:sz w:val="24"/>
          <w:szCs w:val="24"/>
          <w:lang w:eastAsia="en-GB"/>
        </w:rPr>
      </w:pPr>
      <w:r w:rsidRPr="00551253">
        <w:rPr>
          <w:i/>
          <w:iCs/>
          <w:color w:val="231F20" w:themeColor="text1"/>
          <w:lang w:eastAsia="en-GB"/>
        </w:rPr>
        <w:t xml:space="preserve">“Most of the large animals, including </w:t>
      </w:r>
      <w:r w:rsidRPr="009A712B">
        <w:rPr>
          <w:i/>
          <w:iCs/>
          <w:color w:val="231F20" w:themeColor="text1"/>
          <w:lang w:eastAsia="en-GB"/>
        </w:rPr>
        <w:t xml:space="preserve">Go-yin </w:t>
      </w:r>
      <w:r w:rsidRPr="0092418F">
        <w:rPr>
          <w:i/>
          <w:iCs/>
          <w:color w:val="231F20" w:themeColor="text1"/>
          <w:lang w:eastAsia="en-GB"/>
        </w:rPr>
        <w:t xml:space="preserve">(wallabies), </w:t>
      </w:r>
      <w:r w:rsidRPr="009A712B">
        <w:rPr>
          <w:i/>
          <w:iCs/>
          <w:color w:val="231F20" w:themeColor="text1"/>
          <w:lang w:eastAsia="en-GB"/>
        </w:rPr>
        <w:t xml:space="preserve">Goim </w:t>
      </w:r>
      <w:r w:rsidRPr="0092418F">
        <w:rPr>
          <w:i/>
          <w:iCs/>
          <w:color w:val="231F20" w:themeColor="text1"/>
          <w:lang w:eastAsia="en-GB"/>
        </w:rPr>
        <w:t xml:space="preserve">(kangaroos), </w:t>
      </w:r>
      <w:r w:rsidRPr="009A712B">
        <w:rPr>
          <w:i/>
          <w:iCs/>
          <w:color w:val="231F20" w:themeColor="text1"/>
          <w:lang w:eastAsia="en-GB"/>
        </w:rPr>
        <w:t xml:space="preserve">Walert </w:t>
      </w:r>
      <w:r w:rsidRPr="0092418F">
        <w:rPr>
          <w:i/>
          <w:iCs/>
          <w:color w:val="231F20" w:themeColor="text1"/>
          <w:lang w:eastAsia="en-GB"/>
        </w:rPr>
        <w:t xml:space="preserve">(possums), ducks and swans were hunted and processed by men using boomerangs and spears. </w:t>
      </w:r>
      <w:r w:rsidRPr="009A712B">
        <w:rPr>
          <w:i/>
          <w:iCs/>
          <w:color w:val="231F20" w:themeColor="text1"/>
          <w:lang w:eastAsia="en-GB"/>
        </w:rPr>
        <w:t xml:space="preserve">Buniya </w:t>
      </w:r>
      <w:r w:rsidRPr="0092418F">
        <w:rPr>
          <w:i/>
          <w:iCs/>
          <w:color w:val="231F20" w:themeColor="text1"/>
          <w:lang w:eastAsia="en-GB"/>
        </w:rPr>
        <w:t>(eels)</w:t>
      </w:r>
      <w:r w:rsidRPr="00551253">
        <w:rPr>
          <w:i/>
          <w:iCs/>
          <w:color w:val="231F20" w:themeColor="text1"/>
          <w:lang w:eastAsia="en-GB"/>
        </w:rPr>
        <w:t xml:space="preserve"> were caught in eel traps and water birds were caught in nets that our women wove and made from plant fibres, a practice we continue today. The sea provides bountiful sources of crayfish, abaolone, mussles, oysters, pipis and fish”</w:t>
      </w:r>
    </w:p>
    <w:p w14:paraId="3220FC75" w14:textId="77777777" w:rsidR="00C67D24" w:rsidRPr="00551253" w:rsidRDefault="00C67D24" w:rsidP="00C67D24">
      <w:pPr>
        <w:pStyle w:val="BodyText"/>
        <w:spacing w:after="240"/>
        <w:jc w:val="right"/>
        <w:rPr>
          <w:rFonts w:ascii="Times New Roman" w:hAnsi="Times New Roman"/>
          <w:i/>
          <w:iCs/>
          <w:color w:val="231F20" w:themeColor="text1"/>
          <w:sz w:val="24"/>
          <w:szCs w:val="24"/>
          <w:lang w:eastAsia="en-GB"/>
        </w:rPr>
      </w:pPr>
      <w:r w:rsidRPr="00551253">
        <w:rPr>
          <w:i/>
          <w:iCs/>
          <w:color w:val="231F20" w:themeColor="text1"/>
          <w:lang w:eastAsia="en-GB"/>
        </w:rPr>
        <w:t>~ Wadawurrung Traditional Owners</w:t>
      </w:r>
      <w:r w:rsidRPr="00551253">
        <w:rPr>
          <w:rStyle w:val="FootnoteReference"/>
          <w:i/>
          <w:iCs/>
          <w:color w:val="231F20" w:themeColor="text1"/>
          <w:lang w:eastAsia="en-GB"/>
        </w:rPr>
        <w:footnoteReference w:id="10"/>
      </w:r>
    </w:p>
    <w:p w14:paraId="3681EFB1" w14:textId="05A7707B" w:rsidR="00F32FBC" w:rsidRDefault="00F32FBC" w:rsidP="00F32FBC">
      <w:pPr>
        <w:pStyle w:val="BodyText"/>
        <w:rPr>
          <w:color w:val="231F20" w:themeColor="text1"/>
          <w:lang w:eastAsia="en-GB"/>
        </w:rPr>
      </w:pPr>
      <w:r w:rsidRPr="00551253">
        <w:rPr>
          <w:color w:val="231F20" w:themeColor="text1"/>
          <w:lang w:eastAsia="en-GB"/>
        </w:rPr>
        <w:t xml:space="preserve">The </w:t>
      </w:r>
      <w:r w:rsidR="000F702B">
        <w:rPr>
          <w:color w:val="231F20" w:themeColor="text1"/>
          <w:lang w:eastAsia="en-GB"/>
        </w:rPr>
        <w:t xml:space="preserve">region’s </w:t>
      </w:r>
      <w:r w:rsidRPr="00551253">
        <w:rPr>
          <w:color w:val="231F20" w:themeColor="text1"/>
          <w:lang w:eastAsia="en-GB"/>
        </w:rPr>
        <w:t xml:space="preserve">waterways were rich in eels, fish and waterbirds. The name ‘Barwon’ </w:t>
      </w:r>
      <w:r w:rsidR="000F702B">
        <w:rPr>
          <w:color w:val="231F20" w:themeColor="text1"/>
          <w:lang w:eastAsia="en-GB"/>
        </w:rPr>
        <w:t>comes</w:t>
      </w:r>
      <w:r w:rsidRPr="00551253">
        <w:rPr>
          <w:color w:val="231F20" w:themeColor="text1"/>
          <w:lang w:eastAsia="en-GB"/>
        </w:rPr>
        <w:t xml:space="preserve"> from </w:t>
      </w:r>
      <w:r w:rsidRPr="009A712B">
        <w:rPr>
          <w:rFonts w:ascii="Arial" w:hAnsi="Arial" w:cs="Arial"/>
          <w:color w:val="231F20" w:themeColor="text1"/>
          <w:lang w:eastAsia="en-GB"/>
        </w:rPr>
        <w:t>parwan</w:t>
      </w:r>
      <w:r w:rsidR="000F702B">
        <w:rPr>
          <w:rFonts w:ascii="Arial" w:hAnsi="Arial" w:cs="Arial"/>
          <w:color w:val="231F20" w:themeColor="text1"/>
          <w:lang w:eastAsia="en-GB"/>
        </w:rPr>
        <w:t>,</w:t>
      </w:r>
      <w:r w:rsidRPr="009A712B">
        <w:rPr>
          <w:rFonts w:ascii="Arial" w:hAnsi="Arial" w:cs="Arial"/>
          <w:color w:val="231F20" w:themeColor="text1"/>
          <w:lang w:eastAsia="en-GB"/>
        </w:rPr>
        <w:t xml:space="preserve"> </w:t>
      </w:r>
      <w:r w:rsidRPr="0092418F">
        <w:rPr>
          <w:color w:val="231F20" w:themeColor="text1"/>
          <w:lang w:eastAsia="en-GB"/>
        </w:rPr>
        <w:t xml:space="preserve">meaning </w:t>
      </w:r>
      <w:r w:rsidR="000F702B">
        <w:rPr>
          <w:color w:val="231F20" w:themeColor="text1"/>
          <w:lang w:eastAsia="en-GB"/>
        </w:rPr>
        <w:t>“</w:t>
      </w:r>
      <w:r w:rsidRPr="0092418F">
        <w:rPr>
          <w:color w:val="231F20" w:themeColor="text1"/>
          <w:lang w:eastAsia="en-GB"/>
        </w:rPr>
        <w:t>magpie</w:t>
      </w:r>
      <w:r w:rsidR="000F702B">
        <w:rPr>
          <w:color w:val="231F20" w:themeColor="text1"/>
          <w:lang w:eastAsia="en-GB"/>
        </w:rPr>
        <w:t>”</w:t>
      </w:r>
      <w:r w:rsidRPr="0092418F">
        <w:rPr>
          <w:color w:val="231F20" w:themeColor="text1"/>
          <w:lang w:eastAsia="en-GB"/>
        </w:rPr>
        <w:t xml:space="preserve"> or </w:t>
      </w:r>
      <w:r w:rsidR="000F702B">
        <w:rPr>
          <w:color w:val="231F20" w:themeColor="text1"/>
          <w:lang w:eastAsia="en-GB"/>
        </w:rPr>
        <w:t>“</w:t>
      </w:r>
      <w:r w:rsidRPr="0092418F">
        <w:rPr>
          <w:color w:val="231F20" w:themeColor="text1"/>
          <w:lang w:eastAsia="en-GB"/>
        </w:rPr>
        <w:t>great wide</w:t>
      </w:r>
      <w:r w:rsidR="000F702B">
        <w:rPr>
          <w:color w:val="231F20" w:themeColor="text1"/>
          <w:lang w:eastAsia="en-GB"/>
        </w:rPr>
        <w:t>”,</w:t>
      </w:r>
      <w:r w:rsidRPr="0092418F">
        <w:rPr>
          <w:color w:val="231F20" w:themeColor="text1"/>
          <w:lang w:eastAsia="en-GB"/>
        </w:rPr>
        <w:t xml:space="preserve"> and the Wadawurrung refer to </w:t>
      </w:r>
      <w:r w:rsidRPr="009A712B">
        <w:rPr>
          <w:rFonts w:ascii="Arial" w:hAnsi="Arial" w:cs="Arial"/>
          <w:color w:val="231F20" w:themeColor="text1"/>
          <w:lang w:eastAsia="en-GB"/>
        </w:rPr>
        <w:t xml:space="preserve">yulluk </w:t>
      </w:r>
      <w:r w:rsidRPr="0092418F">
        <w:rPr>
          <w:color w:val="231F20" w:themeColor="text1"/>
          <w:lang w:eastAsia="en-GB"/>
        </w:rPr>
        <w:t xml:space="preserve">(great river) that runs from the </w:t>
      </w:r>
      <w:r w:rsidRPr="009A712B">
        <w:rPr>
          <w:rFonts w:ascii="Arial" w:hAnsi="Arial" w:cs="Arial"/>
          <w:color w:val="231F20" w:themeColor="text1"/>
          <w:lang w:eastAsia="en-GB"/>
        </w:rPr>
        <w:t xml:space="preserve">barre </w:t>
      </w:r>
      <w:r w:rsidRPr="0092418F">
        <w:rPr>
          <w:color w:val="231F20" w:themeColor="text1"/>
          <w:lang w:eastAsia="en-GB"/>
        </w:rPr>
        <w:t xml:space="preserve">(mountains) to the </w:t>
      </w:r>
      <w:r w:rsidRPr="009A712B">
        <w:rPr>
          <w:rFonts w:ascii="Arial" w:hAnsi="Arial" w:cs="Arial"/>
          <w:color w:val="231F20" w:themeColor="text1"/>
          <w:lang w:eastAsia="en-GB"/>
        </w:rPr>
        <w:t xml:space="preserve">warre </w:t>
      </w:r>
      <w:r w:rsidRPr="0092418F">
        <w:rPr>
          <w:color w:val="231F20" w:themeColor="text1"/>
          <w:lang w:eastAsia="en-GB"/>
        </w:rPr>
        <w:t xml:space="preserve">(ocean). </w:t>
      </w:r>
      <w:r w:rsidR="003E1380">
        <w:rPr>
          <w:color w:val="231F20" w:themeColor="text1"/>
          <w:lang w:eastAsia="en-GB"/>
        </w:rPr>
        <w:t>Coastal waters have long provided abundance with k</w:t>
      </w:r>
      <w:r w:rsidRPr="0092418F">
        <w:rPr>
          <w:color w:val="231F20" w:themeColor="text1"/>
          <w:lang w:eastAsia="en-GB"/>
        </w:rPr>
        <w:t xml:space="preserve">elp forests </w:t>
      </w:r>
      <w:r w:rsidR="003E1380">
        <w:rPr>
          <w:color w:val="231F20" w:themeColor="text1"/>
          <w:lang w:eastAsia="en-GB"/>
        </w:rPr>
        <w:t xml:space="preserve">supporting diverse marine life and the Wadawurrung harvesting </w:t>
      </w:r>
      <w:r w:rsidRPr="00551253">
        <w:rPr>
          <w:color w:val="231F20" w:themeColor="text1"/>
          <w:lang w:eastAsia="en-GB"/>
        </w:rPr>
        <w:t>rock lobster</w:t>
      </w:r>
      <w:r w:rsidR="003E1380">
        <w:rPr>
          <w:color w:val="231F20" w:themeColor="text1"/>
          <w:lang w:eastAsia="en-GB"/>
        </w:rPr>
        <w:t xml:space="preserve"> and </w:t>
      </w:r>
      <w:r w:rsidRPr="00551253">
        <w:rPr>
          <w:color w:val="231F20" w:themeColor="text1"/>
          <w:lang w:eastAsia="en-GB"/>
        </w:rPr>
        <w:t>abalone</w:t>
      </w:r>
      <w:r w:rsidR="003E1380">
        <w:rPr>
          <w:color w:val="231F20" w:themeColor="text1"/>
          <w:lang w:eastAsia="en-GB"/>
        </w:rPr>
        <w:t xml:space="preserve"> for food, and kelp to use as water carriers. Australia’s </w:t>
      </w:r>
      <w:r w:rsidRPr="00551253">
        <w:rPr>
          <w:color w:val="231F20" w:themeColor="text1"/>
          <w:lang w:eastAsia="en-GB"/>
        </w:rPr>
        <w:t xml:space="preserve">largest stretch of registered cultural sites in Australia occurs along the coastline of the Wadawurrung </w:t>
      </w:r>
      <w:r w:rsidRPr="00551253">
        <w:rPr>
          <w:rFonts w:ascii="Arial" w:hAnsi="Arial" w:cs="Arial"/>
          <w:i/>
          <w:iCs/>
          <w:color w:val="231F20" w:themeColor="text1"/>
          <w:lang w:eastAsia="en-GB"/>
        </w:rPr>
        <w:t>(Paleert Tjaara Dja)</w:t>
      </w:r>
      <w:r w:rsidRPr="00551253">
        <w:rPr>
          <w:color w:val="231F20" w:themeColor="text1"/>
          <w:lang w:eastAsia="en-GB"/>
        </w:rPr>
        <w:t xml:space="preserve">. </w:t>
      </w:r>
    </w:p>
    <w:p w14:paraId="71144CFD" w14:textId="77777777" w:rsidR="009A712B" w:rsidRPr="00551253" w:rsidRDefault="009A712B" w:rsidP="00F32FBC">
      <w:pPr>
        <w:pStyle w:val="BodyText"/>
        <w:rPr>
          <w:color w:val="231F20" w:themeColor="text1"/>
          <w:lang w:eastAsia="en-GB"/>
        </w:rPr>
      </w:pPr>
    </w:p>
    <w:p w14:paraId="36D146F8" w14:textId="77777777" w:rsidR="00F32FBC" w:rsidRPr="00A24E58" w:rsidRDefault="00C01D7C" w:rsidP="00C01D7C">
      <w:pPr>
        <w:pStyle w:val="Heading4"/>
        <w:rPr>
          <w:rFonts w:eastAsiaTheme="minorEastAsia"/>
          <w:b/>
          <w:bCs w:val="0"/>
          <w:color w:val="ADBD76"/>
        </w:rPr>
      </w:pPr>
      <w:r w:rsidRPr="00A24E58">
        <w:rPr>
          <w:rFonts w:eastAsiaTheme="minorEastAsia"/>
          <w:b/>
          <w:bCs w:val="0"/>
          <w:color w:val="ADBD76"/>
        </w:rPr>
        <w:t>Post-colonisation landscape</w:t>
      </w:r>
    </w:p>
    <w:p w14:paraId="159C7130" w14:textId="47DFCE7A" w:rsidR="000F24C9" w:rsidRPr="00551253" w:rsidRDefault="000F24C9" w:rsidP="000F24C9">
      <w:pPr>
        <w:pStyle w:val="BodyText"/>
        <w:rPr>
          <w:rFonts w:eastAsiaTheme="minorEastAsia"/>
          <w:color w:val="231F20" w:themeColor="text1"/>
        </w:rPr>
      </w:pPr>
      <w:r w:rsidRPr="00551253">
        <w:rPr>
          <w:rFonts w:eastAsiaTheme="minorEastAsia"/>
          <w:color w:val="231F20" w:themeColor="text1"/>
        </w:rPr>
        <w:t>European settlement dates from 1836</w:t>
      </w:r>
      <w:r w:rsidR="005A7F50">
        <w:rPr>
          <w:rFonts w:eastAsiaTheme="minorEastAsia"/>
          <w:color w:val="231F20" w:themeColor="text1"/>
        </w:rPr>
        <w:t>, with</w:t>
      </w:r>
      <w:r w:rsidRPr="00551253">
        <w:rPr>
          <w:rFonts w:eastAsiaTheme="minorEastAsia"/>
          <w:color w:val="231F20" w:themeColor="text1"/>
        </w:rPr>
        <w:t xml:space="preserve"> land </w:t>
      </w:r>
      <w:r w:rsidR="005A7F50">
        <w:rPr>
          <w:rFonts w:eastAsiaTheme="minorEastAsia"/>
          <w:color w:val="231F20" w:themeColor="text1"/>
        </w:rPr>
        <w:t>largely used</w:t>
      </w:r>
      <w:r w:rsidRPr="00551253">
        <w:rPr>
          <w:rFonts w:eastAsiaTheme="minorEastAsia"/>
          <w:color w:val="231F20" w:themeColor="text1"/>
        </w:rPr>
        <w:t xml:space="preserve"> for farming, grazing and vineyards. </w:t>
      </w:r>
      <w:r w:rsidR="005A7F50">
        <w:rPr>
          <w:rFonts w:eastAsiaTheme="minorEastAsia"/>
          <w:color w:val="231F20" w:themeColor="text1"/>
        </w:rPr>
        <w:t>Major</w:t>
      </w:r>
      <w:r w:rsidRPr="00551253">
        <w:rPr>
          <w:rFonts w:eastAsiaTheme="minorEastAsia"/>
          <w:color w:val="231F20" w:themeColor="text1"/>
        </w:rPr>
        <w:t xml:space="preserve"> development occurred in the post-war years, particularly during the 1960s and 1970s, </w:t>
      </w:r>
      <w:r w:rsidR="005A7F50">
        <w:rPr>
          <w:rFonts w:eastAsiaTheme="minorEastAsia"/>
          <w:color w:val="231F20" w:themeColor="text1"/>
        </w:rPr>
        <w:t xml:space="preserve">driven by industrial growth, </w:t>
      </w:r>
      <w:r w:rsidRPr="00551253">
        <w:rPr>
          <w:rFonts w:eastAsiaTheme="minorEastAsia"/>
          <w:color w:val="231F20" w:themeColor="text1"/>
        </w:rPr>
        <w:t>public housing</w:t>
      </w:r>
      <w:r w:rsidR="005A7F50">
        <w:rPr>
          <w:rFonts w:eastAsiaTheme="minorEastAsia"/>
          <w:color w:val="231F20" w:themeColor="text1"/>
        </w:rPr>
        <w:t xml:space="preserve"> and</w:t>
      </w:r>
      <w:r w:rsidRPr="00551253">
        <w:rPr>
          <w:rFonts w:eastAsiaTheme="minorEastAsia"/>
          <w:color w:val="231F20" w:themeColor="text1"/>
        </w:rPr>
        <w:t xml:space="preserve"> migration. </w:t>
      </w:r>
      <w:r w:rsidR="005A7F50">
        <w:rPr>
          <w:rFonts w:eastAsiaTheme="minorEastAsia"/>
          <w:color w:val="231F20" w:themeColor="text1"/>
        </w:rPr>
        <w:t>P</w:t>
      </w:r>
      <w:r w:rsidRPr="00551253">
        <w:rPr>
          <w:rFonts w:eastAsiaTheme="minorEastAsia"/>
          <w:color w:val="231F20" w:themeColor="text1"/>
        </w:rPr>
        <w:t>opulation growth shifted to the Bellarine Peninsula</w:t>
      </w:r>
      <w:r w:rsidR="005A7F50">
        <w:rPr>
          <w:rFonts w:eastAsiaTheme="minorEastAsia"/>
          <w:color w:val="231F20" w:themeColor="text1"/>
        </w:rPr>
        <w:t xml:space="preserve"> in the 1980s, then in the 1990s to t</w:t>
      </w:r>
      <w:r w:rsidRPr="00551253">
        <w:rPr>
          <w:rFonts w:eastAsiaTheme="minorEastAsia"/>
          <w:color w:val="231F20" w:themeColor="text1"/>
        </w:rPr>
        <w:t xml:space="preserve">he fringe urban areas of Grovedale, Highton, St Albans Park, Wandana Heights and Waurn Ponds, and outlying areas of Lara, Leopold and Ocean Grove. </w:t>
      </w:r>
      <w:r w:rsidR="00AD5C14" w:rsidRPr="00551253">
        <w:rPr>
          <w:rFonts w:eastAsiaTheme="minorEastAsia"/>
          <w:color w:val="231F20" w:themeColor="text1"/>
        </w:rPr>
        <w:t>More recently</w:t>
      </w:r>
      <w:r w:rsidRPr="00551253">
        <w:rPr>
          <w:rFonts w:eastAsiaTheme="minorEastAsia"/>
          <w:color w:val="231F20" w:themeColor="text1"/>
        </w:rPr>
        <w:t xml:space="preserve"> growth has </w:t>
      </w:r>
      <w:r w:rsidR="005A7F50">
        <w:rPr>
          <w:rFonts w:eastAsiaTheme="minorEastAsia"/>
          <w:color w:val="231F20" w:themeColor="text1"/>
        </w:rPr>
        <w:t>centred</w:t>
      </w:r>
      <w:r w:rsidR="005A7F50" w:rsidRPr="00551253">
        <w:rPr>
          <w:rFonts w:eastAsiaTheme="minorEastAsia"/>
          <w:color w:val="231F20" w:themeColor="text1"/>
        </w:rPr>
        <w:t xml:space="preserve"> i</w:t>
      </w:r>
      <w:r w:rsidR="005A7F50">
        <w:rPr>
          <w:rFonts w:eastAsiaTheme="minorEastAsia"/>
          <w:color w:val="231F20" w:themeColor="text1"/>
        </w:rPr>
        <w:t xml:space="preserve">n </w:t>
      </w:r>
      <w:r w:rsidRPr="00551253">
        <w:rPr>
          <w:rFonts w:eastAsiaTheme="minorEastAsia"/>
          <w:color w:val="231F20" w:themeColor="text1"/>
        </w:rPr>
        <w:t>Armstrong Creek</w:t>
      </w:r>
      <w:r w:rsidR="005A7F50">
        <w:rPr>
          <w:rFonts w:eastAsiaTheme="minorEastAsia"/>
          <w:color w:val="231F20" w:themeColor="text1"/>
        </w:rPr>
        <w:t>,</w:t>
      </w:r>
      <w:r w:rsidRPr="00551253">
        <w:rPr>
          <w:rFonts w:eastAsiaTheme="minorEastAsia"/>
          <w:color w:val="231F20" w:themeColor="text1"/>
        </w:rPr>
        <w:t xml:space="preserve"> Mount Duneed and Curlewis</w:t>
      </w:r>
      <w:r w:rsidR="005A7F50">
        <w:rPr>
          <w:rFonts w:eastAsiaTheme="minorEastAsia"/>
          <w:color w:val="231F20" w:themeColor="text1"/>
        </w:rPr>
        <w:t xml:space="preserve"> as well as to Geelong’s north and west.</w:t>
      </w:r>
    </w:p>
    <w:p w14:paraId="2DAEF0CA" w14:textId="40BC4D78" w:rsidR="000F24C9" w:rsidRPr="00551253" w:rsidRDefault="005A7F50" w:rsidP="02073B2F">
      <w:pPr>
        <w:pStyle w:val="BodyText"/>
        <w:rPr>
          <w:rFonts w:eastAsiaTheme="minorEastAsia"/>
          <w:color w:val="231F20" w:themeColor="text1"/>
        </w:rPr>
      </w:pPr>
      <w:r>
        <w:rPr>
          <w:rFonts w:eastAsiaTheme="minorEastAsia"/>
          <w:color w:val="231F20" w:themeColor="text1"/>
        </w:rPr>
        <w:t xml:space="preserve">Close </w:t>
      </w:r>
      <w:r w:rsidR="000F24C9" w:rsidRPr="02073B2F">
        <w:rPr>
          <w:rFonts w:eastAsiaTheme="minorEastAsia"/>
          <w:color w:val="231F20" w:themeColor="text1"/>
        </w:rPr>
        <w:t xml:space="preserve">proximity to Melbourne, </w:t>
      </w:r>
      <w:r w:rsidR="003D63FC" w:rsidRPr="02073B2F">
        <w:rPr>
          <w:rFonts w:eastAsiaTheme="minorEastAsia"/>
          <w:color w:val="231F20" w:themeColor="text1"/>
        </w:rPr>
        <w:t xml:space="preserve">an </w:t>
      </w:r>
      <w:r w:rsidR="000F24C9" w:rsidRPr="02073B2F">
        <w:rPr>
          <w:rFonts w:eastAsiaTheme="minorEastAsia"/>
          <w:color w:val="231F20" w:themeColor="text1"/>
        </w:rPr>
        <w:t xml:space="preserve">affordable and diverse housing market, </w:t>
      </w:r>
      <w:r w:rsidR="00147409">
        <w:rPr>
          <w:rFonts w:eastAsiaTheme="minorEastAsia"/>
          <w:color w:val="231F20" w:themeColor="text1"/>
        </w:rPr>
        <w:t xml:space="preserve">good </w:t>
      </w:r>
      <w:r w:rsidR="000F24C9" w:rsidRPr="02073B2F">
        <w:rPr>
          <w:rFonts w:eastAsiaTheme="minorEastAsia"/>
          <w:color w:val="231F20" w:themeColor="text1"/>
        </w:rPr>
        <w:t>transport links and lifestyle opportunities</w:t>
      </w:r>
      <w:r w:rsidR="00147409">
        <w:rPr>
          <w:rFonts w:eastAsiaTheme="minorEastAsia"/>
          <w:color w:val="231F20" w:themeColor="text1"/>
        </w:rPr>
        <w:t xml:space="preserve"> continue to drive strong </w:t>
      </w:r>
      <w:r w:rsidR="000F24C9" w:rsidRPr="02073B2F">
        <w:rPr>
          <w:rFonts w:eastAsiaTheme="minorEastAsia"/>
          <w:color w:val="231F20" w:themeColor="text1"/>
        </w:rPr>
        <w:t xml:space="preserve">population growth. </w:t>
      </w:r>
      <w:r w:rsidR="00147409">
        <w:rPr>
          <w:rFonts w:eastAsiaTheme="minorEastAsia"/>
          <w:color w:val="231F20" w:themeColor="text1"/>
        </w:rPr>
        <w:t>An</w:t>
      </w:r>
      <w:r w:rsidR="000F24C9" w:rsidRPr="02073B2F">
        <w:rPr>
          <w:rFonts w:eastAsiaTheme="minorEastAsia"/>
          <w:color w:val="231F20" w:themeColor="text1"/>
        </w:rPr>
        <w:t xml:space="preserve"> additional 152,000 people</w:t>
      </w:r>
      <w:r w:rsidR="00147409">
        <w:rPr>
          <w:rFonts w:eastAsiaTheme="minorEastAsia"/>
          <w:color w:val="231F20" w:themeColor="text1"/>
        </w:rPr>
        <w:t xml:space="preserve"> are expected to live here</w:t>
      </w:r>
      <w:r w:rsidR="000F24C9" w:rsidRPr="02073B2F">
        <w:rPr>
          <w:rFonts w:eastAsiaTheme="minorEastAsia"/>
          <w:color w:val="231F20" w:themeColor="text1"/>
        </w:rPr>
        <w:t xml:space="preserve"> by 2036</w:t>
      </w:r>
      <w:r w:rsidR="00147409">
        <w:rPr>
          <w:rFonts w:eastAsiaTheme="minorEastAsia"/>
          <w:color w:val="231F20" w:themeColor="text1"/>
        </w:rPr>
        <w:t xml:space="preserve"> – an </w:t>
      </w:r>
      <w:r w:rsidR="000F24C9" w:rsidRPr="02073B2F">
        <w:rPr>
          <w:rFonts w:eastAsiaTheme="minorEastAsia"/>
          <w:color w:val="231F20" w:themeColor="text1"/>
        </w:rPr>
        <w:t>average annual growth rate of 2.5 per cent</w:t>
      </w:r>
      <w:r w:rsidR="000F24C9" w:rsidRPr="00551253">
        <w:rPr>
          <w:rStyle w:val="FootnoteReference"/>
          <w:color w:val="231F20" w:themeColor="text1"/>
        </w:rPr>
        <w:footnoteReference w:id="11"/>
      </w:r>
      <w:r w:rsidR="000F24C9" w:rsidRPr="02073B2F">
        <w:rPr>
          <w:rFonts w:eastAsiaTheme="minorEastAsia"/>
          <w:color w:val="231F20" w:themeColor="text1"/>
        </w:rPr>
        <w:t xml:space="preserve">. </w:t>
      </w:r>
    </w:p>
    <w:p w14:paraId="2B58519F" w14:textId="64878658" w:rsidR="000F24C9" w:rsidRDefault="00147409" w:rsidP="000F24C9">
      <w:pPr>
        <w:pStyle w:val="BodyText"/>
        <w:rPr>
          <w:rFonts w:eastAsiaTheme="minorEastAsia"/>
          <w:color w:val="231F20" w:themeColor="text1"/>
        </w:rPr>
      </w:pPr>
      <w:r>
        <w:rPr>
          <w:rFonts w:eastAsiaTheme="minorEastAsia"/>
          <w:color w:val="231F20" w:themeColor="text1"/>
        </w:rPr>
        <w:t>Long-term</w:t>
      </w:r>
      <w:r w:rsidR="000F24C9" w:rsidRPr="00551253">
        <w:rPr>
          <w:rFonts w:eastAsiaTheme="minorEastAsia"/>
          <w:color w:val="231F20" w:themeColor="text1"/>
        </w:rPr>
        <w:t xml:space="preserve"> land clearing </w:t>
      </w:r>
      <w:r>
        <w:rPr>
          <w:rFonts w:eastAsiaTheme="minorEastAsia"/>
          <w:color w:val="231F20" w:themeColor="text1"/>
        </w:rPr>
        <w:t>and urban expansion have left</w:t>
      </w:r>
      <w:r w:rsidR="000F24C9" w:rsidRPr="00551253">
        <w:rPr>
          <w:rFonts w:eastAsiaTheme="minorEastAsia"/>
          <w:color w:val="231F20" w:themeColor="text1"/>
        </w:rPr>
        <w:t xml:space="preserve"> little remnant native vegetation</w:t>
      </w:r>
      <w:r>
        <w:rPr>
          <w:rFonts w:eastAsiaTheme="minorEastAsia"/>
          <w:color w:val="231F20" w:themeColor="text1"/>
        </w:rPr>
        <w:t>, much</w:t>
      </w:r>
      <w:r w:rsidR="000F24C9" w:rsidRPr="00551253">
        <w:rPr>
          <w:rFonts w:eastAsiaTheme="minorEastAsia"/>
          <w:color w:val="231F20" w:themeColor="text1"/>
        </w:rPr>
        <w:t xml:space="preserve"> of </w:t>
      </w:r>
      <w:r>
        <w:rPr>
          <w:rFonts w:eastAsiaTheme="minorEastAsia"/>
          <w:color w:val="231F20" w:themeColor="text1"/>
        </w:rPr>
        <w:t xml:space="preserve">it </w:t>
      </w:r>
      <w:r w:rsidR="000F24C9" w:rsidRPr="00551253">
        <w:rPr>
          <w:rFonts w:eastAsiaTheme="minorEastAsia"/>
          <w:color w:val="231F20" w:themeColor="text1"/>
        </w:rPr>
        <w:t xml:space="preserve">small and fragmented. </w:t>
      </w:r>
      <w:r>
        <w:rPr>
          <w:rFonts w:eastAsiaTheme="minorEastAsia"/>
          <w:color w:val="231F20" w:themeColor="text1"/>
        </w:rPr>
        <w:t>L</w:t>
      </w:r>
      <w:r w:rsidR="000F24C9" w:rsidRPr="00551253">
        <w:rPr>
          <w:rFonts w:eastAsiaTheme="minorEastAsia"/>
          <w:color w:val="231F20" w:themeColor="text1"/>
        </w:rPr>
        <w:t xml:space="preserve">arger </w:t>
      </w:r>
      <w:r>
        <w:rPr>
          <w:rFonts w:eastAsiaTheme="minorEastAsia"/>
          <w:color w:val="231F20" w:themeColor="text1"/>
        </w:rPr>
        <w:t xml:space="preserve">remaining </w:t>
      </w:r>
      <w:r w:rsidR="000F24C9" w:rsidRPr="00551253">
        <w:rPr>
          <w:rFonts w:eastAsiaTheme="minorEastAsia"/>
          <w:color w:val="231F20" w:themeColor="text1"/>
        </w:rPr>
        <w:t xml:space="preserve">areas include </w:t>
      </w:r>
      <w:r w:rsidR="00C255FE">
        <w:rPr>
          <w:rFonts w:eastAsiaTheme="minorEastAsia"/>
          <w:color w:val="231F20" w:themeColor="text1"/>
        </w:rPr>
        <w:t xml:space="preserve">the </w:t>
      </w:r>
      <w:r w:rsidR="000F24C9" w:rsidRPr="00551253">
        <w:rPr>
          <w:rFonts w:eastAsiaTheme="minorEastAsia"/>
          <w:color w:val="231F20" w:themeColor="text1"/>
        </w:rPr>
        <w:t>Brisbane Ranges National Park, Wurdi Youang (You Yangs) Regional Park, Barwon River, Lake Connewarre State Game Reserve, Barwon Bluff Marine Sanctuary and Swan Bay.</w:t>
      </w:r>
    </w:p>
    <w:p w14:paraId="76400B3D" w14:textId="77777777" w:rsidR="000F24C9" w:rsidRPr="00551253" w:rsidRDefault="00C01D7C" w:rsidP="00352B98">
      <w:pPr>
        <w:pStyle w:val="Caption"/>
      </w:pPr>
      <w:r w:rsidRPr="00873B59">
        <w:t xml:space="preserve">Table </w:t>
      </w:r>
      <w:r w:rsidR="00873B59" w:rsidRPr="00873B59">
        <w:t>1.</w:t>
      </w:r>
      <w:r w:rsidRPr="00873B59">
        <w:t xml:space="preserve"> City</w:t>
      </w:r>
      <w:r w:rsidRPr="00551253">
        <w:t xml:space="preserve"> of Greater Geelong at a glance</w:t>
      </w:r>
    </w:p>
    <w:tbl>
      <w:tblPr>
        <w:tblStyle w:val="TableGrid"/>
        <w:tblW w:w="0" w:type="auto"/>
        <w:tblInd w:w="-87"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3231"/>
        <w:gridCol w:w="6945"/>
      </w:tblGrid>
      <w:tr w:rsidR="00E517A9" w14:paraId="0E505648" w14:textId="77777777" w:rsidTr="00DC2556">
        <w:trPr>
          <w:cnfStyle w:val="100000000000" w:firstRow="1" w:lastRow="0" w:firstColumn="0" w:lastColumn="0" w:oddVBand="0" w:evenVBand="0" w:oddHBand="0" w:evenHBand="0" w:firstRowFirstColumn="0" w:firstRowLastColumn="0" w:lastRowFirstColumn="0" w:lastRowLastColumn="0"/>
          <w:trHeight w:val="82"/>
        </w:trPr>
        <w:tc>
          <w:tcPr>
            <w:tcW w:w="10176" w:type="dxa"/>
            <w:gridSpan w:val="2"/>
            <w:shd w:val="clear" w:color="auto" w:fill="5D7E81"/>
          </w:tcPr>
          <w:p w14:paraId="11FC1222" w14:textId="77777777" w:rsidR="000F24C9" w:rsidRDefault="000F24C9" w:rsidP="006C3EBE">
            <w:pPr>
              <w:pStyle w:val="Tablebody"/>
              <w:rPr>
                <w:highlight w:val="green"/>
              </w:rPr>
            </w:pPr>
            <w:r w:rsidRPr="00C01D7C">
              <w:rPr>
                <w:color w:val="FFFFFF" w:themeColor="background1"/>
              </w:rPr>
              <w:t>The region at a glance</w:t>
            </w:r>
          </w:p>
        </w:tc>
      </w:tr>
      <w:tr w:rsidR="00A04D27" w14:paraId="225269F6" w14:textId="77777777" w:rsidTr="00DC2556">
        <w:tc>
          <w:tcPr>
            <w:tcW w:w="3231" w:type="dxa"/>
            <w:shd w:val="clear" w:color="auto" w:fill="ADBD76"/>
          </w:tcPr>
          <w:p w14:paraId="3B0AB6EA" w14:textId="77777777" w:rsidR="000F24C9" w:rsidRPr="009235D0" w:rsidRDefault="000F24C9" w:rsidP="006C3EBE">
            <w:pPr>
              <w:pStyle w:val="Tablebody"/>
              <w:rPr>
                <w:bCs/>
                <w:color w:val="FFFFFF" w:themeColor="background1"/>
                <w:sz w:val="16"/>
                <w:szCs w:val="16"/>
              </w:rPr>
            </w:pPr>
            <w:r w:rsidRPr="009235D0">
              <w:rPr>
                <w:bCs/>
                <w:color w:val="FFFFFF" w:themeColor="background1"/>
                <w:sz w:val="16"/>
                <w:szCs w:val="16"/>
              </w:rPr>
              <w:t>Total Land Area</w:t>
            </w:r>
          </w:p>
        </w:tc>
        <w:tc>
          <w:tcPr>
            <w:tcW w:w="6945" w:type="dxa"/>
            <w:shd w:val="clear" w:color="auto" w:fill="E9F0C8"/>
          </w:tcPr>
          <w:p w14:paraId="2517EFAC" w14:textId="77777777" w:rsidR="000F24C9" w:rsidRPr="00C01D7C" w:rsidRDefault="000F24C9" w:rsidP="006C3EBE">
            <w:pPr>
              <w:pStyle w:val="Tablebody"/>
              <w:rPr>
                <w:sz w:val="16"/>
                <w:szCs w:val="16"/>
              </w:rPr>
            </w:pPr>
            <w:r w:rsidRPr="00C01D7C">
              <w:rPr>
                <w:sz w:val="16"/>
                <w:szCs w:val="16"/>
              </w:rPr>
              <w:t>1,247km</w:t>
            </w:r>
            <w:r w:rsidRPr="00C01D7C">
              <w:rPr>
                <w:sz w:val="16"/>
                <w:szCs w:val="16"/>
                <w:vertAlign w:val="superscript"/>
              </w:rPr>
              <w:t>2</w:t>
            </w:r>
          </w:p>
        </w:tc>
      </w:tr>
      <w:tr w:rsidR="00A04D27" w14:paraId="41082AE0" w14:textId="77777777" w:rsidTr="00DC2556">
        <w:tc>
          <w:tcPr>
            <w:tcW w:w="3231" w:type="dxa"/>
            <w:shd w:val="clear" w:color="auto" w:fill="ADBD76"/>
          </w:tcPr>
          <w:p w14:paraId="4EB7B8FD" w14:textId="77777777" w:rsidR="000F24C9" w:rsidRPr="009235D0" w:rsidRDefault="000F24C9" w:rsidP="006C3EBE">
            <w:pPr>
              <w:pStyle w:val="Tablebody"/>
              <w:rPr>
                <w:bCs/>
                <w:color w:val="FFFFFF" w:themeColor="background1"/>
                <w:sz w:val="16"/>
                <w:szCs w:val="16"/>
              </w:rPr>
            </w:pPr>
            <w:r w:rsidRPr="009235D0">
              <w:rPr>
                <w:bCs/>
                <w:color w:val="FFFFFF" w:themeColor="background1"/>
                <w:sz w:val="16"/>
                <w:szCs w:val="16"/>
              </w:rPr>
              <w:t>Population</w:t>
            </w:r>
          </w:p>
        </w:tc>
        <w:tc>
          <w:tcPr>
            <w:tcW w:w="6945" w:type="dxa"/>
            <w:shd w:val="clear" w:color="auto" w:fill="E9F0C8"/>
          </w:tcPr>
          <w:p w14:paraId="7940ABB5" w14:textId="7AEE174F" w:rsidR="000F24C9" w:rsidRPr="00C01D7C" w:rsidRDefault="00852E5F" w:rsidP="006C3EBE">
            <w:pPr>
              <w:pStyle w:val="Tablebody"/>
              <w:rPr>
                <w:sz w:val="16"/>
                <w:szCs w:val="16"/>
              </w:rPr>
            </w:pPr>
            <w:r w:rsidRPr="00852E5F">
              <w:rPr>
                <w:sz w:val="16"/>
                <w:szCs w:val="16"/>
              </w:rPr>
              <w:t>289</w:t>
            </w:r>
            <w:r w:rsidR="00F617F8">
              <w:rPr>
                <w:sz w:val="16"/>
                <w:szCs w:val="16"/>
              </w:rPr>
              <w:t>,</w:t>
            </w:r>
            <w:r w:rsidRPr="00852E5F">
              <w:rPr>
                <w:sz w:val="16"/>
                <w:szCs w:val="16"/>
              </w:rPr>
              <w:t>565</w:t>
            </w:r>
            <w:r w:rsidR="000F24C9" w:rsidRPr="00C01D7C">
              <w:rPr>
                <w:rStyle w:val="FootnoteReference"/>
                <w:sz w:val="16"/>
                <w:szCs w:val="16"/>
              </w:rPr>
              <w:footnoteReference w:id="12"/>
            </w:r>
          </w:p>
        </w:tc>
      </w:tr>
      <w:tr w:rsidR="00A04D27" w14:paraId="66D751EF" w14:textId="77777777" w:rsidTr="00DC2556">
        <w:tc>
          <w:tcPr>
            <w:tcW w:w="3231" w:type="dxa"/>
            <w:shd w:val="clear" w:color="auto" w:fill="ADBD76"/>
          </w:tcPr>
          <w:p w14:paraId="7161B168" w14:textId="77777777" w:rsidR="000F24C9" w:rsidRPr="009235D0" w:rsidRDefault="000F24C9" w:rsidP="006C3EBE">
            <w:pPr>
              <w:pStyle w:val="Tablebody"/>
              <w:rPr>
                <w:bCs/>
                <w:color w:val="FFFFFF" w:themeColor="background1"/>
                <w:sz w:val="16"/>
                <w:szCs w:val="16"/>
              </w:rPr>
            </w:pPr>
            <w:r w:rsidRPr="009235D0">
              <w:rPr>
                <w:bCs/>
                <w:color w:val="FFFFFF" w:themeColor="background1"/>
                <w:sz w:val="16"/>
                <w:szCs w:val="16"/>
              </w:rPr>
              <w:t>River Basins</w:t>
            </w:r>
            <w:r w:rsidR="00844948">
              <w:rPr>
                <w:rStyle w:val="FootnoteReference"/>
                <w:bCs/>
                <w:color w:val="FFFFFF" w:themeColor="background1"/>
                <w:sz w:val="16"/>
                <w:szCs w:val="16"/>
              </w:rPr>
              <w:footnoteReference w:id="13"/>
            </w:r>
          </w:p>
        </w:tc>
        <w:tc>
          <w:tcPr>
            <w:tcW w:w="6945" w:type="dxa"/>
            <w:shd w:val="clear" w:color="auto" w:fill="E9F0C8"/>
          </w:tcPr>
          <w:p w14:paraId="4BDFE169" w14:textId="77777777" w:rsidR="000F24C9" w:rsidRPr="00C01D7C" w:rsidRDefault="000F24C9" w:rsidP="006C3EBE">
            <w:pPr>
              <w:pStyle w:val="Tablebody"/>
              <w:rPr>
                <w:sz w:val="16"/>
                <w:szCs w:val="16"/>
              </w:rPr>
            </w:pPr>
            <w:r w:rsidRPr="00C01D7C">
              <w:rPr>
                <w:sz w:val="16"/>
                <w:szCs w:val="16"/>
              </w:rPr>
              <w:t>Barwon and Moorabool Basins</w:t>
            </w:r>
          </w:p>
        </w:tc>
      </w:tr>
      <w:tr w:rsidR="00A04D27" w14:paraId="18BE57C3" w14:textId="77777777" w:rsidTr="00DC2556">
        <w:tc>
          <w:tcPr>
            <w:tcW w:w="3231" w:type="dxa"/>
            <w:shd w:val="clear" w:color="auto" w:fill="ADBD76"/>
          </w:tcPr>
          <w:p w14:paraId="6D6F2107" w14:textId="77777777" w:rsidR="000F24C9" w:rsidRPr="009235D0" w:rsidRDefault="000F24C9" w:rsidP="006C3EBE">
            <w:pPr>
              <w:pStyle w:val="Tablebody"/>
              <w:rPr>
                <w:bCs/>
                <w:color w:val="FFFFFF" w:themeColor="background1"/>
                <w:sz w:val="16"/>
                <w:szCs w:val="16"/>
              </w:rPr>
            </w:pPr>
            <w:r w:rsidRPr="009235D0">
              <w:rPr>
                <w:bCs/>
                <w:color w:val="FFFFFF" w:themeColor="background1"/>
                <w:sz w:val="16"/>
                <w:szCs w:val="16"/>
              </w:rPr>
              <w:lastRenderedPageBreak/>
              <w:t>Major Waterways</w:t>
            </w:r>
          </w:p>
        </w:tc>
        <w:tc>
          <w:tcPr>
            <w:tcW w:w="6945" w:type="dxa"/>
            <w:shd w:val="clear" w:color="auto" w:fill="E9F0C8"/>
          </w:tcPr>
          <w:p w14:paraId="5B52F643" w14:textId="77777777" w:rsidR="000F24C9" w:rsidRPr="00C01D7C" w:rsidRDefault="000F24C9" w:rsidP="006C3EBE">
            <w:pPr>
              <w:pStyle w:val="Tablebody"/>
              <w:rPr>
                <w:sz w:val="16"/>
                <w:szCs w:val="16"/>
              </w:rPr>
            </w:pPr>
            <w:r w:rsidRPr="00C01D7C">
              <w:rPr>
                <w:sz w:val="16"/>
                <w:szCs w:val="16"/>
              </w:rPr>
              <w:t xml:space="preserve">Barwon, Moorabool and Little River </w:t>
            </w:r>
          </w:p>
        </w:tc>
      </w:tr>
      <w:tr w:rsidR="00A04D27" w14:paraId="5F5CB0E5" w14:textId="77777777" w:rsidTr="00DC2556">
        <w:tc>
          <w:tcPr>
            <w:tcW w:w="3231" w:type="dxa"/>
            <w:shd w:val="clear" w:color="auto" w:fill="ADBD76"/>
          </w:tcPr>
          <w:p w14:paraId="59398B23" w14:textId="77777777" w:rsidR="000F24C9" w:rsidRPr="009235D0" w:rsidRDefault="000F24C9" w:rsidP="006C3EBE">
            <w:pPr>
              <w:pStyle w:val="Tablebody"/>
              <w:rPr>
                <w:bCs/>
                <w:color w:val="FFFFFF" w:themeColor="background1"/>
                <w:sz w:val="16"/>
                <w:szCs w:val="16"/>
              </w:rPr>
            </w:pPr>
            <w:r w:rsidRPr="009235D0">
              <w:rPr>
                <w:bCs/>
                <w:color w:val="FFFFFF" w:themeColor="background1"/>
                <w:sz w:val="16"/>
                <w:szCs w:val="16"/>
              </w:rPr>
              <w:t>Traditional Custodians</w:t>
            </w:r>
          </w:p>
        </w:tc>
        <w:tc>
          <w:tcPr>
            <w:tcW w:w="6945" w:type="dxa"/>
            <w:shd w:val="clear" w:color="auto" w:fill="E9F0C8"/>
          </w:tcPr>
          <w:p w14:paraId="0F9B9981" w14:textId="77777777" w:rsidR="000F24C9" w:rsidRPr="00C01D7C" w:rsidRDefault="000F24C9" w:rsidP="006C3EBE">
            <w:pPr>
              <w:pStyle w:val="Tablebody"/>
              <w:rPr>
                <w:sz w:val="16"/>
                <w:szCs w:val="16"/>
              </w:rPr>
            </w:pPr>
            <w:r w:rsidRPr="00C01D7C">
              <w:rPr>
                <w:sz w:val="16"/>
                <w:szCs w:val="16"/>
              </w:rPr>
              <w:t>Wadawurrung</w:t>
            </w:r>
          </w:p>
        </w:tc>
      </w:tr>
      <w:tr w:rsidR="00A04D27" w14:paraId="2D6B0B3A" w14:textId="77777777" w:rsidTr="00DC2556">
        <w:tc>
          <w:tcPr>
            <w:tcW w:w="3231" w:type="dxa"/>
            <w:shd w:val="clear" w:color="auto" w:fill="ADBD76"/>
          </w:tcPr>
          <w:p w14:paraId="01FB2287" w14:textId="77777777" w:rsidR="000F24C9" w:rsidRPr="009235D0" w:rsidRDefault="000F24C9" w:rsidP="006C3EBE">
            <w:pPr>
              <w:pStyle w:val="Tablebody"/>
              <w:rPr>
                <w:bCs/>
                <w:color w:val="FFFFFF" w:themeColor="background1"/>
                <w:sz w:val="16"/>
                <w:szCs w:val="16"/>
              </w:rPr>
            </w:pPr>
            <w:r w:rsidRPr="009235D0">
              <w:rPr>
                <w:bCs/>
                <w:color w:val="FFFFFF" w:themeColor="background1"/>
                <w:sz w:val="16"/>
                <w:szCs w:val="16"/>
              </w:rPr>
              <w:t>Wetlands of National Importance</w:t>
            </w:r>
          </w:p>
        </w:tc>
        <w:tc>
          <w:tcPr>
            <w:tcW w:w="6945" w:type="dxa"/>
            <w:shd w:val="clear" w:color="auto" w:fill="E9F0C8"/>
          </w:tcPr>
          <w:p w14:paraId="1A6846A6" w14:textId="13438B73" w:rsidR="000F24C9" w:rsidRPr="00C01D7C" w:rsidRDefault="000F24C9" w:rsidP="006C3EBE">
            <w:pPr>
              <w:pStyle w:val="Tablebody"/>
              <w:rPr>
                <w:sz w:val="16"/>
                <w:szCs w:val="16"/>
              </w:rPr>
            </w:pPr>
            <w:r w:rsidRPr="00C01D7C">
              <w:rPr>
                <w:sz w:val="16"/>
                <w:szCs w:val="16"/>
              </w:rPr>
              <w:t>Lake Connewarre State Wildlife Reserve</w:t>
            </w:r>
            <w:r w:rsidR="00B92C32">
              <w:rPr>
                <w:sz w:val="16"/>
                <w:szCs w:val="16"/>
              </w:rPr>
              <w:t>, Avalon, Point Wilson/Limeburners Bay</w:t>
            </w:r>
            <w:r w:rsidRPr="00C01D7C">
              <w:rPr>
                <w:sz w:val="16"/>
                <w:szCs w:val="16"/>
              </w:rPr>
              <w:t xml:space="preserve"> and Swan Bay</w:t>
            </w:r>
            <w:r w:rsidRPr="00C01D7C">
              <w:rPr>
                <w:rStyle w:val="FootnoteReference"/>
                <w:sz w:val="16"/>
                <w:szCs w:val="16"/>
              </w:rPr>
              <w:footnoteReference w:id="14"/>
            </w:r>
            <w:r w:rsidR="00147409">
              <w:rPr>
                <w:sz w:val="16"/>
                <w:szCs w:val="16"/>
              </w:rPr>
              <w:t>, all part of</w:t>
            </w:r>
            <w:r w:rsidRPr="00C01D7C">
              <w:rPr>
                <w:sz w:val="16"/>
                <w:szCs w:val="16"/>
              </w:rPr>
              <w:t xml:space="preserve"> Port Phillip Bay (Western Shoreline) and Bellarine Peninsula Wetlands Ramsar site</w:t>
            </w:r>
          </w:p>
        </w:tc>
      </w:tr>
      <w:tr w:rsidR="00A04D27" w14:paraId="0880FA7E" w14:textId="77777777" w:rsidTr="00DC2556">
        <w:tc>
          <w:tcPr>
            <w:tcW w:w="3231" w:type="dxa"/>
            <w:shd w:val="clear" w:color="auto" w:fill="ADBD76"/>
          </w:tcPr>
          <w:p w14:paraId="7E9A6E08" w14:textId="77777777" w:rsidR="000F24C9" w:rsidRPr="009235D0" w:rsidRDefault="000F24C9" w:rsidP="006C3EBE">
            <w:pPr>
              <w:pStyle w:val="Tablebody"/>
              <w:rPr>
                <w:bCs/>
                <w:color w:val="FFFFFF" w:themeColor="background1"/>
                <w:sz w:val="16"/>
                <w:szCs w:val="16"/>
              </w:rPr>
            </w:pPr>
            <w:r w:rsidRPr="009235D0">
              <w:rPr>
                <w:bCs/>
                <w:color w:val="FFFFFF" w:themeColor="background1"/>
                <w:sz w:val="16"/>
                <w:szCs w:val="16"/>
              </w:rPr>
              <w:t xml:space="preserve">Bioregions </w:t>
            </w:r>
          </w:p>
        </w:tc>
        <w:tc>
          <w:tcPr>
            <w:tcW w:w="6945" w:type="dxa"/>
            <w:shd w:val="clear" w:color="auto" w:fill="E9F0C8"/>
          </w:tcPr>
          <w:p w14:paraId="057C316E" w14:textId="05405AED" w:rsidR="000F24C9" w:rsidRPr="00C01D7C" w:rsidRDefault="000F24C9" w:rsidP="006C3EBE">
            <w:pPr>
              <w:pStyle w:val="Tablebody"/>
              <w:rPr>
                <w:sz w:val="16"/>
                <w:szCs w:val="16"/>
              </w:rPr>
            </w:pPr>
            <w:r w:rsidRPr="00C01D7C">
              <w:rPr>
                <w:sz w:val="16"/>
                <w:szCs w:val="16"/>
              </w:rPr>
              <w:t>Victorian Volcanic Plains, Otway Plains and Central Uplands bioregions</w:t>
            </w:r>
          </w:p>
        </w:tc>
      </w:tr>
      <w:tr w:rsidR="00A04D27" w14:paraId="40798484" w14:textId="77777777" w:rsidTr="00DC2556">
        <w:tc>
          <w:tcPr>
            <w:tcW w:w="3231" w:type="dxa"/>
            <w:shd w:val="clear" w:color="auto" w:fill="ADBD76"/>
          </w:tcPr>
          <w:p w14:paraId="571669B9" w14:textId="77777777" w:rsidR="000F24C9" w:rsidRPr="009235D0" w:rsidRDefault="000F24C9" w:rsidP="006C3EBE">
            <w:pPr>
              <w:pStyle w:val="Tablebody"/>
              <w:rPr>
                <w:bCs/>
                <w:color w:val="FFFFFF" w:themeColor="background1"/>
                <w:sz w:val="16"/>
                <w:szCs w:val="16"/>
              </w:rPr>
            </w:pPr>
            <w:r w:rsidRPr="009235D0">
              <w:rPr>
                <w:bCs/>
                <w:color w:val="FFFFFF" w:themeColor="background1"/>
                <w:sz w:val="16"/>
                <w:szCs w:val="16"/>
              </w:rPr>
              <w:t>Land Use</w:t>
            </w:r>
          </w:p>
        </w:tc>
        <w:tc>
          <w:tcPr>
            <w:tcW w:w="6945" w:type="dxa"/>
            <w:shd w:val="clear" w:color="auto" w:fill="E9F0C8"/>
          </w:tcPr>
          <w:p w14:paraId="11E2AFA8" w14:textId="13AEAFC6" w:rsidR="000F24C9" w:rsidRPr="00C01D7C" w:rsidRDefault="000F24C9" w:rsidP="006C3EBE">
            <w:pPr>
              <w:pStyle w:val="Tablebody"/>
              <w:rPr>
                <w:sz w:val="16"/>
                <w:szCs w:val="16"/>
              </w:rPr>
            </w:pPr>
            <w:r w:rsidRPr="00C01D7C">
              <w:rPr>
                <w:sz w:val="16"/>
                <w:szCs w:val="16"/>
              </w:rPr>
              <w:t>Primary production is the major land use, followed by residential land</w:t>
            </w:r>
            <w:r w:rsidRPr="00C01D7C">
              <w:rPr>
                <w:rStyle w:val="FootnoteReference"/>
                <w:sz w:val="16"/>
                <w:szCs w:val="16"/>
              </w:rPr>
              <w:footnoteReference w:id="15"/>
            </w:r>
          </w:p>
        </w:tc>
      </w:tr>
      <w:tr w:rsidR="00A04D27" w14:paraId="62D3E297" w14:textId="77777777" w:rsidTr="00DC2556">
        <w:tc>
          <w:tcPr>
            <w:tcW w:w="3231" w:type="dxa"/>
            <w:shd w:val="clear" w:color="auto" w:fill="ADBD76"/>
          </w:tcPr>
          <w:p w14:paraId="10DD968B" w14:textId="77777777" w:rsidR="000F24C9" w:rsidRPr="009235D0" w:rsidRDefault="000F24C9" w:rsidP="006C3EBE">
            <w:pPr>
              <w:pStyle w:val="Tablebody"/>
              <w:rPr>
                <w:bCs/>
                <w:color w:val="FFFFFF" w:themeColor="background1"/>
                <w:sz w:val="16"/>
                <w:szCs w:val="16"/>
              </w:rPr>
            </w:pPr>
            <w:r w:rsidRPr="009235D0">
              <w:rPr>
                <w:bCs/>
                <w:color w:val="FFFFFF" w:themeColor="background1"/>
                <w:sz w:val="16"/>
                <w:szCs w:val="16"/>
              </w:rPr>
              <w:t>Largest Contributors to the Regional Economy</w:t>
            </w:r>
          </w:p>
        </w:tc>
        <w:tc>
          <w:tcPr>
            <w:tcW w:w="6945" w:type="dxa"/>
            <w:shd w:val="clear" w:color="auto" w:fill="E9F0C8"/>
          </w:tcPr>
          <w:p w14:paraId="1FE51D21" w14:textId="49871818" w:rsidR="000F24C9" w:rsidRPr="00C01D7C" w:rsidRDefault="000F24C9" w:rsidP="006C3EBE">
            <w:pPr>
              <w:pStyle w:val="Tablebody"/>
              <w:rPr>
                <w:sz w:val="16"/>
                <w:szCs w:val="16"/>
              </w:rPr>
            </w:pPr>
            <w:r w:rsidRPr="00C01D7C">
              <w:rPr>
                <w:sz w:val="16"/>
                <w:szCs w:val="16"/>
              </w:rPr>
              <w:t xml:space="preserve">Manufacturing, extractive industries and tourism, especially the Bellarine Peninsula and the coast. Agricultural production is modest, but important and valued in the </w:t>
            </w:r>
            <w:r w:rsidR="00086F21">
              <w:rPr>
                <w:sz w:val="16"/>
                <w:szCs w:val="16"/>
              </w:rPr>
              <w:t xml:space="preserve">municipality’s </w:t>
            </w:r>
            <w:r w:rsidRPr="00C01D7C">
              <w:rPr>
                <w:sz w:val="16"/>
                <w:szCs w:val="16"/>
              </w:rPr>
              <w:t>north</w:t>
            </w:r>
          </w:p>
          <w:p w14:paraId="339B2B2B" w14:textId="3301988F" w:rsidR="000F24C9" w:rsidRPr="00C01D7C" w:rsidRDefault="00086F21" w:rsidP="006C3EBE">
            <w:pPr>
              <w:pStyle w:val="Tablebody"/>
              <w:rPr>
                <w:sz w:val="16"/>
                <w:szCs w:val="16"/>
              </w:rPr>
            </w:pPr>
            <w:r>
              <w:rPr>
                <w:sz w:val="16"/>
                <w:szCs w:val="16"/>
              </w:rPr>
              <w:t>Recent</w:t>
            </w:r>
            <w:r w:rsidR="000F24C9" w:rsidRPr="00C01D7C">
              <w:rPr>
                <w:sz w:val="16"/>
                <w:szCs w:val="16"/>
              </w:rPr>
              <w:t xml:space="preserve"> drivers of </w:t>
            </w:r>
            <w:r>
              <w:rPr>
                <w:sz w:val="16"/>
                <w:szCs w:val="16"/>
              </w:rPr>
              <w:t xml:space="preserve">Geelong’s </w:t>
            </w:r>
            <w:r w:rsidR="000F24C9" w:rsidRPr="00C01D7C">
              <w:rPr>
                <w:sz w:val="16"/>
                <w:szCs w:val="16"/>
              </w:rPr>
              <w:t xml:space="preserve">economic growth </w:t>
            </w:r>
            <w:r>
              <w:rPr>
                <w:sz w:val="16"/>
                <w:szCs w:val="16"/>
              </w:rPr>
              <w:t>include</w:t>
            </w:r>
            <w:r w:rsidR="000F24C9" w:rsidRPr="00C01D7C">
              <w:rPr>
                <w:sz w:val="16"/>
                <w:szCs w:val="16"/>
              </w:rPr>
              <w:t xml:space="preserve"> health care, education, construction and retail</w:t>
            </w:r>
            <w:r w:rsidR="000F24C9" w:rsidRPr="00C01D7C">
              <w:rPr>
                <w:rStyle w:val="FootnoteReference"/>
                <w:sz w:val="16"/>
                <w:szCs w:val="16"/>
              </w:rPr>
              <w:footnoteReference w:id="16"/>
            </w:r>
          </w:p>
        </w:tc>
      </w:tr>
    </w:tbl>
    <w:p w14:paraId="75A8B01E" w14:textId="77777777" w:rsidR="000F24C9" w:rsidRDefault="00DC2556" w:rsidP="00DF0462">
      <w:pPr>
        <w:pStyle w:val="BodyText"/>
        <w:rPr>
          <w:rFonts w:eastAsiaTheme="minorEastAsia"/>
          <w:color w:val="FF0000"/>
        </w:rPr>
      </w:pPr>
      <w:r>
        <w:rPr>
          <w:rFonts w:eastAsiaTheme="minorEastAsia"/>
          <w:noProof/>
          <w:color w:val="FF0000"/>
        </w:rPr>
        <w:drawing>
          <wp:inline distT="0" distB="0" distL="0" distR="0" wp14:anchorId="15B0A3D8" wp14:editId="2010C84E">
            <wp:extent cx="3320607" cy="2266950"/>
            <wp:effectExtent l="0" t="0" r="0" b="0"/>
            <wp:docPr id="140867681" name="Picture 19" descr="A map of the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67681" name="Picture 19" descr="A map of the area&#10;&#10;Description automatically generated"/>
                    <pic:cNvPicPr/>
                  </pic:nvPicPr>
                  <pic:blipFill rotWithShape="1">
                    <a:blip r:embed="rId18" cstate="email">
                      <a:extLst>
                        <a:ext uri="{28A0092B-C50C-407E-A947-70E740481C1C}">
                          <a14:useLocalDpi xmlns:a14="http://schemas.microsoft.com/office/drawing/2010/main"/>
                        </a:ext>
                      </a:extLst>
                    </a:blip>
                    <a:srcRect/>
                    <a:stretch/>
                  </pic:blipFill>
                  <pic:spPr bwMode="auto">
                    <a:xfrm>
                      <a:off x="0" y="0"/>
                      <a:ext cx="3516573" cy="2400735"/>
                    </a:xfrm>
                    <a:prstGeom prst="rect">
                      <a:avLst/>
                    </a:prstGeom>
                    <a:ln>
                      <a:noFill/>
                    </a:ln>
                    <a:extLst>
                      <a:ext uri="{53640926-AAD7-44D8-BBD7-CCE9431645EC}">
                        <a14:shadowObscured xmlns:a14="http://schemas.microsoft.com/office/drawing/2010/main"/>
                      </a:ext>
                    </a:extLst>
                  </pic:spPr>
                </pic:pic>
              </a:graphicData>
            </a:graphic>
          </wp:inline>
        </w:drawing>
      </w:r>
    </w:p>
    <w:p w14:paraId="63795300" w14:textId="01DF2887" w:rsidR="00DC2556" w:rsidRDefault="00DC2556" w:rsidP="00352B98">
      <w:pPr>
        <w:pStyle w:val="Caption"/>
      </w:pPr>
      <w:r w:rsidRPr="00551253">
        <w:t xml:space="preserve">Figure </w:t>
      </w:r>
      <w:r w:rsidR="00E60D46">
        <w:t>1</w:t>
      </w:r>
      <w:r w:rsidRPr="00551253">
        <w:t xml:space="preserve">. </w:t>
      </w:r>
      <w:r>
        <w:t>City of Greater Geelong</w:t>
      </w:r>
      <w:r w:rsidRPr="00551253">
        <w:rPr>
          <w:rStyle w:val="FootnoteReference"/>
        </w:rPr>
        <w:footnoteReference w:id="17"/>
      </w:r>
    </w:p>
    <w:p w14:paraId="40721A9D" w14:textId="77777777" w:rsidR="001702B3" w:rsidRPr="00104C2A" w:rsidRDefault="003661EC" w:rsidP="00104C2A">
      <w:pPr>
        <w:pStyle w:val="BodyText"/>
        <w:spacing w:before="240"/>
        <w:rPr>
          <w:rFonts w:asciiTheme="majorHAnsi" w:hAnsiTheme="majorHAnsi" w:cstheme="majorHAnsi"/>
          <w:b/>
          <w:bCs/>
          <w:caps/>
          <w:color w:val="5D7E81"/>
          <w:sz w:val="24"/>
          <w:szCs w:val="24"/>
        </w:rPr>
      </w:pPr>
      <w:r w:rsidRPr="00104C2A">
        <w:rPr>
          <w:rFonts w:asciiTheme="majorHAnsi" w:hAnsiTheme="majorHAnsi" w:cstheme="majorHAnsi"/>
          <w:b/>
          <w:bCs/>
          <w:caps/>
          <w:color w:val="5D7E81"/>
          <w:sz w:val="24"/>
          <w:szCs w:val="24"/>
        </w:rPr>
        <w:t>The bigger picture</w:t>
      </w:r>
    </w:p>
    <w:p w14:paraId="7473DD49" w14:textId="3FFAB431" w:rsidR="004F7754" w:rsidRPr="003661EC" w:rsidRDefault="00417523" w:rsidP="003661EC">
      <w:pPr>
        <w:pStyle w:val="BodyText"/>
        <w:rPr>
          <w:rFonts w:eastAsiaTheme="minorEastAsia"/>
          <w:color w:val="231F20" w:themeColor="text1"/>
        </w:rPr>
      </w:pPr>
      <w:r w:rsidRPr="003661EC">
        <w:rPr>
          <w:rFonts w:eastAsiaTheme="minorEastAsia"/>
          <w:color w:val="231F20" w:themeColor="text1"/>
        </w:rPr>
        <w:t xml:space="preserve">The Plan for Nature has been informed by international, national, </w:t>
      </w:r>
      <w:r w:rsidR="00DC1D24" w:rsidRPr="003661EC">
        <w:rPr>
          <w:rFonts w:eastAsiaTheme="minorEastAsia"/>
          <w:color w:val="231F20" w:themeColor="text1"/>
        </w:rPr>
        <w:t>state</w:t>
      </w:r>
      <w:r w:rsidRPr="003661EC">
        <w:rPr>
          <w:rFonts w:eastAsiaTheme="minorEastAsia"/>
          <w:color w:val="231F20" w:themeColor="text1"/>
        </w:rPr>
        <w:t xml:space="preserve"> and local conventions, legislation, </w:t>
      </w:r>
      <w:r w:rsidR="00DC1D24" w:rsidRPr="003661EC">
        <w:rPr>
          <w:rFonts w:eastAsiaTheme="minorEastAsia"/>
          <w:color w:val="231F20" w:themeColor="text1"/>
        </w:rPr>
        <w:t>strategies</w:t>
      </w:r>
      <w:r w:rsidRPr="003661EC">
        <w:rPr>
          <w:rFonts w:eastAsiaTheme="minorEastAsia"/>
          <w:color w:val="231F20" w:themeColor="text1"/>
        </w:rPr>
        <w:t xml:space="preserve"> and policies.</w:t>
      </w:r>
    </w:p>
    <w:p w14:paraId="1BFD3B13" w14:textId="2DC07D80" w:rsidR="004F7754" w:rsidRDefault="00417523" w:rsidP="004F7754">
      <w:pPr>
        <w:pStyle w:val="BodyText"/>
        <w:rPr>
          <w:rFonts w:eastAsiaTheme="minorEastAsia"/>
          <w:color w:val="231F20" w:themeColor="text1"/>
        </w:rPr>
      </w:pPr>
      <w:r w:rsidRPr="00551253">
        <w:rPr>
          <w:rFonts w:eastAsiaTheme="minorEastAsia"/>
          <w:color w:val="231F20" w:themeColor="text1"/>
        </w:rPr>
        <w:t xml:space="preserve">The </w:t>
      </w:r>
      <w:r w:rsidR="00134EE6" w:rsidRPr="585B73AB">
        <w:rPr>
          <w:rFonts w:eastAsiaTheme="minorEastAsia"/>
          <w:color w:val="231F20" w:themeColor="text1"/>
        </w:rPr>
        <w:t>S</w:t>
      </w:r>
      <w:r w:rsidRPr="585B73AB">
        <w:rPr>
          <w:rFonts w:eastAsiaTheme="minorEastAsia"/>
          <w:color w:val="231F20" w:themeColor="text1"/>
        </w:rPr>
        <w:t>tate</w:t>
      </w:r>
      <w:r w:rsidRPr="00551253">
        <w:rPr>
          <w:rFonts w:eastAsiaTheme="minorEastAsia"/>
          <w:color w:val="231F20" w:themeColor="text1"/>
        </w:rPr>
        <w:t xml:space="preserve"> of Victoria has over 25 pieces of legislation and over 30 strategies that relate to environmental management. </w:t>
      </w:r>
      <w:r w:rsidR="00AD195C" w:rsidRPr="00551253">
        <w:rPr>
          <w:rFonts w:eastAsiaTheme="minorEastAsia"/>
          <w:color w:val="231F20" w:themeColor="text1"/>
        </w:rPr>
        <w:t>Those</w:t>
      </w:r>
      <w:r w:rsidRPr="00551253">
        <w:rPr>
          <w:rFonts w:eastAsiaTheme="minorEastAsia"/>
          <w:color w:val="231F20" w:themeColor="text1"/>
        </w:rPr>
        <w:t xml:space="preserve"> relevant to this Plan for Nature are listed below</w:t>
      </w:r>
      <w:r w:rsidR="00F965A9">
        <w:rPr>
          <w:rFonts w:eastAsiaTheme="minorEastAsia"/>
          <w:color w:val="231F20" w:themeColor="text1"/>
        </w:rPr>
        <w:t xml:space="preserve"> in Table 2</w:t>
      </w:r>
      <w:r w:rsidRPr="00551253">
        <w:rPr>
          <w:rFonts w:eastAsiaTheme="minorEastAsia"/>
          <w:color w:val="231F20" w:themeColor="text1"/>
        </w:rPr>
        <w:t>.</w:t>
      </w:r>
    </w:p>
    <w:p w14:paraId="5CCFFDA0" w14:textId="77777777" w:rsidR="00F965A9" w:rsidRDefault="00F965A9" w:rsidP="00352B98">
      <w:pPr>
        <w:pStyle w:val="Caption"/>
        <w:rPr>
          <w:rFonts w:eastAsiaTheme="minorEastAsia"/>
        </w:rPr>
      </w:pPr>
      <w:r w:rsidRPr="00873B59">
        <w:t xml:space="preserve">Table </w:t>
      </w:r>
      <w:r w:rsidR="00A91620">
        <w:t>2</w:t>
      </w:r>
      <w:r w:rsidRPr="00873B59">
        <w:t xml:space="preserve">. </w:t>
      </w:r>
      <w:r>
        <w:t>Planning Hierarchy</w:t>
      </w:r>
    </w:p>
    <w:tbl>
      <w:tblPr>
        <w:tblStyle w:val="TableGrid"/>
        <w:tblW w:w="0" w:type="auto"/>
        <w:tblLook w:val="04A0" w:firstRow="1" w:lastRow="0" w:firstColumn="1" w:lastColumn="0" w:noHBand="0" w:noVBand="1"/>
      </w:tblPr>
      <w:tblGrid>
        <w:gridCol w:w="2835"/>
        <w:gridCol w:w="7371"/>
        <w:gridCol w:w="113"/>
      </w:tblGrid>
      <w:tr w:rsidR="008F17AE" w14:paraId="42855294" w14:textId="77777777" w:rsidTr="0063263E">
        <w:trPr>
          <w:gridAfter w:val="1"/>
          <w:cnfStyle w:val="100000000000" w:firstRow="1" w:lastRow="0" w:firstColumn="0" w:lastColumn="0" w:oddVBand="0" w:evenVBand="0" w:oddHBand="0" w:evenHBand="0" w:firstRowFirstColumn="0" w:firstRowLastColumn="0" w:lastRowFirstColumn="0" w:lastRowLastColumn="0"/>
          <w:wAfter w:w="113" w:type="dxa"/>
        </w:trPr>
        <w:tc>
          <w:tcPr>
            <w:tcW w:w="2835" w:type="dxa"/>
          </w:tcPr>
          <w:p w14:paraId="3241C608" w14:textId="77777777" w:rsidR="00640144" w:rsidRPr="002D2E74" w:rsidRDefault="00F965A9" w:rsidP="003420BE">
            <w:pPr>
              <w:pStyle w:val="BodyText"/>
              <w:keepNext w:val="0"/>
              <w:spacing w:line="240" w:lineRule="auto"/>
              <w:rPr>
                <w:rFonts w:eastAsiaTheme="minorEastAsia"/>
                <w:color w:val="FFFFFF" w:themeColor="background1"/>
              </w:rPr>
            </w:pPr>
            <w:r w:rsidRPr="002D2E74">
              <w:rPr>
                <w:rFonts w:eastAsiaTheme="minorEastAsia"/>
                <w:color w:val="FFFFFF" w:themeColor="background1"/>
              </w:rPr>
              <w:t>Level</w:t>
            </w:r>
          </w:p>
        </w:tc>
        <w:tc>
          <w:tcPr>
            <w:tcW w:w="7371" w:type="dxa"/>
          </w:tcPr>
          <w:p w14:paraId="2056F1C2" w14:textId="77777777" w:rsidR="00640144" w:rsidRPr="002D2E74" w:rsidRDefault="00F965A9" w:rsidP="003420BE">
            <w:pPr>
              <w:pStyle w:val="BodyText"/>
              <w:keepNext w:val="0"/>
              <w:spacing w:line="240" w:lineRule="auto"/>
              <w:rPr>
                <w:rFonts w:eastAsiaTheme="minorEastAsia"/>
                <w:color w:val="FFFFFF" w:themeColor="background1"/>
              </w:rPr>
            </w:pPr>
            <w:r w:rsidRPr="002D2E74">
              <w:rPr>
                <w:rFonts w:eastAsiaTheme="minorEastAsia"/>
                <w:color w:val="FFFFFF" w:themeColor="background1"/>
              </w:rPr>
              <w:t>Strategy/Agreement</w:t>
            </w:r>
          </w:p>
        </w:tc>
      </w:tr>
      <w:tr w:rsidR="00640144" w14:paraId="0DE10B32" w14:textId="77777777" w:rsidTr="00C32EF5">
        <w:trPr>
          <w:gridAfter w:val="1"/>
          <w:wAfter w:w="113" w:type="dxa"/>
          <w:trHeight w:val="1179"/>
        </w:trPr>
        <w:tc>
          <w:tcPr>
            <w:tcW w:w="2835" w:type="dxa"/>
          </w:tcPr>
          <w:p w14:paraId="0FBDCCF6" w14:textId="77777777" w:rsidR="00640144" w:rsidRPr="002D2E74" w:rsidRDefault="00640144" w:rsidP="003420BE">
            <w:pPr>
              <w:pStyle w:val="Heading4"/>
              <w:keepNext w:val="0"/>
              <w:rPr>
                <w:rFonts w:eastAsiaTheme="minorEastAsia"/>
                <w:b/>
                <w:bCs w:val="0"/>
                <w:color w:val="ADBD76"/>
                <w:sz w:val="18"/>
                <w:szCs w:val="18"/>
              </w:rPr>
            </w:pPr>
            <w:r w:rsidRPr="002D2E74">
              <w:rPr>
                <w:rFonts w:eastAsiaTheme="minorEastAsia"/>
                <w:b/>
                <w:bCs w:val="0"/>
                <w:color w:val="ADBD76"/>
                <w:sz w:val="18"/>
                <w:szCs w:val="18"/>
              </w:rPr>
              <w:t>City of Greater Geelong</w:t>
            </w:r>
          </w:p>
          <w:p w14:paraId="7F6CC0FF" w14:textId="77777777" w:rsidR="00640144" w:rsidRPr="00F965A9" w:rsidRDefault="00640144" w:rsidP="003420BE">
            <w:pPr>
              <w:pStyle w:val="BodyText"/>
              <w:spacing w:line="240" w:lineRule="auto"/>
              <w:rPr>
                <w:rFonts w:eastAsiaTheme="minorEastAsia"/>
                <w:color w:val="231F20" w:themeColor="text1"/>
                <w:szCs w:val="18"/>
              </w:rPr>
            </w:pPr>
          </w:p>
        </w:tc>
        <w:tc>
          <w:tcPr>
            <w:tcW w:w="7371" w:type="dxa"/>
          </w:tcPr>
          <w:p w14:paraId="0A34E95B" w14:textId="77777777" w:rsidR="00640144" w:rsidRPr="00FE433E" w:rsidRDefault="17349977" w:rsidP="00C87712">
            <w:pPr>
              <w:pStyle w:val="ListBullet"/>
              <w:spacing w:before="240"/>
            </w:pPr>
            <w:r w:rsidRPr="17349977">
              <w:t>Our 30-year vision</w:t>
            </w:r>
          </w:p>
          <w:p w14:paraId="2AE8FF22" w14:textId="77777777" w:rsidR="17349977" w:rsidRDefault="17349977" w:rsidP="006408F9">
            <w:pPr>
              <w:pStyle w:val="ListBullet"/>
            </w:pPr>
            <w:r w:rsidRPr="17349977">
              <w:t>Our Council Plan 2025–29</w:t>
            </w:r>
          </w:p>
          <w:p w14:paraId="4790823C" w14:textId="77777777" w:rsidR="00640144" w:rsidRPr="002D2E74" w:rsidRDefault="00640144" w:rsidP="006408F9">
            <w:pPr>
              <w:pStyle w:val="ListBullet"/>
            </w:pPr>
            <w:r w:rsidRPr="00F965A9">
              <w:t>Environment Strategy 2020-2030.</w:t>
            </w:r>
          </w:p>
        </w:tc>
      </w:tr>
      <w:tr w:rsidR="00640144" w14:paraId="2A864DB0" w14:textId="77777777" w:rsidTr="00C32EF5">
        <w:trPr>
          <w:gridAfter w:val="1"/>
          <w:wAfter w:w="113" w:type="dxa"/>
        </w:trPr>
        <w:tc>
          <w:tcPr>
            <w:tcW w:w="2835" w:type="dxa"/>
          </w:tcPr>
          <w:p w14:paraId="0D773703" w14:textId="77777777" w:rsidR="00640144" w:rsidRPr="002D2E74" w:rsidRDefault="00640144" w:rsidP="003420BE">
            <w:pPr>
              <w:pStyle w:val="Heading4"/>
              <w:keepNext w:val="0"/>
              <w:rPr>
                <w:rFonts w:eastAsiaTheme="minorEastAsia"/>
                <w:b/>
                <w:bCs w:val="0"/>
                <w:color w:val="ADBD76"/>
                <w:sz w:val="18"/>
                <w:szCs w:val="18"/>
              </w:rPr>
            </w:pPr>
            <w:r w:rsidRPr="002D2E74">
              <w:rPr>
                <w:rFonts w:eastAsiaTheme="minorEastAsia"/>
                <w:b/>
                <w:bCs w:val="0"/>
                <w:color w:val="ADBD76"/>
                <w:sz w:val="18"/>
                <w:szCs w:val="18"/>
              </w:rPr>
              <w:t>International conventions, agreements, legislation, and policy</w:t>
            </w:r>
          </w:p>
          <w:p w14:paraId="31862A42" w14:textId="77777777" w:rsidR="00640144" w:rsidRPr="00F965A9" w:rsidRDefault="00640144" w:rsidP="003420BE">
            <w:pPr>
              <w:pStyle w:val="BodyText"/>
              <w:spacing w:line="240" w:lineRule="auto"/>
              <w:rPr>
                <w:rFonts w:eastAsiaTheme="minorEastAsia"/>
                <w:color w:val="231F20" w:themeColor="text1"/>
                <w:szCs w:val="18"/>
              </w:rPr>
            </w:pPr>
          </w:p>
        </w:tc>
        <w:tc>
          <w:tcPr>
            <w:tcW w:w="7371" w:type="dxa"/>
          </w:tcPr>
          <w:p w14:paraId="030FFA5A" w14:textId="6FEEC4DE" w:rsidR="00640144" w:rsidRDefault="00640144" w:rsidP="00B8195A">
            <w:pPr>
              <w:pStyle w:val="ListBullet"/>
              <w:spacing w:before="240"/>
            </w:pPr>
            <w:r w:rsidRPr="00F965A9">
              <w:t>Kyoto Protocol</w:t>
            </w:r>
            <w:r w:rsidR="002B1E85">
              <w:t xml:space="preserve"> 1997</w:t>
            </w:r>
          </w:p>
          <w:p w14:paraId="609AA33F" w14:textId="4A924B3F" w:rsidR="00BC3264" w:rsidRPr="00F965A9" w:rsidRDefault="00BC3264" w:rsidP="00BC3264">
            <w:pPr>
              <w:pStyle w:val="ListBullet"/>
            </w:pPr>
            <w:r w:rsidRPr="00BC3264">
              <w:t>The Ramsar Convention on Wetlands</w:t>
            </w:r>
            <w:r>
              <w:t xml:space="preserve"> 1971</w:t>
            </w:r>
          </w:p>
          <w:p w14:paraId="1703F00B" w14:textId="480726BD" w:rsidR="00640144" w:rsidRPr="00F965A9" w:rsidRDefault="00640144" w:rsidP="006408F9">
            <w:pPr>
              <w:pStyle w:val="ListBullet"/>
            </w:pPr>
            <w:r w:rsidRPr="00F965A9">
              <w:t xml:space="preserve">United Nations Framework Convention on Climate Change Paris Agreement </w:t>
            </w:r>
            <w:r w:rsidR="005D353C">
              <w:t>2015</w:t>
            </w:r>
          </w:p>
          <w:p w14:paraId="0D1C82F5" w14:textId="77777777" w:rsidR="00640144" w:rsidRPr="00F965A9" w:rsidRDefault="00640144" w:rsidP="006408F9">
            <w:pPr>
              <w:pStyle w:val="ListBullet"/>
            </w:pPr>
            <w:r w:rsidRPr="00F965A9">
              <w:t>United Nationals Sustainable Development Goals</w:t>
            </w:r>
          </w:p>
          <w:p w14:paraId="19D8BAE3" w14:textId="7DA52F43" w:rsidR="00640144" w:rsidRPr="002D2E74" w:rsidRDefault="00640144" w:rsidP="006408F9">
            <w:pPr>
              <w:pStyle w:val="ListBullet"/>
            </w:pPr>
            <w:r w:rsidRPr="00F965A9">
              <w:t>Bilateral migratory bird agreements</w:t>
            </w:r>
            <w:r w:rsidR="00F12291">
              <w:rPr>
                <w:rStyle w:val="FootnoteReference"/>
              </w:rPr>
              <w:footnoteReference w:id="18"/>
            </w:r>
          </w:p>
        </w:tc>
      </w:tr>
      <w:tr w:rsidR="0063263E" w14:paraId="79C393C5" w14:textId="77777777" w:rsidTr="00C32EF5">
        <w:trPr>
          <w:trHeight w:val="509"/>
        </w:trPr>
        <w:tc>
          <w:tcPr>
            <w:tcW w:w="0" w:type="dxa"/>
          </w:tcPr>
          <w:p w14:paraId="476B36A1" w14:textId="66BD98D4" w:rsidR="00640144" w:rsidRPr="00F965A9" w:rsidRDefault="00640144" w:rsidP="00C87712">
            <w:pPr>
              <w:pStyle w:val="Heading4"/>
              <w:keepNext w:val="0"/>
              <w:rPr>
                <w:rFonts w:eastAsiaTheme="minorEastAsia"/>
              </w:rPr>
            </w:pPr>
            <w:r w:rsidRPr="002D2E74">
              <w:rPr>
                <w:rFonts w:eastAsiaTheme="minorEastAsia"/>
                <w:b/>
                <w:bCs w:val="0"/>
                <w:color w:val="ADBD76"/>
                <w:sz w:val="18"/>
                <w:szCs w:val="18"/>
              </w:rPr>
              <w:lastRenderedPageBreak/>
              <w:t>Commonwealth context</w:t>
            </w:r>
          </w:p>
        </w:tc>
        <w:tc>
          <w:tcPr>
            <w:tcW w:w="0" w:type="dxa"/>
            <w:gridSpan w:val="2"/>
          </w:tcPr>
          <w:p w14:paraId="771B9F84" w14:textId="77777777" w:rsidR="00640144" w:rsidRPr="002D2E74" w:rsidRDefault="00640144" w:rsidP="00C87712">
            <w:pPr>
              <w:pStyle w:val="ListBullet"/>
              <w:spacing w:before="240"/>
            </w:pPr>
            <w:r w:rsidRPr="00C87712">
              <w:rPr>
                <w:i/>
              </w:rPr>
              <w:t>Environment Protection and Biodiversity Conservation Act 1999</w:t>
            </w:r>
            <w:r w:rsidRPr="00F965A9">
              <w:t>.</w:t>
            </w:r>
          </w:p>
        </w:tc>
      </w:tr>
      <w:tr w:rsidR="00640144" w14:paraId="601E02F8" w14:textId="77777777" w:rsidTr="00C32EF5">
        <w:trPr>
          <w:gridAfter w:val="1"/>
          <w:wAfter w:w="113" w:type="dxa"/>
        </w:trPr>
        <w:tc>
          <w:tcPr>
            <w:tcW w:w="2835" w:type="dxa"/>
          </w:tcPr>
          <w:p w14:paraId="5F08E054" w14:textId="77777777" w:rsidR="00640144" w:rsidRPr="002D2E74" w:rsidRDefault="00640144" w:rsidP="003420BE">
            <w:pPr>
              <w:pStyle w:val="Heading4"/>
              <w:keepNext w:val="0"/>
              <w:rPr>
                <w:rFonts w:eastAsiaTheme="minorEastAsia"/>
                <w:b/>
                <w:bCs w:val="0"/>
                <w:color w:val="ADBD76"/>
                <w:sz w:val="18"/>
                <w:szCs w:val="18"/>
              </w:rPr>
            </w:pPr>
            <w:r w:rsidRPr="002D2E74">
              <w:rPr>
                <w:rFonts w:eastAsiaTheme="minorEastAsia"/>
                <w:b/>
                <w:bCs w:val="0"/>
                <w:color w:val="ADBD76"/>
                <w:sz w:val="18"/>
                <w:szCs w:val="18"/>
              </w:rPr>
              <w:t>Victorian context</w:t>
            </w:r>
          </w:p>
          <w:p w14:paraId="7292E8C7" w14:textId="77777777" w:rsidR="00640144" w:rsidRPr="00F965A9" w:rsidRDefault="00640144" w:rsidP="003420BE">
            <w:pPr>
              <w:pStyle w:val="BodyText"/>
              <w:spacing w:line="240" w:lineRule="auto"/>
              <w:rPr>
                <w:rFonts w:eastAsiaTheme="minorEastAsia"/>
                <w:color w:val="231F20" w:themeColor="text1"/>
                <w:szCs w:val="18"/>
              </w:rPr>
            </w:pPr>
          </w:p>
        </w:tc>
        <w:tc>
          <w:tcPr>
            <w:tcW w:w="7371" w:type="dxa"/>
          </w:tcPr>
          <w:p w14:paraId="08F91A93" w14:textId="77777777" w:rsidR="00640144" w:rsidRPr="00C87712" w:rsidRDefault="00640144" w:rsidP="585B73AB">
            <w:pPr>
              <w:pStyle w:val="ListBullet"/>
              <w:spacing w:before="240"/>
              <w:rPr>
                <w:i/>
              </w:rPr>
            </w:pPr>
            <w:r w:rsidRPr="585B73AB">
              <w:rPr>
                <w:i/>
              </w:rPr>
              <w:t>Environment Protection Act 1970</w:t>
            </w:r>
          </w:p>
          <w:p w14:paraId="577D2BAE" w14:textId="77777777" w:rsidR="00640144" w:rsidRPr="00C87712" w:rsidRDefault="00640144" w:rsidP="006408F9">
            <w:pPr>
              <w:pStyle w:val="ListBullet"/>
              <w:rPr>
                <w:i/>
              </w:rPr>
            </w:pPr>
            <w:r w:rsidRPr="585B73AB">
              <w:rPr>
                <w:i/>
              </w:rPr>
              <w:t>Flora and Fauna Guarantee Act 1988</w:t>
            </w:r>
          </w:p>
          <w:p w14:paraId="7801877A" w14:textId="77777777" w:rsidR="00640144" w:rsidRPr="00C87712" w:rsidRDefault="00640144" w:rsidP="006408F9">
            <w:pPr>
              <w:pStyle w:val="ListBullet"/>
              <w:rPr>
                <w:i/>
              </w:rPr>
            </w:pPr>
            <w:r w:rsidRPr="585B73AB">
              <w:rPr>
                <w:i/>
              </w:rPr>
              <w:t>Planning and Environment Act 1987</w:t>
            </w:r>
          </w:p>
          <w:p w14:paraId="6DB74848" w14:textId="77777777" w:rsidR="00640144" w:rsidRPr="00C87712" w:rsidRDefault="00640144" w:rsidP="006408F9">
            <w:pPr>
              <w:pStyle w:val="ListBullet"/>
              <w:rPr>
                <w:i/>
              </w:rPr>
            </w:pPr>
            <w:r w:rsidRPr="585B73AB">
              <w:rPr>
                <w:i/>
              </w:rPr>
              <w:t>Local Government Act 1989</w:t>
            </w:r>
          </w:p>
          <w:p w14:paraId="2B5CE0D4" w14:textId="77777777" w:rsidR="00640144" w:rsidRPr="00C87712" w:rsidRDefault="00640144" w:rsidP="006408F9">
            <w:pPr>
              <w:pStyle w:val="ListBullet"/>
              <w:rPr>
                <w:i/>
              </w:rPr>
            </w:pPr>
            <w:r w:rsidRPr="585B73AB">
              <w:rPr>
                <w:i/>
              </w:rPr>
              <w:t>Aboriginal Heritage Act 2006</w:t>
            </w:r>
          </w:p>
          <w:p w14:paraId="2529E36F" w14:textId="77777777" w:rsidR="00640144" w:rsidRPr="00C87712" w:rsidRDefault="00640144" w:rsidP="006408F9">
            <w:pPr>
              <w:pStyle w:val="ListBullet"/>
              <w:rPr>
                <w:i/>
              </w:rPr>
            </w:pPr>
            <w:r w:rsidRPr="585B73AB">
              <w:rPr>
                <w:i/>
              </w:rPr>
              <w:t>Catchment and Land Protection Act 1994</w:t>
            </w:r>
          </w:p>
          <w:p w14:paraId="5306D890" w14:textId="77777777" w:rsidR="00640144" w:rsidRPr="00C87712" w:rsidRDefault="00640144" w:rsidP="006408F9">
            <w:pPr>
              <w:pStyle w:val="ListBullet"/>
              <w:rPr>
                <w:i/>
              </w:rPr>
            </w:pPr>
            <w:r w:rsidRPr="585B73AB">
              <w:rPr>
                <w:i/>
              </w:rPr>
              <w:t>Climate Change Act 2017</w:t>
            </w:r>
          </w:p>
          <w:p w14:paraId="48AEF1D7" w14:textId="77777777" w:rsidR="00640144" w:rsidRDefault="00640144" w:rsidP="006408F9">
            <w:pPr>
              <w:pStyle w:val="ListBullet"/>
              <w:rPr>
                <w:i/>
                <w:iCs/>
              </w:rPr>
            </w:pPr>
            <w:r w:rsidRPr="585B73AB">
              <w:rPr>
                <w:i/>
              </w:rPr>
              <w:t>Water Act 1989</w:t>
            </w:r>
          </w:p>
          <w:p w14:paraId="3898E110" w14:textId="333490DB" w:rsidR="00134779" w:rsidRPr="00BE4BF2" w:rsidRDefault="00134779" w:rsidP="00134779">
            <w:pPr>
              <w:pStyle w:val="ListBullet"/>
            </w:pPr>
            <w:r>
              <w:t>Rivers of the Barwon (Barre Warre Yulluk) Action Plan</w:t>
            </w:r>
            <w:r w:rsidR="00BE4BF2">
              <w:t xml:space="preserve"> 2021</w:t>
            </w:r>
          </w:p>
          <w:p w14:paraId="7A80A3A9" w14:textId="15E1187C" w:rsidR="00640144" w:rsidRPr="006A2EA7" w:rsidRDefault="00640144" w:rsidP="006408F9">
            <w:pPr>
              <w:pStyle w:val="ListBullet"/>
            </w:pPr>
            <w:r w:rsidRPr="006A2EA7">
              <w:t>Victoria’s Climate Change Strategy</w:t>
            </w:r>
            <w:r w:rsidR="006A2EA7">
              <w:t xml:space="preserve"> 2026-2030</w:t>
            </w:r>
          </w:p>
          <w:p w14:paraId="34139370" w14:textId="769E2E4D" w:rsidR="00640144" w:rsidRPr="00C94FF8" w:rsidRDefault="00640144" w:rsidP="006408F9">
            <w:pPr>
              <w:pStyle w:val="ListBullet"/>
            </w:pPr>
            <w:r w:rsidRPr="00C94FF8">
              <w:t>Victorian Waterway Management Strategy</w:t>
            </w:r>
            <w:r w:rsidR="00C94FF8">
              <w:t xml:space="preserve"> 2013</w:t>
            </w:r>
          </w:p>
          <w:p w14:paraId="6E0C1211" w14:textId="77777777" w:rsidR="00640144" w:rsidRPr="003420BE" w:rsidRDefault="00640144" w:rsidP="006408F9">
            <w:pPr>
              <w:pStyle w:val="ListBullet"/>
            </w:pPr>
            <w:r w:rsidRPr="00C94FF8">
              <w:t>Protecting Victoria's Environment - Biodiversity 2037.</w:t>
            </w:r>
          </w:p>
        </w:tc>
      </w:tr>
      <w:tr w:rsidR="00640144" w14:paraId="0AA3FAE9" w14:textId="77777777" w:rsidTr="00C32EF5">
        <w:trPr>
          <w:gridAfter w:val="1"/>
          <w:wAfter w:w="113" w:type="dxa"/>
        </w:trPr>
        <w:tc>
          <w:tcPr>
            <w:tcW w:w="2835" w:type="dxa"/>
          </w:tcPr>
          <w:p w14:paraId="7A64DA67" w14:textId="77777777" w:rsidR="00640144" w:rsidRPr="002D2E74" w:rsidRDefault="00640144" w:rsidP="003420BE">
            <w:pPr>
              <w:pStyle w:val="Heading4"/>
              <w:keepNext w:val="0"/>
              <w:rPr>
                <w:rFonts w:eastAsiaTheme="minorEastAsia"/>
                <w:b/>
                <w:bCs w:val="0"/>
                <w:color w:val="ADBD76"/>
                <w:sz w:val="18"/>
                <w:szCs w:val="18"/>
              </w:rPr>
            </w:pPr>
            <w:r w:rsidRPr="002D2E74">
              <w:rPr>
                <w:rFonts w:eastAsiaTheme="minorEastAsia"/>
                <w:b/>
                <w:bCs w:val="0"/>
                <w:color w:val="ADBD76"/>
                <w:sz w:val="18"/>
                <w:szCs w:val="18"/>
              </w:rPr>
              <w:t>Regional context</w:t>
            </w:r>
          </w:p>
          <w:p w14:paraId="0A1B9A5B" w14:textId="77777777" w:rsidR="00640144" w:rsidRPr="00F965A9" w:rsidRDefault="00640144" w:rsidP="003420BE">
            <w:pPr>
              <w:pStyle w:val="BodyText"/>
              <w:spacing w:line="240" w:lineRule="auto"/>
              <w:rPr>
                <w:rFonts w:eastAsiaTheme="minorEastAsia"/>
                <w:color w:val="231F20" w:themeColor="text1"/>
                <w:szCs w:val="18"/>
              </w:rPr>
            </w:pPr>
          </w:p>
        </w:tc>
        <w:tc>
          <w:tcPr>
            <w:tcW w:w="7371" w:type="dxa"/>
          </w:tcPr>
          <w:p w14:paraId="5FFD4EFA" w14:textId="19BD7BF6" w:rsidR="00640144" w:rsidRPr="00F965A9" w:rsidRDefault="00542653" w:rsidP="7A16EAB6">
            <w:pPr>
              <w:pStyle w:val="ListBullet"/>
              <w:spacing w:before="240"/>
            </w:pPr>
            <w:r w:rsidRPr="00F965A9">
              <w:t>Paleert Tjaara Dja</w:t>
            </w:r>
            <w:r>
              <w:t xml:space="preserve"> </w:t>
            </w:r>
            <w:r w:rsidR="00D924AC" w:rsidRPr="00D924AC">
              <w:t>Let’s make Country good together</w:t>
            </w:r>
            <w:r w:rsidR="00D924AC">
              <w:t xml:space="preserve">: </w:t>
            </w:r>
            <w:r w:rsidR="00640144" w:rsidRPr="00F965A9">
              <w:t xml:space="preserve">Wadawurrung Country Plan: </w:t>
            </w:r>
            <w:r w:rsidR="671A850F">
              <w:t>2020</w:t>
            </w:r>
            <w:r w:rsidR="00B1779B">
              <w:t>-2030</w:t>
            </w:r>
          </w:p>
          <w:p w14:paraId="13CBB653" w14:textId="77777777" w:rsidR="00640144" w:rsidRPr="00F965A9" w:rsidRDefault="00640144" w:rsidP="006408F9">
            <w:pPr>
              <w:pStyle w:val="ListBullet"/>
            </w:pPr>
            <w:r w:rsidRPr="00F965A9">
              <w:t>Corangamite Regional Catchment Strategy 2021 - 2027</w:t>
            </w:r>
          </w:p>
          <w:p w14:paraId="091E380A" w14:textId="77777777" w:rsidR="00640144" w:rsidRPr="00F965A9" w:rsidRDefault="00640144" w:rsidP="006408F9">
            <w:pPr>
              <w:pStyle w:val="ListBullet"/>
            </w:pPr>
            <w:r w:rsidRPr="00F965A9">
              <w:t>Port Phillip and Western Port Regional Catchment Strategy 2021 -2027</w:t>
            </w:r>
          </w:p>
          <w:p w14:paraId="67589FB6" w14:textId="77777777" w:rsidR="00640144" w:rsidRPr="00F965A9" w:rsidRDefault="00640144" w:rsidP="006408F9">
            <w:pPr>
              <w:pStyle w:val="ListBullet"/>
            </w:pPr>
            <w:r w:rsidRPr="00F965A9">
              <w:t>Healthy Waterways Strategy 2018-2028: Port Phillip and Westernport, Victoria</w:t>
            </w:r>
          </w:p>
          <w:p w14:paraId="4DF3FF47" w14:textId="77777777" w:rsidR="00640144" w:rsidRPr="00F965A9" w:rsidRDefault="00640144" w:rsidP="006408F9">
            <w:pPr>
              <w:pStyle w:val="ListBullet"/>
            </w:pPr>
            <w:r w:rsidRPr="00F965A9">
              <w:t>Corangamite Waterway Strategy 2014 - 2022</w:t>
            </w:r>
          </w:p>
          <w:p w14:paraId="249531CB" w14:textId="77777777" w:rsidR="00640144" w:rsidRPr="00B92C32" w:rsidRDefault="00640144" w:rsidP="006408F9">
            <w:pPr>
              <w:pStyle w:val="ListBullet"/>
            </w:pPr>
            <w:r w:rsidRPr="00F965A9">
              <w:t>Kitjarra-dja-bul Bullarto langi-ut masterplan 2023.</w:t>
            </w:r>
          </w:p>
        </w:tc>
      </w:tr>
    </w:tbl>
    <w:p w14:paraId="7F5F2D32" w14:textId="77777777" w:rsidR="00406446" w:rsidRDefault="00406446">
      <w:pPr>
        <w:spacing w:line="260" w:lineRule="atLeast"/>
        <w:rPr>
          <w:rFonts w:eastAsiaTheme="minorEastAsia"/>
        </w:rPr>
      </w:pPr>
      <w:r>
        <w:rPr>
          <w:rFonts w:eastAsiaTheme="minorEastAsia"/>
        </w:rPr>
        <w:br w:type="page"/>
      </w:r>
    </w:p>
    <w:p w14:paraId="0155C876" w14:textId="77777777" w:rsidR="00A45B49" w:rsidRPr="00FD5E18" w:rsidRDefault="02073B2F" w:rsidP="00F00ECD">
      <w:pPr>
        <w:pStyle w:val="Heading1"/>
        <w:framePr w:wrap="around"/>
      </w:pPr>
      <w:bookmarkStart w:id="4" w:name="_Toc221549448"/>
      <w:r w:rsidRPr="02073B2F">
        <w:lastRenderedPageBreak/>
        <w:t>How we engaged</w:t>
      </w:r>
      <w:bookmarkEnd w:id="4"/>
    </w:p>
    <w:p w14:paraId="52F7FC8E" w14:textId="30B029D7" w:rsidR="003405B7" w:rsidRPr="003420BE" w:rsidRDefault="006315B4">
      <w:pPr>
        <w:pStyle w:val="BodyText"/>
        <w:rPr>
          <w:rFonts w:eastAsiaTheme="minorEastAsia"/>
          <w:color w:val="231F20" w:themeColor="text1"/>
        </w:rPr>
      </w:pPr>
      <w:r>
        <w:rPr>
          <w:rFonts w:eastAsiaTheme="minorEastAsia"/>
        </w:rPr>
        <w:t>This</w:t>
      </w:r>
      <w:r w:rsidR="00B31EE2">
        <w:rPr>
          <w:rFonts w:eastAsiaTheme="minorEastAsia"/>
        </w:rPr>
        <w:t xml:space="preserve"> Plan has been </w:t>
      </w:r>
      <w:r>
        <w:rPr>
          <w:rFonts w:eastAsiaTheme="minorEastAsia"/>
        </w:rPr>
        <w:t>shaped through</w:t>
      </w:r>
      <w:r w:rsidR="00B31EE2">
        <w:rPr>
          <w:rFonts w:eastAsiaTheme="minorEastAsia"/>
        </w:rPr>
        <w:t xml:space="preserve"> extensive engagement </w:t>
      </w:r>
      <w:r>
        <w:rPr>
          <w:rFonts w:eastAsiaTheme="minorEastAsia"/>
        </w:rPr>
        <w:t>with</w:t>
      </w:r>
      <w:r w:rsidR="00B12AAD">
        <w:rPr>
          <w:rFonts w:eastAsiaTheme="minorEastAsia"/>
        </w:rPr>
        <w:t xml:space="preserve"> Wadawurrung Traditional Owners, community-based environment </w:t>
      </w:r>
      <w:r w:rsidR="00FA2D1B">
        <w:rPr>
          <w:rFonts w:eastAsiaTheme="minorEastAsia"/>
        </w:rPr>
        <w:t xml:space="preserve">and Landcare </w:t>
      </w:r>
      <w:r w:rsidR="00B12AAD">
        <w:rPr>
          <w:rFonts w:eastAsiaTheme="minorEastAsia"/>
        </w:rPr>
        <w:t>groups</w:t>
      </w:r>
      <w:r w:rsidR="00227A24">
        <w:rPr>
          <w:rFonts w:eastAsiaTheme="minorEastAsia"/>
        </w:rPr>
        <w:t>,</w:t>
      </w:r>
      <w:r w:rsidR="0068569F">
        <w:rPr>
          <w:rFonts w:eastAsiaTheme="minorEastAsia"/>
        </w:rPr>
        <w:t xml:space="preserve"> local </w:t>
      </w:r>
      <w:r w:rsidR="00FD7A79" w:rsidRPr="7A16EAB6">
        <w:rPr>
          <w:rFonts w:eastAsiaTheme="minorEastAsia"/>
        </w:rPr>
        <w:t>naturalists</w:t>
      </w:r>
      <w:r w:rsidR="00B12AAD">
        <w:rPr>
          <w:rFonts w:eastAsiaTheme="minorEastAsia"/>
        </w:rPr>
        <w:t xml:space="preserve">, the wider </w:t>
      </w:r>
      <w:r>
        <w:rPr>
          <w:rFonts w:eastAsiaTheme="minorEastAsia"/>
        </w:rPr>
        <w:t>community</w:t>
      </w:r>
      <w:r w:rsidR="00B12AAD">
        <w:rPr>
          <w:rFonts w:eastAsiaTheme="minorEastAsia"/>
        </w:rPr>
        <w:t>, agency stakeholders and City staff.</w:t>
      </w:r>
    </w:p>
    <w:p w14:paraId="0EA0BB71" w14:textId="44297830" w:rsidR="003405B7" w:rsidRPr="003420BE" w:rsidRDefault="006315B4" w:rsidP="005A2BBC">
      <w:pPr>
        <w:pStyle w:val="BodyText"/>
        <w:rPr>
          <w:rFonts w:eastAsiaTheme="minorEastAsia"/>
          <w:color w:val="231F20" w:themeColor="text1"/>
        </w:rPr>
      </w:pPr>
      <w:r>
        <w:rPr>
          <w:rFonts w:eastAsiaTheme="minorEastAsia"/>
          <w:color w:val="231F20" w:themeColor="text1"/>
        </w:rPr>
        <w:t>Find f</w:t>
      </w:r>
      <w:r w:rsidR="00F965A9" w:rsidRPr="003420BE">
        <w:rPr>
          <w:rFonts w:eastAsiaTheme="minorEastAsia"/>
          <w:color w:val="231F20" w:themeColor="text1"/>
        </w:rPr>
        <w:t xml:space="preserve">urther information about the consultation process </w:t>
      </w:r>
      <w:r>
        <w:rPr>
          <w:rFonts w:eastAsiaTheme="minorEastAsia"/>
          <w:color w:val="231F20" w:themeColor="text1"/>
        </w:rPr>
        <w:t xml:space="preserve">and engagement methods used </w:t>
      </w:r>
      <w:r w:rsidR="00F965A9" w:rsidRPr="003420BE">
        <w:rPr>
          <w:rFonts w:eastAsiaTheme="minorEastAsia"/>
          <w:color w:val="231F20" w:themeColor="text1"/>
        </w:rPr>
        <w:t xml:space="preserve">in </w:t>
      </w:r>
      <w:r w:rsidR="00563D93" w:rsidRPr="003420BE">
        <w:rPr>
          <w:rFonts w:eastAsiaTheme="minorEastAsia"/>
          <w:color w:val="231F20" w:themeColor="text1"/>
        </w:rPr>
        <w:t xml:space="preserve">the </w:t>
      </w:r>
      <w:r w:rsidR="00563D93" w:rsidRPr="003420BE">
        <w:rPr>
          <w:rFonts w:eastAsiaTheme="minorEastAsia"/>
          <w:i/>
          <w:iCs/>
          <w:color w:val="231F20" w:themeColor="text1"/>
        </w:rPr>
        <w:t>Plan for Nature</w:t>
      </w:r>
      <w:r w:rsidR="00563D93" w:rsidRPr="003420BE">
        <w:rPr>
          <w:rFonts w:eastAsiaTheme="minorEastAsia"/>
          <w:color w:val="231F20" w:themeColor="text1"/>
        </w:rPr>
        <w:t xml:space="preserve"> </w:t>
      </w:r>
      <w:r w:rsidR="00563D93" w:rsidRPr="003420BE">
        <w:rPr>
          <w:rFonts w:eastAsiaTheme="minorEastAsia"/>
          <w:i/>
          <w:iCs/>
          <w:color w:val="231F20" w:themeColor="text1"/>
        </w:rPr>
        <w:t xml:space="preserve">Community Engagement </w:t>
      </w:r>
      <w:r w:rsidR="008B392E">
        <w:rPr>
          <w:rFonts w:eastAsiaTheme="minorEastAsia"/>
          <w:i/>
          <w:iCs/>
          <w:color w:val="231F20" w:themeColor="text1"/>
        </w:rPr>
        <w:t xml:space="preserve">Summary </w:t>
      </w:r>
      <w:r w:rsidR="00563D93" w:rsidRPr="003420BE">
        <w:rPr>
          <w:rFonts w:eastAsiaTheme="minorEastAsia"/>
          <w:i/>
          <w:iCs/>
          <w:color w:val="231F20" w:themeColor="text1"/>
        </w:rPr>
        <w:t>Report</w:t>
      </w:r>
      <w:r w:rsidR="00563D93" w:rsidRPr="003420BE">
        <w:rPr>
          <w:rFonts w:eastAsiaTheme="minorEastAsia"/>
          <w:color w:val="231F20" w:themeColor="text1"/>
        </w:rPr>
        <w:t xml:space="preserve"> </w:t>
      </w:r>
      <w:r w:rsidR="00563D93" w:rsidRPr="009A712B">
        <w:rPr>
          <w:rFonts w:eastAsiaTheme="minorEastAsia"/>
          <w:i/>
          <w:iCs/>
          <w:color w:val="231F20" w:themeColor="text1"/>
        </w:rPr>
        <w:t>202</w:t>
      </w:r>
      <w:r w:rsidR="008B392E">
        <w:rPr>
          <w:rFonts w:eastAsiaTheme="minorEastAsia"/>
          <w:i/>
          <w:iCs/>
          <w:color w:val="231F20" w:themeColor="text1"/>
        </w:rPr>
        <w:t>5</w:t>
      </w:r>
      <w:r w:rsidR="00563D93" w:rsidRPr="003420BE">
        <w:rPr>
          <w:rFonts w:eastAsiaTheme="minorEastAsia"/>
          <w:color w:val="231F20" w:themeColor="text1"/>
        </w:rPr>
        <w:t>.</w:t>
      </w:r>
    </w:p>
    <w:p w14:paraId="4743938D" w14:textId="77777777" w:rsidR="00B31EE2" w:rsidRPr="00A91620" w:rsidRDefault="00B12AAD" w:rsidP="00352B98">
      <w:pPr>
        <w:pStyle w:val="Caption"/>
        <w:rPr>
          <w:rFonts w:eastAsiaTheme="minorEastAsia"/>
        </w:rPr>
      </w:pPr>
      <w:bookmarkStart w:id="5" w:name="_Ref171691829"/>
      <w:r w:rsidRPr="003356D9">
        <w:t xml:space="preserve">Table </w:t>
      </w:r>
      <w:r w:rsidR="00F965A9">
        <w:t>3</w:t>
      </w:r>
      <w:bookmarkEnd w:id="5"/>
      <w:r w:rsidRPr="003356D9">
        <w:t>. How we engaged</w:t>
      </w:r>
      <w:r w:rsidRPr="00FD5E18">
        <w:t xml:space="preserve"> with community and stakeholders in developing the Plan for Nature</w:t>
      </w:r>
    </w:p>
    <w:tbl>
      <w:tblPr>
        <w:tblStyle w:val="TableGrid"/>
        <w:tblW w:w="10469" w:type="dxa"/>
        <w:tblBorders>
          <w:top w:val="single" w:sz="18" w:space="0" w:color="FFFFFF" w:themeColor="background1"/>
          <w:left w:val="single" w:sz="18" w:space="0" w:color="FFFFFF" w:themeColor="background1"/>
          <w:bottom w:val="none" w:sz="0" w:space="0" w:color="auto"/>
          <w:right w:val="single" w:sz="18"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2093"/>
        <w:gridCol w:w="2094"/>
        <w:gridCol w:w="2094"/>
        <w:gridCol w:w="2094"/>
        <w:gridCol w:w="2094"/>
      </w:tblGrid>
      <w:tr w:rsidR="005A2BBC" w14:paraId="31FD329A" w14:textId="77777777" w:rsidTr="0036668A">
        <w:trPr>
          <w:cnfStyle w:val="100000000000" w:firstRow="1" w:lastRow="0" w:firstColumn="0" w:lastColumn="0" w:oddVBand="0" w:evenVBand="0" w:oddHBand="0" w:evenHBand="0" w:firstRowFirstColumn="0" w:firstRowLastColumn="0" w:lastRowFirstColumn="0" w:lastRowLastColumn="0"/>
          <w:trHeight w:val="900"/>
        </w:trPr>
        <w:tc>
          <w:tcPr>
            <w:tcW w:w="0" w:type="dxa"/>
            <w:shd w:val="clear" w:color="auto" w:fill="5D7E81"/>
          </w:tcPr>
          <w:p w14:paraId="0680563A" w14:textId="77777777" w:rsidR="005A2BBC" w:rsidRPr="00AF03BB" w:rsidRDefault="005A2BBC" w:rsidP="00C87712">
            <w:pPr>
              <w:pStyle w:val="BodyText"/>
              <w:ind w:left="57"/>
              <w:rPr>
                <w:rFonts w:eastAsiaTheme="minorEastAsia"/>
                <w:color w:val="FFFFFF" w:themeColor="background1"/>
                <w:sz w:val="15"/>
                <w:szCs w:val="15"/>
              </w:rPr>
            </w:pPr>
            <w:r w:rsidRPr="00AF03BB">
              <w:rPr>
                <w:rFonts w:eastAsiaTheme="minorEastAsia"/>
                <w:color w:val="FFFFFF" w:themeColor="background1"/>
                <w:sz w:val="15"/>
                <w:szCs w:val="15"/>
              </w:rPr>
              <w:t>Wadawurrung Traditional Owners</w:t>
            </w:r>
          </w:p>
        </w:tc>
        <w:tc>
          <w:tcPr>
            <w:tcW w:w="0" w:type="dxa"/>
            <w:shd w:val="clear" w:color="auto" w:fill="5D7E81"/>
          </w:tcPr>
          <w:p w14:paraId="0478A5EC" w14:textId="77777777" w:rsidR="005A2BBC" w:rsidRPr="00AF03BB" w:rsidRDefault="005A2BBC" w:rsidP="00C87712">
            <w:pPr>
              <w:pStyle w:val="BodyText"/>
              <w:ind w:left="57"/>
              <w:rPr>
                <w:rFonts w:eastAsiaTheme="minorEastAsia"/>
                <w:color w:val="FFFFFF" w:themeColor="background1"/>
                <w:sz w:val="15"/>
                <w:szCs w:val="15"/>
              </w:rPr>
            </w:pPr>
            <w:r w:rsidRPr="00AF03BB">
              <w:rPr>
                <w:rFonts w:eastAsiaTheme="minorEastAsia"/>
                <w:color w:val="FFFFFF" w:themeColor="background1"/>
                <w:sz w:val="15"/>
                <w:szCs w:val="15"/>
              </w:rPr>
              <w:t>Community-based environment groups</w:t>
            </w:r>
          </w:p>
        </w:tc>
        <w:tc>
          <w:tcPr>
            <w:tcW w:w="0" w:type="dxa"/>
            <w:shd w:val="clear" w:color="auto" w:fill="5D7E81"/>
          </w:tcPr>
          <w:p w14:paraId="238200B7" w14:textId="77777777" w:rsidR="005A2BBC" w:rsidRPr="00AF03BB" w:rsidRDefault="005A2BBC" w:rsidP="00C87712">
            <w:pPr>
              <w:pStyle w:val="BodyText"/>
              <w:ind w:left="57"/>
              <w:rPr>
                <w:rFonts w:eastAsiaTheme="minorEastAsia"/>
                <w:color w:val="FFFFFF" w:themeColor="background1"/>
                <w:sz w:val="15"/>
                <w:szCs w:val="15"/>
              </w:rPr>
            </w:pPr>
            <w:r w:rsidRPr="00AF03BB">
              <w:rPr>
                <w:rFonts w:eastAsiaTheme="minorEastAsia"/>
                <w:color w:val="FFFFFF" w:themeColor="background1"/>
                <w:sz w:val="15"/>
                <w:szCs w:val="15"/>
              </w:rPr>
              <w:t>The wider community</w:t>
            </w:r>
          </w:p>
        </w:tc>
        <w:tc>
          <w:tcPr>
            <w:tcW w:w="0" w:type="dxa"/>
            <w:shd w:val="clear" w:color="auto" w:fill="5D7E81"/>
          </w:tcPr>
          <w:p w14:paraId="4D6225E0" w14:textId="77777777" w:rsidR="005A2BBC" w:rsidRPr="00AF03BB" w:rsidRDefault="005A2BBC" w:rsidP="00C87712">
            <w:pPr>
              <w:pStyle w:val="BodyText"/>
              <w:ind w:left="57"/>
              <w:rPr>
                <w:rFonts w:eastAsiaTheme="minorEastAsia"/>
                <w:color w:val="FFFFFF" w:themeColor="background1"/>
                <w:sz w:val="15"/>
                <w:szCs w:val="15"/>
              </w:rPr>
            </w:pPr>
            <w:r w:rsidRPr="00AF03BB">
              <w:rPr>
                <w:rFonts w:eastAsiaTheme="minorEastAsia"/>
                <w:color w:val="FFFFFF" w:themeColor="background1"/>
                <w:sz w:val="15"/>
                <w:szCs w:val="15"/>
              </w:rPr>
              <w:t>Agency stakeholders</w:t>
            </w:r>
          </w:p>
        </w:tc>
        <w:tc>
          <w:tcPr>
            <w:tcW w:w="0" w:type="dxa"/>
            <w:shd w:val="clear" w:color="auto" w:fill="5D7E81"/>
          </w:tcPr>
          <w:p w14:paraId="4953E175" w14:textId="77777777" w:rsidR="005A2BBC" w:rsidRPr="00AF03BB" w:rsidRDefault="00480D79" w:rsidP="00C87712">
            <w:pPr>
              <w:pStyle w:val="BodyText"/>
              <w:ind w:left="57"/>
              <w:rPr>
                <w:rFonts w:eastAsiaTheme="minorEastAsia"/>
                <w:color w:val="FFFFFF" w:themeColor="background1"/>
                <w:sz w:val="15"/>
                <w:szCs w:val="15"/>
              </w:rPr>
            </w:pPr>
            <w:r w:rsidRPr="00AF03BB">
              <w:rPr>
                <w:rFonts w:eastAsiaTheme="minorEastAsia"/>
                <w:color w:val="FFFFFF" w:themeColor="background1"/>
                <w:sz w:val="15"/>
                <w:szCs w:val="15"/>
              </w:rPr>
              <w:t>Geelong City Council s</w:t>
            </w:r>
            <w:r w:rsidR="005A2BBC" w:rsidRPr="00AF03BB">
              <w:rPr>
                <w:rFonts w:eastAsiaTheme="minorEastAsia"/>
                <w:color w:val="FFFFFF" w:themeColor="background1"/>
                <w:sz w:val="15"/>
                <w:szCs w:val="15"/>
              </w:rPr>
              <w:t>taff</w:t>
            </w:r>
          </w:p>
        </w:tc>
      </w:tr>
      <w:tr w:rsidR="005A2BBC" w14:paraId="6AD9BE91" w14:textId="77777777" w:rsidTr="00C263F5">
        <w:trPr>
          <w:trHeight w:val="513"/>
        </w:trPr>
        <w:tc>
          <w:tcPr>
            <w:tcW w:w="2093" w:type="dxa"/>
            <w:shd w:val="clear" w:color="auto" w:fill="E9F0C8"/>
          </w:tcPr>
          <w:p w14:paraId="598B0367" w14:textId="77777777" w:rsidR="00B12AAD" w:rsidRPr="00AF03BB" w:rsidRDefault="005A2BBC" w:rsidP="00C87712">
            <w:pPr>
              <w:pStyle w:val="BodyText"/>
              <w:spacing w:line="220" w:lineRule="atLeast"/>
              <w:ind w:left="57" w:right="170"/>
              <w:rPr>
                <w:rFonts w:eastAsiaTheme="minorEastAsia"/>
                <w:i/>
                <w:iCs/>
                <w:sz w:val="15"/>
                <w:szCs w:val="15"/>
              </w:rPr>
            </w:pPr>
            <w:r w:rsidRPr="00AF03BB">
              <w:rPr>
                <w:rFonts w:eastAsiaTheme="minorEastAsia"/>
                <w:i/>
                <w:iCs/>
                <w:sz w:val="15"/>
                <w:szCs w:val="15"/>
              </w:rPr>
              <w:t>Regular meetings with the Wadawurrung Traditional Owner Aboriginal Corporation over the period 2021 – 2024</w:t>
            </w:r>
            <w:r w:rsidR="00B12AAD" w:rsidRPr="00AF03BB">
              <w:rPr>
                <w:rFonts w:eastAsiaTheme="minorEastAsia"/>
                <w:i/>
                <w:iCs/>
                <w:sz w:val="15"/>
                <w:szCs w:val="15"/>
              </w:rPr>
              <w:t>.</w:t>
            </w:r>
          </w:p>
          <w:p w14:paraId="450E6EDE" w14:textId="77777777" w:rsidR="005A2BBC" w:rsidRPr="00AF03BB" w:rsidRDefault="00B12AAD" w:rsidP="00C87712">
            <w:pPr>
              <w:pStyle w:val="BodyText"/>
              <w:spacing w:line="220" w:lineRule="atLeast"/>
              <w:ind w:left="57" w:right="170"/>
              <w:rPr>
                <w:rFonts w:eastAsiaTheme="minorEastAsia"/>
                <w:i/>
                <w:iCs/>
                <w:sz w:val="15"/>
                <w:szCs w:val="15"/>
              </w:rPr>
            </w:pPr>
            <w:r w:rsidRPr="00AF03BB">
              <w:rPr>
                <w:rFonts w:eastAsiaTheme="minorEastAsia"/>
                <w:i/>
                <w:iCs/>
                <w:sz w:val="15"/>
                <w:szCs w:val="15"/>
              </w:rPr>
              <w:t>One walk on Country with Traditional Owners.</w:t>
            </w:r>
          </w:p>
        </w:tc>
        <w:tc>
          <w:tcPr>
            <w:tcW w:w="2094" w:type="dxa"/>
            <w:shd w:val="clear" w:color="auto" w:fill="E9F0C8"/>
          </w:tcPr>
          <w:p w14:paraId="55C01C6E" w14:textId="77777777" w:rsidR="005A2BBC" w:rsidRPr="00AF03BB" w:rsidRDefault="005A2BBC" w:rsidP="00C87712">
            <w:pPr>
              <w:pStyle w:val="BodyText"/>
              <w:spacing w:line="220" w:lineRule="atLeast"/>
              <w:ind w:left="57" w:right="170"/>
              <w:rPr>
                <w:rFonts w:eastAsiaTheme="minorEastAsia"/>
                <w:i/>
                <w:iCs/>
                <w:sz w:val="15"/>
                <w:szCs w:val="15"/>
              </w:rPr>
            </w:pPr>
            <w:r w:rsidRPr="00AF03BB">
              <w:rPr>
                <w:rFonts w:eastAsiaTheme="minorEastAsia"/>
                <w:i/>
                <w:iCs/>
                <w:sz w:val="15"/>
                <w:szCs w:val="15"/>
              </w:rPr>
              <w:t>Presentations to the Nature Stewards and Community Nature Group Celebration</w:t>
            </w:r>
            <w:r w:rsidR="00B12AAD" w:rsidRPr="00AF03BB">
              <w:rPr>
                <w:rFonts w:eastAsiaTheme="minorEastAsia"/>
                <w:i/>
                <w:iCs/>
                <w:sz w:val="15"/>
                <w:szCs w:val="15"/>
              </w:rPr>
              <w:t xml:space="preserve"> during the engagement campaign during Oct 2023 – Jan 2024</w:t>
            </w:r>
            <w:r w:rsidRPr="00AF03BB">
              <w:rPr>
                <w:rFonts w:eastAsiaTheme="minorEastAsia"/>
                <w:i/>
                <w:iCs/>
                <w:sz w:val="15"/>
                <w:szCs w:val="15"/>
              </w:rPr>
              <w:t>.</w:t>
            </w:r>
          </w:p>
          <w:p w14:paraId="460F8360" w14:textId="77777777" w:rsidR="005A2BBC" w:rsidRPr="00AF03BB" w:rsidRDefault="005A2BBC" w:rsidP="00C87712">
            <w:pPr>
              <w:pStyle w:val="BodyText"/>
              <w:spacing w:line="220" w:lineRule="atLeast"/>
              <w:ind w:left="57" w:right="170"/>
              <w:rPr>
                <w:rFonts w:eastAsiaTheme="minorEastAsia"/>
                <w:i/>
                <w:iCs/>
                <w:sz w:val="15"/>
                <w:szCs w:val="15"/>
              </w:rPr>
            </w:pPr>
            <w:r w:rsidRPr="00AF03BB">
              <w:rPr>
                <w:rFonts w:eastAsiaTheme="minorEastAsia"/>
                <w:i/>
                <w:iCs/>
                <w:sz w:val="15"/>
                <w:szCs w:val="15"/>
              </w:rPr>
              <w:t>Community group mail out to key volunteer environment groups</w:t>
            </w:r>
            <w:r w:rsidR="00B12AAD" w:rsidRPr="00AF03BB">
              <w:rPr>
                <w:rFonts w:eastAsiaTheme="minorEastAsia"/>
                <w:i/>
                <w:iCs/>
                <w:sz w:val="15"/>
                <w:szCs w:val="15"/>
              </w:rPr>
              <w:t xml:space="preserve"> during the 2022/23 engagement campaign</w:t>
            </w:r>
            <w:r w:rsidRPr="00AF03BB">
              <w:rPr>
                <w:rFonts w:eastAsiaTheme="minorEastAsia"/>
                <w:i/>
                <w:iCs/>
                <w:sz w:val="15"/>
                <w:szCs w:val="15"/>
              </w:rPr>
              <w:t>.</w:t>
            </w:r>
          </w:p>
          <w:p w14:paraId="360ED78D" w14:textId="77777777" w:rsidR="00B12AAD" w:rsidRDefault="00B12AAD" w:rsidP="00C87712">
            <w:pPr>
              <w:pStyle w:val="BodyText"/>
              <w:spacing w:line="220" w:lineRule="atLeast"/>
              <w:ind w:left="57" w:right="170"/>
              <w:rPr>
                <w:rFonts w:eastAsiaTheme="minorEastAsia"/>
                <w:i/>
                <w:iCs/>
                <w:sz w:val="15"/>
                <w:szCs w:val="15"/>
              </w:rPr>
            </w:pPr>
            <w:r w:rsidRPr="00AF03BB">
              <w:rPr>
                <w:rFonts w:eastAsiaTheme="minorEastAsia"/>
                <w:i/>
                <w:iCs/>
                <w:sz w:val="15"/>
                <w:szCs w:val="15"/>
              </w:rPr>
              <w:t>Two meetings with a community technical advisory group, which included representatives from community-based environment groups in the City</w:t>
            </w:r>
            <w:r w:rsidR="0068569F" w:rsidRPr="00AF03BB">
              <w:rPr>
                <w:rFonts w:eastAsiaTheme="minorEastAsia"/>
                <w:i/>
                <w:iCs/>
                <w:sz w:val="15"/>
                <w:szCs w:val="15"/>
              </w:rPr>
              <w:t xml:space="preserve"> and local conservationists.</w:t>
            </w:r>
          </w:p>
          <w:p w14:paraId="522AA88D" w14:textId="77777777" w:rsidR="00015A5E" w:rsidRDefault="00015A5E" w:rsidP="00DF0462">
            <w:pPr>
              <w:pStyle w:val="BodyText"/>
              <w:spacing w:line="220" w:lineRule="atLeast"/>
              <w:ind w:right="170"/>
              <w:rPr>
                <w:rFonts w:eastAsiaTheme="minorEastAsia"/>
                <w:i/>
                <w:iCs/>
                <w:sz w:val="15"/>
                <w:szCs w:val="15"/>
              </w:rPr>
            </w:pPr>
          </w:p>
          <w:p w14:paraId="5C2FC46D" w14:textId="77777777" w:rsidR="00015A5E" w:rsidRPr="00AF03BB" w:rsidRDefault="00015A5E" w:rsidP="00DF0462">
            <w:pPr>
              <w:pStyle w:val="BodyText"/>
              <w:spacing w:line="220" w:lineRule="atLeast"/>
              <w:ind w:right="170"/>
              <w:rPr>
                <w:rFonts w:eastAsiaTheme="minorEastAsia"/>
                <w:i/>
                <w:iCs/>
                <w:sz w:val="15"/>
                <w:szCs w:val="15"/>
              </w:rPr>
            </w:pPr>
          </w:p>
        </w:tc>
        <w:tc>
          <w:tcPr>
            <w:tcW w:w="2094" w:type="dxa"/>
            <w:shd w:val="clear" w:color="auto" w:fill="E9F0C8"/>
          </w:tcPr>
          <w:p w14:paraId="2F8F7F89" w14:textId="77777777" w:rsidR="005A2BBC" w:rsidRPr="00AF03BB" w:rsidRDefault="005A2BBC" w:rsidP="00C87712">
            <w:pPr>
              <w:pStyle w:val="BodyText"/>
              <w:spacing w:line="220" w:lineRule="atLeast"/>
              <w:ind w:left="57" w:right="170"/>
              <w:rPr>
                <w:rFonts w:eastAsiaTheme="minorEastAsia"/>
                <w:i/>
                <w:iCs/>
                <w:sz w:val="15"/>
                <w:szCs w:val="15"/>
              </w:rPr>
            </w:pPr>
            <w:r w:rsidRPr="00AF03BB">
              <w:rPr>
                <w:rFonts w:eastAsiaTheme="minorEastAsia"/>
                <w:i/>
                <w:iCs/>
                <w:sz w:val="15"/>
                <w:szCs w:val="15"/>
              </w:rPr>
              <w:t>A wide community engagement campaign was held during Oct 2022 – Jan 2023 which included:</w:t>
            </w:r>
          </w:p>
          <w:p w14:paraId="2F1C80DD" w14:textId="77777777" w:rsidR="005A2BBC" w:rsidRPr="000F6493" w:rsidRDefault="005A2BBC" w:rsidP="005B528F">
            <w:pPr>
              <w:pStyle w:val="ListNumber3"/>
              <w:numPr>
                <w:ilvl w:val="0"/>
                <w:numId w:val="49"/>
              </w:numPr>
              <w:ind w:left="187" w:hanging="130"/>
            </w:pPr>
            <w:r w:rsidRPr="000F6493">
              <w:t>a tailored project website, which hosted three survey formats and invited photo submissions</w:t>
            </w:r>
          </w:p>
          <w:p w14:paraId="73886CCF" w14:textId="77777777" w:rsidR="005A2BBC" w:rsidRPr="000F6493" w:rsidRDefault="005A2BBC" w:rsidP="005B528F">
            <w:pPr>
              <w:pStyle w:val="ListNumber3"/>
              <w:numPr>
                <w:ilvl w:val="0"/>
                <w:numId w:val="49"/>
              </w:numPr>
              <w:ind w:left="187" w:hanging="130"/>
            </w:pPr>
            <w:r w:rsidRPr="000F6493">
              <w:t>information stalls at regional events</w:t>
            </w:r>
          </w:p>
          <w:p w14:paraId="53C328D3" w14:textId="77777777" w:rsidR="005A2BBC" w:rsidRPr="000F6493" w:rsidRDefault="005A2BBC" w:rsidP="005B528F">
            <w:pPr>
              <w:pStyle w:val="ListNumber3"/>
              <w:numPr>
                <w:ilvl w:val="0"/>
                <w:numId w:val="49"/>
              </w:numPr>
              <w:ind w:left="187" w:hanging="130"/>
            </w:pPr>
            <w:r w:rsidRPr="000F6493">
              <w:t>promotional material distributed to community centres</w:t>
            </w:r>
          </w:p>
          <w:p w14:paraId="01020896" w14:textId="77777777" w:rsidR="005A2BBC" w:rsidRPr="000F6493" w:rsidRDefault="005A2BBC" w:rsidP="005B528F">
            <w:pPr>
              <w:pStyle w:val="ListNumber3"/>
              <w:numPr>
                <w:ilvl w:val="0"/>
                <w:numId w:val="49"/>
              </w:numPr>
              <w:ind w:left="187" w:hanging="130"/>
            </w:pPr>
            <w:r w:rsidRPr="000F6493">
              <w:t>open house sessions at the City’s office</w:t>
            </w:r>
          </w:p>
          <w:p w14:paraId="4610257A" w14:textId="77777777" w:rsidR="005A2BBC" w:rsidRPr="000F6493" w:rsidRDefault="005A2BBC" w:rsidP="005B528F">
            <w:pPr>
              <w:pStyle w:val="ListNumber3"/>
              <w:numPr>
                <w:ilvl w:val="0"/>
                <w:numId w:val="49"/>
              </w:numPr>
              <w:ind w:left="187" w:hanging="130"/>
            </w:pPr>
            <w:r w:rsidRPr="000F6493">
              <w:t>social media posts</w:t>
            </w:r>
          </w:p>
          <w:p w14:paraId="747AA1FE" w14:textId="77777777" w:rsidR="005A2BBC" w:rsidRPr="00AF03BB" w:rsidRDefault="005A2BBC" w:rsidP="005B528F">
            <w:pPr>
              <w:pStyle w:val="ListNumber3"/>
              <w:numPr>
                <w:ilvl w:val="0"/>
                <w:numId w:val="49"/>
              </w:numPr>
              <w:ind w:left="187" w:hanging="130"/>
            </w:pPr>
            <w:r w:rsidRPr="000F6493">
              <w:t>presentations to the Youth Council.</w:t>
            </w:r>
          </w:p>
        </w:tc>
        <w:tc>
          <w:tcPr>
            <w:tcW w:w="2094" w:type="dxa"/>
            <w:shd w:val="clear" w:color="auto" w:fill="E9F0C8"/>
          </w:tcPr>
          <w:p w14:paraId="1FA58F6D" w14:textId="77777777" w:rsidR="005A2BBC" w:rsidRPr="00AF03BB" w:rsidRDefault="005A2BBC" w:rsidP="00C87712">
            <w:pPr>
              <w:pStyle w:val="BodyText"/>
              <w:spacing w:line="220" w:lineRule="atLeast"/>
              <w:ind w:left="57" w:right="170"/>
              <w:rPr>
                <w:rFonts w:eastAsiaTheme="minorEastAsia"/>
                <w:i/>
                <w:iCs/>
                <w:sz w:val="15"/>
                <w:szCs w:val="15"/>
              </w:rPr>
            </w:pPr>
            <w:r w:rsidRPr="00AF03BB">
              <w:rPr>
                <w:rFonts w:eastAsiaTheme="minorEastAsia"/>
                <w:i/>
                <w:iCs/>
                <w:sz w:val="15"/>
                <w:szCs w:val="15"/>
              </w:rPr>
              <w:t>Two meetings with an agency stakeholder technical advisory group.</w:t>
            </w:r>
          </w:p>
          <w:p w14:paraId="2D7C0FB5" w14:textId="77777777" w:rsidR="005A2BBC" w:rsidRDefault="005A2BBC" w:rsidP="00C87712">
            <w:pPr>
              <w:pStyle w:val="BodyText"/>
              <w:spacing w:line="220" w:lineRule="atLeast"/>
              <w:ind w:left="57" w:right="170"/>
              <w:rPr>
                <w:rFonts w:eastAsiaTheme="minorEastAsia"/>
                <w:i/>
                <w:iCs/>
                <w:sz w:val="15"/>
                <w:szCs w:val="15"/>
              </w:rPr>
            </w:pPr>
            <w:r w:rsidRPr="00AF03BB">
              <w:rPr>
                <w:rFonts w:eastAsiaTheme="minorEastAsia"/>
                <w:i/>
                <w:iCs/>
                <w:sz w:val="15"/>
                <w:szCs w:val="15"/>
              </w:rPr>
              <w:t>Input via th</w:t>
            </w:r>
            <w:r w:rsidR="00B12AAD" w:rsidRPr="00AF03BB">
              <w:rPr>
                <w:rFonts w:eastAsiaTheme="minorEastAsia"/>
                <w:i/>
                <w:iCs/>
                <w:sz w:val="15"/>
                <w:szCs w:val="15"/>
              </w:rPr>
              <w:t xml:space="preserve">e 2022/23 </w:t>
            </w:r>
            <w:r w:rsidRPr="00AF03BB">
              <w:rPr>
                <w:rFonts w:eastAsiaTheme="minorEastAsia"/>
                <w:i/>
                <w:iCs/>
                <w:sz w:val="15"/>
                <w:szCs w:val="15"/>
              </w:rPr>
              <w:t>engagement campaign</w:t>
            </w:r>
            <w:r w:rsidR="00B12AAD" w:rsidRPr="00AF03BB">
              <w:rPr>
                <w:rFonts w:eastAsiaTheme="minorEastAsia"/>
                <w:i/>
                <w:iCs/>
                <w:sz w:val="15"/>
                <w:szCs w:val="15"/>
              </w:rPr>
              <w:t>.</w:t>
            </w:r>
          </w:p>
          <w:p w14:paraId="0B7354B2" w14:textId="77777777" w:rsidR="00AD39C8" w:rsidRPr="009B2656" w:rsidRDefault="00AD39C8" w:rsidP="00C87712">
            <w:pPr>
              <w:pStyle w:val="BodyText"/>
              <w:spacing w:line="220" w:lineRule="atLeast"/>
              <w:ind w:left="57" w:right="170"/>
              <w:rPr>
                <w:rFonts w:eastAsiaTheme="minorEastAsia"/>
              </w:rPr>
            </w:pPr>
            <w:r w:rsidRPr="000F6493">
              <w:rPr>
                <w:rFonts w:eastAsiaTheme="minorEastAsia"/>
                <w:i/>
                <w:iCs/>
                <w:sz w:val="15"/>
                <w:szCs w:val="15"/>
              </w:rPr>
              <w:t>Two biolink workshops in March 2023 and January 2024.</w:t>
            </w:r>
            <w:r>
              <w:rPr>
                <w:rFonts w:eastAsiaTheme="minorEastAsia"/>
              </w:rPr>
              <w:t xml:space="preserve"> </w:t>
            </w:r>
          </w:p>
        </w:tc>
        <w:tc>
          <w:tcPr>
            <w:tcW w:w="2094" w:type="dxa"/>
            <w:shd w:val="clear" w:color="auto" w:fill="E9F0C8"/>
          </w:tcPr>
          <w:p w14:paraId="6284DE25" w14:textId="77777777" w:rsidR="005A2BBC" w:rsidRPr="00AF03BB" w:rsidRDefault="005A2BBC" w:rsidP="00C87712">
            <w:pPr>
              <w:pStyle w:val="BodyText"/>
              <w:spacing w:line="220" w:lineRule="atLeast"/>
              <w:ind w:left="57" w:right="170"/>
              <w:rPr>
                <w:rFonts w:eastAsiaTheme="minorEastAsia"/>
                <w:i/>
                <w:iCs/>
                <w:sz w:val="15"/>
                <w:szCs w:val="15"/>
              </w:rPr>
            </w:pPr>
            <w:r w:rsidRPr="00AF03BB">
              <w:rPr>
                <w:rFonts w:eastAsiaTheme="minorEastAsia"/>
                <w:i/>
                <w:iCs/>
                <w:sz w:val="15"/>
                <w:szCs w:val="15"/>
              </w:rPr>
              <w:t>Two meetings with a Council staff technical advisory group.</w:t>
            </w:r>
          </w:p>
          <w:p w14:paraId="1E4B1519" w14:textId="32952C4C" w:rsidR="005A2BBC" w:rsidRPr="00AF03BB" w:rsidRDefault="005A2BBC" w:rsidP="00C87712">
            <w:pPr>
              <w:pStyle w:val="BodyText"/>
              <w:spacing w:line="220" w:lineRule="atLeast"/>
              <w:ind w:left="57" w:right="170"/>
              <w:rPr>
                <w:rFonts w:eastAsiaTheme="minorEastAsia"/>
                <w:i/>
                <w:iCs/>
                <w:sz w:val="15"/>
                <w:szCs w:val="15"/>
              </w:rPr>
            </w:pPr>
            <w:r w:rsidRPr="00AF03BB">
              <w:rPr>
                <w:rFonts w:eastAsiaTheme="minorEastAsia"/>
                <w:i/>
                <w:iCs/>
                <w:sz w:val="15"/>
                <w:szCs w:val="15"/>
              </w:rPr>
              <w:t xml:space="preserve">Meetings with the City’s Sustainable Advisory Committee and </w:t>
            </w:r>
            <w:r w:rsidR="008B392E">
              <w:rPr>
                <w:rFonts w:eastAsiaTheme="minorEastAsia"/>
                <w:i/>
                <w:iCs/>
                <w:sz w:val="15"/>
                <w:szCs w:val="15"/>
              </w:rPr>
              <w:t>Councillors</w:t>
            </w:r>
            <w:r w:rsidRPr="00AF03BB">
              <w:rPr>
                <w:rFonts w:eastAsiaTheme="minorEastAsia"/>
                <w:i/>
                <w:iCs/>
                <w:sz w:val="15"/>
                <w:szCs w:val="15"/>
              </w:rPr>
              <w:t xml:space="preserve"> from the Environment portfolio.</w:t>
            </w:r>
          </w:p>
          <w:p w14:paraId="417529E3" w14:textId="77777777" w:rsidR="005A2BBC" w:rsidRDefault="005A2BBC" w:rsidP="00C87712">
            <w:pPr>
              <w:pStyle w:val="BodyText"/>
              <w:spacing w:line="220" w:lineRule="atLeast"/>
              <w:ind w:left="57" w:right="170"/>
              <w:rPr>
                <w:rFonts w:eastAsiaTheme="minorEastAsia"/>
                <w:i/>
                <w:iCs/>
                <w:sz w:val="15"/>
                <w:szCs w:val="15"/>
              </w:rPr>
            </w:pPr>
            <w:r w:rsidRPr="00AF03BB">
              <w:rPr>
                <w:rFonts w:eastAsiaTheme="minorEastAsia"/>
                <w:i/>
                <w:iCs/>
                <w:sz w:val="15"/>
                <w:szCs w:val="15"/>
              </w:rPr>
              <w:t>One staff workshop to identify key actions, held in June 2024.</w:t>
            </w:r>
          </w:p>
          <w:p w14:paraId="46D4C015" w14:textId="77777777" w:rsidR="00AD39C8" w:rsidRPr="00AF03BB" w:rsidRDefault="00AD39C8" w:rsidP="00C87712">
            <w:pPr>
              <w:pStyle w:val="BodyText"/>
              <w:spacing w:line="220" w:lineRule="atLeast"/>
              <w:ind w:left="57" w:right="170"/>
              <w:rPr>
                <w:rFonts w:eastAsiaTheme="minorEastAsia"/>
                <w:i/>
                <w:iCs/>
                <w:sz w:val="15"/>
                <w:szCs w:val="15"/>
              </w:rPr>
            </w:pPr>
            <w:r>
              <w:rPr>
                <w:rFonts w:eastAsiaTheme="minorEastAsia"/>
                <w:i/>
                <w:iCs/>
                <w:sz w:val="15"/>
                <w:szCs w:val="15"/>
              </w:rPr>
              <w:t>Councillor workshop in November 2025.</w:t>
            </w:r>
          </w:p>
        </w:tc>
      </w:tr>
    </w:tbl>
    <w:p w14:paraId="3E70B1D1" w14:textId="77777777" w:rsidR="00681FD5" w:rsidRPr="00104C2A" w:rsidRDefault="003661EC" w:rsidP="00104C2A">
      <w:pPr>
        <w:pStyle w:val="BodyText"/>
        <w:spacing w:before="240"/>
        <w:rPr>
          <w:rFonts w:asciiTheme="majorHAnsi" w:hAnsiTheme="majorHAnsi" w:cstheme="majorHAnsi"/>
          <w:b/>
          <w:bCs/>
          <w:caps/>
          <w:color w:val="5D7E81"/>
          <w:sz w:val="24"/>
          <w:szCs w:val="24"/>
        </w:rPr>
      </w:pPr>
      <w:r w:rsidRPr="00104C2A">
        <w:rPr>
          <w:rFonts w:asciiTheme="majorHAnsi" w:hAnsiTheme="majorHAnsi" w:cstheme="majorHAnsi"/>
          <w:b/>
          <w:bCs/>
          <w:caps/>
          <w:color w:val="5D7E81"/>
          <w:sz w:val="24"/>
          <w:szCs w:val="24"/>
        </w:rPr>
        <w:t>What we heard</w:t>
      </w:r>
    </w:p>
    <w:p w14:paraId="5257F683" w14:textId="77777777" w:rsidR="00301835" w:rsidRDefault="00301835" w:rsidP="003356D9">
      <w:pPr>
        <w:pStyle w:val="Heading4"/>
        <w:rPr>
          <w:rFonts w:eastAsiaTheme="minorEastAsia"/>
          <w:b/>
          <w:bCs w:val="0"/>
          <w:color w:val="ADBD76"/>
        </w:rPr>
      </w:pPr>
      <w:r w:rsidRPr="003356D9">
        <w:rPr>
          <w:rFonts w:eastAsiaTheme="minorEastAsia"/>
          <w:b/>
          <w:bCs w:val="0"/>
          <w:color w:val="ADBD76"/>
        </w:rPr>
        <w:t>What people value about nature in the City</w:t>
      </w:r>
    </w:p>
    <w:p w14:paraId="0E9756F5" w14:textId="0A745150" w:rsidR="003E651F" w:rsidRPr="00C87712" w:rsidRDefault="003E651F" w:rsidP="00C87712">
      <w:pPr>
        <w:pStyle w:val="BodyText"/>
        <w:rPr>
          <w:rFonts w:eastAsiaTheme="minorEastAsia"/>
        </w:rPr>
      </w:pPr>
      <w:r>
        <w:rPr>
          <w:rFonts w:eastAsiaTheme="minorEastAsia"/>
        </w:rPr>
        <w:t>Survey respondents identified the following values:</w:t>
      </w:r>
    </w:p>
    <w:p w14:paraId="1398CF3E" w14:textId="7D9653D9" w:rsidR="00301835" w:rsidRDefault="00301835" w:rsidP="006408F9">
      <w:pPr>
        <w:pStyle w:val="ListBullet"/>
      </w:pPr>
      <w:r w:rsidRPr="00301835">
        <w:rPr>
          <w:b/>
          <w:bCs/>
        </w:rPr>
        <w:t>Native flora and fauna</w:t>
      </w:r>
      <w:r>
        <w:t>, especially the contribution they make to people’s wellbeing in urban areas</w:t>
      </w:r>
    </w:p>
    <w:p w14:paraId="68533438" w14:textId="3B07212E" w:rsidR="00301835" w:rsidRDefault="00301835" w:rsidP="006408F9">
      <w:pPr>
        <w:pStyle w:val="ListBullet"/>
      </w:pPr>
      <w:r>
        <w:t xml:space="preserve">Opportunities for </w:t>
      </w:r>
      <w:r w:rsidRPr="00301835">
        <w:rPr>
          <w:b/>
          <w:bCs/>
        </w:rPr>
        <w:t>recreation</w:t>
      </w:r>
      <w:r>
        <w:t xml:space="preserve"> provided by natural reserves</w:t>
      </w:r>
    </w:p>
    <w:p w14:paraId="5B07391C" w14:textId="49133429" w:rsidR="00301835" w:rsidRDefault="00086F21" w:rsidP="006408F9">
      <w:pPr>
        <w:pStyle w:val="ListBullet"/>
      </w:pPr>
      <w:r>
        <w:t>E</w:t>
      </w:r>
      <w:r w:rsidR="00301835">
        <w:t xml:space="preserve">njoyment of </w:t>
      </w:r>
      <w:r w:rsidR="00301835" w:rsidRPr="00301835">
        <w:t>waterways and beaches</w:t>
      </w:r>
    </w:p>
    <w:p w14:paraId="3F26CF2C" w14:textId="0A54CB18" w:rsidR="00301835" w:rsidRDefault="00301835" w:rsidP="006408F9">
      <w:pPr>
        <w:pStyle w:val="ListBullet"/>
      </w:pPr>
      <w:r w:rsidRPr="00301835">
        <w:rPr>
          <w:b/>
          <w:bCs/>
        </w:rPr>
        <w:t>Remnant intact habitat</w:t>
      </w:r>
      <w:r>
        <w:t xml:space="preserve"> such as large old trees</w:t>
      </w:r>
    </w:p>
    <w:p w14:paraId="4EE6A952" w14:textId="1F21C632" w:rsidR="00301835" w:rsidRDefault="00086F21" w:rsidP="006408F9">
      <w:pPr>
        <w:pStyle w:val="ListBullet"/>
      </w:pPr>
      <w:r>
        <w:t>Benefits</w:t>
      </w:r>
      <w:r w:rsidR="00301835">
        <w:t xml:space="preserve"> nature provides to </w:t>
      </w:r>
      <w:r w:rsidR="00301835" w:rsidRPr="00301835">
        <w:t>psychological, physical and emotional wellbeing</w:t>
      </w:r>
    </w:p>
    <w:p w14:paraId="01FA7C92" w14:textId="3F105160" w:rsidR="00B46EB1" w:rsidRDefault="00086F21" w:rsidP="006408F9">
      <w:pPr>
        <w:pStyle w:val="ListBullet"/>
      </w:pPr>
      <w:r>
        <w:rPr>
          <w:b/>
          <w:bCs/>
        </w:rPr>
        <w:t>A</w:t>
      </w:r>
      <w:r w:rsidR="00301835" w:rsidRPr="00301835">
        <w:rPr>
          <w:b/>
          <w:bCs/>
        </w:rPr>
        <w:t>ccessibility and diversity</w:t>
      </w:r>
      <w:r w:rsidR="00301835">
        <w:t xml:space="preserve"> of natural areas around the City.</w:t>
      </w:r>
    </w:p>
    <w:p w14:paraId="01898EFC" w14:textId="77777777" w:rsidR="00301835" w:rsidRPr="003356D9" w:rsidRDefault="00584DE4" w:rsidP="003405B7">
      <w:pPr>
        <w:pStyle w:val="Heading4"/>
        <w:rPr>
          <w:rFonts w:eastAsiaTheme="minorEastAsia"/>
          <w:b/>
          <w:bCs w:val="0"/>
          <w:color w:val="ADBD76"/>
        </w:rPr>
      </w:pPr>
      <w:r w:rsidRPr="003356D9">
        <w:rPr>
          <w:rFonts w:eastAsiaTheme="minorEastAsia"/>
          <w:b/>
          <w:bCs w:val="0"/>
          <w:color w:val="ADBD76"/>
        </w:rPr>
        <w:t>The natural places people enjoy most</w:t>
      </w:r>
    </w:p>
    <w:p w14:paraId="153F17E4" w14:textId="2A37C3EF" w:rsidR="00584DE4" w:rsidRPr="00480D79" w:rsidRDefault="00877C16" w:rsidP="006408F9">
      <w:pPr>
        <w:pStyle w:val="ListBullet"/>
      </w:pPr>
      <w:r w:rsidRPr="00877C16">
        <w:rPr>
          <w:b/>
          <w:bCs/>
        </w:rPr>
        <w:t>Barwon and Moorabool River</w:t>
      </w:r>
      <w:r>
        <w:t xml:space="preserve"> corridors are one of the </w:t>
      </w:r>
      <w:r w:rsidR="00480D79">
        <w:t xml:space="preserve">community’s </w:t>
      </w:r>
      <w:r w:rsidRPr="00480D79">
        <w:t>favourite natural places in the City.</w:t>
      </w:r>
    </w:p>
    <w:p w14:paraId="30845519" w14:textId="61C01573" w:rsidR="00877C16" w:rsidRDefault="00877C16" w:rsidP="006408F9">
      <w:pPr>
        <w:pStyle w:val="ListBullet"/>
      </w:pPr>
      <w:r w:rsidRPr="00877C16">
        <w:rPr>
          <w:b/>
          <w:bCs/>
        </w:rPr>
        <w:t>You Yangs</w:t>
      </w:r>
      <w:r>
        <w:t xml:space="preserve"> </w:t>
      </w:r>
      <w:r w:rsidR="00480D79" w:rsidRPr="00480D79">
        <w:rPr>
          <w:b/>
          <w:bCs/>
        </w:rPr>
        <w:t>Regional Park</w:t>
      </w:r>
      <w:r>
        <w:t xml:space="preserve"> and </w:t>
      </w:r>
      <w:r w:rsidR="00480D79">
        <w:t xml:space="preserve">the </w:t>
      </w:r>
      <w:r w:rsidRPr="00877C16">
        <w:rPr>
          <w:b/>
          <w:bCs/>
        </w:rPr>
        <w:t>coastal reserves</w:t>
      </w:r>
      <w:r w:rsidR="006315B4">
        <w:rPr>
          <w:b/>
          <w:bCs/>
        </w:rPr>
        <w:t xml:space="preserve"> </w:t>
      </w:r>
      <w:r w:rsidR="006315B4" w:rsidRPr="009A712B">
        <w:t>are also enjoyed by many people</w:t>
      </w:r>
      <w:r>
        <w:t>.</w:t>
      </w:r>
    </w:p>
    <w:p w14:paraId="5FC16D8A" w14:textId="176103B5" w:rsidR="00CE48BB" w:rsidRDefault="006315B4" w:rsidP="006408F9">
      <w:pPr>
        <w:pStyle w:val="ListBullet"/>
      </w:pPr>
      <w:r>
        <w:t>Some people also identified n</w:t>
      </w:r>
      <w:r w:rsidR="00CE48BB">
        <w:t>atural parklands, wetlands, grasslands of the Victorian Volcanic Plains and woodland reserves as favourite places by some people.</w:t>
      </w:r>
    </w:p>
    <w:p w14:paraId="1A9421CC" w14:textId="6359959E" w:rsidR="00CE48BB" w:rsidRPr="00CE48BB" w:rsidRDefault="00CE48BB" w:rsidP="006408F9">
      <w:pPr>
        <w:pStyle w:val="ListBullet"/>
      </w:pPr>
      <w:r>
        <w:lastRenderedPageBreak/>
        <w:t xml:space="preserve">Many respondents </w:t>
      </w:r>
      <w:r w:rsidR="000D293C">
        <w:t>also nominated</w:t>
      </w:r>
      <w:r>
        <w:t xml:space="preserve"> natural areas not listed in the survey</w:t>
      </w:r>
      <w:r w:rsidR="000D293C">
        <w:t xml:space="preserve">, most commonly </w:t>
      </w:r>
      <w:r>
        <w:t>the Bellarine Peninsula, Serendip Sanctuary, Edwards Point, Ocean Grove Nature Reserve, St Leonards and Breamlea – Thompson’s Creek estuary and wetlands.</w:t>
      </w:r>
    </w:p>
    <w:p w14:paraId="3FE160B5" w14:textId="7F443731" w:rsidR="00877C16" w:rsidRPr="000A37A5" w:rsidRDefault="00877C16" w:rsidP="00B00297">
      <w:pPr>
        <w:pStyle w:val="IntenseQuote"/>
        <w:pBdr>
          <w:top w:val="single" w:sz="4" w:space="10" w:color="5D7E81"/>
          <w:bottom w:val="single" w:sz="4" w:space="10" w:color="5D7E81"/>
        </w:pBdr>
        <w:rPr>
          <w:rStyle w:val="IntenseEmphasis"/>
          <w:rFonts w:eastAsiaTheme="minorEastAsia"/>
          <w:color w:val="ADBD76"/>
        </w:rPr>
      </w:pPr>
      <w:r w:rsidRPr="000A37A5">
        <w:rPr>
          <w:rStyle w:val="IntenseEmphasis"/>
          <w:rFonts w:eastAsiaTheme="minorEastAsia"/>
          <w:color w:val="5D7E81"/>
        </w:rPr>
        <w:t>Many of the sites valued by people are not managed directly by the City</w:t>
      </w:r>
      <w:r w:rsidR="00CE48BB" w:rsidRPr="000A37A5">
        <w:rPr>
          <w:rStyle w:val="IntenseEmphasis"/>
          <w:rFonts w:eastAsiaTheme="minorEastAsia"/>
          <w:color w:val="5D7E81"/>
        </w:rPr>
        <w:t>. Some are managed by Parks Victoria, such as the You Yangs Regional Park and Serendip Sanctuary. Other</w:t>
      </w:r>
      <w:r w:rsidR="00783E39">
        <w:rPr>
          <w:rStyle w:val="IntenseEmphasis"/>
          <w:rFonts w:eastAsiaTheme="minorEastAsia"/>
          <w:color w:val="5D7E81"/>
        </w:rPr>
        <w:t>s</w:t>
      </w:r>
      <w:r w:rsidR="00CE48BB" w:rsidRPr="000A37A5">
        <w:rPr>
          <w:rStyle w:val="IntenseEmphasis"/>
          <w:rFonts w:eastAsiaTheme="minorEastAsia"/>
          <w:color w:val="5D7E81"/>
        </w:rPr>
        <w:t xml:space="preserve"> occur across public and private land tenures, like the grasslands of the Victorian Volcanic Plains. Breamlea estuary and wetlands</w:t>
      </w:r>
      <w:r w:rsidR="00783E39">
        <w:rPr>
          <w:rStyle w:val="IntenseEmphasis"/>
          <w:rFonts w:eastAsiaTheme="minorEastAsia"/>
          <w:color w:val="5D7E81"/>
        </w:rPr>
        <w:t xml:space="preserve"> exist</w:t>
      </w:r>
      <w:r w:rsidR="00CE48BB" w:rsidRPr="000A37A5">
        <w:rPr>
          <w:rStyle w:val="IntenseEmphasis"/>
          <w:rFonts w:eastAsiaTheme="minorEastAsia"/>
          <w:color w:val="5D7E81"/>
        </w:rPr>
        <w:t xml:space="preserve"> on the border with Surf Coast Shire. </w:t>
      </w:r>
      <w:r w:rsidR="00783E39">
        <w:rPr>
          <w:rStyle w:val="IntenseEmphasis"/>
          <w:rFonts w:eastAsiaTheme="minorEastAsia"/>
          <w:color w:val="5D7E81"/>
        </w:rPr>
        <w:t>We</w:t>
      </w:r>
      <w:r w:rsidR="00CE48BB" w:rsidRPr="000A37A5">
        <w:rPr>
          <w:rStyle w:val="IntenseEmphasis"/>
          <w:rFonts w:eastAsiaTheme="minorEastAsia"/>
          <w:color w:val="5D7E81"/>
        </w:rPr>
        <w:t xml:space="preserve"> need partnerships and cooperation between the City</w:t>
      </w:r>
      <w:r w:rsidR="00783E39">
        <w:rPr>
          <w:rStyle w:val="IntenseEmphasis"/>
          <w:rFonts w:eastAsiaTheme="minorEastAsia"/>
          <w:color w:val="5D7E81"/>
        </w:rPr>
        <w:t>,</w:t>
      </w:r>
      <w:r w:rsidR="00CE48BB" w:rsidRPr="000A37A5">
        <w:rPr>
          <w:rStyle w:val="IntenseEmphasis"/>
          <w:rFonts w:eastAsiaTheme="minorEastAsia"/>
          <w:color w:val="5D7E81"/>
        </w:rPr>
        <w:t xml:space="preserve"> other public land managers and private landholders.</w:t>
      </w:r>
    </w:p>
    <w:p w14:paraId="4447D22D" w14:textId="77777777" w:rsidR="00877C16" w:rsidRPr="003356D9" w:rsidRDefault="00CE48BB" w:rsidP="003356D9">
      <w:pPr>
        <w:pStyle w:val="Heading4"/>
        <w:rPr>
          <w:rFonts w:eastAsiaTheme="minorEastAsia"/>
          <w:b/>
          <w:bCs w:val="0"/>
          <w:color w:val="ADBD76"/>
        </w:rPr>
      </w:pPr>
      <w:r w:rsidRPr="003356D9">
        <w:rPr>
          <w:rFonts w:eastAsiaTheme="minorEastAsia"/>
          <w:b/>
          <w:bCs w:val="0"/>
          <w:color w:val="ADBD76"/>
        </w:rPr>
        <w:t>Perceived threats to nature</w:t>
      </w:r>
    </w:p>
    <w:p w14:paraId="1256DAB2" w14:textId="57BA96EB" w:rsidR="00A10179" w:rsidRPr="00A10179" w:rsidRDefault="00A10179" w:rsidP="006408F9">
      <w:pPr>
        <w:pStyle w:val="ListBullet"/>
      </w:pPr>
      <w:r w:rsidRPr="00A10179">
        <w:rPr>
          <w:b/>
          <w:bCs/>
        </w:rPr>
        <w:t>Extensive habitat loss or fragmentation</w:t>
      </w:r>
      <w:r>
        <w:t xml:space="preserve">, </w:t>
      </w:r>
      <w:r w:rsidRPr="00A10179">
        <w:rPr>
          <w:b/>
          <w:bCs/>
        </w:rPr>
        <w:t>subdivision and development pressures</w:t>
      </w:r>
      <w:r>
        <w:t xml:space="preserve">, and </w:t>
      </w:r>
      <w:r w:rsidRPr="00A10179">
        <w:rPr>
          <w:b/>
          <w:bCs/>
        </w:rPr>
        <w:t>barriers to wildlife movement</w:t>
      </w:r>
      <w:r>
        <w:t xml:space="preserve"> were identified as the most urgent threats</w:t>
      </w:r>
      <w:r w:rsidR="00086F21">
        <w:t>.</w:t>
      </w:r>
      <w:r>
        <w:t xml:space="preserve"> </w:t>
      </w:r>
      <w:r w:rsidR="00480D79">
        <w:t>It is likely that these threats are perceived to be interlinked, as many respondents expressed concern about the effect of urban development</w:t>
      </w:r>
      <w:r w:rsidR="003C5D4D">
        <w:t xml:space="preserve"> on remnant habitat and wildlife movement.</w:t>
      </w:r>
    </w:p>
    <w:p w14:paraId="2910AA0B" w14:textId="77777777" w:rsidR="00A10179" w:rsidRDefault="00A10179" w:rsidP="006408F9">
      <w:pPr>
        <w:pStyle w:val="ListBullet"/>
      </w:pPr>
      <w:r>
        <w:t>Climate change impacts, p</w:t>
      </w:r>
      <w:r w:rsidRPr="00A10179">
        <w:t xml:space="preserve">est animals </w:t>
      </w:r>
      <w:r>
        <w:t>(</w:t>
      </w:r>
      <w:r w:rsidRPr="00A10179">
        <w:t>rabbits, foxes, feral cats</w:t>
      </w:r>
      <w:r>
        <w:t>), l</w:t>
      </w:r>
      <w:r w:rsidRPr="00A10179">
        <w:t>oss of hollow-bearing trees</w:t>
      </w:r>
      <w:r>
        <w:t>, w</w:t>
      </w:r>
      <w:r w:rsidRPr="00A10179">
        <w:t>eed invasion</w:t>
      </w:r>
      <w:r>
        <w:t>, herbicides</w:t>
      </w:r>
      <w:r w:rsidR="00C918BB">
        <w:t>,</w:t>
      </w:r>
      <w:r>
        <w:t xml:space="preserve"> pesticides and other air pollutants, and urban stormwater runoff were all listed as other significant threats to nature in the City.</w:t>
      </w:r>
    </w:p>
    <w:p w14:paraId="7F58377E" w14:textId="77777777" w:rsidR="00480D79" w:rsidRPr="003C5D4D" w:rsidRDefault="00A10179" w:rsidP="006408F9">
      <w:pPr>
        <w:pStyle w:val="ListBullet"/>
      </w:pPr>
      <w:r w:rsidRPr="006174EB">
        <w:t>Additional</w:t>
      </w:r>
      <w:r>
        <w:t xml:space="preserve"> threats include littering, rubbish dumping and plastic pollution in waterways, d</w:t>
      </w:r>
      <w:r w:rsidRPr="00A10179">
        <w:t xml:space="preserve">isturbance by domestic dogs and cats, </w:t>
      </w:r>
      <w:r>
        <w:t>d</w:t>
      </w:r>
      <w:r w:rsidRPr="00A10179">
        <w:t>uck shooting and the associated pollution of wetlands with shooting debris</w:t>
      </w:r>
      <w:r w:rsidR="000D293C">
        <w:t>,</w:t>
      </w:r>
      <w:r w:rsidRPr="00A10179">
        <w:t xml:space="preserve"> </w:t>
      </w:r>
      <w:r w:rsidR="009D4FF8">
        <w:t>and the invasive Indian myna</w:t>
      </w:r>
      <w:r w:rsidRPr="00A10179">
        <w:t>.</w:t>
      </w:r>
    </w:p>
    <w:p w14:paraId="7655D242" w14:textId="77777777" w:rsidR="009D4FF8" w:rsidRPr="003356D9" w:rsidRDefault="009D4FF8" w:rsidP="003356D9">
      <w:pPr>
        <w:pStyle w:val="Heading4"/>
        <w:rPr>
          <w:rFonts w:eastAsiaTheme="minorEastAsia"/>
          <w:b/>
          <w:bCs w:val="0"/>
          <w:color w:val="ADBD76"/>
        </w:rPr>
      </w:pPr>
      <w:r w:rsidRPr="003356D9">
        <w:rPr>
          <w:rFonts w:eastAsiaTheme="minorEastAsia"/>
          <w:b/>
          <w:bCs w:val="0"/>
          <w:color w:val="ADBD76"/>
        </w:rPr>
        <w:t>Opportunities for enhancement</w:t>
      </w:r>
    </w:p>
    <w:p w14:paraId="557026FC" w14:textId="7171CEA1" w:rsidR="003C5D4D" w:rsidRDefault="000D293C" w:rsidP="003420BE">
      <w:pPr>
        <w:pStyle w:val="BodyText"/>
        <w:rPr>
          <w:rFonts w:eastAsiaTheme="minorEastAsia"/>
        </w:rPr>
      </w:pPr>
      <w:r>
        <w:rPr>
          <w:rFonts w:eastAsiaTheme="minorEastAsia"/>
        </w:rPr>
        <w:t>Survey respondents identified t</w:t>
      </w:r>
      <w:r w:rsidR="003C5D4D">
        <w:rPr>
          <w:rFonts w:eastAsiaTheme="minorEastAsia"/>
        </w:rPr>
        <w:t xml:space="preserve">he following opportunities </w:t>
      </w:r>
      <w:r w:rsidR="006D7B06">
        <w:rPr>
          <w:rFonts w:eastAsiaTheme="minorEastAsia"/>
        </w:rPr>
        <w:t>to enhance nature</w:t>
      </w:r>
      <w:r w:rsidR="003C5D4D">
        <w:rPr>
          <w:rFonts w:eastAsiaTheme="minorEastAsia"/>
        </w:rPr>
        <w:t>, in order of perceived importance:</w:t>
      </w:r>
    </w:p>
    <w:p w14:paraId="4A9478DF" w14:textId="77777777" w:rsidR="009D4FF8" w:rsidRDefault="003C5D4D" w:rsidP="006408F9">
      <w:pPr>
        <w:pStyle w:val="ListBullet"/>
      </w:pPr>
      <w:r>
        <w:t>Establish wildlife corridors across the landscape linking existing habitat</w:t>
      </w:r>
    </w:p>
    <w:p w14:paraId="3CEDEF5C" w14:textId="77777777" w:rsidR="003C5D4D" w:rsidRDefault="003C5D4D" w:rsidP="006408F9">
      <w:pPr>
        <w:pStyle w:val="ListBullet"/>
      </w:pPr>
      <w:r>
        <w:t>Greater use of land use planning controls and other regulatory tools to protect existing natural areas and biodiversity</w:t>
      </w:r>
    </w:p>
    <w:p w14:paraId="0F0468ED" w14:textId="77777777" w:rsidR="003C5D4D" w:rsidRDefault="003C5D4D" w:rsidP="006408F9">
      <w:pPr>
        <w:pStyle w:val="ListBullet"/>
      </w:pPr>
      <w:r>
        <w:t>Support for community groups and landholders to undertake nature restoration works</w:t>
      </w:r>
    </w:p>
    <w:p w14:paraId="373A1108" w14:textId="77777777" w:rsidR="003C5D4D" w:rsidRDefault="003C5D4D" w:rsidP="006408F9">
      <w:pPr>
        <w:pStyle w:val="ListBullet"/>
      </w:pPr>
      <w:r>
        <w:t>More opportunities for the community to become engaged in nature projects</w:t>
      </w:r>
    </w:p>
    <w:p w14:paraId="49AC3DF1" w14:textId="77777777" w:rsidR="003C5D4D" w:rsidRDefault="003C5D4D" w:rsidP="006408F9">
      <w:pPr>
        <w:pStyle w:val="ListBullet"/>
      </w:pPr>
      <w:r>
        <w:t>Managing people’s impact to parks and reserves where there are high natural values</w:t>
      </w:r>
    </w:p>
    <w:p w14:paraId="6FD11ED0" w14:textId="77777777" w:rsidR="003C5D4D" w:rsidRDefault="003C5D4D" w:rsidP="006408F9">
      <w:pPr>
        <w:pStyle w:val="ListBullet"/>
      </w:pPr>
      <w:r>
        <w:t>Collaborative projects between agencies and the community for on ground nature works</w:t>
      </w:r>
    </w:p>
    <w:p w14:paraId="449810B7" w14:textId="6E8BD1B4" w:rsidR="003C5D4D" w:rsidRDefault="003C5D4D" w:rsidP="006408F9">
      <w:pPr>
        <w:pStyle w:val="ListBullet"/>
      </w:pPr>
      <w:r>
        <w:t>Long term stewardship and protection programs aimed at land conservation</w:t>
      </w:r>
      <w:r w:rsidR="00086F21">
        <w:t>,</w:t>
      </w:r>
      <w:r>
        <w:t xml:space="preserve"> such as covenants and acquisition </w:t>
      </w:r>
    </w:p>
    <w:p w14:paraId="18C61FC3" w14:textId="77777777" w:rsidR="003C5D4D" w:rsidRDefault="003C5D4D" w:rsidP="006408F9">
      <w:pPr>
        <w:pStyle w:val="ListBullet"/>
      </w:pPr>
      <w:r>
        <w:t>Connection to Country of the Wadawurrung people</w:t>
      </w:r>
      <w:r w:rsidR="00B00297">
        <w:t>.</w:t>
      </w:r>
    </w:p>
    <w:p w14:paraId="03BD492B" w14:textId="30F22160" w:rsidR="006D7B06" w:rsidRPr="000A37A5" w:rsidRDefault="00783E39" w:rsidP="000A37A5">
      <w:pPr>
        <w:pStyle w:val="IntenseQuote"/>
        <w:pBdr>
          <w:top w:val="single" w:sz="4" w:space="10" w:color="5D7E81"/>
          <w:bottom w:val="single" w:sz="4" w:space="10" w:color="5D7E81"/>
        </w:pBdr>
        <w:rPr>
          <w:rStyle w:val="IntenseEmphasis"/>
          <w:rFonts w:eastAsiaTheme="minorEastAsia"/>
          <w:color w:val="5D7E81"/>
        </w:rPr>
      </w:pPr>
      <w:r>
        <w:rPr>
          <w:rStyle w:val="IntenseEmphasis"/>
          <w:rFonts w:eastAsiaTheme="minorEastAsia"/>
          <w:color w:val="5D7E81"/>
        </w:rPr>
        <w:t>T</w:t>
      </w:r>
      <w:r w:rsidR="006D7B06" w:rsidRPr="000A37A5">
        <w:rPr>
          <w:rStyle w:val="IntenseEmphasis"/>
          <w:rFonts w:eastAsiaTheme="minorEastAsia"/>
          <w:color w:val="5D7E81"/>
        </w:rPr>
        <w:t>here was a</w:t>
      </w:r>
      <w:r>
        <w:rPr>
          <w:rStyle w:val="IntenseEmphasis"/>
          <w:rFonts w:eastAsiaTheme="minorEastAsia"/>
          <w:color w:val="5D7E81"/>
        </w:rPr>
        <w:t>n overwhelming</w:t>
      </w:r>
      <w:r w:rsidR="006D7B06" w:rsidRPr="000A37A5">
        <w:rPr>
          <w:rStyle w:val="IntenseEmphasis"/>
          <w:rFonts w:eastAsiaTheme="minorEastAsia"/>
          <w:color w:val="5D7E81"/>
        </w:rPr>
        <w:t xml:space="preserve"> common concern about the </w:t>
      </w:r>
      <w:r w:rsidR="006D7B06" w:rsidRPr="000A37A5">
        <w:rPr>
          <w:rStyle w:val="IntenseEmphasis"/>
          <w:rFonts w:eastAsiaTheme="minorEastAsia"/>
          <w:b/>
          <w:bCs/>
          <w:color w:val="5D7E81"/>
        </w:rPr>
        <w:t xml:space="preserve">impact of </w:t>
      </w:r>
      <w:r w:rsidR="00EA6687" w:rsidRPr="000A37A5">
        <w:rPr>
          <w:rStyle w:val="IntenseEmphasis"/>
          <w:rFonts w:eastAsiaTheme="minorEastAsia"/>
          <w:b/>
          <w:bCs/>
          <w:color w:val="5D7E81"/>
        </w:rPr>
        <w:t>increasing population growth and land use change</w:t>
      </w:r>
      <w:r w:rsidR="006D7B06" w:rsidRPr="000A37A5">
        <w:rPr>
          <w:rStyle w:val="IntenseEmphasis"/>
          <w:rFonts w:eastAsiaTheme="minorEastAsia"/>
          <w:b/>
          <w:bCs/>
          <w:color w:val="5D7E81"/>
        </w:rPr>
        <w:t xml:space="preserve"> on nature</w:t>
      </w:r>
      <w:r w:rsidR="006D7B06" w:rsidRPr="000A37A5">
        <w:rPr>
          <w:rStyle w:val="IntenseEmphasis"/>
          <w:rFonts w:eastAsiaTheme="minorEastAsia"/>
          <w:color w:val="5D7E81"/>
        </w:rPr>
        <w:t xml:space="preserve">, particularly remnant habitat and wildlife movement. Many people </w:t>
      </w:r>
      <w:r>
        <w:rPr>
          <w:rStyle w:val="IntenseEmphasis"/>
          <w:rFonts w:eastAsiaTheme="minorEastAsia"/>
          <w:color w:val="5D7E81"/>
        </w:rPr>
        <w:t>want</w:t>
      </w:r>
      <w:r w:rsidR="006D7B06" w:rsidRPr="000A37A5">
        <w:rPr>
          <w:rStyle w:val="IntenseEmphasis"/>
          <w:rFonts w:eastAsiaTheme="minorEastAsia"/>
          <w:color w:val="5D7E81"/>
        </w:rPr>
        <w:t xml:space="preserve"> to see more restrictions placed on housing development to preserve and restore native habitat within urban areas, as well as establishing corridors to support wildlife movement across an otherwise fragmented landscape.</w:t>
      </w:r>
    </w:p>
    <w:p w14:paraId="73718622" w14:textId="6A351D79" w:rsidR="00AB737B" w:rsidRPr="003E2701" w:rsidRDefault="00AB737B" w:rsidP="00C87712">
      <w:pPr>
        <w:pStyle w:val="Caption"/>
      </w:pPr>
      <w:r>
        <w:rPr>
          <w:bCs w:val="0"/>
          <w:noProof/>
        </w:rPr>
        <w:drawing>
          <wp:inline distT="0" distB="0" distL="0" distR="0" wp14:anchorId="44229675" wp14:editId="5DDEF615">
            <wp:extent cx="1736652" cy="1631291"/>
            <wp:effectExtent l="0" t="0" r="3810" b="0"/>
            <wp:docPr id="404205415" name="Picture 404205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19" cstate="email">
                      <a:extLst>
                        <a:ext uri="{28A0092B-C50C-407E-A947-70E740481C1C}">
                          <a14:useLocalDpi xmlns:a14="http://schemas.microsoft.com/office/drawing/2010/main"/>
                        </a:ext>
                      </a:extLst>
                    </a:blip>
                    <a:srcRect/>
                    <a:stretch/>
                  </pic:blipFill>
                  <pic:spPr bwMode="auto">
                    <a:xfrm>
                      <a:off x="0" y="0"/>
                      <a:ext cx="1742311" cy="1636607"/>
                    </a:xfrm>
                    <a:prstGeom prst="rect">
                      <a:avLst/>
                    </a:prstGeom>
                    <a:ln>
                      <a:noFill/>
                    </a:ln>
                    <a:extLst>
                      <a:ext uri="{53640926-AAD7-44D8-BBD7-CCE9431645EC}">
                        <a14:shadowObscured xmlns:a14="http://schemas.microsoft.com/office/drawing/2010/main"/>
                      </a:ext>
                    </a:extLst>
                  </pic:spPr>
                </pic:pic>
              </a:graphicData>
            </a:graphic>
          </wp:inline>
        </w:drawing>
      </w:r>
      <w:r w:rsidR="00563D93" w:rsidRPr="330A25E9">
        <w:rPr>
          <w:noProof/>
        </w:rPr>
        <w:t xml:space="preserve">      </w:t>
      </w:r>
      <w:r w:rsidR="00015A5E">
        <w:t xml:space="preserve"> </w:t>
      </w:r>
      <w:r w:rsidR="00015A5E">
        <w:rPr>
          <w:noProof/>
        </w:rPr>
        <w:drawing>
          <wp:inline distT="0" distB="0" distL="0" distR="0" wp14:anchorId="5F8E2BF3" wp14:editId="4D9368EE">
            <wp:extent cx="1304261" cy="1629520"/>
            <wp:effectExtent l="0" t="0" r="4445" b="0"/>
            <wp:docPr id="2010428954" name="Picture 3" descr="Several booklets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904394" name="Picture 3" descr="Several booklets on a table&#10;&#10;Description automatically generated"/>
                    <pic:cNvPicPr/>
                  </pic:nvPicPr>
                  <pic:blipFill rotWithShape="1">
                    <a:blip r:embed="rId20" cstate="email">
                      <a:extLst>
                        <a:ext uri="{28A0092B-C50C-407E-A947-70E740481C1C}">
                          <a14:useLocalDpi xmlns:a14="http://schemas.microsoft.com/office/drawing/2010/main"/>
                        </a:ext>
                      </a:extLst>
                    </a:blip>
                    <a:srcRect/>
                    <a:stretch/>
                  </pic:blipFill>
                  <pic:spPr bwMode="auto">
                    <a:xfrm>
                      <a:off x="0" y="0"/>
                      <a:ext cx="1309504" cy="1636071"/>
                    </a:xfrm>
                    <a:prstGeom prst="rect">
                      <a:avLst/>
                    </a:prstGeom>
                    <a:ln>
                      <a:noFill/>
                    </a:ln>
                    <a:extLst>
                      <a:ext uri="{53640926-AAD7-44D8-BBD7-CCE9431645EC}">
                        <a14:shadowObscured xmlns:a14="http://schemas.microsoft.com/office/drawing/2010/main"/>
                      </a:ext>
                    </a:extLst>
                  </pic:spPr>
                </pic:pic>
              </a:graphicData>
            </a:graphic>
          </wp:inline>
        </w:drawing>
      </w:r>
      <w:r w:rsidR="00015A5E" w:rsidRPr="330A25E9">
        <w:rPr>
          <w:noProof/>
        </w:rPr>
        <w:t xml:space="preserve">        </w:t>
      </w:r>
      <w:r w:rsidR="00015A5E">
        <w:rPr>
          <w:noProof/>
        </w:rPr>
        <w:drawing>
          <wp:inline distT="0" distB="0" distL="0" distR="0" wp14:anchorId="504D0E0C" wp14:editId="2B2D627B">
            <wp:extent cx="1629381" cy="1434328"/>
            <wp:effectExtent l="0" t="4127" r="5397" b="5398"/>
            <wp:docPr id="1143338489" name="Picture 1" descr="A group of people in a class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338489" name="Picture 1" descr="A group of people in a classroom&#10;&#10;AI-generated content may be incorrect."/>
                    <pic:cNvPicPr>
                      <a:picLocks noChangeAspect="1" noChangeArrowheads="1"/>
                    </pic:cNvPicPr>
                  </pic:nvPicPr>
                  <pic:blipFill rotWithShape="1">
                    <a:blip r:embed="rId21" cstate="email">
                      <a:extLst>
                        <a:ext uri="{28A0092B-C50C-407E-A947-70E740481C1C}">
                          <a14:useLocalDpi xmlns:a14="http://schemas.microsoft.com/office/drawing/2010/main"/>
                        </a:ext>
                      </a:extLst>
                    </a:blip>
                    <a:srcRect/>
                    <a:stretch>
                      <a:fillRect/>
                    </a:stretch>
                  </pic:blipFill>
                  <pic:spPr bwMode="auto">
                    <a:xfrm rot="5400000">
                      <a:off x="0" y="0"/>
                      <a:ext cx="1636312" cy="1440429"/>
                    </a:xfrm>
                    <a:prstGeom prst="rect">
                      <a:avLst/>
                    </a:prstGeom>
                    <a:noFill/>
                    <a:ln>
                      <a:noFill/>
                    </a:ln>
                    <a:extLst>
                      <a:ext uri="{53640926-AAD7-44D8-BBD7-CCE9431645EC}">
                        <a14:shadowObscured xmlns:a14="http://schemas.microsoft.com/office/drawing/2010/main"/>
                      </a:ext>
                    </a:extLst>
                  </pic:spPr>
                </pic:pic>
              </a:graphicData>
            </a:graphic>
          </wp:inline>
        </w:drawing>
      </w:r>
      <w:r>
        <w:br/>
      </w:r>
      <w:r w:rsidR="00015A5E" w:rsidRPr="00C87712">
        <w:rPr>
          <w:b w:val="0"/>
        </w:rPr>
        <w:t xml:space="preserve">Figure </w:t>
      </w:r>
      <w:r w:rsidR="00E60D46">
        <w:rPr>
          <w:b w:val="0"/>
        </w:rPr>
        <w:t>2</w:t>
      </w:r>
      <w:r w:rsidR="00015A5E" w:rsidRPr="00C87712">
        <w:rPr>
          <w:b w:val="0"/>
        </w:rPr>
        <w:t xml:space="preserve">. </w:t>
      </w:r>
      <w:r w:rsidR="00015A5E">
        <w:t>Community</w:t>
      </w:r>
      <w:r w:rsidR="00015A5E" w:rsidRPr="00C87712">
        <w:rPr>
          <w:b w:val="0"/>
        </w:rPr>
        <w:t xml:space="preserve"> drop-in session at the Geelong Waterfront Market</w:t>
      </w:r>
      <w:r w:rsidR="00703965" w:rsidRPr="00C87712">
        <w:rPr>
          <w:b w:val="0"/>
        </w:rPr>
        <w:t xml:space="preserve">, </w:t>
      </w:r>
      <w:r w:rsidR="00015A5E" w:rsidRPr="00C87712">
        <w:rPr>
          <w:b w:val="0"/>
        </w:rPr>
        <w:t>Plan for Nature Postcards</w:t>
      </w:r>
      <w:r w:rsidR="00703965" w:rsidRPr="00C87712">
        <w:rPr>
          <w:b w:val="0"/>
        </w:rPr>
        <w:t xml:space="preserve"> and</w:t>
      </w:r>
      <w:r w:rsidR="00703965">
        <w:rPr>
          <w:b w:val="0"/>
          <w:bCs w:val="0"/>
        </w:rPr>
        <w:t xml:space="preserve"> </w:t>
      </w:r>
      <w:r w:rsidR="0077507D">
        <w:rPr>
          <w:b w:val="0"/>
          <w:bCs w:val="0"/>
        </w:rPr>
        <w:t xml:space="preserve">City </w:t>
      </w:r>
      <w:r w:rsidR="00217A95">
        <w:rPr>
          <w:b w:val="0"/>
          <w:bCs w:val="0"/>
        </w:rPr>
        <w:t>workshop</w:t>
      </w:r>
    </w:p>
    <w:p w14:paraId="6533C534" w14:textId="77777777" w:rsidR="00A45B49" w:rsidRPr="000A37A5" w:rsidRDefault="00B46EB1" w:rsidP="00F00ECD">
      <w:pPr>
        <w:pStyle w:val="Heading1"/>
        <w:framePr w:wrap="around"/>
      </w:pPr>
      <w:bookmarkStart w:id="6" w:name="_Toc221549449"/>
      <w:r w:rsidRPr="000A37A5">
        <w:lastRenderedPageBreak/>
        <w:t>Drivers of change</w:t>
      </w:r>
      <w:bookmarkEnd w:id="6"/>
    </w:p>
    <w:p w14:paraId="0E2149AA" w14:textId="77777777" w:rsidR="005B6438" w:rsidRDefault="005B6438" w:rsidP="006408F9">
      <w:pPr>
        <w:pStyle w:val="ListBullet"/>
        <w:numPr>
          <w:ilvl w:val="0"/>
          <w:numId w:val="0"/>
        </w:numPr>
      </w:pPr>
    </w:p>
    <w:p w14:paraId="2E13B635" w14:textId="77550C49" w:rsidR="00AD594B" w:rsidRPr="00AD594B" w:rsidRDefault="00AD594B" w:rsidP="00352B98">
      <w:pPr>
        <w:pStyle w:val="Introduction"/>
        <w:rPr>
          <w:rFonts w:eastAsiaTheme="minorEastAsia"/>
        </w:rPr>
      </w:pPr>
      <w:r w:rsidRPr="00AD594B">
        <w:rPr>
          <w:rFonts w:eastAsiaTheme="minorEastAsia"/>
        </w:rPr>
        <w:t xml:space="preserve">The City is undergoing </w:t>
      </w:r>
      <w:r w:rsidR="0076777C">
        <w:rPr>
          <w:rFonts w:eastAsiaTheme="minorEastAsia"/>
        </w:rPr>
        <w:t>substantial</w:t>
      </w:r>
      <w:r w:rsidR="0076777C" w:rsidRPr="00AD594B">
        <w:rPr>
          <w:rFonts w:eastAsiaTheme="minorEastAsia"/>
        </w:rPr>
        <w:t xml:space="preserve"> </w:t>
      </w:r>
      <w:r w:rsidRPr="00AD594B">
        <w:rPr>
          <w:rFonts w:eastAsiaTheme="minorEastAsia"/>
        </w:rPr>
        <w:t>population growth</w:t>
      </w:r>
      <w:r w:rsidR="0076777C">
        <w:rPr>
          <w:rFonts w:eastAsiaTheme="minorEastAsia"/>
        </w:rPr>
        <w:t xml:space="preserve">. </w:t>
      </w:r>
      <w:r w:rsidRPr="00AD594B">
        <w:rPr>
          <w:rFonts w:eastAsiaTheme="minorEastAsia"/>
        </w:rPr>
        <w:t xml:space="preserve">Together with Bendigo and Ballarat, Greater Geelong is </w:t>
      </w:r>
      <w:r w:rsidR="0076777C">
        <w:rPr>
          <w:rFonts w:eastAsiaTheme="minorEastAsia"/>
        </w:rPr>
        <w:t>expected to absorb</w:t>
      </w:r>
      <w:r w:rsidRPr="00AD594B">
        <w:rPr>
          <w:rFonts w:eastAsiaTheme="minorEastAsia"/>
        </w:rPr>
        <w:t xml:space="preserve"> half of all </w:t>
      </w:r>
      <w:r w:rsidR="0076777C">
        <w:rPr>
          <w:rFonts w:eastAsiaTheme="minorEastAsia"/>
        </w:rPr>
        <w:t>growth</w:t>
      </w:r>
      <w:r w:rsidRPr="00AD594B">
        <w:rPr>
          <w:rFonts w:eastAsiaTheme="minorEastAsia"/>
        </w:rPr>
        <w:t xml:space="preserve"> outside metropolitan Melbourne </w:t>
      </w:r>
      <w:r w:rsidR="0076777C">
        <w:rPr>
          <w:rFonts w:eastAsiaTheme="minorEastAsia"/>
        </w:rPr>
        <w:t>by</w:t>
      </w:r>
      <w:r w:rsidR="0076777C" w:rsidRPr="00AD594B">
        <w:rPr>
          <w:rFonts w:eastAsiaTheme="minorEastAsia"/>
        </w:rPr>
        <w:t xml:space="preserve"> </w:t>
      </w:r>
      <w:r w:rsidRPr="00AD594B">
        <w:rPr>
          <w:rFonts w:eastAsiaTheme="minorEastAsia"/>
        </w:rPr>
        <w:t>2036.</w:t>
      </w:r>
      <w:r w:rsidRPr="00AD594B">
        <w:rPr>
          <w:rFonts w:eastAsiaTheme="minorEastAsia"/>
          <w:vertAlign w:val="superscript"/>
        </w:rPr>
        <w:footnoteReference w:id="19"/>
      </w:r>
    </w:p>
    <w:p w14:paraId="4541D29D" w14:textId="22B4FCF5" w:rsidR="005B5785" w:rsidRDefault="0076777C" w:rsidP="00AD594B">
      <w:pPr>
        <w:spacing w:line="260" w:lineRule="atLeast"/>
        <w:rPr>
          <w:rFonts w:eastAsiaTheme="minorEastAsia"/>
          <w:color w:val="231F20" w:themeColor="text1"/>
        </w:rPr>
      </w:pPr>
      <w:r>
        <w:rPr>
          <w:rFonts w:eastAsiaTheme="minorEastAsia"/>
          <w:color w:val="231F20" w:themeColor="text1"/>
        </w:rPr>
        <w:t xml:space="preserve">At the same time, </w:t>
      </w:r>
      <w:r w:rsidR="005B5785">
        <w:rPr>
          <w:rFonts w:eastAsiaTheme="minorEastAsia"/>
          <w:color w:val="231F20" w:themeColor="text1"/>
        </w:rPr>
        <w:t xml:space="preserve">climate change is driving a drier, warmer future. </w:t>
      </w:r>
      <w:r>
        <w:rPr>
          <w:rFonts w:eastAsiaTheme="minorEastAsia"/>
          <w:color w:val="231F20" w:themeColor="text1"/>
        </w:rPr>
        <w:t xml:space="preserve">Together, these pressures will intensify </w:t>
      </w:r>
      <w:r w:rsidR="005B5785">
        <w:rPr>
          <w:rFonts w:eastAsiaTheme="minorEastAsia"/>
          <w:color w:val="231F20" w:themeColor="text1"/>
        </w:rPr>
        <w:t>impact</w:t>
      </w:r>
      <w:r>
        <w:rPr>
          <w:rFonts w:eastAsiaTheme="minorEastAsia"/>
          <w:color w:val="231F20" w:themeColor="text1"/>
        </w:rPr>
        <w:t xml:space="preserve">s on </w:t>
      </w:r>
      <w:r w:rsidR="005B5785">
        <w:rPr>
          <w:rFonts w:eastAsiaTheme="minorEastAsia"/>
          <w:color w:val="231F20" w:themeColor="text1"/>
        </w:rPr>
        <w:t>our natural environment</w:t>
      </w:r>
      <w:r w:rsidR="005B5785">
        <w:rPr>
          <w:rStyle w:val="FootnoteReference"/>
          <w:rFonts w:eastAsiaTheme="minorEastAsia"/>
          <w:color w:val="231F20" w:themeColor="text1"/>
        </w:rPr>
        <w:footnoteReference w:id="20"/>
      </w:r>
      <w:r w:rsidR="005B5785">
        <w:rPr>
          <w:rFonts w:eastAsiaTheme="minorEastAsia"/>
          <w:color w:val="231F20" w:themeColor="text1"/>
        </w:rPr>
        <w:t>.</w:t>
      </w:r>
    </w:p>
    <w:p w14:paraId="0939B631" w14:textId="7FB633AE" w:rsidR="00AD594B" w:rsidRPr="00AD594B" w:rsidRDefault="0076777C" w:rsidP="00D35F9E">
      <w:pPr>
        <w:pStyle w:val="BodyText"/>
        <w:rPr>
          <w:rFonts w:eastAsiaTheme="minorEastAsia"/>
          <w:color w:val="231F20" w:themeColor="text1"/>
        </w:rPr>
      </w:pPr>
      <w:r>
        <w:rPr>
          <w:rFonts w:eastAsiaTheme="minorEastAsia"/>
          <w:color w:val="231F20" w:themeColor="text1"/>
        </w:rPr>
        <w:t>We need a</w:t>
      </w:r>
      <w:r w:rsidR="00AD594B" w:rsidRPr="00AD594B">
        <w:rPr>
          <w:rFonts w:eastAsiaTheme="minorEastAsia"/>
          <w:color w:val="231F20" w:themeColor="text1"/>
        </w:rPr>
        <w:t xml:space="preserve"> more coordinated </w:t>
      </w:r>
      <w:r w:rsidR="00507BD2">
        <w:rPr>
          <w:rFonts w:eastAsiaTheme="minorEastAsia"/>
          <w:color w:val="231F20" w:themeColor="text1"/>
        </w:rPr>
        <w:t xml:space="preserve">response </w:t>
      </w:r>
      <w:r>
        <w:rPr>
          <w:rFonts w:eastAsiaTheme="minorEastAsia"/>
          <w:color w:val="231F20" w:themeColor="text1"/>
        </w:rPr>
        <w:t xml:space="preserve">to </w:t>
      </w:r>
      <w:r w:rsidR="00AD594B" w:rsidRPr="00AD594B">
        <w:rPr>
          <w:rFonts w:eastAsiaTheme="minorEastAsia"/>
          <w:color w:val="231F20" w:themeColor="text1"/>
        </w:rPr>
        <w:t>protect</w:t>
      </w:r>
      <w:r w:rsidR="00507BD2">
        <w:rPr>
          <w:rFonts w:eastAsiaTheme="minorEastAsia"/>
          <w:color w:val="231F20" w:themeColor="text1"/>
        </w:rPr>
        <w:t>ing</w:t>
      </w:r>
      <w:r w:rsidR="00AD594B" w:rsidRPr="00AD594B">
        <w:rPr>
          <w:rFonts w:eastAsiaTheme="minorEastAsia"/>
          <w:color w:val="231F20" w:themeColor="text1"/>
        </w:rPr>
        <w:t xml:space="preserve"> and manag</w:t>
      </w:r>
      <w:r w:rsidR="00507BD2">
        <w:rPr>
          <w:rFonts w:eastAsiaTheme="minorEastAsia"/>
          <w:color w:val="231F20" w:themeColor="text1"/>
        </w:rPr>
        <w:t>ing</w:t>
      </w:r>
      <w:r w:rsidR="00AD594B" w:rsidRPr="00AD594B">
        <w:rPr>
          <w:rFonts w:eastAsiaTheme="minorEastAsia"/>
          <w:color w:val="231F20" w:themeColor="text1"/>
        </w:rPr>
        <w:t xml:space="preserve"> </w:t>
      </w:r>
      <w:r w:rsidR="00770271">
        <w:rPr>
          <w:rFonts w:eastAsiaTheme="minorEastAsia"/>
          <w:color w:val="231F20" w:themeColor="text1"/>
        </w:rPr>
        <w:t>nature</w:t>
      </w:r>
      <w:r w:rsidR="00770271" w:rsidRPr="00AD594B">
        <w:rPr>
          <w:rFonts w:eastAsiaTheme="minorEastAsia"/>
          <w:color w:val="231F20" w:themeColor="text1"/>
        </w:rPr>
        <w:t xml:space="preserve"> </w:t>
      </w:r>
      <w:r w:rsidR="00507BD2">
        <w:rPr>
          <w:rFonts w:eastAsiaTheme="minorEastAsia"/>
          <w:color w:val="231F20" w:themeColor="text1"/>
        </w:rPr>
        <w:t>to</w:t>
      </w:r>
      <w:r w:rsidR="00507BD2" w:rsidRPr="00AD594B">
        <w:rPr>
          <w:rFonts w:eastAsiaTheme="minorEastAsia"/>
          <w:color w:val="231F20" w:themeColor="text1"/>
        </w:rPr>
        <w:t xml:space="preserve"> </w:t>
      </w:r>
      <w:r w:rsidR="00AD594B" w:rsidRPr="00AD594B">
        <w:rPr>
          <w:rFonts w:eastAsiaTheme="minorEastAsia"/>
          <w:color w:val="231F20" w:themeColor="text1"/>
        </w:rPr>
        <w:t xml:space="preserve">ensure </w:t>
      </w:r>
      <w:r w:rsidR="00BD0254">
        <w:rPr>
          <w:rFonts w:eastAsiaTheme="minorEastAsia"/>
          <w:color w:val="231F20" w:themeColor="text1"/>
        </w:rPr>
        <w:t>t</w:t>
      </w:r>
      <w:r w:rsidR="003C1650">
        <w:rPr>
          <w:rFonts w:eastAsiaTheme="minorEastAsia"/>
          <w:color w:val="231F20" w:themeColor="text1"/>
        </w:rPr>
        <w:t>he City</w:t>
      </w:r>
      <w:r w:rsidR="00AD594B" w:rsidRPr="00AD594B">
        <w:rPr>
          <w:rFonts w:eastAsiaTheme="minorEastAsia"/>
          <w:color w:val="231F20" w:themeColor="text1"/>
        </w:rPr>
        <w:t xml:space="preserve"> can continue to support and enhance the liveability of </w:t>
      </w:r>
      <w:r w:rsidR="00507BD2">
        <w:rPr>
          <w:rFonts w:eastAsiaTheme="minorEastAsia"/>
          <w:color w:val="231F20" w:themeColor="text1"/>
        </w:rPr>
        <w:t>our</w:t>
      </w:r>
      <w:r w:rsidR="00507BD2" w:rsidRPr="00AD594B">
        <w:rPr>
          <w:rFonts w:eastAsiaTheme="minorEastAsia"/>
          <w:color w:val="231F20" w:themeColor="text1"/>
        </w:rPr>
        <w:t xml:space="preserve"> </w:t>
      </w:r>
      <w:r w:rsidR="00AD594B" w:rsidRPr="00AD594B">
        <w:rPr>
          <w:rFonts w:eastAsiaTheme="minorEastAsia"/>
          <w:color w:val="231F20" w:themeColor="text1"/>
        </w:rPr>
        <w:t>region.</w:t>
      </w:r>
    </w:p>
    <w:p w14:paraId="060F3186" w14:textId="77777777" w:rsidR="003B5E36" w:rsidRPr="00104C2A" w:rsidRDefault="00C34631" w:rsidP="00104C2A">
      <w:pPr>
        <w:pStyle w:val="BodyText"/>
        <w:spacing w:before="240"/>
        <w:rPr>
          <w:rFonts w:asciiTheme="majorHAnsi" w:hAnsiTheme="majorHAnsi" w:cstheme="majorHAnsi"/>
          <w:b/>
          <w:bCs/>
          <w:caps/>
          <w:color w:val="5D7E81"/>
          <w:sz w:val="24"/>
          <w:szCs w:val="24"/>
        </w:rPr>
      </w:pPr>
      <w:r w:rsidRPr="00104C2A">
        <w:rPr>
          <w:rFonts w:asciiTheme="majorHAnsi" w:hAnsiTheme="majorHAnsi" w:cstheme="majorHAnsi"/>
          <w:b/>
          <w:bCs/>
          <w:caps/>
          <w:color w:val="5D7E81"/>
          <w:sz w:val="24"/>
          <w:szCs w:val="24"/>
        </w:rPr>
        <w:t>Climate change</w:t>
      </w:r>
    </w:p>
    <w:p w14:paraId="0FEB8C3E" w14:textId="78DC4C40" w:rsidR="00364867" w:rsidRDefault="008666A9" w:rsidP="008666A9">
      <w:pPr>
        <w:pStyle w:val="BodyText"/>
        <w:rPr>
          <w:rFonts w:eastAsiaTheme="minorEastAsia"/>
        </w:rPr>
      </w:pPr>
      <w:r>
        <w:rPr>
          <w:rFonts w:eastAsiaTheme="minorEastAsia"/>
        </w:rPr>
        <w:t xml:space="preserve">The </w:t>
      </w:r>
      <w:r w:rsidR="005B5785">
        <w:rPr>
          <w:rFonts w:eastAsiaTheme="minorEastAsia"/>
        </w:rPr>
        <w:t>Barwon region has already become drier and warmer, a trend expected to continue</w:t>
      </w:r>
      <w:r w:rsidR="005B5785">
        <w:rPr>
          <w:rStyle w:val="FootnoteReference"/>
          <w:rFonts w:eastAsiaTheme="minorEastAsia"/>
        </w:rPr>
        <w:footnoteReference w:id="21"/>
      </w:r>
      <w:r w:rsidR="005B5785">
        <w:rPr>
          <w:rFonts w:eastAsiaTheme="minorEastAsia"/>
        </w:rPr>
        <w:t xml:space="preserve">. </w:t>
      </w:r>
      <w:r w:rsidR="00507BD2">
        <w:rPr>
          <w:rFonts w:eastAsiaTheme="minorEastAsia"/>
        </w:rPr>
        <w:t>C</w:t>
      </w:r>
      <w:r w:rsidR="005B5785">
        <w:rPr>
          <w:rFonts w:eastAsiaTheme="minorEastAsia"/>
        </w:rPr>
        <w:t xml:space="preserve">hanges </w:t>
      </w:r>
      <w:r w:rsidR="00704A36">
        <w:rPr>
          <w:rFonts w:eastAsiaTheme="minorEastAsia"/>
        </w:rPr>
        <w:t xml:space="preserve">include </w:t>
      </w:r>
      <w:r w:rsidR="00507BD2">
        <w:rPr>
          <w:rFonts w:eastAsiaTheme="minorEastAsia"/>
        </w:rPr>
        <w:t>rising</w:t>
      </w:r>
      <w:r w:rsidR="005B5785">
        <w:rPr>
          <w:rFonts w:eastAsiaTheme="minorEastAsia"/>
        </w:rPr>
        <w:t xml:space="preserve"> temperature</w:t>
      </w:r>
      <w:r w:rsidR="00507BD2">
        <w:rPr>
          <w:rFonts w:eastAsiaTheme="minorEastAsia"/>
        </w:rPr>
        <w:t>s</w:t>
      </w:r>
      <w:r w:rsidR="005B5785">
        <w:rPr>
          <w:rFonts w:eastAsiaTheme="minorEastAsia"/>
        </w:rPr>
        <w:t xml:space="preserve">, </w:t>
      </w:r>
      <w:r w:rsidR="00507BD2">
        <w:rPr>
          <w:rFonts w:eastAsiaTheme="minorEastAsia"/>
        </w:rPr>
        <w:t>more variable</w:t>
      </w:r>
      <w:r w:rsidR="005B5785">
        <w:rPr>
          <w:rFonts w:eastAsiaTheme="minorEastAsia"/>
        </w:rPr>
        <w:t xml:space="preserve"> rainfall </w:t>
      </w:r>
      <w:r w:rsidR="00507BD2">
        <w:rPr>
          <w:rFonts w:eastAsiaTheme="minorEastAsia"/>
        </w:rPr>
        <w:t>,</w:t>
      </w:r>
      <w:r w:rsidR="005B5785">
        <w:rPr>
          <w:rFonts w:eastAsiaTheme="minorEastAsia"/>
        </w:rPr>
        <w:t xml:space="preserve"> sea level rise and stronger wind</w:t>
      </w:r>
      <w:r w:rsidR="00507BD2">
        <w:rPr>
          <w:rFonts w:eastAsiaTheme="minorEastAsia"/>
        </w:rPr>
        <w:t>s</w:t>
      </w:r>
      <w:r w:rsidR="005B5785">
        <w:rPr>
          <w:rStyle w:val="FootnoteReference"/>
          <w:rFonts w:eastAsiaTheme="minorEastAsia"/>
        </w:rPr>
        <w:footnoteReference w:id="22"/>
      </w:r>
      <w:r w:rsidR="005B5785">
        <w:rPr>
          <w:rFonts w:eastAsiaTheme="minorEastAsia"/>
        </w:rPr>
        <w:t xml:space="preserve">. </w:t>
      </w:r>
      <w:r w:rsidR="00364867">
        <w:rPr>
          <w:rFonts w:eastAsiaTheme="minorEastAsia"/>
        </w:rPr>
        <w:t xml:space="preserve">By the 2050s, some predictions suggest Geelong’s climate will </w:t>
      </w:r>
      <w:r w:rsidR="00507BD2">
        <w:rPr>
          <w:rFonts w:eastAsiaTheme="minorEastAsia"/>
        </w:rPr>
        <w:t xml:space="preserve">resemble </w:t>
      </w:r>
      <w:r w:rsidR="00364867">
        <w:rPr>
          <w:rFonts w:eastAsiaTheme="minorEastAsia"/>
        </w:rPr>
        <w:t>Shepparton</w:t>
      </w:r>
      <w:r w:rsidR="00A644D3">
        <w:rPr>
          <w:rFonts w:eastAsiaTheme="minorEastAsia"/>
        </w:rPr>
        <w:t>’s</w:t>
      </w:r>
      <w:r w:rsidR="00507BD2">
        <w:rPr>
          <w:rFonts w:eastAsiaTheme="minorEastAsia"/>
        </w:rPr>
        <w:t xml:space="preserve"> climate</w:t>
      </w:r>
      <w:r w:rsidR="00A644D3">
        <w:rPr>
          <w:rFonts w:eastAsiaTheme="minorEastAsia"/>
        </w:rPr>
        <w:t xml:space="preserve"> today</w:t>
      </w:r>
      <w:r w:rsidR="00364867">
        <w:rPr>
          <w:rStyle w:val="FootnoteReference"/>
          <w:rFonts w:eastAsiaTheme="minorEastAsia"/>
        </w:rPr>
        <w:footnoteReference w:id="23"/>
      </w:r>
      <w:r w:rsidR="00364867">
        <w:rPr>
          <w:rFonts w:eastAsiaTheme="minorEastAsia"/>
        </w:rPr>
        <w:t xml:space="preserve">. </w:t>
      </w:r>
      <w:r w:rsidR="00507BD2">
        <w:rPr>
          <w:rFonts w:eastAsiaTheme="minorEastAsia"/>
        </w:rPr>
        <w:t>E</w:t>
      </w:r>
      <w:r w:rsidR="00364867">
        <w:rPr>
          <w:rFonts w:eastAsiaTheme="minorEastAsia"/>
        </w:rPr>
        <w:t xml:space="preserve">xtreme weather events such as droughts, bushfires, heavy rain and heatwaves are also expected to </w:t>
      </w:r>
      <w:r w:rsidR="00507BD2">
        <w:rPr>
          <w:rFonts w:eastAsiaTheme="minorEastAsia"/>
        </w:rPr>
        <w:t xml:space="preserve">become more frequent </w:t>
      </w:r>
      <w:r w:rsidR="00364867">
        <w:rPr>
          <w:rFonts w:eastAsiaTheme="minorEastAsia"/>
        </w:rPr>
        <w:t xml:space="preserve">(see </w:t>
      </w:r>
      <w:r w:rsidR="003661EC">
        <w:rPr>
          <w:rFonts w:eastAsiaTheme="minorEastAsia"/>
        </w:rPr>
        <w:t xml:space="preserve">Figure </w:t>
      </w:r>
      <w:r w:rsidR="00704A36">
        <w:rPr>
          <w:rFonts w:eastAsiaTheme="minorEastAsia"/>
        </w:rPr>
        <w:t>4</w:t>
      </w:r>
      <w:r w:rsidR="00364867">
        <w:rPr>
          <w:rFonts w:eastAsiaTheme="minorEastAsia"/>
        </w:rPr>
        <w:t>).</w:t>
      </w:r>
    </w:p>
    <w:p w14:paraId="5A6FE097" w14:textId="77777777" w:rsidR="00C743A6" w:rsidRDefault="00C743A6" w:rsidP="00C743A6">
      <w:pPr>
        <w:pStyle w:val="BodyText"/>
        <w:rPr>
          <w:rFonts w:eastAsiaTheme="minorEastAsia"/>
        </w:rPr>
      </w:pPr>
      <w:r>
        <w:rPr>
          <w:rFonts w:eastAsiaTheme="minorEastAsia"/>
          <w:noProof/>
          <w:color w:val="ADBD76"/>
        </w:rPr>
        <w:drawing>
          <wp:inline distT="0" distB="0" distL="0" distR="0" wp14:anchorId="5044592C" wp14:editId="3EE121EA">
            <wp:extent cx="4844955" cy="1784637"/>
            <wp:effectExtent l="0" t="0" r="0" b="6350"/>
            <wp:docPr id="366899157" name="Picture 21" descr="A screenshot of a weather re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899157" name="Picture 21" descr="A screenshot of a weather report&#10;&#10;Description automatically generated"/>
                    <pic:cNvPicPr/>
                  </pic:nvPicPr>
                  <pic:blipFill>
                    <a:blip r:embed="rId22" cstate="email">
                      <a:extLst>
                        <a:ext uri="{28A0092B-C50C-407E-A947-70E740481C1C}">
                          <a14:useLocalDpi xmlns:a14="http://schemas.microsoft.com/office/drawing/2010/main"/>
                        </a:ext>
                      </a:extLst>
                    </a:blip>
                    <a:stretch>
                      <a:fillRect/>
                    </a:stretch>
                  </pic:blipFill>
                  <pic:spPr>
                    <a:xfrm>
                      <a:off x="0" y="0"/>
                      <a:ext cx="4974160" cy="1832230"/>
                    </a:xfrm>
                    <a:prstGeom prst="rect">
                      <a:avLst/>
                    </a:prstGeom>
                  </pic:spPr>
                </pic:pic>
              </a:graphicData>
            </a:graphic>
          </wp:inline>
        </w:drawing>
      </w:r>
    </w:p>
    <w:p w14:paraId="1107F84B" w14:textId="4CB42D4E" w:rsidR="00364867" w:rsidRPr="003661EC" w:rsidRDefault="00364867" w:rsidP="00352B98">
      <w:pPr>
        <w:pStyle w:val="Caption"/>
      </w:pPr>
      <w:bookmarkStart w:id="7" w:name="_Ref174369042"/>
      <w:r w:rsidRPr="003661EC">
        <w:t xml:space="preserve">Figure </w:t>
      </w:r>
      <w:bookmarkEnd w:id="7"/>
      <w:r w:rsidR="00E60D46">
        <w:t>3</w:t>
      </w:r>
      <w:r w:rsidRPr="003661EC">
        <w:t>. Climate projections for the Barwon Region</w:t>
      </w:r>
      <w:r w:rsidRPr="003661EC">
        <w:rPr>
          <w:rStyle w:val="FootnoteReference"/>
        </w:rPr>
        <w:footnoteReference w:id="24"/>
      </w:r>
    </w:p>
    <w:p w14:paraId="79CD1D40" w14:textId="3DADFA0A" w:rsidR="00BB34FD" w:rsidRDefault="02073B2F" w:rsidP="02073B2F">
      <w:pPr>
        <w:pStyle w:val="BodyTextAfterListTable"/>
        <w:rPr>
          <w:rFonts w:eastAsiaTheme="minorEastAsia"/>
        </w:rPr>
      </w:pPr>
      <w:r w:rsidRPr="02073B2F">
        <w:rPr>
          <w:rFonts w:eastAsiaTheme="minorEastAsia"/>
        </w:rPr>
        <w:t xml:space="preserve">Biodiversity in Victoria, </w:t>
      </w:r>
      <w:r w:rsidR="00507BD2">
        <w:rPr>
          <w:rFonts w:eastAsiaTheme="minorEastAsia"/>
        </w:rPr>
        <w:t>including</w:t>
      </w:r>
      <w:r w:rsidRPr="02073B2F">
        <w:rPr>
          <w:rFonts w:eastAsiaTheme="minorEastAsia"/>
        </w:rPr>
        <w:t xml:space="preserve"> in the City, has </w:t>
      </w:r>
      <w:r w:rsidR="00507BD2">
        <w:rPr>
          <w:rFonts w:eastAsiaTheme="minorEastAsia"/>
        </w:rPr>
        <w:t>declined significantly</w:t>
      </w:r>
      <w:r w:rsidRPr="02073B2F">
        <w:rPr>
          <w:rFonts w:eastAsiaTheme="minorEastAsia"/>
        </w:rPr>
        <w:t xml:space="preserve"> since European settlement </w:t>
      </w:r>
      <w:r w:rsidR="00507BD2">
        <w:rPr>
          <w:rFonts w:eastAsiaTheme="minorEastAsia"/>
        </w:rPr>
        <w:t>due to</w:t>
      </w:r>
      <w:r w:rsidRPr="02073B2F">
        <w:rPr>
          <w:rFonts w:eastAsiaTheme="minorEastAsia"/>
        </w:rPr>
        <w:t xml:space="preserve"> land clearing, fire, pest plants and animals, land development, altered hydrological regimes and water pollution. Climate change is likely to amplify these threatening processes</w:t>
      </w:r>
      <w:r w:rsidR="00507BD2">
        <w:rPr>
          <w:rFonts w:eastAsiaTheme="minorEastAsia"/>
        </w:rPr>
        <w:t>, reducing the ability</w:t>
      </w:r>
      <w:r w:rsidRPr="02073B2F">
        <w:rPr>
          <w:rFonts w:eastAsiaTheme="minorEastAsia"/>
        </w:rPr>
        <w:t xml:space="preserve"> of native plant</w:t>
      </w:r>
      <w:r w:rsidR="00507BD2">
        <w:rPr>
          <w:rFonts w:eastAsiaTheme="minorEastAsia"/>
        </w:rPr>
        <w:t>s</w:t>
      </w:r>
      <w:r w:rsidRPr="02073B2F">
        <w:rPr>
          <w:rFonts w:eastAsiaTheme="minorEastAsia"/>
        </w:rPr>
        <w:t xml:space="preserve"> and anima</w:t>
      </w:r>
      <w:r w:rsidR="005A73DE">
        <w:rPr>
          <w:rFonts w:eastAsiaTheme="minorEastAsia"/>
        </w:rPr>
        <w:t>ls</w:t>
      </w:r>
      <w:r w:rsidRPr="02073B2F">
        <w:rPr>
          <w:rFonts w:eastAsiaTheme="minorEastAsia"/>
        </w:rPr>
        <w:t xml:space="preserve"> to adapt</w:t>
      </w:r>
      <w:r w:rsidR="00507BD2">
        <w:rPr>
          <w:rFonts w:eastAsiaTheme="minorEastAsia"/>
        </w:rPr>
        <w:t xml:space="preserve"> and increasing the risk of </w:t>
      </w:r>
      <w:r w:rsidR="005A73DE">
        <w:rPr>
          <w:rFonts w:eastAsiaTheme="minorEastAsia"/>
        </w:rPr>
        <w:t xml:space="preserve">loss or extinction of </w:t>
      </w:r>
      <w:r w:rsidRPr="02073B2F">
        <w:rPr>
          <w:rFonts w:eastAsiaTheme="minorEastAsia"/>
        </w:rPr>
        <w:t>local populations and species</w:t>
      </w:r>
      <w:r w:rsidR="00507BD2">
        <w:rPr>
          <w:rFonts w:eastAsiaTheme="minorEastAsia"/>
        </w:rPr>
        <w:t>.</w:t>
      </w:r>
    </w:p>
    <w:p w14:paraId="4CE80F71" w14:textId="65C2BEF6" w:rsidR="00920A6B" w:rsidRPr="00920A6B" w:rsidRDefault="005A73DE" w:rsidP="02073B2F">
      <w:pPr>
        <w:pStyle w:val="BodyText"/>
        <w:rPr>
          <w:rFonts w:eastAsiaTheme="minorEastAsia"/>
        </w:rPr>
      </w:pPr>
      <w:r>
        <w:rPr>
          <w:rFonts w:eastAsiaTheme="minorEastAsia"/>
        </w:rPr>
        <w:t>Below are s</w:t>
      </w:r>
      <w:r w:rsidR="02073B2F" w:rsidRPr="02073B2F">
        <w:rPr>
          <w:rFonts w:eastAsiaTheme="minorEastAsia"/>
        </w:rPr>
        <w:t>ome of the changes that may</w:t>
      </w:r>
      <w:r w:rsidR="00C8385F">
        <w:rPr>
          <w:rFonts w:eastAsiaTheme="minorEastAsia"/>
        </w:rPr>
        <w:t xml:space="preserve"> shape</w:t>
      </w:r>
      <w:r w:rsidR="02073B2F" w:rsidRPr="02073B2F">
        <w:rPr>
          <w:rFonts w:eastAsiaTheme="minorEastAsia"/>
        </w:rPr>
        <w:t xml:space="preserve"> </w:t>
      </w:r>
      <w:r>
        <w:rPr>
          <w:rFonts w:eastAsiaTheme="minorEastAsia"/>
        </w:rPr>
        <w:t>the</w:t>
      </w:r>
      <w:r w:rsidR="02073B2F" w:rsidRPr="02073B2F">
        <w:rPr>
          <w:rFonts w:eastAsiaTheme="minorEastAsia"/>
        </w:rPr>
        <w:t xml:space="preserve"> City </w:t>
      </w:r>
      <w:r>
        <w:rPr>
          <w:rFonts w:eastAsiaTheme="minorEastAsia"/>
        </w:rPr>
        <w:t>‘s natural environment</w:t>
      </w:r>
      <w:r w:rsidR="02073B2F" w:rsidRPr="02073B2F">
        <w:rPr>
          <w:rFonts w:eastAsiaTheme="minorEastAsia"/>
        </w:rPr>
        <w:t>.</w:t>
      </w:r>
    </w:p>
    <w:p w14:paraId="7DA5512A" w14:textId="77777777" w:rsidR="003B5E36" w:rsidRPr="003661EC" w:rsidRDefault="00B46EB1" w:rsidP="003661EC">
      <w:pPr>
        <w:pStyle w:val="Heading4"/>
        <w:rPr>
          <w:rFonts w:eastAsiaTheme="minorEastAsia"/>
          <w:b/>
          <w:bCs w:val="0"/>
          <w:color w:val="ADBD76"/>
        </w:rPr>
      </w:pPr>
      <w:r w:rsidRPr="003661EC">
        <w:rPr>
          <w:rFonts w:eastAsiaTheme="minorEastAsia"/>
          <w:b/>
          <w:bCs w:val="0"/>
          <w:color w:val="ADBD76"/>
        </w:rPr>
        <w:t>Native vegetation and waterways</w:t>
      </w:r>
    </w:p>
    <w:p w14:paraId="4A27C6C5" w14:textId="6B7AC7E5" w:rsidR="00C8385F" w:rsidRDefault="00920A6B" w:rsidP="00847488">
      <w:pPr>
        <w:pStyle w:val="BodyText"/>
        <w:rPr>
          <w:rFonts w:eastAsiaTheme="minorEastAsia"/>
        </w:rPr>
      </w:pPr>
      <w:r w:rsidRPr="00847488">
        <w:rPr>
          <w:rFonts w:eastAsiaTheme="minorEastAsia"/>
        </w:rPr>
        <w:t xml:space="preserve">Extended dry periods and drought with reduced rainfall and </w:t>
      </w:r>
      <w:r w:rsidR="00C8385F">
        <w:rPr>
          <w:rFonts w:eastAsiaTheme="minorEastAsia"/>
        </w:rPr>
        <w:t>higher</w:t>
      </w:r>
      <w:r w:rsidR="00C8385F" w:rsidRPr="00847488">
        <w:rPr>
          <w:rFonts w:eastAsiaTheme="minorEastAsia"/>
        </w:rPr>
        <w:t xml:space="preserve"> </w:t>
      </w:r>
      <w:r w:rsidRPr="00847488">
        <w:rPr>
          <w:rFonts w:eastAsiaTheme="minorEastAsia"/>
        </w:rPr>
        <w:t>temperatures will impact availability of soil moisture and water for surface and groundwater systems. This will change the composition of vegetation communities</w:t>
      </w:r>
      <w:r w:rsidR="00C8385F">
        <w:rPr>
          <w:rFonts w:eastAsiaTheme="minorEastAsia"/>
        </w:rPr>
        <w:t>,</w:t>
      </w:r>
      <w:r w:rsidRPr="00847488">
        <w:rPr>
          <w:rFonts w:eastAsiaTheme="minorEastAsia"/>
        </w:rPr>
        <w:t xml:space="preserve"> </w:t>
      </w:r>
      <w:r w:rsidR="00C8385F">
        <w:rPr>
          <w:rFonts w:eastAsiaTheme="minorEastAsia"/>
        </w:rPr>
        <w:t>with</w:t>
      </w:r>
      <w:r w:rsidR="00C8385F" w:rsidRPr="00847488">
        <w:rPr>
          <w:rFonts w:eastAsiaTheme="minorEastAsia"/>
        </w:rPr>
        <w:t xml:space="preserve"> </w:t>
      </w:r>
      <w:r w:rsidRPr="00847488">
        <w:rPr>
          <w:rFonts w:eastAsiaTheme="minorEastAsia"/>
        </w:rPr>
        <w:t xml:space="preserve">some species replaced by those </w:t>
      </w:r>
      <w:r w:rsidR="00C8385F">
        <w:rPr>
          <w:rFonts w:eastAsiaTheme="minorEastAsia"/>
        </w:rPr>
        <w:t xml:space="preserve">better </w:t>
      </w:r>
      <w:r w:rsidRPr="00847488">
        <w:rPr>
          <w:rFonts w:eastAsiaTheme="minorEastAsia"/>
        </w:rPr>
        <w:t xml:space="preserve">suited to warmer, drier </w:t>
      </w:r>
      <w:r w:rsidR="00C8385F">
        <w:rPr>
          <w:rFonts w:eastAsiaTheme="minorEastAsia"/>
        </w:rPr>
        <w:t>conditions</w:t>
      </w:r>
      <w:r w:rsidRPr="00847488">
        <w:rPr>
          <w:rFonts w:eastAsiaTheme="minorEastAsia"/>
        </w:rPr>
        <w:t xml:space="preserve">. </w:t>
      </w:r>
      <w:r w:rsidR="00C8385F">
        <w:rPr>
          <w:rFonts w:eastAsiaTheme="minorEastAsia"/>
        </w:rPr>
        <w:t>Grassland s</w:t>
      </w:r>
      <w:r w:rsidRPr="00847488">
        <w:rPr>
          <w:rFonts w:eastAsiaTheme="minorEastAsia"/>
        </w:rPr>
        <w:t xml:space="preserve">pecies may </w:t>
      </w:r>
      <w:r w:rsidR="00C8385F">
        <w:rPr>
          <w:rFonts w:eastAsiaTheme="minorEastAsia"/>
        </w:rPr>
        <w:t>also change in response to</w:t>
      </w:r>
      <w:r w:rsidRPr="00847488">
        <w:rPr>
          <w:rFonts w:eastAsiaTheme="minorEastAsia"/>
        </w:rPr>
        <w:t xml:space="preserve"> elevated carbon dioxide and </w:t>
      </w:r>
      <w:r w:rsidR="00C8385F">
        <w:rPr>
          <w:rFonts w:eastAsiaTheme="minorEastAsia"/>
        </w:rPr>
        <w:t>shifting</w:t>
      </w:r>
      <w:r w:rsidRPr="00847488">
        <w:rPr>
          <w:rFonts w:eastAsiaTheme="minorEastAsia"/>
        </w:rPr>
        <w:t xml:space="preserve"> soil moisture</w:t>
      </w:r>
      <w:r w:rsidR="00C8385F">
        <w:rPr>
          <w:rFonts w:eastAsiaTheme="minorEastAsia"/>
        </w:rPr>
        <w:t xml:space="preserve"> levels</w:t>
      </w:r>
      <w:r w:rsidRPr="00847488">
        <w:rPr>
          <w:rFonts w:eastAsiaTheme="minorEastAsia"/>
        </w:rPr>
        <w:t xml:space="preserve">. </w:t>
      </w:r>
    </w:p>
    <w:p w14:paraId="73015FD6" w14:textId="1D803A8F" w:rsidR="00920A6B" w:rsidRPr="00847488" w:rsidRDefault="00135BD0" w:rsidP="00847488">
      <w:pPr>
        <w:pStyle w:val="BodyText"/>
        <w:rPr>
          <w:rFonts w:eastAsiaTheme="minorEastAsia"/>
        </w:rPr>
      </w:pPr>
      <w:r w:rsidRPr="5F50EC53">
        <w:rPr>
          <w:rFonts w:eastAsiaTheme="minorEastAsia"/>
        </w:rPr>
        <w:t>Old remnant trees</w:t>
      </w:r>
      <w:r w:rsidDel="00FD2D81">
        <w:rPr>
          <w:rFonts w:eastAsiaTheme="minorEastAsia"/>
        </w:rPr>
        <w:t xml:space="preserve"> </w:t>
      </w:r>
      <w:r w:rsidR="00C8385F">
        <w:rPr>
          <w:rFonts w:eastAsiaTheme="minorEastAsia"/>
        </w:rPr>
        <w:t>are particularly</w:t>
      </w:r>
      <w:r w:rsidR="00C8385F" w:rsidDel="00125E79">
        <w:rPr>
          <w:rFonts w:eastAsiaTheme="minorEastAsia"/>
        </w:rPr>
        <w:t xml:space="preserve"> </w:t>
      </w:r>
      <w:r w:rsidR="00125E79">
        <w:rPr>
          <w:rFonts w:eastAsiaTheme="minorEastAsia"/>
        </w:rPr>
        <w:t xml:space="preserve">vulnerable </w:t>
      </w:r>
      <w:r w:rsidR="00C8385F">
        <w:rPr>
          <w:rFonts w:eastAsiaTheme="minorEastAsia"/>
        </w:rPr>
        <w:t>to altered</w:t>
      </w:r>
      <w:r>
        <w:rPr>
          <w:rFonts w:eastAsiaTheme="minorEastAsia"/>
        </w:rPr>
        <w:t xml:space="preserve"> wetting and drying </w:t>
      </w:r>
      <w:r w:rsidR="00C8385F">
        <w:rPr>
          <w:rFonts w:eastAsiaTheme="minorEastAsia"/>
        </w:rPr>
        <w:t>cycles, extreme heat and bushfire</w:t>
      </w:r>
      <w:r>
        <w:rPr>
          <w:rFonts w:eastAsiaTheme="minorEastAsia"/>
        </w:rPr>
        <w:t>.</w:t>
      </w:r>
      <w:r w:rsidR="00B047A3">
        <w:rPr>
          <w:rFonts w:eastAsiaTheme="minorEastAsia"/>
        </w:rPr>
        <w:t xml:space="preserve"> These trees</w:t>
      </w:r>
      <w:r w:rsidR="00C8385F">
        <w:rPr>
          <w:rFonts w:eastAsiaTheme="minorEastAsia"/>
        </w:rPr>
        <w:t>’ hollows, expansive canopies and complex branch structures</w:t>
      </w:r>
      <w:r w:rsidR="00B047A3">
        <w:rPr>
          <w:rFonts w:eastAsiaTheme="minorEastAsia"/>
        </w:rPr>
        <w:t xml:space="preserve"> provide irreplaceable habitat</w:t>
      </w:r>
      <w:r w:rsidR="00A71265">
        <w:rPr>
          <w:rFonts w:eastAsiaTheme="minorEastAsia"/>
        </w:rPr>
        <w:t xml:space="preserve"> for a range of native mammals, birds, insects and reptiles. </w:t>
      </w:r>
      <w:r w:rsidR="009E001D">
        <w:rPr>
          <w:rFonts w:eastAsiaTheme="minorEastAsia"/>
        </w:rPr>
        <w:t>The</w:t>
      </w:r>
      <w:r w:rsidR="00C8385F">
        <w:rPr>
          <w:rFonts w:eastAsiaTheme="minorEastAsia"/>
        </w:rPr>
        <w:t>y</w:t>
      </w:r>
      <w:r w:rsidR="009E001D">
        <w:rPr>
          <w:rFonts w:eastAsiaTheme="minorEastAsia"/>
        </w:rPr>
        <w:t xml:space="preserve"> also play a vital role in nutrient cycling</w:t>
      </w:r>
      <w:r w:rsidR="00D26511">
        <w:rPr>
          <w:rFonts w:eastAsiaTheme="minorEastAsia"/>
        </w:rPr>
        <w:t>,</w:t>
      </w:r>
      <w:r w:rsidR="002822F7">
        <w:rPr>
          <w:rFonts w:eastAsiaTheme="minorEastAsia"/>
        </w:rPr>
        <w:t xml:space="preserve"> carbon sequestration and water regulation. </w:t>
      </w:r>
      <w:r w:rsidR="00E84C2E">
        <w:rPr>
          <w:rFonts w:eastAsiaTheme="minorEastAsia"/>
        </w:rPr>
        <w:t xml:space="preserve">The death of these trees </w:t>
      </w:r>
      <w:r w:rsidR="004D31CA">
        <w:rPr>
          <w:rFonts w:eastAsiaTheme="minorEastAsia"/>
        </w:rPr>
        <w:t xml:space="preserve">reduces habitat and releases </w:t>
      </w:r>
      <w:r w:rsidR="00E84C2E">
        <w:rPr>
          <w:rFonts w:eastAsiaTheme="minorEastAsia"/>
        </w:rPr>
        <w:t>stored carbon back into the atmosphere.</w:t>
      </w:r>
    </w:p>
    <w:p w14:paraId="16C680A4" w14:textId="08308AE7" w:rsidR="00847488" w:rsidRDefault="00847488" w:rsidP="00847488">
      <w:pPr>
        <w:pStyle w:val="BodyText"/>
        <w:rPr>
          <w:rFonts w:eastAsiaTheme="minorEastAsia"/>
        </w:rPr>
      </w:pPr>
      <w:r>
        <w:rPr>
          <w:rFonts w:eastAsiaTheme="minorEastAsia"/>
        </w:rPr>
        <w:lastRenderedPageBreak/>
        <w:t>Bushfires are expected to become more frequent and intense</w:t>
      </w:r>
      <w:r w:rsidR="004D31CA">
        <w:rPr>
          <w:rFonts w:eastAsiaTheme="minorEastAsia"/>
        </w:rPr>
        <w:t xml:space="preserve">, favouring fast-growing, fire-tolerant species and increasing </w:t>
      </w:r>
      <w:r>
        <w:rPr>
          <w:rFonts w:eastAsiaTheme="minorEastAsia"/>
        </w:rPr>
        <w:t xml:space="preserve">soil erosion, </w:t>
      </w:r>
      <w:r w:rsidR="004D31CA">
        <w:rPr>
          <w:rFonts w:eastAsiaTheme="minorEastAsia"/>
        </w:rPr>
        <w:t xml:space="preserve">nutrient </w:t>
      </w:r>
      <w:r>
        <w:rPr>
          <w:rFonts w:eastAsiaTheme="minorEastAsia"/>
        </w:rPr>
        <w:t>loss and sedimentation of waterways</w:t>
      </w:r>
      <w:r w:rsidR="00704A36">
        <w:rPr>
          <w:rFonts w:eastAsiaTheme="minorEastAsia"/>
        </w:rPr>
        <w:t xml:space="preserve"> and impacts on wildlife.</w:t>
      </w:r>
    </w:p>
    <w:p w14:paraId="5841DCA2" w14:textId="6A77FE2C" w:rsidR="00847488" w:rsidRDefault="004D31CA" w:rsidP="00847488">
      <w:pPr>
        <w:pStyle w:val="BodyText"/>
        <w:rPr>
          <w:rFonts w:eastAsiaTheme="minorEastAsia"/>
        </w:rPr>
      </w:pPr>
      <w:r>
        <w:rPr>
          <w:rFonts w:eastAsiaTheme="minorEastAsia"/>
        </w:rPr>
        <w:t>Along the coast, s</w:t>
      </w:r>
      <w:r w:rsidR="00920A6B" w:rsidRPr="00847488">
        <w:rPr>
          <w:rFonts w:eastAsiaTheme="minorEastAsia"/>
        </w:rPr>
        <w:t xml:space="preserve">ea level rise and </w:t>
      </w:r>
      <w:r>
        <w:rPr>
          <w:rFonts w:eastAsiaTheme="minorEastAsia"/>
        </w:rPr>
        <w:t>stronger</w:t>
      </w:r>
      <w:r w:rsidR="00920A6B" w:rsidRPr="00847488">
        <w:rPr>
          <w:rFonts w:eastAsiaTheme="minorEastAsia"/>
        </w:rPr>
        <w:t xml:space="preserve"> storms </w:t>
      </w:r>
      <w:r>
        <w:rPr>
          <w:rFonts w:eastAsiaTheme="minorEastAsia"/>
        </w:rPr>
        <w:t>threaten</w:t>
      </w:r>
      <w:r w:rsidR="00920A6B" w:rsidRPr="00847488">
        <w:rPr>
          <w:rFonts w:eastAsiaTheme="minorEastAsia"/>
        </w:rPr>
        <w:t xml:space="preserve"> vulnerable </w:t>
      </w:r>
      <w:r w:rsidR="00CC33A2">
        <w:rPr>
          <w:rFonts w:eastAsiaTheme="minorEastAsia"/>
        </w:rPr>
        <w:t xml:space="preserve">Bellarine and Corio Bay </w:t>
      </w:r>
      <w:r w:rsidR="00920A6B" w:rsidRPr="00847488">
        <w:rPr>
          <w:rFonts w:eastAsiaTheme="minorEastAsia"/>
        </w:rPr>
        <w:t>ecosystems</w:t>
      </w:r>
      <w:r w:rsidR="00CC33A2">
        <w:rPr>
          <w:rFonts w:eastAsiaTheme="minorEastAsia"/>
        </w:rPr>
        <w:t xml:space="preserve">. </w:t>
      </w:r>
      <w:r w:rsidR="00847488">
        <w:rPr>
          <w:rFonts w:eastAsiaTheme="minorEastAsia"/>
        </w:rPr>
        <w:t xml:space="preserve">Over time, the natural inward migration of </w:t>
      </w:r>
      <w:r w:rsidR="00E35385" w:rsidRPr="2404B26F">
        <w:rPr>
          <w:rFonts w:eastAsiaTheme="minorEastAsia"/>
        </w:rPr>
        <w:t>c</w:t>
      </w:r>
      <w:r w:rsidR="00847488" w:rsidRPr="2404B26F">
        <w:rPr>
          <w:rFonts w:eastAsiaTheme="minorEastAsia"/>
        </w:rPr>
        <w:t>oastal</w:t>
      </w:r>
      <w:r w:rsidR="00847488">
        <w:rPr>
          <w:rFonts w:eastAsiaTheme="minorEastAsia"/>
        </w:rPr>
        <w:t xml:space="preserve"> vegetation</w:t>
      </w:r>
      <w:r w:rsidR="006F54DB">
        <w:rPr>
          <w:rFonts w:eastAsiaTheme="minorEastAsia"/>
        </w:rPr>
        <w:t xml:space="preserve"> communities</w:t>
      </w:r>
      <w:r w:rsidR="00CC33A2">
        <w:rPr>
          <w:rFonts w:eastAsiaTheme="minorEastAsia"/>
        </w:rPr>
        <w:t>, such as</w:t>
      </w:r>
      <w:r w:rsidR="00CC33A2" w:rsidRPr="00CC33A2">
        <w:rPr>
          <w:rFonts w:eastAsiaTheme="minorEastAsia"/>
        </w:rPr>
        <w:t xml:space="preserve"> </w:t>
      </w:r>
      <w:r w:rsidR="00CC33A2">
        <w:rPr>
          <w:rFonts w:eastAsiaTheme="minorEastAsia"/>
        </w:rPr>
        <w:t>saltmarsh and mangrove</w:t>
      </w:r>
      <w:r w:rsidR="006F54DB">
        <w:rPr>
          <w:rFonts w:eastAsiaTheme="minorEastAsia"/>
        </w:rPr>
        <w:t>, forced to migrate inland, may</w:t>
      </w:r>
      <w:r w:rsidR="00847488">
        <w:rPr>
          <w:rFonts w:eastAsiaTheme="minorEastAsia"/>
        </w:rPr>
        <w:t xml:space="preserve"> be lost as they hit sea walls</w:t>
      </w:r>
      <w:r w:rsidR="00704A36">
        <w:rPr>
          <w:rFonts w:eastAsiaTheme="minorEastAsia"/>
        </w:rPr>
        <w:t xml:space="preserve">, </w:t>
      </w:r>
      <w:r w:rsidR="00847488">
        <w:rPr>
          <w:rFonts w:eastAsiaTheme="minorEastAsia"/>
        </w:rPr>
        <w:t>road</w:t>
      </w:r>
      <w:r w:rsidR="006F54DB">
        <w:rPr>
          <w:rFonts w:eastAsiaTheme="minorEastAsia"/>
        </w:rPr>
        <w:t xml:space="preserve"> infrastructure</w:t>
      </w:r>
      <w:r w:rsidR="00704A36">
        <w:rPr>
          <w:rFonts w:eastAsiaTheme="minorEastAsia"/>
        </w:rPr>
        <w:t xml:space="preserve"> and other impediments</w:t>
      </w:r>
      <w:r w:rsidR="00847488">
        <w:rPr>
          <w:rFonts w:eastAsiaTheme="minorEastAsia"/>
        </w:rPr>
        <w:t>.</w:t>
      </w:r>
    </w:p>
    <w:p w14:paraId="71BA1082" w14:textId="33ACA98E" w:rsidR="00920A6B" w:rsidRDefault="00920A6B" w:rsidP="00847488">
      <w:pPr>
        <w:pStyle w:val="BodyText"/>
        <w:rPr>
          <w:rFonts w:eastAsiaTheme="minorEastAsia"/>
        </w:rPr>
      </w:pPr>
      <w:r w:rsidRPr="00847488">
        <w:rPr>
          <w:rFonts w:eastAsiaTheme="minorEastAsia"/>
        </w:rPr>
        <w:t xml:space="preserve">More frequent and intense rainfall </w:t>
      </w:r>
      <w:r w:rsidR="006F54DB">
        <w:rPr>
          <w:rFonts w:eastAsiaTheme="minorEastAsia"/>
        </w:rPr>
        <w:t>is</w:t>
      </w:r>
      <w:r w:rsidRPr="00847488">
        <w:rPr>
          <w:rFonts w:eastAsiaTheme="minorEastAsia"/>
        </w:rPr>
        <w:t xml:space="preserve"> increas</w:t>
      </w:r>
      <w:r w:rsidR="006F54DB">
        <w:rPr>
          <w:rFonts w:eastAsiaTheme="minorEastAsia"/>
        </w:rPr>
        <w:t>ing</w:t>
      </w:r>
      <w:r w:rsidRPr="00847488">
        <w:rPr>
          <w:rFonts w:eastAsiaTheme="minorEastAsia"/>
        </w:rPr>
        <w:t xml:space="preserve"> stormwater run-off</w:t>
      </w:r>
      <w:r w:rsidR="00341E66">
        <w:rPr>
          <w:rFonts w:eastAsiaTheme="minorEastAsia"/>
        </w:rPr>
        <w:t xml:space="preserve"> that could</w:t>
      </w:r>
      <w:r w:rsidRPr="00847488">
        <w:rPr>
          <w:rFonts w:eastAsiaTheme="minorEastAsia"/>
        </w:rPr>
        <w:t xml:space="preserve"> </w:t>
      </w:r>
      <w:r w:rsidR="006F54DB">
        <w:rPr>
          <w:rFonts w:eastAsiaTheme="minorEastAsia"/>
        </w:rPr>
        <w:t xml:space="preserve">affect </w:t>
      </w:r>
      <w:r w:rsidRPr="00847488">
        <w:rPr>
          <w:rFonts w:eastAsiaTheme="minorEastAsia"/>
        </w:rPr>
        <w:t xml:space="preserve">aquatic ecosystems </w:t>
      </w:r>
      <w:r w:rsidR="006F54DB">
        <w:rPr>
          <w:rFonts w:eastAsiaTheme="minorEastAsia"/>
        </w:rPr>
        <w:t>such as</w:t>
      </w:r>
      <w:r w:rsidR="00341E66">
        <w:rPr>
          <w:rFonts w:eastAsiaTheme="minorEastAsia"/>
        </w:rPr>
        <w:t xml:space="preserve"> </w:t>
      </w:r>
      <w:r w:rsidRPr="00847488">
        <w:rPr>
          <w:rFonts w:eastAsiaTheme="minorEastAsia"/>
        </w:rPr>
        <w:t>wetlands, streams and estuaries.</w:t>
      </w:r>
      <w:r w:rsidR="00F116A5">
        <w:rPr>
          <w:rFonts w:eastAsiaTheme="minorEastAsia"/>
        </w:rPr>
        <w:t xml:space="preserve"> </w:t>
      </w:r>
      <w:r w:rsidR="006F54DB">
        <w:rPr>
          <w:rFonts w:eastAsiaTheme="minorEastAsia"/>
        </w:rPr>
        <w:t>We already have</w:t>
      </w:r>
      <w:r w:rsidR="00F116A5">
        <w:rPr>
          <w:rFonts w:eastAsiaTheme="minorEastAsia"/>
        </w:rPr>
        <w:t xml:space="preserve"> examples where</w:t>
      </w:r>
      <w:r w:rsidR="00BE2F6F">
        <w:rPr>
          <w:rFonts w:eastAsiaTheme="minorEastAsia"/>
        </w:rPr>
        <w:t xml:space="preserve"> the combination of increased urban development (</w:t>
      </w:r>
      <w:r w:rsidR="007807D1">
        <w:rPr>
          <w:rFonts w:eastAsiaTheme="minorEastAsia"/>
        </w:rPr>
        <w:t>an</w:t>
      </w:r>
      <w:r w:rsidR="006F5F24">
        <w:rPr>
          <w:rFonts w:eastAsiaTheme="minorEastAsia"/>
        </w:rPr>
        <w:t xml:space="preserve">d </w:t>
      </w:r>
      <w:r w:rsidR="00347F69">
        <w:rPr>
          <w:rFonts w:eastAsiaTheme="minorEastAsia"/>
        </w:rPr>
        <w:t>imper</w:t>
      </w:r>
      <w:r w:rsidR="007807D1">
        <w:rPr>
          <w:rFonts w:eastAsiaTheme="minorEastAsia"/>
        </w:rPr>
        <w:t>vious surfaces</w:t>
      </w:r>
      <w:r w:rsidR="006F5F24">
        <w:rPr>
          <w:rFonts w:eastAsiaTheme="minorEastAsia"/>
        </w:rPr>
        <w:t>)</w:t>
      </w:r>
      <w:r w:rsidR="002C7122">
        <w:rPr>
          <w:rFonts w:eastAsiaTheme="minorEastAsia"/>
        </w:rPr>
        <w:t xml:space="preserve"> </w:t>
      </w:r>
      <w:r w:rsidR="002C240D">
        <w:rPr>
          <w:rFonts w:eastAsiaTheme="minorEastAsia"/>
        </w:rPr>
        <w:t xml:space="preserve">coupled </w:t>
      </w:r>
      <w:r w:rsidR="006F54DB">
        <w:rPr>
          <w:rFonts w:eastAsiaTheme="minorEastAsia"/>
        </w:rPr>
        <w:t>with rainfall changes</w:t>
      </w:r>
      <w:r w:rsidR="002C7122">
        <w:rPr>
          <w:rFonts w:eastAsiaTheme="minorEastAsia"/>
        </w:rPr>
        <w:t xml:space="preserve"> is </w:t>
      </w:r>
      <w:r w:rsidR="00F75F51">
        <w:rPr>
          <w:rFonts w:eastAsiaTheme="minorEastAsia"/>
        </w:rPr>
        <w:t xml:space="preserve">impacting the natural hydrology of </w:t>
      </w:r>
      <w:r w:rsidR="002C2792">
        <w:rPr>
          <w:rFonts w:eastAsiaTheme="minorEastAsia"/>
        </w:rPr>
        <w:t xml:space="preserve">the </w:t>
      </w:r>
      <w:r w:rsidR="00684842">
        <w:rPr>
          <w:rFonts w:eastAsiaTheme="minorEastAsia"/>
        </w:rPr>
        <w:t xml:space="preserve">Sparrovale </w:t>
      </w:r>
      <w:r w:rsidR="00924E5D">
        <w:rPr>
          <w:rFonts w:eastAsiaTheme="minorEastAsia"/>
        </w:rPr>
        <w:t>W</w:t>
      </w:r>
      <w:r w:rsidR="00684842">
        <w:rPr>
          <w:rFonts w:eastAsiaTheme="minorEastAsia"/>
        </w:rPr>
        <w:t>etlands</w:t>
      </w:r>
      <w:r w:rsidR="00F116A5">
        <w:rPr>
          <w:rFonts w:eastAsiaTheme="minorEastAsia"/>
        </w:rPr>
        <w:t xml:space="preserve"> </w:t>
      </w:r>
      <w:r w:rsidR="008B392E">
        <w:rPr>
          <w:rFonts w:eastAsiaTheme="minorEastAsia"/>
        </w:rPr>
        <w:t xml:space="preserve">Reserve - </w:t>
      </w:r>
      <w:r w:rsidR="00896FF1" w:rsidRPr="2404B26F">
        <w:rPr>
          <w:rFonts w:eastAsiaTheme="minorEastAsia"/>
          <w:i/>
        </w:rPr>
        <w:t>Ngubitj yoorree</w:t>
      </w:r>
      <w:r w:rsidR="00896FF1">
        <w:rPr>
          <w:rFonts w:eastAsiaTheme="minorEastAsia"/>
        </w:rPr>
        <w:t xml:space="preserve"> </w:t>
      </w:r>
      <w:r w:rsidR="0097476F">
        <w:rPr>
          <w:rFonts w:eastAsiaTheme="minorEastAsia"/>
        </w:rPr>
        <w:t>and</w:t>
      </w:r>
      <w:r w:rsidR="002C240D">
        <w:rPr>
          <w:rFonts w:eastAsiaTheme="minorEastAsia"/>
        </w:rPr>
        <w:t xml:space="preserve"> the</w:t>
      </w:r>
      <w:r w:rsidR="0097476F">
        <w:rPr>
          <w:rFonts w:eastAsiaTheme="minorEastAsia"/>
        </w:rPr>
        <w:t xml:space="preserve"> </w:t>
      </w:r>
      <w:r w:rsidR="007F3B93">
        <w:rPr>
          <w:rFonts w:eastAsiaTheme="minorEastAsia"/>
        </w:rPr>
        <w:t>coastal wetlands</w:t>
      </w:r>
      <w:r w:rsidR="00AF1F70">
        <w:rPr>
          <w:rFonts w:eastAsiaTheme="minorEastAsia"/>
        </w:rPr>
        <w:t xml:space="preserve"> between Ocean Grove and Point Lonsdale.</w:t>
      </w:r>
    </w:p>
    <w:p w14:paraId="0A184D61" w14:textId="77777777" w:rsidR="00920A6B" w:rsidRPr="003661EC" w:rsidRDefault="00920A6B" w:rsidP="003661EC">
      <w:pPr>
        <w:pStyle w:val="Heading4"/>
        <w:rPr>
          <w:rFonts w:eastAsiaTheme="minorEastAsia"/>
          <w:b/>
          <w:bCs w:val="0"/>
          <w:color w:val="ADBD76"/>
        </w:rPr>
      </w:pPr>
      <w:r w:rsidRPr="003661EC">
        <w:rPr>
          <w:rFonts w:eastAsiaTheme="minorEastAsia"/>
          <w:b/>
          <w:bCs w:val="0"/>
          <w:color w:val="ADBD76"/>
        </w:rPr>
        <w:t>Native fauna</w:t>
      </w:r>
    </w:p>
    <w:p w14:paraId="615D4958" w14:textId="5FF5504B" w:rsidR="00BB0659" w:rsidRPr="00BB0659" w:rsidRDefault="00BB0659" w:rsidP="00BB0659">
      <w:pPr>
        <w:pStyle w:val="BodyText"/>
        <w:rPr>
          <w:rFonts w:eastAsiaTheme="minorEastAsia"/>
          <w:b/>
          <w:bCs/>
        </w:rPr>
      </w:pPr>
      <w:r>
        <w:rPr>
          <w:rFonts w:eastAsiaTheme="minorEastAsia"/>
          <w:b/>
          <w:bCs/>
        </w:rPr>
        <w:t xml:space="preserve">Our most threatened </w:t>
      </w:r>
      <w:r w:rsidR="00CC188F">
        <w:rPr>
          <w:rFonts w:eastAsiaTheme="minorEastAsia"/>
          <w:b/>
          <w:bCs/>
        </w:rPr>
        <w:t>ecological</w:t>
      </w:r>
      <w:r w:rsidR="00AD39C8">
        <w:rPr>
          <w:rFonts w:eastAsiaTheme="minorEastAsia"/>
          <w:b/>
          <w:bCs/>
        </w:rPr>
        <w:t xml:space="preserve"> </w:t>
      </w:r>
      <w:r>
        <w:rPr>
          <w:rFonts w:eastAsiaTheme="minorEastAsia"/>
          <w:b/>
          <w:bCs/>
        </w:rPr>
        <w:t>communities</w:t>
      </w:r>
      <w:r w:rsidR="00A7030A">
        <w:rPr>
          <w:rFonts w:eastAsiaTheme="minorEastAsia"/>
          <w:b/>
          <w:bCs/>
        </w:rPr>
        <w:t xml:space="preserve"> like Coastal Saltmarsh and threatened species</w:t>
      </w:r>
      <w:r>
        <w:rPr>
          <w:rFonts w:eastAsiaTheme="minorEastAsia"/>
          <w:b/>
          <w:bCs/>
        </w:rPr>
        <w:t xml:space="preserve"> lik</w:t>
      </w:r>
      <w:r w:rsidR="00A7030A">
        <w:rPr>
          <w:rFonts w:eastAsiaTheme="minorEastAsia"/>
          <w:b/>
          <w:bCs/>
        </w:rPr>
        <w:t>e</w:t>
      </w:r>
      <w:r>
        <w:rPr>
          <w:rFonts w:eastAsiaTheme="minorEastAsia"/>
          <w:b/>
          <w:bCs/>
        </w:rPr>
        <w:t xml:space="preserve"> Orange-bellied Parrot and Hooded Plover are most vulnerable to </w:t>
      </w:r>
      <w:r w:rsidR="006F54DB">
        <w:rPr>
          <w:rFonts w:eastAsiaTheme="minorEastAsia"/>
          <w:b/>
          <w:bCs/>
        </w:rPr>
        <w:t>climate change</w:t>
      </w:r>
      <w:r>
        <w:rPr>
          <w:rFonts w:eastAsiaTheme="minorEastAsia"/>
          <w:b/>
          <w:bCs/>
        </w:rPr>
        <w:t>.</w:t>
      </w:r>
    </w:p>
    <w:p w14:paraId="52D39D45" w14:textId="20D2B98F" w:rsidR="00847488" w:rsidRDefault="005F1F84" w:rsidP="00847488">
      <w:pPr>
        <w:pStyle w:val="BodyText"/>
        <w:rPr>
          <w:rFonts w:eastAsiaTheme="minorEastAsia"/>
        </w:rPr>
      </w:pPr>
      <w:r>
        <w:rPr>
          <w:rFonts w:eastAsiaTheme="minorEastAsia"/>
        </w:rPr>
        <w:t>Changes i</w:t>
      </w:r>
      <w:r w:rsidR="006F54DB">
        <w:rPr>
          <w:rFonts w:eastAsiaTheme="minorEastAsia"/>
        </w:rPr>
        <w:t xml:space="preserve">n temperature, rainfall and sea level are altering </w:t>
      </w:r>
      <w:r>
        <w:rPr>
          <w:rFonts w:eastAsiaTheme="minorEastAsia"/>
        </w:rPr>
        <w:t>habitats</w:t>
      </w:r>
      <w:r w:rsidR="006F54DB">
        <w:rPr>
          <w:rFonts w:eastAsiaTheme="minorEastAsia"/>
        </w:rPr>
        <w:t>, reducing food and shelter and shifting where species can survive.</w:t>
      </w:r>
      <w:r>
        <w:rPr>
          <w:rFonts w:eastAsiaTheme="minorEastAsia"/>
        </w:rPr>
        <w:t xml:space="preserve"> More frequent and </w:t>
      </w:r>
      <w:r w:rsidR="00571CE0">
        <w:rPr>
          <w:rFonts w:eastAsiaTheme="minorEastAsia"/>
        </w:rPr>
        <w:t xml:space="preserve">intense </w:t>
      </w:r>
      <w:r>
        <w:rPr>
          <w:rFonts w:eastAsiaTheme="minorEastAsia"/>
        </w:rPr>
        <w:t xml:space="preserve">bushfires are </w:t>
      </w:r>
      <w:r w:rsidR="00571CE0">
        <w:rPr>
          <w:rFonts w:eastAsiaTheme="minorEastAsia"/>
        </w:rPr>
        <w:t xml:space="preserve">shrinking unburnt habitat, while rising seas are likely to reduce coastal vegetation and impact the wildlife populations </w:t>
      </w:r>
      <w:r w:rsidR="00B832DA">
        <w:rPr>
          <w:rFonts w:eastAsiaTheme="minorEastAsia"/>
        </w:rPr>
        <w:t xml:space="preserve">that depend on these </w:t>
      </w:r>
      <w:r w:rsidR="00B832DA" w:rsidRPr="2404B26F">
        <w:rPr>
          <w:rFonts w:eastAsiaTheme="minorEastAsia"/>
        </w:rPr>
        <w:t>environments</w:t>
      </w:r>
      <w:r w:rsidR="009E44BE">
        <w:rPr>
          <w:rFonts w:eastAsiaTheme="minorEastAsia"/>
        </w:rPr>
        <w:t>.</w:t>
      </w:r>
    </w:p>
    <w:p w14:paraId="1B4533EA" w14:textId="6CEE9E19" w:rsidR="005F1F84" w:rsidRDefault="00571CE0" w:rsidP="00847488">
      <w:pPr>
        <w:pStyle w:val="BodyText"/>
        <w:rPr>
          <w:rFonts w:eastAsiaTheme="minorEastAsia"/>
        </w:rPr>
      </w:pPr>
      <w:r>
        <w:rPr>
          <w:rFonts w:eastAsiaTheme="minorEastAsia"/>
        </w:rPr>
        <w:t>H</w:t>
      </w:r>
      <w:r w:rsidR="005F1F84">
        <w:rPr>
          <w:rFonts w:eastAsiaTheme="minorEastAsia"/>
        </w:rPr>
        <w:t>igher temperatures change the timing of life cycle events</w:t>
      </w:r>
      <w:r>
        <w:rPr>
          <w:rFonts w:eastAsiaTheme="minorEastAsia"/>
        </w:rPr>
        <w:t xml:space="preserve"> and distribution for animals and plants. Those with</w:t>
      </w:r>
      <w:r w:rsidR="00F97C6B">
        <w:rPr>
          <w:rFonts w:eastAsiaTheme="minorEastAsia"/>
        </w:rPr>
        <w:t xml:space="preserve"> highly specific habitat requirements, limited dispersal ability or fragmented habitats may be most </w:t>
      </w:r>
      <w:r>
        <w:rPr>
          <w:rFonts w:eastAsiaTheme="minorEastAsia"/>
        </w:rPr>
        <w:t>affected</w:t>
      </w:r>
      <w:r w:rsidR="00F97C6B">
        <w:rPr>
          <w:rFonts w:eastAsiaTheme="minorEastAsia"/>
        </w:rPr>
        <w:t>, leading to more local extinctions.</w:t>
      </w:r>
    </w:p>
    <w:p w14:paraId="48E5554D" w14:textId="08EF7F99" w:rsidR="005F1F84" w:rsidRDefault="00571CE0" w:rsidP="00847488">
      <w:pPr>
        <w:pStyle w:val="BodyText"/>
        <w:rPr>
          <w:rFonts w:eastAsiaTheme="minorEastAsia"/>
        </w:rPr>
      </w:pPr>
      <w:r>
        <w:rPr>
          <w:rFonts w:eastAsiaTheme="minorEastAsia"/>
        </w:rPr>
        <w:t>Drying w</w:t>
      </w:r>
      <w:r w:rsidR="005F1F84">
        <w:rPr>
          <w:rFonts w:eastAsiaTheme="minorEastAsia"/>
        </w:rPr>
        <w:t>etland</w:t>
      </w:r>
      <w:r>
        <w:rPr>
          <w:rFonts w:eastAsiaTheme="minorEastAsia"/>
        </w:rPr>
        <w:t>s</w:t>
      </w:r>
      <w:r w:rsidR="005F1F84">
        <w:rPr>
          <w:rFonts w:eastAsiaTheme="minorEastAsia"/>
        </w:rPr>
        <w:t xml:space="preserve"> and waterway</w:t>
      </w:r>
      <w:r>
        <w:rPr>
          <w:rFonts w:eastAsiaTheme="minorEastAsia"/>
        </w:rPr>
        <w:t xml:space="preserve">s </w:t>
      </w:r>
      <w:r w:rsidR="005F1F84">
        <w:rPr>
          <w:rFonts w:eastAsiaTheme="minorEastAsia"/>
        </w:rPr>
        <w:t xml:space="preserve">will </w:t>
      </w:r>
      <w:r>
        <w:rPr>
          <w:rFonts w:eastAsiaTheme="minorEastAsia"/>
        </w:rPr>
        <w:t xml:space="preserve">affect aquatic species by reducing water availability and quality, </w:t>
      </w:r>
      <w:r w:rsidR="00181EF6">
        <w:rPr>
          <w:rFonts w:eastAsiaTheme="minorEastAsia"/>
        </w:rPr>
        <w:t>while increasing</w:t>
      </w:r>
      <w:r>
        <w:rPr>
          <w:rFonts w:eastAsiaTheme="minorEastAsia"/>
        </w:rPr>
        <w:t xml:space="preserve"> </w:t>
      </w:r>
      <w:r w:rsidR="00181EF6">
        <w:rPr>
          <w:rFonts w:eastAsiaTheme="minorEastAsia"/>
        </w:rPr>
        <w:t xml:space="preserve">water temperatures, dissolved oxygen levels and risk </w:t>
      </w:r>
      <w:r>
        <w:rPr>
          <w:rFonts w:eastAsiaTheme="minorEastAsia"/>
        </w:rPr>
        <w:t>of toxic algal blooms</w:t>
      </w:r>
      <w:r w:rsidR="00181EF6">
        <w:rPr>
          <w:rFonts w:eastAsiaTheme="minorEastAsia"/>
        </w:rPr>
        <w:t xml:space="preserve">. </w:t>
      </w:r>
    </w:p>
    <w:p w14:paraId="210634C7" w14:textId="461F49BC" w:rsidR="00BB0659" w:rsidRDefault="005F1F84" w:rsidP="00847488">
      <w:pPr>
        <w:pStyle w:val="BodyText"/>
        <w:rPr>
          <w:rFonts w:eastAsiaTheme="minorEastAsia"/>
        </w:rPr>
      </w:pPr>
      <w:r>
        <w:rPr>
          <w:rFonts w:eastAsiaTheme="minorEastAsia"/>
        </w:rPr>
        <w:t xml:space="preserve">Climate change is likely to favour </w:t>
      </w:r>
      <w:r w:rsidR="00181EF6">
        <w:rPr>
          <w:rFonts w:eastAsiaTheme="minorEastAsia"/>
        </w:rPr>
        <w:t xml:space="preserve">more-tolerant, faster-breeding </w:t>
      </w:r>
      <w:r>
        <w:rPr>
          <w:rFonts w:eastAsiaTheme="minorEastAsia"/>
        </w:rPr>
        <w:t xml:space="preserve">invasive species, </w:t>
      </w:r>
      <w:r w:rsidR="00181EF6">
        <w:rPr>
          <w:rFonts w:eastAsiaTheme="minorEastAsia"/>
        </w:rPr>
        <w:t>adding more pressure to native species through competition for dwindling food sources, increased predation and habitat loss.</w:t>
      </w:r>
    </w:p>
    <w:p w14:paraId="59E86D46" w14:textId="77777777" w:rsidR="00BD7E5B" w:rsidRDefault="00BD7E5B" w:rsidP="00847488">
      <w:pPr>
        <w:pStyle w:val="BodyText"/>
        <w:rPr>
          <w:rFonts w:eastAsiaTheme="minorEastAsia"/>
        </w:rPr>
      </w:pPr>
    </w:p>
    <w:tbl>
      <w:tblPr>
        <w:tblStyle w:val="TableGrid"/>
        <w:tblW w:w="0" w:type="auto"/>
        <w:tblLook w:val="04A0" w:firstRow="1" w:lastRow="0" w:firstColumn="1" w:lastColumn="0" w:noHBand="0" w:noVBand="1"/>
      </w:tblPr>
      <w:tblGrid>
        <w:gridCol w:w="10319"/>
      </w:tblGrid>
      <w:tr w:rsidR="003661EC" w14:paraId="16B40846" w14:textId="77777777" w:rsidTr="00D35F9E">
        <w:trPr>
          <w:cnfStyle w:val="100000000000" w:firstRow="1" w:lastRow="0" w:firstColumn="0" w:lastColumn="0" w:oddVBand="0" w:evenVBand="0" w:oddHBand="0" w:evenHBand="0" w:firstRowFirstColumn="0" w:firstRowLastColumn="0" w:lastRowFirstColumn="0" w:lastRowLastColumn="0"/>
          <w:trHeight w:val="1284"/>
        </w:trPr>
        <w:tc>
          <w:tcPr>
            <w:tcW w:w="10206" w:type="dxa"/>
            <w:tcBorders>
              <w:top w:val="single" w:sz="4" w:space="0" w:color="5D7E81"/>
              <w:bottom w:val="single" w:sz="4" w:space="0" w:color="5D7E81"/>
            </w:tcBorders>
            <w:shd w:val="clear" w:color="auto" w:fill="5D7E81"/>
          </w:tcPr>
          <w:p w14:paraId="06238CEA" w14:textId="77777777" w:rsidR="003661EC" w:rsidRDefault="00D35F9E" w:rsidP="00D35F9E">
            <w:pPr>
              <w:pStyle w:val="BodyText"/>
              <w:keepNext w:val="0"/>
              <w:spacing w:before="240"/>
              <w:ind w:left="170" w:right="170"/>
              <w:rPr>
                <w:rFonts w:eastAsiaTheme="minorEastAsia"/>
                <w:bCs/>
                <w:color w:val="FFFFFF" w:themeColor="background1"/>
              </w:rPr>
            </w:pPr>
            <w:r>
              <w:rPr>
                <w:rFonts w:eastAsiaTheme="minorEastAsia"/>
                <w:bCs/>
                <w:noProof/>
                <w:color w:val="FFFFFF" w:themeColor="background1"/>
              </w:rPr>
              <w:drawing>
                <wp:inline distT="0" distB="0" distL="0" distR="0" wp14:anchorId="72C3D7C1" wp14:editId="0181D189">
                  <wp:extent cx="6276741" cy="3019425"/>
                  <wp:effectExtent l="0" t="0" r="0" b="0"/>
                  <wp:docPr id="1222880457" name="Picture 20" descr="A bird standing on the s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880457" name="Picture 20" descr="A bird standing on the sand&#10;&#10;Description automatically generated"/>
                          <pic:cNvPicPr/>
                        </pic:nvPicPr>
                        <pic:blipFill rotWithShape="1">
                          <a:blip r:embed="rId23">
                            <a:extLst>
                              <a:ext uri="{28A0092B-C50C-407E-A947-70E740481C1C}">
                                <a14:useLocalDpi xmlns:a14="http://schemas.microsoft.com/office/drawing/2010/main"/>
                              </a:ext>
                            </a:extLst>
                          </a:blip>
                          <a:srcRect/>
                          <a:stretch/>
                        </pic:blipFill>
                        <pic:spPr bwMode="auto">
                          <a:xfrm>
                            <a:off x="0" y="0"/>
                            <a:ext cx="6519297" cy="3136107"/>
                          </a:xfrm>
                          <a:prstGeom prst="rect">
                            <a:avLst/>
                          </a:prstGeom>
                          <a:ln>
                            <a:noFill/>
                          </a:ln>
                          <a:extLst>
                            <a:ext uri="{53640926-AAD7-44D8-BBD7-CCE9431645EC}">
                              <a14:shadowObscured xmlns:a14="http://schemas.microsoft.com/office/drawing/2010/main"/>
                            </a:ext>
                          </a:extLst>
                        </pic:spPr>
                      </pic:pic>
                    </a:graphicData>
                  </a:graphic>
                </wp:inline>
              </w:drawing>
            </w:r>
          </w:p>
          <w:p w14:paraId="1CE19F96" w14:textId="6AD09402" w:rsidR="00D35F9E" w:rsidRPr="00D35F9E" w:rsidRDefault="00D35F9E" w:rsidP="00D35F9E">
            <w:pPr>
              <w:pStyle w:val="BodyText"/>
              <w:keepNext w:val="0"/>
              <w:ind w:left="170" w:right="170"/>
              <w:rPr>
                <w:rFonts w:eastAsiaTheme="minorEastAsia"/>
                <w:color w:val="FFFFFF" w:themeColor="background1"/>
              </w:rPr>
            </w:pPr>
            <w:r w:rsidRPr="00D35F9E">
              <w:rPr>
                <w:rFonts w:eastAsiaTheme="minorEastAsia"/>
                <w:color w:val="FFFFFF" w:themeColor="background1"/>
              </w:rPr>
              <w:t>Figure</w:t>
            </w:r>
            <w:r w:rsidR="00011C79">
              <w:rPr>
                <w:rFonts w:eastAsiaTheme="minorEastAsia"/>
                <w:color w:val="FFFFFF" w:themeColor="background1"/>
              </w:rPr>
              <w:t xml:space="preserve"> </w:t>
            </w:r>
            <w:r w:rsidR="00E60D46">
              <w:rPr>
                <w:rFonts w:eastAsiaTheme="minorEastAsia"/>
                <w:color w:val="FFFFFF" w:themeColor="background1"/>
              </w:rPr>
              <w:t>4</w:t>
            </w:r>
            <w:r w:rsidRPr="00D35F9E">
              <w:rPr>
                <w:rFonts w:eastAsiaTheme="minorEastAsia"/>
                <w:color w:val="FFFFFF" w:themeColor="background1"/>
              </w:rPr>
              <w:t xml:space="preserve">. </w:t>
            </w:r>
            <w:r w:rsidR="00B63761">
              <w:rPr>
                <w:rFonts w:eastAsiaTheme="minorEastAsia"/>
                <w:color w:val="FFFFFF" w:themeColor="background1"/>
              </w:rPr>
              <w:t xml:space="preserve">The endangered </w:t>
            </w:r>
            <w:r w:rsidRPr="00D35F9E">
              <w:rPr>
                <w:rFonts w:eastAsiaTheme="minorEastAsia"/>
                <w:color w:val="FFFFFF" w:themeColor="background1"/>
              </w:rPr>
              <w:t>Hooded Plover</w:t>
            </w:r>
            <w:r w:rsidRPr="00D35F9E">
              <w:rPr>
                <w:rStyle w:val="FootnoteReference"/>
                <w:rFonts w:eastAsiaTheme="minorEastAsia"/>
                <w:color w:val="FFFFFF" w:themeColor="background1"/>
              </w:rPr>
              <w:footnoteReference w:id="25"/>
            </w:r>
          </w:p>
        </w:tc>
      </w:tr>
      <w:tr w:rsidR="00D35F9E" w14:paraId="1A967B97" w14:textId="77777777" w:rsidTr="00D35F9E">
        <w:trPr>
          <w:trHeight w:val="1284"/>
        </w:trPr>
        <w:tc>
          <w:tcPr>
            <w:tcW w:w="10206" w:type="dxa"/>
            <w:tcBorders>
              <w:top w:val="single" w:sz="4" w:space="0" w:color="5D7E81"/>
            </w:tcBorders>
            <w:shd w:val="clear" w:color="auto" w:fill="5D7E81"/>
          </w:tcPr>
          <w:p w14:paraId="13AE238C" w14:textId="37CA3DB7" w:rsidR="00D35F9E" w:rsidRPr="00E32B6A" w:rsidRDefault="00D35F9E" w:rsidP="00B63761">
            <w:pPr>
              <w:pStyle w:val="BodyText"/>
              <w:spacing w:before="0" w:after="240"/>
              <w:ind w:left="170" w:right="170"/>
              <w:rPr>
                <w:rFonts w:eastAsiaTheme="minorEastAsia"/>
                <w:b/>
                <w:bCs/>
                <w:noProof/>
                <w:color w:val="FFFFFF" w:themeColor="background1"/>
                <w:sz w:val="17"/>
                <w:szCs w:val="17"/>
              </w:rPr>
            </w:pPr>
            <w:r w:rsidRPr="00E32B6A">
              <w:rPr>
                <w:rFonts w:eastAsiaTheme="minorEastAsia"/>
                <w:bCs/>
                <w:color w:val="FFFFFF" w:themeColor="background1"/>
                <w:sz w:val="17"/>
                <w:szCs w:val="17"/>
              </w:rPr>
              <w:t>The Hooded Plover (which is nationally listed as vulnerable) will experience the compounding impacts of climate change. Coastal erosion and sea level rise will threaten their habitat</w:t>
            </w:r>
            <w:r w:rsidR="00181EF6">
              <w:rPr>
                <w:rFonts w:eastAsiaTheme="minorEastAsia"/>
                <w:bCs/>
                <w:color w:val="FFFFFF" w:themeColor="background1"/>
                <w:sz w:val="17"/>
                <w:szCs w:val="17"/>
              </w:rPr>
              <w:t>, while growing beach use (</w:t>
            </w:r>
            <w:r w:rsidRPr="00E32B6A">
              <w:rPr>
                <w:rFonts w:eastAsiaTheme="minorEastAsia"/>
                <w:bCs/>
                <w:color w:val="FFFFFF" w:themeColor="background1"/>
                <w:sz w:val="17"/>
                <w:szCs w:val="17"/>
              </w:rPr>
              <w:t>including dogs</w:t>
            </w:r>
            <w:r w:rsidR="00181EF6">
              <w:rPr>
                <w:rFonts w:eastAsiaTheme="minorEastAsia"/>
                <w:bCs/>
                <w:color w:val="FFFFFF" w:themeColor="background1"/>
                <w:sz w:val="17"/>
                <w:szCs w:val="17"/>
              </w:rPr>
              <w:t>) will further disturb. H</w:t>
            </w:r>
            <w:r w:rsidRPr="00E32B6A">
              <w:rPr>
                <w:rFonts w:eastAsiaTheme="minorEastAsia"/>
                <w:bCs/>
                <w:color w:val="FFFFFF" w:themeColor="background1"/>
                <w:sz w:val="17"/>
                <w:szCs w:val="17"/>
              </w:rPr>
              <w:t xml:space="preserve">abitat </w:t>
            </w:r>
            <w:r w:rsidR="00181EF6">
              <w:rPr>
                <w:rFonts w:eastAsiaTheme="minorEastAsia"/>
                <w:bCs/>
                <w:color w:val="FFFFFF" w:themeColor="background1"/>
                <w:sz w:val="17"/>
                <w:szCs w:val="17"/>
              </w:rPr>
              <w:t xml:space="preserve">loss </w:t>
            </w:r>
            <w:r w:rsidRPr="00E32B6A">
              <w:rPr>
                <w:rFonts w:eastAsiaTheme="minorEastAsia"/>
                <w:bCs/>
                <w:color w:val="FFFFFF" w:themeColor="background1"/>
                <w:sz w:val="17"/>
                <w:szCs w:val="17"/>
              </w:rPr>
              <w:t>through the incursion of sea wheat grass</w:t>
            </w:r>
            <w:r w:rsidR="00181EF6">
              <w:rPr>
                <w:rFonts w:eastAsiaTheme="minorEastAsia"/>
                <w:bCs/>
                <w:color w:val="FFFFFF" w:themeColor="background1"/>
                <w:sz w:val="17"/>
                <w:szCs w:val="17"/>
              </w:rPr>
              <w:t xml:space="preserve"> and ongoing predation by</w:t>
            </w:r>
            <w:r w:rsidRPr="00E32B6A">
              <w:rPr>
                <w:rFonts w:eastAsiaTheme="minorEastAsia"/>
                <w:bCs/>
                <w:color w:val="FFFFFF" w:themeColor="background1"/>
                <w:sz w:val="17"/>
                <w:szCs w:val="17"/>
              </w:rPr>
              <w:t xml:space="preserve"> foxes and native bird</w:t>
            </w:r>
            <w:r w:rsidR="00181EF6">
              <w:rPr>
                <w:rFonts w:eastAsiaTheme="minorEastAsia"/>
                <w:bCs/>
                <w:color w:val="FFFFFF" w:themeColor="background1"/>
                <w:sz w:val="17"/>
                <w:szCs w:val="17"/>
              </w:rPr>
              <w:t xml:space="preserve">s add further pressure, reducing the </w:t>
            </w:r>
            <w:r w:rsidRPr="00E32B6A">
              <w:rPr>
                <w:rFonts w:eastAsiaTheme="minorEastAsia"/>
                <w:bCs/>
                <w:color w:val="FFFFFF" w:themeColor="background1"/>
                <w:sz w:val="17"/>
                <w:szCs w:val="17"/>
              </w:rPr>
              <w:t xml:space="preserve">Hooded Plover </w:t>
            </w:r>
            <w:r w:rsidR="00181EF6">
              <w:rPr>
                <w:rFonts w:eastAsiaTheme="minorEastAsia"/>
                <w:bCs/>
                <w:color w:val="FFFFFF" w:themeColor="background1"/>
                <w:sz w:val="17"/>
                <w:szCs w:val="17"/>
              </w:rPr>
              <w:t xml:space="preserve">‘s ability </w:t>
            </w:r>
            <w:r w:rsidRPr="00E32B6A">
              <w:rPr>
                <w:rFonts w:eastAsiaTheme="minorEastAsia"/>
                <w:bCs/>
                <w:color w:val="FFFFFF" w:themeColor="background1"/>
                <w:sz w:val="17"/>
                <w:szCs w:val="17"/>
              </w:rPr>
              <w:t xml:space="preserve">to </w:t>
            </w:r>
            <w:r w:rsidR="00181EF6">
              <w:rPr>
                <w:rFonts w:eastAsiaTheme="minorEastAsia"/>
                <w:bCs/>
                <w:color w:val="FFFFFF" w:themeColor="background1"/>
                <w:sz w:val="17"/>
                <w:szCs w:val="17"/>
              </w:rPr>
              <w:t>survive</w:t>
            </w:r>
            <w:r w:rsidRPr="00E32B6A">
              <w:rPr>
                <w:rFonts w:eastAsiaTheme="minorEastAsia"/>
                <w:bCs/>
                <w:color w:val="FFFFFF" w:themeColor="background1"/>
                <w:sz w:val="17"/>
                <w:szCs w:val="17"/>
              </w:rPr>
              <w:t>.</w:t>
            </w:r>
          </w:p>
        </w:tc>
      </w:tr>
    </w:tbl>
    <w:p w14:paraId="1A101F82" w14:textId="77777777" w:rsidR="00B46EB1" w:rsidRPr="003661EC" w:rsidRDefault="00B46EB1" w:rsidP="003661EC">
      <w:pPr>
        <w:pStyle w:val="Heading4"/>
        <w:rPr>
          <w:rFonts w:eastAsiaTheme="minorEastAsia"/>
          <w:b/>
          <w:bCs w:val="0"/>
          <w:color w:val="ADBD76"/>
        </w:rPr>
      </w:pPr>
      <w:r w:rsidRPr="003661EC">
        <w:rPr>
          <w:rFonts w:eastAsiaTheme="minorEastAsia"/>
          <w:b/>
          <w:bCs w:val="0"/>
          <w:color w:val="ADBD76"/>
        </w:rPr>
        <w:lastRenderedPageBreak/>
        <w:t>Cultural impact</w:t>
      </w:r>
    </w:p>
    <w:p w14:paraId="779574EC" w14:textId="11948666" w:rsidR="007715CA" w:rsidRDefault="00F97C6B" w:rsidP="00F97C6B">
      <w:pPr>
        <w:pStyle w:val="BodyText"/>
        <w:rPr>
          <w:rFonts w:eastAsiaTheme="minorEastAsia"/>
        </w:rPr>
      </w:pPr>
      <w:r>
        <w:rPr>
          <w:rFonts w:eastAsiaTheme="minorEastAsia"/>
        </w:rPr>
        <w:t xml:space="preserve">Climate change has significant and </w:t>
      </w:r>
      <w:r w:rsidR="00086F21">
        <w:rPr>
          <w:rFonts w:eastAsiaTheme="minorEastAsia"/>
        </w:rPr>
        <w:t xml:space="preserve">distinct </w:t>
      </w:r>
      <w:r>
        <w:rPr>
          <w:rFonts w:eastAsiaTheme="minorEastAsia"/>
        </w:rPr>
        <w:t>impacts for Indigenous people</w:t>
      </w:r>
      <w:r w:rsidR="00086F21">
        <w:rPr>
          <w:rFonts w:eastAsiaTheme="minorEastAsia"/>
        </w:rPr>
        <w:t>, affecting culture, knowledge and spiritual connection to Country.</w:t>
      </w:r>
      <w:r>
        <w:rPr>
          <w:rFonts w:eastAsiaTheme="minorEastAsia"/>
        </w:rPr>
        <w:t xml:space="preserve"> </w:t>
      </w:r>
      <w:r w:rsidR="00060AF4" w:rsidRPr="2404B26F">
        <w:rPr>
          <w:rFonts w:eastAsiaTheme="minorEastAsia"/>
        </w:rPr>
        <w:t>Declining</w:t>
      </w:r>
      <w:r>
        <w:rPr>
          <w:rFonts w:eastAsiaTheme="minorEastAsia"/>
        </w:rPr>
        <w:t xml:space="preserve"> biodiversity</w:t>
      </w:r>
      <w:r w:rsidR="00086F21">
        <w:rPr>
          <w:rFonts w:eastAsiaTheme="minorEastAsia"/>
        </w:rPr>
        <w:t xml:space="preserve">, changing ecosystems and </w:t>
      </w:r>
      <w:r w:rsidR="00FC0588">
        <w:rPr>
          <w:rFonts w:eastAsiaTheme="minorEastAsia"/>
        </w:rPr>
        <w:t xml:space="preserve">increasing </w:t>
      </w:r>
      <w:r>
        <w:rPr>
          <w:rFonts w:eastAsiaTheme="minorEastAsia"/>
        </w:rPr>
        <w:t xml:space="preserve">species </w:t>
      </w:r>
      <w:r w:rsidR="00060AF4">
        <w:rPr>
          <w:rFonts w:eastAsiaTheme="minorEastAsia"/>
        </w:rPr>
        <w:t xml:space="preserve">loss </w:t>
      </w:r>
      <w:r w:rsidR="00086F21">
        <w:rPr>
          <w:rFonts w:eastAsiaTheme="minorEastAsia"/>
        </w:rPr>
        <w:t>reduce access to</w:t>
      </w:r>
      <w:r>
        <w:rPr>
          <w:rFonts w:eastAsiaTheme="minorEastAsia"/>
        </w:rPr>
        <w:t xml:space="preserve"> resources</w:t>
      </w:r>
      <w:r w:rsidR="00086F21">
        <w:rPr>
          <w:rFonts w:eastAsiaTheme="minorEastAsia"/>
        </w:rPr>
        <w:t xml:space="preserve"> central to </w:t>
      </w:r>
      <w:r>
        <w:rPr>
          <w:rFonts w:eastAsiaTheme="minorEastAsia"/>
        </w:rPr>
        <w:t>cultural practices</w:t>
      </w:r>
      <w:r w:rsidR="00086F21">
        <w:rPr>
          <w:rFonts w:eastAsiaTheme="minorEastAsia"/>
        </w:rPr>
        <w:t>.</w:t>
      </w:r>
      <w:r>
        <w:rPr>
          <w:rFonts w:eastAsiaTheme="minorEastAsia"/>
        </w:rPr>
        <w:t xml:space="preserve"> </w:t>
      </w:r>
      <w:r w:rsidR="007715CA">
        <w:rPr>
          <w:rFonts w:eastAsiaTheme="minorEastAsia"/>
        </w:rPr>
        <w:t>Wadawurrung people are already seeing the loss of kelp forests</w:t>
      </w:r>
      <w:r w:rsidR="00086F21">
        <w:rPr>
          <w:rFonts w:eastAsiaTheme="minorEastAsia"/>
        </w:rPr>
        <w:t>,</w:t>
      </w:r>
      <w:r w:rsidR="007715CA">
        <w:rPr>
          <w:rFonts w:eastAsiaTheme="minorEastAsia"/>
        </w:rPr>
        <w:t xml:space="preserve"> dramatic changes in </w:t>
      </w:r>
      <w:r w:rsidR="0070212F">
        <w:rPr>
          <w:rFonts w:eastAsiaTheme="minorEastAsia"/>
        </w:rPr>
        <w:t>sea life</w:t>
      </w:r>
      <w:r w:rsidR="00086F21">
        <w:rPr>
          <w:rFonts w:eastAsiaTheme="minorEastAsia"/>
        </w:rPr>
        <w:t>, rising sea levels and risk to cultural sites</w:t>
      </w:r>
      <w:r w:rsidR="007715CA">
        <w:rPr>
          <w:rStyle w:val="FootnoteReference"/>
          <w:rFonts w:eastAsiaTheme="minorEastAsia"/>
        </w:rPr>
        <w:footnoteReference w:id="26"/>
      </w:r>
      <w:r w:rsidR="007715CA">
        <w:rPr>
          <w:rFonts w:eastAsiaTheme="minorEastAsia"/>
        </w:rPr>
        <w:t xml:space="preserve">. </w:t>
      </w:r>
    </w:p>
    <w:p w14:paraId="3BB37281" w14:textId="3910DD08" w:rsidR="003B5E36" w:rsidRDefault="00086F21" w:rsidP="00F97C6B">
      <w:pPr>
        <w:pStyle w:val="BodyText"/>
        <w:rPr>
          <w:rFonts w:eastAsiaTheme="minorEastAsia"/>
        </w:rPr>
      </w:pPr>
      <w:r>
        <w:rPr>
          <w:rFonts w:eastAsiaTheme="minorEastAsia"/>
        </w:rPr>
        <w:t xml:space="preserve">Climate change is also </w:t>
      </w:r>
      <w:r w:rsidR="00924E5D">
        <w:rPr>
          <w:rFonts w:eastAsiaTheme="minorEastAsia"/>
        </w:rPr>
        <w:t>disrupting</w:t>
      </w:r>
      <w:r>
        <w:rPr>
          <w:rFonts w:eastAsiaTheme="minorEastAsia"/>
        </w:rPr>
        <w:t xml:space="preserve"> </w:t>
      </w:r>
      <w:r w:rsidR="00F97C6B">
        <w:rPr>
          <w:rFonts w:eastAsiaTheme="minorEastAsia"/>
        </w:rPr>
        <w:t>Indigenous seasons</w:t>
      </w:r>
      <w:r>
        <w:rPr>
          <w:rFonts w:eastAsiaTheme="minorEastAsia"/>
        </w:rPr>
        <w:t>,</w:t>
      </w:r>
      <w:r w:rsidR="00F97C6B">
        <w:rPr>
          <w:rFonts w:eastAsiaTheme="minorEastAsia"/>
        </w:rPr>
        <w:t xml:space="preserve"> </w:t>
      </w:r>
      <w:r w:rsidR="00C30313">
        <w:rPr>
          <w:rFonts w:eastAsiaTheme="minorEastAsia"/>
        </w:rPr>
        <w:t xml:space="preserve">with </w:t>
      </w:r>
      <w:r w:rsidR="00F97C6B">
        <w:rPr>
          <w:rFonts w:eastAsiaTheme="minorEastAsia"/>
        </w:rPr>
        <w:t>environmental triggers occurring at different times</w:t>
      </w:r>
      <w:r>
        <w:rPr>
          <w:rFonts w:eastAsiaTheme="minorEastAsia"/>
        </w:rPr>
        <w:t>.</w:t>
      </w:r>
      <w:r w:rsidR="00F97C6B">
        <w:rPr>
          <w:rFonts w:eastAsiaTheme="minorEastAsia"/>
        </w:rPr>
        <w:t xml:space="preserve"> The </w:t>
      </w:r>
      <w:r>
        <w:rPr>
          <w:rFonts w:eastAsiaTheme="minorEastAsia"/>
        </w:rPr>
        <w:t xml:space="preserve">long absence of </w:t>
      </w:r>
      <w:r w:rsidR="00F97C6B">
        <w:rPr>
          <w:rFonts w:eastAsiaTheme="minorEastAsia"/>
        </w:rPr>
        <w:t xml:space="preserve">cultural burning for </w:t>
      </w:r>
      <w:r w:rsidR="00CB5E6E">
        <w:rPr>
          <w:rFonts w:eastAsiaTheme="minorEastAsia"/>
        </w:rPr>
        <w:t>centuries</w:t>
      </w:r>
      <w:r w:rsidR="00F97C6B">
        <w:rPr>
          <w:rFonts w:eastAsiaTheme="minorEastAsia"/>
        </w:rPr>
        <w:t xml:space="preserve"> has </w:t>
      </w:r>
      <w:r>
        <w:rPr>
          <w:rFonts w:eastAsiaTheme="minorEastAsia"/>
        </w:rPr>
        <w:t>altered</w:t>
      </w:r>
      <w:r w:rsidR="00F97C6B">
        <w:rPr>
          <w:rFonts w:eastAsiaTheme="minorEastAsia"/>
        </w:rPr>
        <w:t xml:space="preserve"> ecosystems across Country</w:t>
      </w:r>
      <w:r>
        <w:rPr>
          <w:rFonts w:eastAsiaTheme="minorEastAsia"/>
        </w:rPr>
        <w:t xml:space="preserve"> and limited opportunities to</w:t>
      </w:r>
      <w:r w:rsidR="00F97C6B">
        <w:rPr>
          <w:rFonts w:eastAsiaTheme="minorEastAsia"/>
        </w:rPr>
        <w:t xml:space="preserve"> heal and regenerat</w:t>
      </w:r>
      <w:r>
        <w:rPr>
          <w:rFonts w:eastAsiaTheme="minorEastAsia"/>
        </w:rPr>
        <w:t>e</w:t>
      </w:r>
      <w:r w:rsidR="00F97C6B">
        <w:rPr>
          <w:rFonts w:eastAsiaTheme="minorEastAsia"/>
        </w:rPr>
        <w:t xml:space="preserve"> Country. Wadawurrung </w:t>
      </w:r>
      <w:r>
        <w:rPr>
          <w:rFonts w:eastAsiaTheme="minorEastAsia"/>
        </w:rPr>
        <w:t xml:space="preserve">knowledge recognises fire as intrinsic </w:t>
      </w:r>
      <w:r w:rsidR="00F97C6B">
        <w:rPr>
          <w:rFonts w:eastAsiaTheme="minorEastAsia"/>
        </w:rPr>
        <w:t xml:space="preserve">for managing </w:t>
      </w:r>
      <w:r w:rsidR="00F97C6B" w:rsidRPr="00924E5D">
        <w:rPr>
          <w:rFonts w:eastAsiaTheme="minorEastAsia"/>
        </w:rPr>
        <w:t>Dja</w:t>
      </w:r>
      <w:r w:rsidR="00F97C6B">
        <w:rPr>
          <w:rFonts w:eastAsiaTheme="minorEastAsia"/>
        </w:rPr>
        <w:t xml:space="preserve"> </w:t>
      </w:r>
      <w:r w:rsidR="007715CA">
        <w:rPr>
          <w:rFonts w:eastAsiaTheme="minorEastAsia"/>
        </w:rPr>
        <w:t>(Country)</w:t>
      </w:r>
      <w:r>
        <w:rPr>
          <w:rFonts w:eastAsiaTheme="minorEastAsia"/>
        </w:rPr>
        <w:t xml:space="preserve">, particularly </w:t>
      </w:r>
      <w:r w:rsidR="00F97C6B">
        <w:rPr>
          <w:rFonts w:eastAsiaTheme="minorEastAsia"/>
        </w:rPr>
        <w:t>in the context of harsher weather patterns and longer fire seasons</w:t>
      </w:r>
      <w:r w:rsidR="00F97C6B">
        <w:rPr>
          <w:rStyle w:val="FootnoteReference"/>
          <w:rFonts w:eastAsiaTheme="minorEastAsia"/>
        </w:rPr>
        <w:footnoteReference w:id="27"/>
      </w:r>
      <w:r w:rsidR="00F97C6B">
        <w:rPr>
          <w:rFonts w:eastAsiaTheme="minorEastAsia"/>
        </w:rPr>
        <w:t>.</w:t>
      </w:r>
    </w:p>
    <w:p w14:paraId="6E3C8093" w14:textId="56F49ACA" w:rsidR="00F97C6B" w:rsidRDefault="007715CA" w:rsidP="00F97C6B">
      <w:pPr>
        <w:pStyle w:val="BodyText"/>
        <w:rPr>
          <w:rFonts w:eastAsiaTheme="minorEastAsia"/>
        </w:rPr>
      </w:pPr>
      <w:r>
        <w:rPr>
          <w:rFonts w:eastAsiaTheme="minorEastAsia"/>
        </w:rPr>
        <w:t xml:space="preserve">Indigenous </w:t>
      </w:r>
      <w:r w:rsidR="00086F21">
        <w:rPr>
          <w:rFonts w:eastAsiaTheme="minorEastAsia"/>
        </w:rPr>
        <w:t>knowledge, shaped by thousands of generations living with Country, is vital for guiding</w:t>
      </w:r>
      <w:r>
        <w:rPr>
          <w:rFonts w:eastAsiaTheme="minorEastAsia"/>
        </w:rPr>
        <w:t xml:space="preserve"> climate adaptation and supporting </w:t>
      </w:r>
      <w:r w:rsidR="00086F21">
        <w:rPr>
          <w:rFonts w:eastAsiaTheme="minorEastAsia"/>
        </w:rPr>
        <w:t>healthy landscapes into the future.</w:t>
      </w:r>
    </w:p>
    <w:p w14:paraId="221D6CB5" w14:textId="77777777" w:rsidR="00B46EB1" w:rsidRPr="00104C2A" w:rsidRDefault="00C34631" w:rsidP="00104C2A">
      <w:pPr>
        <w:pStyle w:val="BodyText"/>
        <w:spacing w:before="240"/>
        <w:rPr>
          <w:rFonts w:asciiTheme="majorHAnsi" w:hAnsiTheme="majorHAnsi" w:cstheme="majorHAnsi"/>
          <w:b/>
          <w:bCs/>
          <w:caps/>
          <w:color w:val="5D7E81"/>
          <w:sz w:val="24"/>
          <w:szCs w:val="24"/>
        </w:rPr>
      </w:pPr>
      <w:r w:rsidRPr="00104C2A">
        <w:rPr>
          <w:rFonts w:asciiTheme="majorHAnsi" w:hAnsiTheme="majorHAnsi" w:cstheme="majorHAnsi"/>
          <w:b/>
          <w:bCs/>
          <w:caps/>
          <w:color w:val="5D7E81"/>
          <w:sz w:val="24"/>
          <w:szCs w:val="24"/>
        </w:rPr>
        <w:t>Population growth</w:t>
      </w:r>
    </w:p>
    <w:p w14:paraId="5DE02568" w14:textId="65EF8DD5" w:rsidR="0068477A" w:rsidRPr="0068477A" w:rsidRDefault="0068477A" w:rsidP="0068477A">
      <w:pPr>
        <w:pStyle w:val="BodyText"/>
      </w:pPr>
      <w:r w:rsidRPr="0068477A">
        <w:t>The City</w:t>
      </w:r>
      <w:r w:rsidR="00415099">
        <w:t>’s recent</w:t>
      </w:r>
      <w:r w:rsidRPr="0068477A">
        <w:t xml:space="preserve"> strong population growth is likely to </w:t>
      </w:r>
      <w:r w:rsidR="00415099" w:rsidRPr="0068477A">
        <w:t>continue</w:t>
      </w:r>
      <w:r w:rsidR="00415099">
        <w:t>. T</w:t>
      </w:r>
      <w:r w:rsidRPr="0068477A">
        <w:t xml:space="preserve">he population </w:t>
      </w:r>
      <w:r w:rsidR="00415099">
        <w:t xml:space="preserve">is </w:t>
      </w:r>
      <w:r w:rsidRPr="0068477A">
        <w:t xml:space="preserve">expected to grow to </w:t>
      </w:r>
      <w:r w:rsidR="0098329C">
        <w:t>441</w:t>
      </w:r>
      <w:r w:rsidRPr="0068477A">
        <w:t>,</w:t>
      </w:r>
      <w:r w:rsidR="0098329C" w:rsidRPr="0068477A">
        <w:t>9</w:t>
      </w:r>
      <w:r w:rsidR="0098329C">
        <w:t>84</w:t>
      </w:r>
      <w:r w:rsidR="0098329C" w:rsidRPr="0068477A">
        <w:t xml:space="preserve"> </w:t>
      </w:r>
      <w:r w:rsidRPr="0068477A">
        <w:t xml:space="preserve">by </w:t>
      </w:r>
      <w:r w:rsidR="0098329C" w:rsidRPr="0068477A">
        <w:t>20</w:t>
      </w:r>
      <w:r w:rsidR="0098329C">
        <w:t>4</w:t>
      </w:r>
      <w:r w:rsidR="0098329C" w:rsidRPr="0068477A">
        <w:t>6</w:t>
      </w:r>
      <w:r>
        <w:rPr>
          <w:rStyle w:val="FootnoteReference"/>
        </w:rPr>
        <w:footnoteReference w:id="28"/>
      </w:r>
      <w:r w:rsidR="005A277C">
        <w:t>,</w:t>
      </w:r>
      <w:r w:rsidR="00415099" w:rsidDel="005A277C">
        <w:t xml:space="preserve"> </w:t>
      </w:r>
      <w:r>
        <w:t>an</w:t>
      </w:r>
      <w:r w:rsidRPr="0068477A">
        <w:t xml:space="preserve"> increase of more than </w:t>
      </w:r>
      <w:r w:rsidR="00376912">
        <w:t>44%</w:t>
      </w:r>
      <w:r w:rsidRPr="0068477A">
        <w:t xml:space="preserve"> on the </w:t>
      </w:r>
      <w:r w:rsidR="00376912">
        <w:t>current</w:t>
      </w:r>
      <w:r w:rsidR="00376912" w:rsidRPr="0068477A">
        <w:t xml:space="preserve"> </w:t>
      </w:r>
      <w:r w:rsidRPr="0068477A">
        <w:t xml:space="preserve">estimated resident population. The main factors contributing to this phenomenon are: </w:t>
      </w:r>
    </w:p>
    <w:p w14:paraId="7B07F5D2" w14:textId="67064721" w:rsidR="0068477A" w:rsidRPr="00CB5E6E" w:rsidRDefault="0068477A" w:rsidP="006408F9">
      <w:pPr>
        <w:pStyle w:val="ListBullet"/>
      </w:pPr>
      <w:r w:rsidRPr="00CB5E6E">
        <w:t xml:space="preserve">Geelong feeds off </w:t>
      </w:r>
      <w:r w:rsidR="00415099">
        <w:t>broader population increases</w:t>
      </w:r>
      <w:r w:rsidRPr="00CB5E6E">
        <w:t xml:space="preserve"> in Australia, Victoria and Melbourne.</w:t>
      </w:r>
    </w:p>
    <w:p w14:paraId="7B6E80D5" w14:textId="504A0A59" w:rsidR="0068477A" w:rsidRPr="00CB5E6E" w:rsidRDefault="0068477A" w:rsidP="006408F9">
      <w:pPr>
        <w:pStyle w:val="ListBullet"/>
      </w:pPr>
      <w:r w:rsidRPr="00CB5E6E">
        <w:t>According to</w:t>
      </w:r>
      <w:r w:rsidRPr="00CB5E6E" w:rsidDel="003B6E7D">
        <w:t xml:space="preserve"> </w:t>
      </w:r>
      <w:r w:rsidR="003B6E7D" w:rsidRPr="00CB5E6E">
        <w:t>20</w:t>
      </w:r>
      <w:r w:rsidR="003B6E7D">
        <w:t>21</w:t>
      </w:r>
      <w:r w:rsidR="003B6E7D" w:rsidRPr="00CB5E6E">
        <w:t xml:space="preserve"> </w:t>
      </w:r>
      <w:r w:rsidRPr="00CB5E6E">
        <w:t>census data</w:t>
      </w:r>
      <w:r w:rsidR="008C0D35">
        <w:rPr>
          <w:rStyle w:val="FootnoteReference"/>
        </w:rPr>
        <w:footnoteReference w:id="29"/>
      </w:r>
      <w:r w:rsidRPr="00CB5E6E">
        <w:t>, Geelong gains population via migration from overseas, interstate and within Victoria particularly south-west Victoria</w:t>
      </w:r>
      <w:r w:rsidR="00CB5E6E">
        <w:t xml:space="preserve">, which </w:t>
      </w:r>
      <w:r w:rsidRPr="00CB5E6E">
        <w:t xml:space="preserve">is likely to continue. </w:t>
      </w:r>
    </w:p>
    <w:p w14:paraId="59515BD8" w14:textId="415C85EC" w:rsidR="0068477A" w:rsidRPr="00CB5E6E" w:rsidRDefault="0068477A" w:rsidP="006408F9">
      <w:pPr>
        <w:pStyle w:val="ListBullet"/>
      </w:pPr>
      <w:r w:rsidRPr="00CB5E6E">
        <w:t xml:space="preserve">House prices are lower than Melbourne and there is less traffic congestion. </w:t>
      </w:r>
      <w:r w:rsidR="0076057E">
        <w:t>New</w:t>
      </w:r>
      <w:r w:rsidRPr="00CB5E6E">
        <w:t xml:space="preserve"> transport upgrades</w:t>
      </w:r>
      <w:r w:rsidR="0076057E">
        <w:t xml:space="preserve"> provide good access to Melbourne’s job market and services and local employment opportunities are growing.</w:t>
      </w:r>
    </w:p>
    <w:p w14:paraId="213D6009" w14:textId="622993BC" w:rsidR="0068477A" w:rsidRPr="0068477A" w:rsidRDefault="0068477A" w:rsidP="0068477A">
      <w:pPr>
        <w:pStyle w:val="BodyText"/>
        <w:rPr>
          <w:rFonts w:ascii="Times New Roman" w:hAnsi="Times New Roman"/>
          <w:sz w:val="24"/>
          <w:szCs w:val="24"/>
          <w:lang w:eastAsia="en-GB"/>
        </w:rPr>
      </w:pPr>
      <w:r w:rsidRPr="0068477A">
        <w:rPr>
          <w:lang w:eastAsia="en-GB"/>
        </w:rPr>
        <w:t>Th</w:t>
      </w:r>
      <w:r w:rsidR="0076057E">
        <w:rPr>
          <w:lang w:eastAsia="en-GB"/>
        </w:rPr>
        <w:t>is</w:t>
      </w:r>
      <w:r w:rsidRPr="0068477A">
        <w:rPr>
          <w:lang w:eastAsia="en-GB"/>
        </w:rPr>
        <w:t xml:space="preserve"> population </w:t>
      </w:r>
      <w:r w:rsidR="0076057E">
        <w:rPr>
          <w:lang w:eastAsia="en-GB"/>
        </w:rPr>
        <w:t xml:space="preserve">growth </w:t>
      </w:r>
      <w:r w:rsidRPr="0068477A">
        <w:rPr>
          <w:lang w:eastAsia="en-GB"/>
        </w:rPr>
        <w:t xml:space="preserve">has </w:t>
      </w:r>
      <w:r w:rsidR="0076057E">
        <w:rPr>
          <w:lang w:eastAsia="en-GB"/>
        </w:rPr>
        <w:t>led to</w:t>
      </w:r>
      <w:r w:rsidRPr="0068477A">
        <w:rPr>
          <w:lang w:eastAsia="en-GB"/>
        </w:rPr>
        <w:t xml:space="preserve"> rapid urban expansion</w:t>
      </w:r>
      <w:r w:rsidR="0076057E">
        <w:rPr>
          <w:lang w:eastAsia="en-GB"/>
        </w:rPr>
        <w:t xml:space="preserve">, particularly in </w:t>
      </w:r>
      <w:r w:rsidRPr="0068477A">
        <w:rPr>
          <w:lang w:eastAsia="en-GB"/>
        </w:rPr>
        <w:t xml:space="preserve">Armstrong Creek and on the Bellarine at Leopold, Ocean Grove and Drysdale/Clifton Springs. Future growth will continue to be </w:t>
      </w:r>
      <w:r w:rsidR="0076057E">
        <w:rPr>
          <w:lang w:eastAsia="en-GB"/>
        </w:rPr>
        <w:t>focus on</w:t>
      </w:r>
      <w:r w:rsidRPr="0068477A">
        <w:rPr>
          <w:lang w:eastAsia="en-GB"/>
        </w:rPr>
        <w:t xml:space="preserve"> Armstrong Creek</w:t>
      </w:r>
      <w:r w:rsidR="0076057E">
        <w:rPr>
          <w:lang w:eastAsia="en-GB"/>
        </w:rPr>
        <w:t xml:space="preserve"> and</w:t>
      </w:r>
      <w:r w:rsidRPr="0068477A">
        <w:rPr>
          <w:lang w:eastAsia="en-GB"/>
        </w:rPr>
        <w:t xml:space="preserve"> the Northern and Western Geelong Growth Areas</w:t>
      </w:r>
      <w:r w:rsidR="0076057E">
        <w:rPr>
          <w:lang w:eastAsia="en-GB"/>
        </w:rPr>
        <w:t xml:space="preserve">, </w:t>
      </w:r>
      <w:r w:rsidRPr="0068477A">
        <w:rPr>
          <w:lang w:eastAsia="en-GB"/>
        </w:rPr>
        <w:t xml:space="preserve">the largest </w:t>
      </w:r>
      <w:r w:rsidR="0076057E">
        <w:rPr>
          <w:lang w:eastAsia="en-GB"/>
        </w:rPr>
        <w:t xml:space="preserve">regional </w:t>
      </w:r>
      <w:r w:rsidRPr="0068477A">
        <w:rPr>
          <w:lang w:eastAsia="en-GB"/>
        </w:rPr>
        <w:t xml:space="preserve">urban </w:t>
      </w:r>
      <w:r w:rsidR="0076057E">
        <w:rPr>
          <w:lang w:eastAsia="en-GB"/>
        </w:rPr>
        <w:t>expansion in</w:t>
      </w:r>
      <w:r w:rsidRPr="0068477A">
        <w:rPr>
          <w:lang w:eastAsia="en-GB"/>
        </w:rPr>
        <w:t xml:space="preserve"> Victoria, comprising </w:t>
      </w:r>
      <w:r w:rsidR="001F6C22">
        <w:rPr>
          <w:lang w:eastAsia="en-GB"/>
        </w:rPr>
        <w:t xml:space="preserve">over </w:t>
      </w:r>
      <w:r w:rsidRPr="0068477A">
        <w:rPr>
          <w:lang w:eastAsia="en-GB"/>
        </w:rPr>
        <w:t>5,</w:t>
      </w:r>
      <w:r w:rsidR="001F6C22" w:rsidRPr="0068477A">
        <w:rPr>
          <w:lang w:eastAsia="en-GB"/>
        </w:rPr>
        <w:t>3</w:t>
      </w:r>
      <w:r w:rsidR="001F6C22">
        <w:rPr>
          <w:lang w:eastAsia="en-GB"/>
        </w:rPr>
        <w:t>00</w:t>
      </w:r>
      <w:r w:rsidR="001F6C22" w:rsidRPr="0068477A">
        <w:rPr>
          <w:lang w:eastAsia="en-GB"/>
        </w:rPr>
        <w:t>ha</w:t>
      </w:r>
      <w:r w:rsidR="00F00F52">
        <w:rPr>
          <w:rStyle w:val="FootnoteReference"/>
          <w:lang w:eastAsia="en-GB"/>
        </w:rPr>
        <w:footnoteReference w:id="30"/>
      </w:r>
      <w:r w:rsidRPr="0068477A">
        <w:rPr>
          <w:lang w:eastAsia="en-GB"/>
        </w:rPr>
        <w:t xml:space="preserve">. </w:t>
      </w:r>
      <w:r w:rsidR="0076057E">
        <w:rPr>
          <w:lang w:eastAsia="en-GB"/>
        </w:rPr>
        <w:t>Growth</w:t>
      </w:r>
      <w:r w:rsidRPr="0068477A">
        <w:rPr>
          <w:lang w:eastAsia="en-GB"/>
        </w:rPr>
        <w:t xml:space="preserve"> on the Bellarine </w:t>
      </w:r>
      <w:r w:rsidR="0076057E">
        <w:rPr>
          <w:lang w:eastAsia="en-GB"/>
        </w:rPr>
        <w:t>may be more limited</w:t>
      </w:r>
      <w:r w:rsidR="00845B4B">
        <w:rPr>
          <w:lang w:eastAsia="en-GB"/>
        </w:rPr>
        <w:t xml:space="preserve"> </w:t>
      </w:r>
      <w:r w:rsidRPr="0068477A">
        <w:rPr>
          <w:lang w:eastAsia="en-GB"/>
        </w:rPr>
        <w:t xml:space="preserve">due to support for maintaining </w:t>
      </w:r>
      <w:r w:rsidR="00845B4B">
        <w:rPr>
          <w:lang w:eastAsia="en-GB"/>
        </w:rPr>
        <w:t>its</w:t>
      </w:r>
      <w:r w:rsidR="00845B4B" w:rsidRPr="0068477A">
        <w:rPr>
          <w:lang w:eastAsia="en-GB"/>
        </w:rPr>
        <w:t xml:space="preserve"> </w:t>
      </w:r>
      <w:r w:rsidRPr="0068477A">
        <w:rPr>
          <w:lang w:eastAsia="en-GB"/>
        </w:rPr>
        <w:t xml:space="preserve">character </w:t>
      </w:r>
      <w:r w:rsidR="26F5FD79" w:rsidRPr="0068477A">
        <w:rPr>
          <w:lang w:eastAsia="en-GB"/>
        </w:rPr>
        <w:t>through</w:t>
      </w:r>
      <w:r w:rsidR="3535F208" w:rsidRPr="0068477A">
        <w:rPr>
          <w:lang w:eastAsia="en-GB"/>
        </w:rPr>
        <w:t xml:space="preserve"> </w:t>
      </w:r>
      <w:r w:rsidR="00845B4B">
        <w:rPr>
          <w:lang w:eastAsia="en-GB"/>
        </w:rPr>
        <w:t>planning controls</w:t>
      </w:r>
      <w:r w:rsidR="0E97BFAA" w:rsidRPr="0068477A">
        <w:rPr>
          <w:lang w:eastAsia="en-GB"/>
        </w:rPr>
        <w:t xml:space="preserve"> </w:t>
      </w:r>
      <w:r w:rsidR="00924E5D" w:rsidRPr="0068477A">
        <w:rPr>
          <w:lang w:eastAsia="en-GB"/>
        </w:rPr>
        <w:t>guidi</w:t>
      </w:r>
      <w:r w:rsidR="00924E5D">
        <w:rPr>
          <w:lang w:eastAsia="en-GB"/>
        </w:rPr>
        <w:t>ng</w:t>
      </w:r>
      <w:r w:rsidR="0E97BFAA" w:rsidRPr="0068477A">
        <w:rPr>
          <w:lang w:eastAsia="en-GB"/>
        </w:rPr>
        <w:t xml:space="preserve"> </w:t>
      </w:r>
      <w:r w:rsidR="21CA6D07" w:rsidRPr="0068477A">
        <w:rPr>
          <w:lang w:eastAsia="en-GB"/>
        </w:rPr>
        <w:t>land use</w:t>
      </w:r>
      <w:r w:rsidR="41982C3E" w:rsidRPr="0068477A">
        <w:rPr>
          <w:lang w:eastAsia="en-GB"/>
        </w:rPr>
        <w:t>, management and development for the next 50 years</w:t>
      </w:r>
      <w:r w:rsidRPr="5F50EC53" w:rsidDel="0068477A">
        <w:rPr>
          <w:lang w:eastAsia="en-GB"/>
        </w:rPr>
        <w:t>.</w:t>
      </w:r>
    </w:p>
    <w:p w14:paraId="4A9A08B1" w14:textId="6DF1FC4E" w:rsidR="0068477A" w:rsidRDefault="0086393B" w:rsidP="0068477A">
      <w:pPr>
        <w:pStyle w:val="BodyText"/>
        <w:rPr>
          <w:lang w:eastAsia="en-GB"/>
        </w:rPr>
      </w:pPr>
      <w:r>
        <w:rPr>
          <w:b/>
          <w:bCs/>
          <w:lang w:eastAsia="en-GB"/>
        </w:rPr>
        <w:t>Without adequate planning, t</w:t>
      </w:r>
      <w:r w:rsidR="0068477A" w:rsidRPr="00A24E58">
        <w:rPr>
          <w:b/>
          <w:bCs/>
          <w:lang w:eastAsia="en-GB"/>
        </w:rPr>
        <w:t xml:space="preserve">he significant population growth and urban expansion will continue to put pressure on biodiversity and the remaining natural areas in the </w:t>
      </w:r>
      <w:r>
        <w:rPr>
          <w:b/>
          <w:bCs/>
          <w:lang w:eastAsia="en-GB"/>
        </w:rPr>
        <w:t>City</w:t>
      </w:r>
      <w:r w:rsidR="0068477A" w:rsidRPr="00A24E58">
        <w:rPr>
          <w:b/>
          <w:bCs/>
          <w:lang w:eastAsia="en-GB"/>
        </w:rPr>
        <w:t>.</w:t>
      </w:r>
      <w:r>
        <w:rPr>
          <w:lang w:eastAsia="en-GB"/>
        </w:rPr>
        <w:t xml:space="preserve"> </w:t>
      </w:r>
      <w:r w:rsidR="00845B4B">
        <w:rPr>
          <w:lang w:eastAsia="en-GB"/>
        </w:rPr>
        <w:t>Only a careful, collaborative response can prevent</w:t>
      </w:r>
      <w:r w:rsidR="0068477A" w:rsidRPr="0068477A">
        <w:rPr>
          <w:lang w:eastAsia="en-GB"/>
        </w:rPr>
        <w:t xml:space="preserve"> </w:t>
      </w:r>
      <w:r w:rsidR="3234704E" w:rsidRPr="5F50EC53">
        <w:rPr>
          <w:lang w:eastAsia="en-GB"/>
        </w:rPr>
        <w:t xml:space="preserve">further </w:t>
      </w:r>
      <w:r w:rsidR="0068477A" w:rsidRPr="0068477A">
        <w:rPr>
          <w:lang w:eastAsia="en-GB"/>
        </w:rPr>
        <w:t>loss and fragmentation of remnant vegetation</w:t>
      </w:r>
      <w:r w:rsidR="00845B4B">
        <w:rPr>
          <w:lang w:eastAsia="en-GB"/>
        </w:rPr>
        <w:t xml:space="preserve"> and protect and restore </w:t>
      </w:r>
      <w:r w:rsidR="0068477A" w:rsidRPr="0068477A">
        <w:rPr>
          <w:lang w:eastAsia="en-GB"/>
        </w:rPr>
        <w:t xml:space="preserve">ecological communities that are already threatened or endangered, such as the grassland communities </w:t>
      </w:r>
      <w:r w:rsidR="00845B4B">
        <w:rPr>
          <w:lang w:eastAsia="en-GB"/>
        </w:rPr>
        <w:t>to</w:t>
      </w:r>
      <w:r w:rsidR="0068477A" w:rsidRPr="0068477A">
        <w:rPr>
          <w:lang w:eastAsia="en-GB"/>
        </w:rPr>
        <w:t xml:space="preserve"> the </w:t>
      </w:r>
      <w:r>
        <w:rPr>
          <w:lang w:eastAsia="en-GB"/>
        </w:rPr>
        <w:t>C</w:t>
      </w:r>
      <w:r w:rsidR="00CB5E6E">
        <w:rPr>
          <w:lang w:eastAsia="en-GB"/>
        </w:rPr>
        <w:t>ity</w:t>
      </w:r>
      <w:r w:rsidR="00845B4B">
        <w:rPr>
          <w:lang w:eastAsia="en-GB"/>
        </w:rPr>
        <w:t>’s north</w:t>
      </w:r>
      <w:r w:rsidR="0068477A" w:rsidRPr="0068477A">
        <w:rPr>
          <w:lang w:eastAsia="en-GB"/>
        </w:rPr>
        <w:t>.</w:t>
      </w:r>
    </w:p>
    <w:p w14:paraId="124C5CD3" w14:textId="77777777" w:rsidR="003B5E36" w:rsidRPr="00104C2A" w:rsidRDefault="02073B2F" w:rsidP="02073B2F">
      <w:pPr>
        <w:pStyle w:val="BodyText"/>
        <w:spacing w:before="240"/>
        <w:rPr>
          <w:rFonts w:asciiTheme="majorHAnsi" w:hAnsiTheme="majorHAnsi" w:cstheme="majorBidi"/>
          <w:b/>
          <w:bCs/>
          <w:caps/>
          <w:color w:val="5D7E81"/>
          <w:sz w:val="24"/>
          <w:szCs w:val="24"/>
        </w:rPr>
      </w:pPr>
      <w:r w:rsidRPr="02073B2F">
        <w:rPr>
          <w:rFonts w:asciiTheme="majorHAnsi" w:hAnsiTheme="majorHAnsi" w:cstheme="majorBidi"/>
          <w:b/>
          <w:bCs/>
          <w:caps/>
          <w:color w:val="5D7E81"/>
          <w:sz w:val="24"/>
          <w:szCs w:val="24"/>
        </w:rPr>
        <w:t>Land use change</w:t>
      </w:r>
    </w:p>
    <w:p w14:paraId="1691BB0F" w14:textId="4D6C6EE0" w:rsidR="00024569" w:rsidRPr="0018149C" w:rsidRDefault="00640C5C" w:rsidP="00024569">
      <w:pPr>
        <w:pStyle w:val="BodyText"/>
        <w:rPr>
          <w:rFonts w:eastAsiaTheme="minorEastAsia"/>
          <w:color w:val="231F20" w:themeColor="text1"/>
        </w:rPr>
      </w:pPr>
      <w:r>
        <w:rPr>
          <w:rFonts w:eastAsiaTheme="minorEastAsia"/>
        </w:rPr>
        <w:t xml:space="preserve">Since European settlement, </w:t>
      </w:r>
      <w:r w:rsidR="00024569">
        <w:rPr>
          <w:rFonts w:eastAsiaTheme="minorEastAsia"/>
        </w:rPr>
        <w:t xml:space="preserve">widespread vegetation clearing </w:t>
      </w:r>
      <w:r>
        <w:rPr>
          <w:rFonts w:eastAsiaTheme="minorEastAsia"/>
        </w:rPr>
        <w:t>for</w:t>
      </w:r>
      <w:r w:rsidR="00024569">
        <w:rPr>
          <w:rFonts w:eastAsiaTheme="minorEastAsia"/>
        </w:rPr>
        <w:t xml:space="preserve"> agriculture, horticulture, industry and </w:t>
      </w:r>
      <w:r>
        <w:rPr>
          <w:rFonts w:eastAsiaTheme="minorEastAsia"/>
        </w:rPr>
        <w:t>townships</w:t>
      </w:r>
      <w:r w:rsidR="00024569">
        <w:rPr>
          <w:rFonts w:eastAsiaTheme="minorEastAsia"/>
        </w:rPr>
        <w:t xml:space="preserve"> </w:t>
      </w:r>
      <w:r>
        <w:rPr>
          <w:rFonts w:eastAsiaTheme="minorEastAsia"/>
        </w:rPr>
        <w:t>has significantly reduce native vegetation across the City</w:t>
      </w:r>
      <w:r w:rsidR="00024569">
        <w:rPr>
          <w:rFonts w:eastAsiaTheme="minorEastAsia"/>
        </w:rPr>
        <w:t xml:space="preserve">. </w:t>
      </w:r>
      <w:r>
        <w:rPr>
          <w:rFonts w:eastAsiaTheme="minorEastAsia"/>
        </w:rPr>
        <w:t>Most remaining n</w:t>
      </w:r>
      <w:r w:rsidR="00024569">
        <w:rPr>
          <w:rFonts w:eastAsiaTheme="minorEastAsia"/>
        </w:rPr>
        <w:t xml:space="preserve">ative vegetation </w:t>
      </w:r>
      <w:r>
        <w:rPr>
          <w:rFonts w:eastAsiaTheme="minorEastAsia"/>
        </w:rPr>
        <w:t>is now found</w:t>
      </w:r>
      <w:r w:rsidR="00024569">
        <w:rPr>
          <w:rFonts w:eastAsiaTheme="minorEastAsia"/>
        </w:rPr>
        <w:t xml:space="preserve"> in </w:t>
      </w:r>
      <w:r>
        <w:rPr>
          <w:rFonts w:eastAsiaTheme="minorEastAsia"/>
        </w:rPr>
        <w:t xml:space="preserve">public </w:t>
      </w:r>
      <w:r w:rsidR="00024569">
        <w:rPr>
          <w:rFonts w:eastAsiaTheme="minorEastAsia"/>
        </w:rPr>
        <w:t>reserves and parks</w:t>
      </w:r>
      <w:r>
        <w:rPr>
          <w:rFonts w:eastAsiaTheme="minorEastAsia"/>
        </w:rPr>
        <w:t xml:space="preserve">, protecting </w:t>
      </w:r>
      <w:r w:rsidR="00024569">
        <w:rPr>
          <w:rFonts w:eastAsiaTheme="minorEastAsia"/>
        </w:rPr>
        <w:t>important habitat</w:t>
      </w:r>
      <w:r>
        <w:rPr>
          <w:rFonts w:eastAsiaTheme="minorEastAsia"/>
        </w:rPr>
        <w:t xml:space="preserve"> remnants</w:t>
      </w:r>
      <w:r w:rsidR="00024569">
        <w:rPr>
          <w:rFonts w:eastAsiaTheme="minorEastAsia"/>
        </w:rPr>
        <w:t xml:space="preserve"> that have been largely cleared elsewhere. </w:t>
      </w:r>
      <w:r w:rsidR="00AD369E">
        <w:rPr>
          <w:rFonts w:eastAsiaTheme="minorEastAsia"/>
        </w:rPr>
        <w:t>Around 12,0</w:t>
      </w:r>
      <w:r w:rsidR="0018149C">
        <w:rPr>
          <w:rFonts w:eastAsiaTheme="minorEastAsia"/>
        </w:rPr>
        <w:t>9</w:t>
      </w:r>
      <w:r w:rsidR="00FF2137">
        <w:rPr>
          <w:rFonts w:eastAsiaTheme="minorEastAsia"/>
        </w:rPr>
        <w:t>4</w:t>
      </w:r>
      <w:r w:rsidR="00AD369E">
        <w:rPr>
          <w:rFonts w:eastAsiaTheme="minorEastAsia"/>
        </w:rPr>
        <w:t>ha (</w:t>
      </w:r>
      <w:r w:rsidR="00AD369E" w:rsidRPr="0018149C">
        <w:rPr>
          <w:rFonts w:eastAsiaTheme="minorEastAsia"/>
        </w:rPr>
        <w:t>approximately 9.</w:t>
      </w:r>
      <w:r w:rsidR="0018149C" w:rsidRPr="0018149C">
        <w:rPr>
          <w:rFonts w:eastAsiaTheme="minorEastAsia"/>
        </w:rPr>
        <w:t>7</w:t>
      </w:r>
      <w:r w:rsidR="00AD369E" w:rsidRPr="0018149C">
        <w:rPr>
          <w:rFonts w:eastAsiaTheme="minorEastAsia"/>
        </w:rPr>
        <w:t>%)</w:t>
      </w:r>
      <w:r w:rsidR="00AD369E">
        <w:rPr>
          <w:rFonts w:eastAsiaTheme="minorEastAsia"/>
        </w:rPr>
        <w:t xml:space="preserve"> of </w:t>
      </w:r>
      <w:r>
        <w:rPr>
          <w:rFonts w:eastAsiaTheme="minorEastAsia"/>
        </w:rPr>
        <w:t xml:space="preserve">City </w:t>
      </w:r>
      <w:r w:rsidR="00AD369E">
        <w:rPr>
          <w:rFonts w:eastAsiaTheme="minorEastAsia"/>
        </w:rPr>
        <w:t>land is permanently protected</w:t>
      </w:r>
      <w:r>
        <w:rPr>
          <w:rFonts w:eastAsiaTheme="minorEastAsia"/>
        </w:rPr>
        <w:t xml:space="preserve">, </w:t>
      </w:r>
      <w:r w:rsidR="00AD369E">
        <w:rPr>
          <w:rFonts w:eastAsiaTheme="minorEastAsia"/>
        </w:rPr>
        <w:t>includ</w:t>
      </w:r>
      <w:r>
        <w:rPr>
          <w:rFonts w:eastAsiaTheme="minorEastAsia"/>
        </w:rPr>
        <w:t>ing</w:t>
      </w:r>
      <w:r w:rsidR="00AD369E">
        <w:rPr>
          <w:rFonts w:eastAsiaTheme="minorEastAsia"/>
        </w:rPr>
        <w:t xml:space="preserve"> Parks Victoria managed land, City </w:t>
      </w:r>
      <w:r w:rsidR="00E32B6A">
        <w:rPr>
          <w:rFonts w:eastAsiaTheme="minorEastAsia"/>
        </w:rPr>
        <w:t>n</w:t>
      </w:r>
      <w:r w:rsidR="00AD369E">
        <w:rPr>
          <w:rFonts w:eastAsiaTheme="minorEastAsia"/>
        </w:rPr>
        <w:t xml:space="preserve">ature </w:t>
      </w:r>
      <w:r w:rsidR="00E32B6A">
        <w:rPr>
          <w:rFonts w:eastAsiaTheme="minorEastAsia"/>
        </w:rPr>
        <w:t>r</w:t>
      </w:r>
      <w:r w:rsidR="00AD369E">
        <w:rPr>
          <w:rFonts w:eastAsiaTheme="minorEastAsia"/>
        </w:rPr>
        <w:t xml:space="preserve">eserves and </w:t>
      </w:r>
      <w:r w:rsidR="46B5D176" w:rsidRPr="5F50EC53">
        <w:rPr>
          <w:rFonts w:eastAsiaTheme="minorEastAsia"/>
        </w:rPr>
        <w:t xml:space="preserve">private </w:t>
      </w:r>
      <w:r w:rsidR="00AD369E">
        <w:rPr>
          <w:rFonts w:eastAsiaTheme="minorEastAsia"/>
        </w:rPr>
        <w:t>land</w:t>
      </w:r>
      <w:r w:rsidR="0086393B" w:rsidRPr="0086393B">
        <w:rPr>
          <w:rFonts w:eastAsiaTheme="minorEastAsia"/>
        </w:rPr>
        <w:t xml:space="preserve"> </w:t>
      </w:r>
      <w:r w:rsidR="0086393B">
        <w:rPr>
          <w:rFonts w:eastAsiaTheme="minorEastAsia"/>
        </w:rPr>
        <w:t>protected under Trust for Nature covenants</w:t>
      </w:r>
      <w:r w:rsidR="00AD369E">
        <w:rPr>
          <w:rFonts w:eastAsiaTheme="minorEastAsia"/>
        </w:rPr>
        <w:t xml:space="preserve">. </w:t>
      </w:r>
      <w:r w:rsidR="00024569">
        <w:rPr>
          <w:rFonts w:eastAsiaTheme="minorEastAsia"/>
        </w:rPr>
        <w:t xml:space="preserve">Outside </w:t>
      </w:r>
      <w:r>
        <w:rPr>
          <w:rFonts w:eastAsiaTheme="minorEastAsia"/>
        </w:rPr>
        <w:t>these areas,</w:t>
      </w:r>
      <w:r w:rsidR="00024569">
        <w:rPr>
          <w:rFonts w:eastAsiaTheme="minorEastAsia"/>
        </w:rPr>
        <w:t xml:space="preserve"> native vegetation is </w:t>
      </w:r>
      <w:r>
        <w:rPr>
          <w:rFonts w:eastAsiaTheme="minorEastAsia"/>
        </w:rPr>
        <w:t xml:space="preserve">mostly threatened and </w:t>
      </w:r>
      <w:r w:rsidR="00024569">
        <w:rPr>
          <w:rFonts w:eastAsiaTheme="minorEastAsia"/>
        </w:rPr>
        <w:t>largely fragmented</w:t>
      </w:r>
      <w:r>
        <w:rPr>
          <w:rFonts w:eastAsiaTheme="minorEastAsia"/>
        </w:rPr>
        <w:t>, occurring</w:t>
      </w:r>
      <w:r w:rsidR="00024569">
        <w:rPr>
          <w:rFonts w:eastAsiaTheme="minorEastAsia"/>
        </w:rPr>
        <w:t xml:space="preserve"> in small patches </w:t>
      </w:r>
      <w:r>
        <w:rPr>
          <w:rFonts w:eastAsiaTheme="minorEastAsia"/>
        </w:rPr>
        <w:t>along</w:t>
      </w:r>
      <w:r w:rsidR="00024569">
        <w:rPr>
          <w:rFonts w:eastAsiaTheme="minorEastAsia"/>
        </w:rPr>
        <w:t xml:space="preserve"> roadsides, waterways</w:t>
      </w:r>
      <w:r w:rsidR="00CC188F">
        <w:rPr>
          <w:rFonts w:eastAsiaTheme="minorEastAsia"/>
        </w:rPr>
        <w:t xml:space="preserve"> and the coast</w:t>
      </w:r>
      <w:r>
        <w:rPr>
          <w:rFonts w:eastAsiaTheme="minorEastAsia"/>
        </w:rPr>
        <w:t>,</w:t>
      </w:r>
      <w:r w:rsidR="00024569">
        <w:rPr>
          <w:rFonts w:eastAsiaTheme="minorEastAsia"/>
        </w:rPr>
        <w:t xml:space="preserve"> or scattered across private property</w:t>
      </w:r>
      <w:r w:rsidR="00024569" w:rsidRPr="0018149C">
        <w:rPr>
          <w:rFonts w:eastAsiaTheme="minorEastAsia"/>
          <w:color w:val="231F20" w:themeColor="text1"/>
        </w:rPr>
        <w:t>.</w:t>
      </w:r>
    </w:p>
    <w:p w14:paraId="6FC1EEF6" w14:textId="087B6060" w:rsidR="0086393B" w:rsidRDefault="006B3C7F" w:rsidP="00024569">
      <w:pPr>
        <w:pStyle w:val="BodyText"/>
        <w:rPr>
          <w:rFonts w:eastAsiaTheme="minorEastAsia"/>
          <w:color w:val="231F20" w:themeColor="text1"/>
        </w:rPr>
      </w:pPr>
      <w:r w:rsidRPr="008D783A">
        <w:rPr>
          <w:rFonts w:eastAsiaTheme="minorEastAsia"/>
          <w:color w:val="231F20" w:themeColor="text1"/>
        </w:rPr>
        <w:t>The consequences of native vegetation</w:t>
      </w:r>
      <w:r w:rsidR="00640C5C">
        <w:rPr>
          <w:rFonts w:eastAsiaTheme="minorEastAsia"/>
          <w:color w:val="231F20" w:themeColor="text1"/>
        </w:rPr>
        <w:t xml:space="preserve"> loss are well-known and include</w:t>
      </w:r>
      <w:r w:rsidRPr="008D783A">
        <w:rPr>
          <w:rFonts w:eastAsiaTheme="minorEastAsia"/>
          <w:color w:val="231F20" w:themeColor="text1"/>
        </w:rPr>
        <w:t xml:space="preserve"> </w:t>
      </w:r>
      <w:r w:rsidR="00640C5C">
        <w:rPr>
          <w:rFonts w:eastAsiaTheme="minorEastAsia"/>
          <w:color w:val="231F20" w:themeColor="text1"/>
        </w:rPr>
        <w:t>reduced</w:t>
      </w:r>
      <w:r w:rsidRPr="008D783A">
        <w:rPr>
          <w:rFonts w:eastAsiaTheme="minorEastAsia"/>
          <w:color w:val="231F20" w:themeColor="text1"/>
        </w:rPr>
        <w:t xml:space="preserve"> biodiversity, increased salinity, soil erosion, </w:t>
      </w:r>
      <w:r w:rsidR="00640C5C">
        <w:rPr>
          <w:rFonts w:eastAsiaTheme="minorEastAsia"/>
          <w:color w:val="231F20" w:themeColor="text1"/>
        </w:rPr>
        <w:t xml:space="preserve">and </w:t>
      </w:r>
      <w:r w:rsidRPr="008D783A">
        <w:rPr>
          <w:rFonts w:eastAsiaTheme="minorEastAsia"/>
          <w:color w:val="231F20" w:themeColor="text1"/>
        </w:rPr>
        <w:t>deteriorating water quality in our rivers, creeks and wetlands</w:t>
      </w:r>
      <w:r w:rsidR="008D783A" w:rsidRPr="008D783A">
        <w:rPr>
          <w:rStyle w:val="FootnoteReference"/>
          <w:rFonts w:eastAsiaTheme="minorEastAsia"/>
          <w:color w:val="231F20" w:themeColor="text1"/>
        </w:rPr>
        <w:footnoteReference w:id="31"/>
      </w:r>
      <w:r w:rsidRPr="008D783A">
        <w:rPr>
          <w:rFonts w:eastAsiaTheme="minorEastAsia"/>
          <w:color w:val="231F20" w:themeColor="text1"/>
        </w:rPr>
        <w:t xml:space="preserve">. </w:t>
      </w:r>
    </w:p>
    <w:p w14:paraId="7DF93C43" w14:textId="5995B476" w:rsidR="006B3C7F" w:rsidRPr="008D783A" w:rsidRDefault="0086393B" w:rsidP="00024569">
      <w:pPr>
        <w:pStyle w:val="BodyText"/>
        <w:rPr>
          <w:rFonts w:eastAsiaTheme="minorEastAsia"/>
          <w:color w:val="231F20" w:themeColor="text1"/>
        </w:rPr>
      </w:pPr>
      <w:r>
        <w:rPr>
          <w:rFonts w:eastAsiaTheme="minorEastAsia"/>
          <w:color w:val="231F20" w:themeColor="text1"/>
        </w:rPr>
        <w:t>Without appropriate planning and management, s</w:t>
      </w:r>
      <w:r w:rsidR="008D783A" w:rsidRPr="008D783A">
        <w:rPr>
          <w:rFonts w:eastAsiaTheme="minorEastAsia"/>
          <w:color w:val="231F20" w:themeColor="text1"/>
        </w:rPr>
        <w:t xml:space="preserve">everal land use changes </w:t>
      </w:r>
      <w:r>
        <w:rPr>
          <w:rFonts w:eastAsiaTheme="minorEastAsia"/>
          <w:color w:val="231F20" w:themeColor="text1"/>
        </w:rPr>
        <w:t xml:space="preserve">may continue </w:t>
      </w:r>
      <w:r w:rsidR="008D783A" w:rsidRPr="008D783A">
        <w:rPr>
          <w:rFonts w:eastAsiaTheme="minorEastAsia"/>
          <w:color w:val="231F20" w:themeColor="text1"/>
        </w:rPr>
        <w:t>to contribute to the loss, fragmentation and degradation of native vegetation in the City. These are:</w:t>
      </w:r>
    </w:p>
    <w:p w14:paraId="5D89E1EE" w14:textId="7289FAA0" w:rsidR="008D783A" w:rsidRDefault="008D783A" w:rsidP="006408F9">
      <w:pPr>
        <w:pStyle w:val="ListBullet"/>
      </w:pPr>
      <w:r w:rsidRPr="00C34631">
        <w:lastRenderedPageBreak/>
        <w:t>Widespread</w:t>
      </w:r>
      <w:r>
        <w:t xml:space="preserve"> urban development and expansion into previously agricultural or natural areas, leading to </w:t>
      </w:r>
      <w:r w:rsidR="00ED185F">
        <w:t xml:space="preserve">potential </w:t>
      </w:r>
      <w:r>
        <w:t>removal or fragmentation of remaining patches of vegetation. This includes removal or fragmentation of old habitat trees, woodland habitats and grasslands</w:t>
      </w:r>
    </w:p>
    <w:p w14:paraId="0DAD5097" w14:textId="7C432F00" w:rsidR="006B3C7F" w:rsidRPr="00C34631" w:rsidRDefault="008D783A" w:rsidP="006408F9">
      <w:pPr>
        <w:pStyle w:val="ListBullet"/>
      </w:pPr>
      <w:r w:rsidRPr="00C34631">
        <w:t xml:space="preserve">Increased built infrastructure, including utilities and roads, which has </w:t>
      </w:r>
      <w:r w:rsidR="00F47907">
        <w:t>expanded</w:t>
      </w:r>
      <w:r w:rsidRPr="00C34631">
        <w:t xml:space="preserve"> to service a </w:t>
      </w:r>
      <w:r w:rsidR="00F47907">
        <w:t>fast-</w:t>
      </w:r>
      <w:r w:rsidRPr="00C34631">
        <w:t xml:space="preserve"> growing population</w:t>
      </w:r>
    </w:p>
    <w:p w14:paraId="4CF95E43" w14:textId="6669DB67" w:rsidR="00AD369E" w:rsidRDefault="00AD369E" w:rsidP="006408F9">
      <w:pPr>
        <w:pStyle w:val="ListBullet"/>
      </w:pPr>
      <w:r w:rsidRPr="00C34631">
        <w:t>Subdivision of larger farms to meet increased demand for lifestyle properties</w:t>
      </w:r>
      <w:r w:rsidR="00F47907">
        <w:t xml:space="preserve"> – </w:t>
      </w:r>
      <w:r w:rsidRPr="00C34631">
        <w:t xml:space="preserve">a trend particularly evident across the Bellarine. </w:t>
      </w:r>
      <w:r w:rsidR="00F47907">
        <w:t>S</w:t>
      </w:r>
      <w:r w:rsidRPr="00C34631">
        <w:t xml:space="preserve">ubdivision can lead to further removal of native vegetation to make way for </w:t>
      </w:r>
      <w:r w:rsidR="00E456FD">
        <w:t>housing and services</w:t>
      </w:r>
      <w:r w:rsidRPr="00C34631">
        <w:t xml:space="preserve"> </w:t>
      </w:r>
      <w:r w:rsidR="004D54B0">
        <w:t xml:space="preserve">and can </w:t>
      </w:r>
      <w:r w:rsidR="00F47907" w:rsidDel="00E456FD">
        <w:t>increase</w:t>
      </w:r>
      <w:r w:rsidRPr="00C34631" w:rsidDel="00E456FD">
        <w:t xml:space="preserve"> </w:t>
      </w:r>
      <w:r w:rsidRPr="00C34631">
        <w:t>the threat to wildlife from domestic pets and introduction of garden weeds.</w:t>
      </w:r>
    </w:p>
    <w:p w14:paraId="15A20D07" w14:textId="07CDAA89" w:rsidR="00625138" w:rsidRPr="00C34631" w:rsidRDefault="000331BB" w:rsidP="006408F9">
      <w:pPr>
        <w:pStyle w:val="ListBullet"/>
      </w:pPr>
      <w:r>
        <w:t>Offsets</w:t>
      </w:r>
      <w:r w:rsidR="00625138">
        <w:t xml:space="preserve"> </w:t>
      </w:r>
      <w:r w:rsidR="00B44C08">
        <w:t xml:space="preserve">required under </w:t>
      </w:r>
      <w:r w:rsidR="00B44C08" w:rsidRPr="00CF70A7">
        <w:t xml:space="preserve">Victoria’s </w:t>
      </w:r>
      <w:r w:rsidR="00B44C08" w:rsidRPr="2404B26F">
        <w:rPr>
          <w:i/>
        </w:rPr>
        <w:t>Planning and Environment Act 1987</w:t>
      </w:r>
      <w:r w:rsidR="00B44C08" w:rsidRPr="00CF70A7">
        <w:t xml:space="preserve"> and the state’s Native Vegetation Removal </w:t>
      </w:r>
      <w:r w:rsidR="00B44C08">
        <w:t>Guidelines</w:t>
      </w:r>
      <w:r w:rsidR="00687197">
        <w:t xml:space="preserve"> to mitigate the net loss of </w:t>
      </w:r>
      <w:r w:rsidR="00B733D0">
        <w:t>biodiversity</w:t>
      </w:r>
      <w:r w:rsidR="00687197">
        <w:t xml:space="preserve"> </w:t>
      </w:r>
      <w:r w:rsidR="00D56262">
        <w:t xml:space="preserve">from a planning development are </w:t>
      </w:r>
      <w:r w:rsidR="00742CEE">
        <w:t>commonly</w:t>
      </w:r>
      <w:r w:rsidR="00D56262">
        <w:t xml:space="preserve"> </w:t>
      </w:r>
      <w:r w:rsidR="002E2FDE">
        <w:t>purchased</w:t>
      </w:r>
      <w:r w:rsidR="0034141E">
        <w:t xml:space="preserve"> outside the City. </w:t>
      </w:r>
      <w:r w:rsidR="00DA59E1">
        <w:t>This leads to further biodiversity loss within the City</w:t>
      </w:r>
      <w:r>
        <w:t>, contributing to</w:t>
      </w:r>
      <w:r w:rsidR="004C7285">
        <w:t xml:space="preserve"> the</w:t>
      </w:r>
      <w:r>
        <w:t xml:space="preserve"> ongoing fragmentation</w:t>
      </w:r>
      <w:r w:rsidR="00781543">
        <w:t xml:space="preserve"> of </w:t>
      </w:r>
      <w:r w:rsidR="00680708">
        <w:t xml:space="preserve">threatened </w:t>
      </w:r>
      <w:r w:rsidR="004C7285">
        <w:t>ecosystems.</w:t>
      </w:r>
    </w:p>
    <w:p w14:paraId="04DA9379" w14:textId="46C3044B" w:rsidR="00AD369E" w:rsidRPr="008D783A" w:rsidRDefault="00AD369E" w:rsidP="00AD369E">
      <w:pPr>
        <w:pStyle w:val="BodyText"/>
        <w:rPr>
          <w:rFonts w:eastAsiaTheme="minorEastAsia"/>
        </w:rPr>
      </w:pPr>
      <w:r>
        <w:rPr>
          <w:rFonts w:eastAsiaTheme="minorEastAsia"/>
        </w:rPr>
        <w:t>In recent years, the City</w:t>
      </w:r>
      <w:r w:rsidR="0086393B">
        <w:rPr>
          <w:rFonts w:eastAsiaTheme="minorEastAsia"/>
        </w:rPr>
        <w:t>’s</w:t>
      </w:r>
      <w:r>
        <w:rPr>
          <w:rFonts w:eastAsiaTheme="minorEastAsia"/>
        </w:rPr>
        <w:t xml:space="preserve"> </w:t>
      </w:r>
      <w:r w:rsidR="00924E5D">
        <w:rPr>
          <w:rFonts w:eastAsiaTheme="minorEastAsia"/>
        </w:rPr>
        <w:t xml:space="preserve">nature reserves </w:t>
      </w:r>
      <w:r>
        <w:rPr>
          <w:rFonts w:eastAsiaTheme="minorEastAsia"/>
        </w:rPr>
        <w:t>nearly doubled from around 700ha to 1,3</w:t>
      </w:r>
      <w:r w:rsidR="00D87D51">
        <w:rPr>
          <w:rFonts w:eastAsiaTheme="minorEastAsia"/>
        </w:rPr>
        <w:t>58</w:t>
      </w:r>
      <w:r>
        <w:rPr>
          <w:rFonts w:eastAsiaTheme="minorEastAsia"/>
        </w:rPr>
        <w:t>ha</w:t>
      </w:r>
      <w:r w:rsidR="00F47907">
        <w:rPr>
          <w:rFonts w:eastAsiaTheme="minorEastAsia"/>
        </w:rPr>
        <w:t xml:space="preserve">, largely through land transferred as development offsets. </w:t>
      </w:r>
      <w:r w:rsidR="00BB0659">
        <w:rPr>
          <w:rFonts w:eastAsiaTheme="minorEastAsia"/>
        </w:rPr>
        <w:t xml:space="preserve">While the </w:t>
      </w:r>
      <w:r w:rsidR="00F47907">
        <w:rPr>
          <w:rFonts w:eastAsiaTheme="minorEastAsia"/>
        </w:rPr>
        <w:t xml:space="preserve">total </w:t>
      </w:r>
      <w:r w:rsidR="00BB0659">
        <w:rPr>
          <w:rFonts w:eastAsiaTheme="minorEastAsia"/>
        </w:rPr>
        <w:t xml:space="preserve">area has </w:t>
      </w:r>
      <w:r w:rsidR="00F47907">
        <w:rPr>
          <w:rFonts w:eastAsiaTheme="minorEastAsia"/>
        </w:rPr>
        <w:t>grown</w:t>
      </w:r>
      <w:r w:rsidR="00BB0659">
        <w:rPr>
          <w:rFonts w:eastAsiaTheme="minorEastAsia"/>
        </w:rPr>
        <w:t xml:space="preserve">, </w:t>
      </w:r>
      <w:r w:rsidR="00F47907">
        <w:rPr>
          <w:rFonts w:eastAsiaTheme="minorEastAsia"/>
        </w:rPr>
        <w:t xml:space="preserve">many new reserves </w:t>
      </w:r>
      <w:r w:rsidR="008D42E4">
        <w:rPr>
          <w:rFonts w:eastAsiaTheme="minorEastAsia"/>
        </w:rPr>
        <w:t xml:space="preserve">are </w:t>
      </w:r>
      <w:r w:rsidR="00F47907">
        <w:rPr>
          <w:rFonts w:eastAsiaTheme="minorEastAsia"/>
        </w:rPr>
        <w:t>small and fragmented, raising concerns about their long-term ecological quality</w:t>
      </w:r>
      <w:r w:rsidR="005C7D1A">
        <w:rPr>
          <w:rFonts w:eastAsiaTheme="minorEastAsia"/>
        </w:rPr>
        <w:t xml:space="preserve"> and resilience</w:t>
      </w:r>
      <w:r w:rsidR="00F47907">
        <w:rPr>
          <w:rFonts w:eastAsiaTheme="minorEastAsia"/>
        </w:rPr>
        <w:t>.</w:t>
      </w:r>
    </w:p>
    <w:p w14:paraId="63894634" w14:textId="77777777" w:rsidR="0068477A" w:rsidRPr="00104C2A" w:rsidRDefault="00C34631" w:rsidP="00104C2A">
      <w:pPr>
        <w:pStyle w:val="BodyText"/>
        <w:spacing w:before="240"/>
        <w:rPr>
          <w:rFonts w:asciiTheme="majorHAnsi" w:hAnsiTheme="majorHAnsi" w:cstheme="majorHAnsi"/>
          <w:b/>
          <w:bCs/>
          <w:caps/>
          <w:color w:val="5D7E81"/>
          <w:sz w:val="24"/>
          <w:szCs w:val="24"/>
        </w:rPr>
      </w:pPr>
      <w:r w:rsidRPr="00104C2A">
        <w:rPr>
          <w:rFonts w:asciiTheme="majorHAnsi" w:hAnsiTheme="majorHAnsi" w:cstheme="majorHAnsi"/>
          <w:b/>
          <w:bCs/>
          <w:caps/>
          <w:color w:val="5D7E81"/>
          <w:sz w:val="24"/>
          <w:szCs w:val="24"/>
        </w:rPr>
        <w:t xml:space="preserve">Pest plants </w:t>
      </w:r>
      <w:r w:rsidR="00CB5E6E">
        <w:rPr>
          <w:rFonts w:asciiTheme="majorHAnsi" w:hAnsiTheme="majorHAnsi" w:cstheme="majorHAnsi"/>
          <w:b/>
          <w:bCs/>
          <w:caps/>
          <w:color w:val="5D7E81"/>
          <w:sz w:val="24"/>
          <w:szCs w:val="24"/>
        </w:rPr>
        <w:t>AND</w:t>
      </w:r>
      <w:r w:rsidRPr="00104C2A">
        <w:rPr>
          <w:rFonts w:asciiTheme="majorHAnsi" w:hAnsiTheme="majorHAnsi" w:cstheme="majorHAnsi"/>
          <w:b/>
          <w:bCs/>
          <w:caps/>
          <w:color w:val="5D7E81"/>
          <w:sz w:val="24"/>
          <w:szCs w:val="24"/>
        </w:rPr>
        <w:t xml:space="preserve"> animals</w:t>
      </w:r>
    </w:p>
    <w:p w14:paraId="795C7288" w14:textId="59604627" w:rsidR="00F92115" w:rsidRDefault="02073B2F" w:rsidP="0068477A">
      <w:pPr>
        <w:pStyle w:val="BodyText"/>
        <w:rPr>
          <w:lang w:eastAsia="en-GB"/>
        </w:rPr>
      </w:pPr>
      <w:r w:rsidRPr="02073B2F">
        <w:rPr>
          <w:lang w:eastAsia="en-GB"/>
        </w:rPr>
        <w:t>Pest plants and animals are a major problem in the City</w:t>
      </w:r>
      <w:r w:rsidR="00F47907">
        <w:rPr>
          <w:lang w:eastAsia="en-GB"/>
        </w:rPr>
        <w:t>. T</w:t>
      </w:r>
      <w:r w:rsidRPr="02073B2F">
        <w:rPr>
          <w:lang w:eastAsia="en-GB"/>
        </w:rPr>
        <w:t xml:space="preserve">hey compete with native species for resources, prey on native fauna, </w:t>
      </w:r>
      <w:r w:rsidR="00F47907">
        <w:rPr>
          <w:lang w:eastAsia="en-GB"/>
        </w:rPr>
        <w:t xml:space="preserve">damage habitats and disrupt </w:t>
      </w:r>
      <w:r w:rsidRPr="02073B2F">
        <w:rPr>
          <w:lang w:eastAsia="en-GB"/>
        </w:rPr>
        <w:t>ecosystems. Established pest animals in the region include rabbits, foxes, feral cats and deer</w:t>
      </w:r>
      <w:r w:rsidR="00F47907">
        <w:rPr>
          <w:lang w:eastAsia="en-GB"/>
        </w:rPr>
        <w:t xml:space="preserve">, with several invasive species well-established despite </w:t>
      </w:r>
      <w:r w:rsidR="0075755C" w:rsidRPr="2404B26F">
        <w:rPr>
          <w:lang w:eastAsia="en-GB"/>
        </w:rPr>
        <w:t>their</w:t>
      </w:r>
      <w:r w:rsidRPr="02073B2F" w:rsidDel="0075755C">
        <w:rPr>
          <w:lang w:eastAsia="en-GB"/>
        </w:rPr>
        <w:t xml:space="preserve"> </w:t>
      </w:r>
      <w:r w:rsidR="0075755C" w:rsidRPr="02073B2F">
        <w:rPr>
          <w:lang w:eastAsia="en-GB"/>
        </w:rPr>
        <w:t>declar</w:t>
      </w:r>
      <w:r w:rsidR="0075755C">
        <w:rPr>
          <w:lang w:eastAsia="en-GB"/>
        </w:rPr>
        <w:t>ation</w:t>
      </w:r>
      <w:r w:rsidR="0075755C" w:rsidRPr="02073B2F">
        <w:rPr>
          <w:lang w:eastAsia="en-GB"/>
        </w:rPr>
        <w:t xml:space="preserve"> </w:t>
      </w:r>
      <w:r w:rsidRPr="02073B2F">
        <w:rPr>
          <w:lang w:eastAsia="en-GB"/>
        </w:rPr>
        <w:t xml:space="preserve">under the </w:t>
      </w:r>
      <w:r w:rsidRPr="02073B2F">
        <w:rPr>
          <w:rFonts w:ascii="Arial" w:hAnsi="Arial" w:cs="Arial"/>
          <w:i/>
          <w:iCs/>
          <w:lang w:eastAsia="en-GB"/>
        </w:rPr>
        <w:t>Catchment and Land Protection Act 1994</w:t>
      </w:r>
      <w:r w:rsidR="00F92115">
        <w:rPr>
          <w:rFonts w:ascii="Arial" w:hAnsi="Arial" w:cs="Arial"/>
          <w:i/>
          <w:iCs/>
          <w:lang w:eastAsia="en-GB"/>
        </w:rPr>
        <w:t>.</w:t>
      </w:r>
      <w:r w:rsidRPr="02073B2F">
        <w:rPr>
          <w:lang w:eastAsia="en-GB"/>
        </w:rPr>
        <w:t xml:space="preserve"> </w:t>
      </w:r>
    </w:p>
    <w:p w14:paraId="24571847" w14:textId="38A6B902" w:rsidR="0068477A" w:rsidRPr="0068477A" w:rsidRDefault="02073B2F" w:rsidP="0068477A">
      <w:pPr>
        <w:pStyle w:val="BodyText"/>
        <w:rPr>
          <w:rFonts w:ascii="Times New Roman" w:hAnsi="Times New Roman"/>
          <w:sz w:val="24"/>
          <w:szCs w:val="24"/>
          <w:lang w:eastAsia="en-GB"/>
        </w:rPr>
      </w:pPr>
      <w:r w:rsidRPr="02073B2F">
        <w:rPr>
          <w:lang w:eastAsia="en-GB"/>
        </w:rPr>
        <w:t xml:space="preserve">Pest plants </w:t>
      </w:r>
      <w:r w:rsidR="00F92115">
        <w:rPr>
          <w:lang w:eastAsia="en-GB"/>
        </w:rPr>
        <w:t>also threaten</w:t>
      </w:r>
      <w:r w:rsidRPr="02073B2F">
        <w:rPr>
          <w:lang w:eastAsia="en-GB"/>
        </w:rPr>
        <w:t xml:space="preserve"> biodiversity and agriculture</w:t>
      </w:r>
      <w:r w:rsidR="00F92115">
        <w:rPr>
          <w:lang w:eastAsia="en-GB"/>
        </w:rPr>
        <w:t xml:space="preserve"> </w:t>
      </w:r>
      <w:r w:rsidR="00E17570">
        <w:rPr>
          <w:lang w:eastAsia="en-GB"/>
        </w:rPr>
        <w:t xml:space="preserve">by </w:t>
      </w:r>
      <w:r w:rsidRPr="02073B2F">
        <w:rPr>
          <w:lang w:eastAsia="en-GB"/>
        </w:rPr>
        <w:t>invad</w:t>
      </w:r>
      <w:r w:rsidR="00F92115">
        <w:rPr>
          <w:lang w:eastAsia="en-GB"/>
        </w:rPr>
        <w:t>ing</w:t>
      </w:r>
      <w:r w:rsidRPr="02073B2F">
        <w:rPr>
          <w:lang w:eastAsia="en-GB"/>
        </w:rPr>
        <w:t xml:space="preserve"> native vegetation, provid</w:t>
      </w:r>
      <w:r w:rsidR="00F92115">
        <w:rPr>
          <w:lang w:eastAsia="en-GB"/>
        </w:rPr>
        <w:t>ing</w:t>
      </w:r>
      <w:r w:rsidRPr="02073B2F">
        <w:rPr>
          <w:lang w:eastAsia="en-GB"/>
        </w:rPr>
        <w:t xml:space="preserve"> </w:t>
      </w:r>
      <w:r w:rsidR="00F92115">
        <w:rPr>
          <w:lang w:eastAsia="en-GB"/>
        </w:rPr>
        <w:t>shelter</w:t>
      </w:r>
      <w:r w:rsidR="00F92115" w:rsidRPr="02073B2F">
        <w:rPr>
          <w:lang w:eastAsia="en-GB"/>
        </w:rPr>
        <w:t xml:space="preserve"> </w:t>
      </w:r>
      <w:r w:rsidRPr="02073B2F">
        <w:rPr>
          <w:lang w:eastAsia="en-GB"/>
        </w:rPr>
        <w:t>for pest animals</w:t>
      </w:r>
      <w:r w:rsidR="00F92115">
        <w:rPr>
          <w:lang w:eastAsia="en-GB"/>
        </w:rPr>
        <w:t xml:space="preserve">, </w:t>
      </w:r>
      <w:r w:rsidRPr="02073B2F">
        <w:rPr>
          <w:lang w:eastAsia="en-GB"/>
        </w:rPr>
        <w:t>increas</w:t>
      </w:r>
      <w:r w:rsidR="00F92115">
        <w:rPr>
          <w:lang w:eastAsia="en-GB"/>
        </w:rPr>
        <w:t>ing</w:t>
      </w:r>
      <w:r w:rsidRPr="02073B2F">
        <w:rPr>
          <w:lang w:eastAsia="en-GB"/>
        </w:rPr>
        <w:t xml:space="preserve"> </w:t>
      </w:r>
      <w:r w:rsidR="00F92115">
        <w:rPr>
          <w:lang w:eastAsia="en-GB"/>
        </w:rPr>
        <w:t xml:space="preserve">fire </w:t>
      </w:r>
      <w:r w:rsidRPr="02073B2F">
        <w:rPr>
          <w:lang w:eastAsia="en-GB"/>
        </w:rPr>
        <w:t xml:space="preserve">fuel loads </w:t>
      </w:r>
      <w:r w:rsidR="00F92115">
        <w:rPr>
          <w:lang w:eastAsia="en-GB"/>
        </w:rPr>
        <w:t xml:space="preserve">and, </w:t>
      </w:r>
      <w:r w:rsidR="00C66C7C" w:rsidRPr="2404B26F">
        <w:rPr>
          <w:lang w:eastAsia="en-GB"/>
        </w:rPr>
        <w:t>in</w:t>
      </w:r>
      <w:r w:rsidR="00C66C7C">
        <w:rPr>
          <w:lang w:eastAsia="en-GB"/>
        </w:rPr>
        <w:t xml:space="preserve"> some cases</w:t>
      </w:r>
      <w:r w:rsidR="00F92115">
        <w:rPr>
          <w:lang w:eastAsia="en-GB"/>
        </w:rPr>
        <w:t>, reducing land values</w:t>
      </w:r>
      <w:r w:rsidRPr="02073B2F">
        <w:rPr>
          <w:lang w:eastAsia="en-GB"/>
        </w:rPr>
        <w:t>.</w:t>
      </w:r>
    </w:p>
    <w:p w14:paraId="3C4B1809" w14:textId="77777777" w:rsidR="005B6438" w:rsidRDefault="00406446" w:rsidP="00352B98">
      <w:pPr>
        <w:pStyle w:val="Introduction"/>
        <w:rPr>
          <w:rFonts w:eastAsiaTheme="minorEastAsia"/>
        </w:rPr>
      </w:pPr>
      <w:r>
        <w:rPr>
          <w:rFonts w:eastAsiaTheme="minorEastAsia"/>
        </w:rPr>
        <w:br w:type="page"/>
      </w:r>
    </w:p>
    <w:p w14:paraId="27E5EC9C" w14:textId="77777777" w:rsidR="00D366C5" w:rsidRDefault="00DF7494" w:rsidP="00352B98">
      <w:pPr>
        <w:pStyle w:val="Introduction"/>
        <w:rPr>
          <w:rFonts w:eastAsiaTheme="minorEastAsia"/>
        </w:rPr>
      </w:pPr>
      <w:r w:rsidRPr="009572DC">
        <w:rPr>
          <w:noProof/>
        </w:rPr>
        <w:lastRenderedPageBreak/>
        <w:drawing>
          <wp:anchor distT="0" distB="0" distL="114300" distR="114300" simplePos="0" relativeHeight="251640832" behindDoc="0" locked="0" layoutInCell="1" allowOverlap="1" wp14:anchorId="6D048AA3" wp14:editId="6431FDE3">
            <wp:simplePos x="0" y="0"/>
            <wp:positionH relativeFrom="column">
              <wp:posOffset>-504191</wp:posOffset>
            </wp:positionH>
            <wp:positionV relativeFrom="paragraph">
              <wp:posOffset>-595290</wp:posOffset>
            </wp:positionV>
            <wp:extent cx="7591647" cy="10760075"/>
            <wp:effectExtent l="0" t="0" r="3175" b="0"/>
            <wp:wrapNone/>
            <wp:docPr id="5" name="Picture 5" descr="A group of people walking through a fores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people walking through a forest&#10;&#10;Description automatically generated with medium confidence"/>
                    <pic:cNvPicPr/>
                  </pic:nvPicPr>
                  <pic:blipFill rotWithShape="1">
                    <a:blip r:embed="rId24" cstate="email">
                      <a:extLst>
                        <a:ext uri="{28A0092B-C50C-407E-A947-70E740481C1C}">
                          <a14:useLocalDpi xmlns:a14="http://schemas.microsoft.com/office/drawing/2010/main"/>
                        </a:ext>
                      </a:extLst>
                    </a:blip>
                    <a:srcRect/>
                    <a:stretch/>
                  </pic:blipFill>
                  <pic:spPr bwMode="auto">
                    <a:xfrm>
                      <a:off x="0" y="0"/>
                      <a:ext cx="7591647" cy="10760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366C5">
        <w:rPr>
          <w:rFonts w:eastAsiaTheme="minorEastAsia"/>
        </w:rPr>
        <w:t xml:space="preserve">[insert </w:t>
      </w:r>
      <w:r w:rsidR="00DB2219">
        <w:rPr>
          <w:rFonts w:eastAsiaTheme="minorEastAsia"/>
        </w:rPr>
        <w:t xml:space="preserve">page </w:t>
      </w:r>
      <w:r w:rsidR="00D366C5">
        <w:rPr>
          <w:rFonts w:eastAsiaTheme="minorEastAsia"/>
        </w:rPr>
        <w:t xml:space="preserve">image as a </w:t>
      </w:r>
      <w:r w:rsidR="00DB2219">
        <w:rPr>
          <w:rFonts w:eastAsiaTheme="minorEastAsia"/>
        </w:rPr>
        <w:t>section break]</w:t>
      </w:r>
      <w:r w:rsidRPr="00DF7494">
        <w:rPr>
          <w:noProof/>
        </w:rPr>
        <w:t xml:space="preserve"> </w:t>
      </w:r>
    </w:p>
    <w:p w14:paraId="3AB2E042" w14:textId="77777777" w:rsidR="00406446" w:rsidRPr="000A37A5" w:rsidRDefault="02073B2F" w:rsidP="00F00ECD">
      <w:pPr>
        <w:pStyle w:val="Heading1"/>
        <w:framePr w:wrap="around"/>
      </w:pPr>
      <w:bookmarkStart w:id="8" w:name="_Toc221549450"/>
      <w:r w:rsidRPr="02073B2F">
        <w:lastRenderedPageBreak/>
        <w:t xml:space="preserve">Strategic </w:t>
      </w:r>
      <w:r w:rsidR="00F6297A">
        <w:t>D</w:t>
      </w:r>
      <w:r w:rsidR="00F6297A" w:rsidRPr="02073B2F">
        <w:t>irection</w:t>
      </w:r>
      <w:bookmarkEnd w:id="8"/>
    </w:p>
    <w:p w14:paraId="7B5217AB" w14:textId="77777777" w:rsidR="00D96B36" w:rsidRDefault="00D96B36" w:rsidP="17349977">
      <w:pPr>
        <w:pStyle w:val="BodyText"/>
        <w:rPr>
          <w:rFonts w:eastAsiaTheme="minorEastAsia"/>
        </w:rPr>
      </w:pPr>
    </w:p>
    <w:p w14:paraId="1762F735" w14:textId="19CCFCB2" w:rsidR="00D40757" w:rsidRDefault="17349977" w:rsidP="17349977">
      <w:pPr>
        <w:pStyle w:val="BodyText"/>
        <w:rPr>
          <w:rFonts w:eastAsiaTheme="minorEastAsia"/>
          <w:b/>
          <w:bCs/>
          <w:caps/>
        </w:rPr>
      </w:pPr>
      <w:r w:rsidRPr="17349977">
        <w:rPr>
          <w:rFonts w:eastAsiaTheme="minorEastAsia"/>
        </w:rPr>
        <w:t xml:space="preserve">The Plan for Nature </w:t>
      </w:r>
      <w:r w:rsidR="00EF7C56">
        <w:rPr>
          <w:rFonts w:eastAsiaTheme="minorEastAsia"/>
        </w:rPr>
        <w:t xml:space="preserve">forms a key part </w:t>
      </w:r>
      <w:r w:rsidRPr="17349977">
        <w:rPr>
          <w:rFonts w:eastAsiaTheme="minorEastAsia"/>
        </w:rPr>
        <w:t xml:space="preserve">of the City’s broader environmental </w:t>
      </w:r>
      <w:r w:rsidR="1BA41E7B" w:rsidRPr="57F52DE0">
        <w:rPr>
          <w:rFonts w:eastAsiaTheme="minorEastAsia"/>
        </w:rPr>
        <w:t>program</w:t>
      </w:r>
      <w:r w:rsidR="59D3D4F4" w:rsidRPr="57F52DE0">
        <w:rPr>
          <w:rFonts w:eastAsiaTheme="minorEastAsia"/>
        </w:rPr>
        <w:t>.</w:t>
      </w:r>
      <w:r w:rsidRPr="17349977">
        <w:rPr>
          <w:rFonts w:eastAsiaTheme="minorEastAsia"/>
        </w:rPr>
        <w:t xml:space="preserve"> It provides detail</w:t>
      </w:r>
      <w:r w:rsidR="006E7BBE">
        <w:rPr>
          <w:rFonts w:eastAsiaTheme="minorEastAsia"/>
        </w:rPr>
        <w:t>ed direction</w:t>
      </w:r>
      <w:r w:rsidRPr="17349977">
        <w:rPr>
          <w:rFonts w:eastAsiaTheme="minorEastAsia"/>
        </w:rPr>
        <w:t xml:space="preserve"> on how we can achieve our goal of protecting, enhancing, and restoring biodiversity in </w:t>
      </w:r>
      <w:r w:rsidR="006E7BBE">
        <w:rPr>
          <w:rFonts w:eastAsiaTheme="minorEastAsia"/>
        </w:rPr>
        <w:t xml:space="preserve">line with </w:t>
      </w:r>
      <w:r w:rsidRPr="17349977">
        <w:rPr>
          <w:rFonts w:eastAsiaTheme="minorEastAsia"/>
        </w:rPr>
        <w:t xml:space="preserve">the Environment Strategy 2020-2030 and, more broadly, our community vision. </w:t>
      </w:r>
      <w:r w:rsidR="00DA2370" w:rsidRPr="00DA2370">
        <w:rPr>
          <w:rFonts w:eastAsiaTheme="minorEastAsia"/>
        </w:rPr>
        <w:t xml:space="preserve">Achieving these goals requires sustained investment in biodiversity. </w:t>
      </w:r>
      <w:r w:rsidRPr="17349977">
        <w:rPr>
          <w:rFonts w:eastAsiaTheme="minorEastAsia"/>
        </w:rPr>
        <w:t xml:space="preserve">Without </w:t>
      </w:r>
      <w:r w:rsidR="2E58E922" w:rsidRPr="57F52DE0">
        <w:rPr>
          <w:rFonts w:eastAsiaTheme="minorEastAsia"/>
        </w:rPr>
        <w:t>it</w:t>
      </w:r>
      <w:r w:rsidRPr="17349977">
        <w:rPr>
          <w:rFonts w:eastAsiaTheme="minorEastAsia"/>
        </w:rPr>
        <w:t>, we cannot achieve this goal or contribute to the community aspiration of</w:t>
      </w:r>
      <w:r w:rsidRPr="17349977">
        <w:rPr>
          <w:rFonts w:eastAsiaTheme="minorEastAsia"/>
          <w:b/>
          <w:bCs/>
          <w:caps/>
        </w:rPr>
        <w:t>:</w:t>
      </w:r>
    </w:p>
    <w:p w14:paraId="4AB257F0" w14:textId="77777777" w:rsidR="00D40757" w:rsidRPr="00501512" w:rsidRDefault="00D40757" w:rsidP="00D40757">
      <w:pPr>
        <w:pStyle w:val="Quote"/>
        <w:rPr>
          <w:rFonts w:eastAsiaTheme="minorEastAsia"/>
          <w:b/>
          <w:bCs/>
          <w:caps/>
          <w:color w:val="ADBD76"/>
        </w:rPr>
      </w:pPr>
      <w:r w:rsidRPr="00501512">
        <w:rPr>
          <w:rFonts w:eastAsiaTheme="minorEastAsia"/>
          <w:b/>
          <w:bCs/>
          <w:color w:val="ADBD76"/>
        </w:rPr>
        <w:t>By 2047, Greater Geelong will be internationally recognised as a clever and creative city-region that is forward looking, enterprising and adaptive, and cares for its people and environment</w:t>
      </w:r>
      <w:r w:rsidRPr="00501512">
        <w:rPr>
          <w:rFonts w:eastAsiaTheme="minorEastAsia"/>
          <w:b/>
          <w:bCs/>
          <w:caps/>
          <w:color w:val="ADBD76"/>
        </w:rPr>
        <w:t xml:space="preserve">. </w:t>
      </w:r>
    </w:p>
    <w:p w14:paraId="36E4680E" w14:textId="77777777" w:rsidR="00D40757" w:rsidRPr="00095CF0" w:rsidRDefault="00992A3F" w:rsidP="00D40757">
      <w:pPr>
        <w:pStyle w:val="BodyText"/>
      </w:pPr>
      <w:r>
        <w:t>Specifically,</w:t>
      </w:r>
      <w:r w:rsidR="00D40757">
        <w:t xml:space="preserve"> the Environment Strategy 2020-2030 and Plan for Nature will focus on delivering the following components of the community vision:</w:t>
      </w:r>
    </w:p>
    <w:p w14:paraId="7378C111" w14:textId="77777777" w:rsidR="00D40757" w:rsidRPr="00095CF0" w:rsidRDefault="00D40757" w:rsidP="006408F9">
      <w:pPr>
        <w:pStyle w:val="ListBullet"/>
      </w:pPr>
      <w:r w:rsidRPr="00095CF0">
        <w:t>Sustainable development that supports population growth and protects the natural environment</w:t>
      </w:r>
    </w:p>
    <w:p w14:paraId="7A939D29" w14:textId="77777777" w:rsidR="00D40757" w:rsidRPr="00095CF0" w:rsidRDefault="00D40757" w:rsidP="006408F9">
      <w:pPr>
        <w:pStyle w:val="ListBullet"/>
      </w:pPr>
      <w:r w:rsidRPr="00095CF0">
        <w:t>Development and implementation of sustainable solutions.</w:t>
      </w:r>
    </w:p>
    <w:p w14:paraId="0C0134FE" w14:textId="386F02F2" w:rsidR="006772DF" w:rsidRDefault="00E370B6" w:rsidP="009F5A60">
      <w:pPr>
        <w:pStyle w:val="BodyText"/>
        <w:rPr>
          <w:rFonts w:eastAsiaTheme="minorEastAsia"/>
          <w:bCs/>
        </w:rPr>
      </w:pPr>
      <w:r>
        <w:rPr>
          <w:rFonts w:eastAsiaTheme="minorEastAsia"/>
        </w:rPr>
        <w:t xml:space="preserve">The </w:t>
      </w:r>
      <w:r w:rsidR="00507DF6" w:rsidRPr="5F50EC53">
        <w:rPr>
          <w:rFonts w:eastAsiaTheme="minorEastAsia"/>
        </w:rPr>
        <w:t>Plan</w:t>
      </w:r>
      <w:r w:rsidR="00507DF6">
        <w:rPr>
          <w:rFonts w:eastAsiaTheme="minorEastAsia"/>
          <w:bCs/>
        </w:rPr>
        <w:t xml:space="preserve"> for Nature specifies five goals</w:t>
      </w:r>
      <w:r>
        <w:rPr>
          <w:rFonts w:eastAsiaTheme="minorEastAsia"/>
          <w:bCs/>
        </w:rPr>
        <w:t xml:space="preserve">, each with defined outcomes, targets and actions, </w:t>
      </w:r>
      <w:r w:rsidR="1BA04085" w:rsidRPr="57F52DE0">
        <w:rPr>
          <w:rFonts w:eastAsiaTheme="minorEastAsia"/>
        </w:rPr>
        <w:t>which</w:t>
      </w:r>
      <w:r w:rsidR="005C3415">
        <w:rPr>
          <w:rFonts w:eastAsiaTheme="minorEastAsia"/>
          <w:bCs/>
        </w:rPr>
        <w:t xml:space="preserve"> </w:t>
      </w:r>
      <w:r>
        <w:rPr>
          <w:rFonts w:eastAsiaTheme="minorEastAsia"/>
          <w:bCs/>
        </w:rPr>
        <w:t xml:space="preserve">align with and </w:t>
      </w:r>
      <w:r w:rsidR="15A9ABEE" w:rsidRPr="57F52DE0">
        <w:rPr>
          <w:rFonts w:eastAsiaTheme="minorEastAsia"/>
        </w:rPr>
        <w:t>support</w:t>
      </w:r>
      <w:r>
        <w:rPr>
          <w:rFonts w:eastAsiaTheme="minorEastAsia"/>
          <w:bCs/>
        </w:rPr>
        <w:t xml:space="preserve"> the guiding principles </w:t>
      </w:r>
      <w:r w:rsidR="1BA04085" w:rsidRPr="57F52DE0">
        <w:rPr>
          <w:rFonts w:eastAsiaTheme="minorEastAsia"/>
        </w:rPr>
        <w:t>of</w:t>
      </w:r>
      <w:r w:rsidR="69320229" w:rsidRPr="57F52DE0">
        <w:rPr>
          <w:rFonts w:eastAsiaTheme="minorEastAsia"/>
        </w:rPr>
        <w:t xml:space="preserve"> </w:t>
      </w:r>
      <w:r>
        <w:rPr>
          <w:rFonts w:eastAsiaTheme="minorEastAsia"/>
          <w:bCs/>
        </w:rPr>
        <w:t xml:space="preserve">Goal 4 </w:t>
      </w:r>
      <w:r w:rsidR="00454A65">
        <w:rPr>
          <w:rFonts w:eastAsiaTheme="minorEastAsia"/>
          <w:bCs/>
        </w:rPr>
        <w:t xml:space="preserve">in </w:t>
      </w:r>
      <w:r>
        <w:rPr>
          <w:rFonts w:eastAsiaTheme="minorEastAsia"/>
          <w:bCs/>
        </w:rPr>
        <w:t>the Environment Strategy</w:t>
      </w:r>
      <w:r w:rsidRPr="5F50EC53">
        <w:rPr>
          <w:rFonts w:eastAsiaTheme="minorEastAsia"/>
        </w:rPr>
        <w:t>.</w:t>
      </w:r>
    </w:p>
    <w:p w14:paraId="5535885A" w14:textId="1EFCE0BF" w:rsidR="00771DC3" w:rsidRDefault="00771DC3" w:rsidP="009F5A60">
      <w:pPr>
        <w:pStyle w:val="BodyText"/>
        <w:rPr>
          <w:rFonts w:eastAsiaTheme="minorEastAsia"/>
          <w:bCs/>
        </w:rPr>
      </w:pPr>
      <w:r>
        <w:t xml:space="preserve">Figure </w:t>
      </w:r>
      <w:r w:rsidR="00CD02D6">
        <w:t>6</w:t>
      </w:r>
      <w:r>
        <w:t xml:space="preserve"> outlines the s</w:t>
      </w:r>
      <w:r w:rsidRPr="5258591E">
        <w:t>trategic foundation of the Plan for Nature</w:t>
      </w:r>
      <w:r>
        <w:t>.</w:t>
      </w:r>
    </w:p>
    <w:p w14:paraId="26B67988" w14:textId="3B79B4A9" w:rsidR="00D40757" w:rsidRDefault="00665334" w:rsidP="00C918BB">
      <w:pPr>
        <w:pStyle w:val="BodyText"/>
        <w:rPr>
          <w:rFonts w:eastAsiaTheme="minorEastAsia"/>
        </w:rPr>
      </w:pPr>
      <w:r w:rsidRPr="00665334">
        <w:rPr>
          <w:rFonts w:eastAsiaTheme="minorEastAsia"/>
          <w:noProof/>
        </w:rPr>
        <w:drawing>
          <wp:inline distT="0" distB="0" distL="0" distR="0" wp14:anchorId="1D09F440" wp14:editId="131FCEDD">
            <wp:extent cx="6552565" cy="5408930"/>
            <wp:effectExtent l="0" t="0" r="635" b="1270"/>
            <wp:docPr id="113196050" name="Picture 2"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96050" name="Picture 2" descr="A screenshot of a computer screen&#10;&#10;AI-generated content may be incorrect."/>
                    <pic:cNvPicPr>
                      <a:picLocks noChangeAspect="1" noChangeArrowheads="1"/>
                    </pic:cNvPicPr>
                  </pic:nvPicPr>
                  <pic:blipFill>
                    <a:blip r:embed="rId25" cstate="screen">
                      <a:extLst>
                        <a:ext uri="{28A0092B-C50C-407E-A947-70E740481C1C}">
                          <a14:useLocalDpi xmlns:a14="http://schemas.microsoft.com/office/drawing/2010/main"/>
                        </a:ext>
                      </a:extLst>
                    </a:blip>
                    <a:srcRect/>
                    <a:stretch>
                      <a:fillRect/>
                    </a:stretch>
                  </pic:blipFill>
                  <pic:spPr bwMode="auto">
                    <a:xfrm>
                      <a:off x="0" y="0"/>
                      <a:ext cx="6552565" cy="5408930"/>
                    </a:xfrm>
                    <a:prstGeom prst="rect">
                      <a:avLst/>
                    </a:prstGeom>
                    <a:noFill/>
                    <a:ln>
                      <a:noFill/>
                    </a:ln>
                  </pic:spPr>
                </pic:pic>
              </a:graphicData>
            </a:graphic>
          </wp:inline>
        </w:drawing>
      </w:r>
    </w:p>
    <w:p w14:paraId="7AF3AEC3" w14:textId="2AB7E14A" w:rsidR="00CA4A60" w:rsidRPr="0005022D" w:rsidRDefault="00CA4A60" w:rsidP="00352B98">
      <w:pPr>
        <w:pStyle w:val="Caption"/>
      </w:pPr>
      <w:bookmarkStart w:id="9" w:name="_Ref172039288"/>
      <w:r w:rsidRPr="5258591E">
        <w:t xml:space="preserve">Figure </w:t>
      </w:r>
      <w:bookmarkEnd w:id="9"/>
      <w:r w:rsidR="00E60D46">
        <w:t>5</w:t>
      </w:r>
      <w:r w:rsidRPr="5258591E">
        <w:t>. Strategic foundation of the Plan for Nature</w:t>
      </w:r>
    </w:p>
    <w:p w14:paraId="357C7169" w14:textId="0D22D291" w:rsidR="00B6063E" w:rsidRPr="00065D88" w:rsidRDefault="006772DF" w:rsidP="00065D88">
      <w:pPr>
        <w:pStyle w:val="BodyText"/>
        <w:spacing w:before="240"/>
        <w:rPr>
          <w:rFonts w:cstheme="majorHAnsi"/>
          <w:bCs/>
          <w:caps/>
          <w:color w:val="5D7E81"/>
          <w:sz w:val="24"/>
          <w:szCs w:val="24"/>
        </w:rPr>
      </w:pPr>
      <w:r w:rsidRPr="00065D88">
        <w:rPr>
          <w:rFonts w:asciiTheme="majorHAnsi" w:hAnsiTheme="majorHAnsi" w:cstheme="majorHAnsi"/>
          <w:b/>
          <w:bCs/>
          <w:caps/>
          <w:color w:val="5D7E81"/>
          <w:sz w:val="24"/>
          <w:szCs w:val="24"/>
        </w:rPr>
        <w:lastRenderedPageBreak/>
        <w:t>Structure of the Plan for Nature</w:t>
      </w:r>
    </w:p>
    <w:p w14:paraId="0217865D" w14:textId="47148E50" w:rsidR="001D5835" w:rsidRDefault="17349977" w:rsidP="00225CD3">
      <w:pPr>
        <w:pStyle w:val="BodyText"/>
      </w:pPr>
      <w:r>
        <w:t xml:space="preserve">The Plan for Nature sets long-term (10 year) strategic </w:t>
      </w:r>
      <w:r w:rsidR="00A7030A">
        <w:t>objectives</w:t>
      </w:r>
      <w:r w:rsidR="00CD02D6">
        <w:t xml:space="preserve"> and targets</w:t>
      </w:r>
      <w:r>
        <w:t xml:space="preserve"> for each of the five goals. These higher-level </w:t>
      </w:r>
      <w:r w:rsidR="00A7030A">
        <w:t>objectives</w:t>
      </w:r>
      <w:r>
        <w:t xml:space="preserve"> will be implemented over the life of the Plan. Underpinning this is a shorter-term Action Plan, comprising a series of actions that will be implemented over </w:t>
      </w:r>
      <w:r w:rsidR="00F6297A">
        <w:t xml:space="preserve">two </w:t>
      </w:r>
      <w:r>
        <w:t xml:space="preserve">years. </w:t>
      </w:r>
      <w:r w:rsidR="00A7030A">
        <w:t>Many of the</w:t>
      </w:r>
      <w:r>
        <w:t xml:space="preserve"> short-term actions are place-based and will apply to one of six landscape</w:t>
      </w:r>
      <w:r w:rsidR="00665334">
        <w:t>s</w:t>
      </w:r>
      <w:r>
        <w:t xml:space="preserve"> </w:t>
      </w:r>
      <w:r w:rsidR="00174D2E">
        <w:t>(refer next section), while s</w:t>
      </w:r>
      <w:r>
        <w:t>ome actions will apply to the whole of the City. The Action Plan will be reviewed and updated every two years on a rolling basis.</w:t>
      </w:r>
    </w:p>
    <w:p w14:paraId="5B8A609F" w14:textId="30ABEF11" w:rsidR="0005022D" w:rsidRDefault="00703E23" w:rsidP="00225CD3">
      <w:pPr>
        <w:pStyle w:val="BodyText"/>
      </w:pPr>
      <w:r>
        <w:t xml:space="preserve">State of Nature reports </w:t>
      </w:r>
      <w:r w:rsidR="0005022D">
        <w:t>have been prepared for</w:t>
      </w:r>
      <w:r>
        <w:t xml:space="preserve"> each of the six </w:t>
      </w:r>
      <w:r w:rsidR="006F1D27">
        <w:t>l</w:t>
      </w:r>
      <w:r w:rsidR="000070BC">
        <w:t>andscape</w:t>
      </w:r>
      <w:r w:rsidR="00174D2E">
        <w:t>s</w:t>
      </w:r>
      <w:r>
        <w:t xml:space="preserve"> </w:t>
      </w:r>
      <w:r w:rsidR="00950D20">
        <w:t>and</w:t>
      </w:r>
      <w:r>
        <w:t xml:space="preserve"> describe the current state of biodiversity, </w:t>
      </w:r>
      <w:r w:rsidR="004A7617">
        <w:t>threats and opportunitie</w:t>
      </w:r>
      <w:r w:rsidR="00304537">
        <w:t xml:space="preserve">s. </w:t>
      </w:r>
      <w:r w:rsidR="00F6297A">
        <w:t>Key</w:t>
      </w:r>
      <w:r w:rsidR="00950D20">
        <w:t xml:space="preserve"> species</w:t>
      </w:r>
      <w:r w:rsidR="000070BC">
        <w:t xml:space="preserve"> have also been identified for each </w:t>
      </w:r>
      <w:r w:rsidR="0005022D">
        <w:t>l</w:t>
      </w:r>
      <w:r w:rsidR="000070BC">
        <w:t>andscape and are documented in this Plan.</w:t>
      </w:r>
    </w:p>
    <w:p w14:paraId="66A98E80" w14:textId="1E7334B2" w:rsidR="000301CD" w:rsidRDefault="00D17C69" w:rsidP="00C21D2D">
      <w:pPr>
        <w:pStyle w:val="BodyText"/>
      </w:pPr>
      <w:r>
        <w:t xml:space="preserve">Figure </w:t>
      </w:r>
      <w:r w:rsidR="00466FDD">
        <w:t>7</w:t>
      </w:r>
      <w:r>
        <w:t xml:space="preserve"> provides an overview of the elements of the Plan for Nature</w:t>
      </w:r>
      <w:r w:rsidR="00B33766">
        <w:t xml:space="preserve">, which are </w:t>
      </w:r>
      <w:r w:rsidR="00B153BB">
        <w:t>described in detail in the following sections.</w:t>
      </w:r>
    </w:p>
    <w:p w14:paraId="11CCB412" w14:textId="68093E5E" w:rsidR="009E15F6" w:rsidRDefault="00665334" w:rsidP="009E15F6">
      <w:pPr>
        <w:pStyle w:val="BodyText"/>
        <w:rPr>
          <w:rFonts w:eastAsiaTheme="minorEastAsia"/>
        </w:rPr>
      </w:pPr>
      <w:r w:rsidRPr="00665334">
        <w:rPr>
          <w:rFonts w:eastAsiaTheme="minorEastAsia"/>
          <w:noProof/>
        </w:rPr>
        <w:drawing>
          <wp:inline distT="0" distB="0" distL="0" distR="0" wp14:anchorId="79B7BFAC" wp14:editId="464FBFAA">
            <wp:extent cx="6552565" cy="3617595"/>
            <wp:effectExtent l="0" t="0" r="635" b="1905"/>
            <wp:docPr id="1999905707" name="Picture 4" descr="A diagram of a pl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905707" name="Picture 4" descr="A diagram of a plan&#10;&#10;AI-generated content may be incorrect."/>
                    <pic:cNvPicPr>
                      <a:picLocks noChangeAspect="1" noChangeArrowheads="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0" y="0"/>
                      <a:ext cx="6552565" cy="3617595"/>
                    </a:xfrm>
                    <a:prstGeom prst="rect">
                      <a:avLst/>
                    </a:prstGeom>
                    <a:noFill/>
                    <a:ln>
                      <a:noFill/>
                    </a:ln>
                  </pic:spPr>
                </pic:pic>
              </a:graphicData>
            </a:graphic>
          </wp:inline>
        </w:drawing>
      </w:r>
    </w:p>
    <w:p w14:paraId="03AE964E" w14:textId="2603BCEA" w:rsidR="00BD7E5B" w:rsidRPr="0069684B" w:rsidRDefault="00BD7E5B" w:rsidP="00352B98">
      <w:pPr>
        <w:pStyle w:val="Caption"/>
      </w:pPr>
      <w:r w:rsidRPr="00352B98">
        <w:t xml:space="preserve">Figure </w:t>
      </w:r>
      <w:r w:rsidR="00E60D46">
        <w:t>6</w:t>
      </w:r>
      <w:r w:rsidRPr="00352B98">
        <w:t>. The elements</w:t>
      </w:r>
      <w:r w:rsidRPr="0069684B">
        <w:t xml:space="preserve"> of the Geelong Plan for Nature </w:t>
      </w:r>
      <w:r w:rsidR="000B73D6">
        <w:t>2026</w:t>
      </w:r>
      <w:r>
        <w:t>-</w:t>
      </w:r>
      <w:r w:rsidR="000B73D6">
        <w:t>2036</w:t>
      </w:r>
    </w:p>
    <w:p w14:paraId="31F44959" w14:textId="77777777" w:rsidR="00BD7E5B" w:rsidRDefault="00BD7E5B" w:rsidP="009E15F6">
      <w:pPr>
        <w:pStyle w:val="BodyText"/>
        <w:rPr>
          <w:rFonts w:eastAsiaTheme="minorEastAsia"/>
        </w:rPr>
      </w:pPr>
    </w:p>
    <w:p w14:paraId="31857E90" w14:textId="76C690B5" w:rsidR="00493B16" w:rsidRDefault="00493B16" w:rsidP="00493B16">
      <w:pPr>
        <w:spacing w:line="260" w:lineRule="atLeast"/>
        <w:rPr>
          <w:rFonts w:eastAsiaTheme="minorEastAsia"/>
        </w:rPr>
        <w:sectPr w:rsidR="00493B16" w:rsidSect="00493B16">
          <w:pgSz w:w="11907" w:h="16840" w:code="9"/>
          <w:pgMar w:top="794" w:right="794" w:bottom="794" w:left="794" w:header="567" w:footer="340" w:gutter="0"/>
          <w:cols w:space="284"/>
          <w:docGrid w:linePitch="360"/>
        </w:sectPr>
      </w:pPr>
    </w:p>
    <w:p w14:paraId="017FBAE0" w14:textId="4E300E98" w:rsidR="00493B16" w:rsidRDefault="00BD7E5B" w:rsidP="00493B16">
      <w:pPr>
        <w:spacing w:line="260" w:lineRule="atLeast"/>
        <w:rPr>
          <w:rFonts w:eastAsiaTheme="minorEastAsia"/>
          <w:noProof/>
        </w:rPr>
      </w:pPr>
      <w:r>
        <w:rPr>
          <w:rFonts w:eastAsiaTheme="minorEastAsia"/>
          <w:noProof/>
        </w:rPr>
        <w:lastRenderedPageBreak/>
        <w:drawing>
          <wp:anchor distT="0" distB="0" distL="114300" distR="114300" simplePos="0" relativeHeight="251564032" behindDoc="0" locked="0" layoutInCell="1" allowOverlap="1" wp14:anchorId="4A79B39F" wp14:editId="7C78AC41">
            <wp:simplePos x="0" y="0"/>
            <wp:positionH relativeFrom="page">
              <wp:posOffset>-1544622</wp:posOffset>
            </wp:positionH>
            <wp:positionV relativeFrom="paragraph">
              <wp:posOffset>1028591</wp:posOffset>
            </wp:positionV>
            <wp:extent cx="10689423" cy="7571826"/>
            <wp:effectExtent l="0" t="3492" r="952" b="953"/>
            <wp:wrapNone/>
            <wp:docPr id="1201331586" name="Picture 20" descr="A river in a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331586" name="Picture 20" descr="A river in a forest&#10;&#10;AI-generated content may be incorrect."/>
                    <pic:cNvPicPr/>
                  </pic:nvPicPr>
                  <pic:blipFill rotWithShape="1">
                    <a:blip r:embed="rId27" cstate="screen">
                      <a:extLst>
                        <a:ext uri="{28A0092B-C50C-407E-A947-70E740481C1C}">
                          <a14:useLocalDpi xmlns:a14="http://schemas.microsoft.com/office/drawing/2010/main"/>
                        </a:ext>
                      </a:extLst>
                    </a:blip>
                    <a:srcRect/>
                    <a:stretch/>
                  </pic:blipFill>
                  <pic:spPr bwMode="auto">
                    <a:xfrm rot="5400000">
                      <a:off x="0" y="0"/>
                      <a:ext cx="10691258" cy="757312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92C89D9" w14:textId="77777777" w:rsidR="00493B16" w:rsidRPr="000A37A5" w:rsidRDefault="00493B16" w:rsidP="00F00ECD">
      <w:pPr>
        <w:pStyle w:val="Heading1"/>
        <w:framePr w:wrap="around"/>
      </w:pPr>
      <w:bookmarkStart w:id="10" w:name="_Toc221016668"/>
      <w:bookmarkStart w:id="11" w:name="_Toc221549451"/>
      <w:r w:rsidRPr="000A37A5">
        <w:lastRenderedPageBreak/>
        <w:t>Landscape</w:t>
      </w:r>
      <w:r>
        <w:t>s: Values, Threats and Opportunities</w:t>
      </w:r>
      <w:bookmarkEnd w:id="10"/>
      <w:bookmarkEnd w:id="11"/>
    </w:p>
    <w:p w14:paraId="2CB10939" w14:textId="77777777" w:rsidR="00493B16" w:rsidRPr="00352B98" w:rsidRDefault="00493B16" w:rsidP="00352B98">
      <w:pPr>
        <w:pStyle w:val="BodyText"/>
        <w:spacing w:before="240"/>
        <w:rPr>
          <w:rFonts w:asciiTheme="majorHAnsi" w:hAnsiTheme="majorHAnsi" w:cstheme="majorHAnsi"/>
          <w:b/>
          <w:bCs/>
          <w:caps/>
          <w:color w:val="5D7E81"/>
          <w:sz w:val="24"/>
          <w:szCs w:val="24"/>
        </w:rPr>
      </w:pPr>
      <w:r w:rsidRPr="00352B98">
        <w:rPr>
          <w:rFonts w:asciiTheme="majorHAnsi" w:hAnsiTheme="majorHAnsi" w:cstheme="majorHAnsi"/>
          <w:b/>
          <w:bCs/>
          <w:caps/>
          <w:color w:val="5D7E81"/>
          <w:sz w:val="24"/>
          <w:szCs w:val="24"/>
        </w:rPr>
        <w:t>overview</w:t>
      </w:r>
    </w:p>
    <w:p w14:paraId="600B7FBF" w14:textId="60F3B3CF" w:rsidR="00B05973" w:rsidRDefault="00F81111" w:rsidP="00F81111">
      <w:pPr>
        <w:pStyle w:val="BodyText"/>
        <w:rPr>
          <w:rFonts w:eastAsiaTheme="minorEastAsia"/>
        </w:rPr>
      </w:pPr>
      <w:r>
        <w:rPr>
          <w:rFonts w:eastAsiaTheme="minorEastAsia"/>
          <w:bCs/>
        </w:rPr>
        <w:t xml:space="preserve">The Plan for Nature </w:t>
      </w:r>
      <w:r w:rsidRPr="00B839A2">
        <w:rPr>
          <w:rFonts w:eastAsiaTheme="minorEastAsia"/>
        </w:rPr>
        <w:t xml:space="preserve">has </w:t>
      </w:r>
      <w:r>
        <w:rPr>
          <w:rFonts w:eastAsiaTheme="minorEastAsia"/>
        </w:rPr>
        <w:t xml:space="preserve">also </w:t>
      </w:r>
      <w:r w:rsidRPr="00B839A2">
        <w:rPr>
          <w:rFonts w:eastAsiaTheme="minorEastAsia"/>
        </w:rPr>
        <w:t>adopted six landscape</w:t>
      </w:r>
      <w:r>
        <w:rPr>
          <w:rFonts w:eastAsiaTheme="minorEastAsia"/>
        </w:rPr>
        <w:t>s</w:t>
      </w:r>
      <w:r>
        <w:rPr>
          <w:rFonts w:eastAsiaTheme="minorEastAsia"/>
          <w:bCs/>
        </w:rPr>
        <w:t xml:space="preserve">. </w:t>
      </w:r>
      <w:r>
        <w:rPr>
          <w:rFonts w:eastAsiaTheme="minorEastAsia"/>
        </w:rPr>
        <w:t>These areas align with the landscape</w:t>
      </w:r>
      <w:r w:rsidR="00221153">
        <w:rPr>
          <w:rFonts w:eastAsiaTheme="minorEastAsia"/>
        </w:rPr>
        <w:t>s</w:t>
      </w:r>
      <w:r>
        <w:rPr>
          <w:rFonts w:eastAsiaTheme="minorEastAsia"/>
        </w:rPr>
        <w:t xml:space="preserve"> (or local areas) described by the Corangamite Catchment Management Authority (CMA) and Melbourne Water in the Corangamite and the Port Phillip and Western Port Regional Catchment Strategies (refer to Figure </w:t>
      </w:r>
      <w:r w:rsidR="00E60D46">
        <w:rPr>
          <w:rFonts w:eastAsiaTheme="minorEastAsia"/>
        </w:rPr>
        <w:t>7</w:t>
      </w:r>
      <w:r>
        <w:rPr>
          <w:rFonts w:eastAsiaTheme="minorEastAsia"/>
        </w:rPr>
        <w:t>).</w:t>
      </w:r>
    </w:p>
    <w:p w14:paraId="3AC5B7A3" w14:textId="44B943EA" w:rsidR="00F81111" w:rsidRDefault="00F81111" w:rsidP="00F81111">
      <w:pPr>
        <w:pStyle w:val="BodyText"/>
        <w:rPr>
          <w:rFonts w:eastAsiaTheme="minorEastAsia"/>
        </w:rPr>
      </w:pPr>
      <w:r>
        <w:rPr>
          <w:rFonts w:eastAsiaTheme="minorEastAsia"/>
        </w:rPr>
        <w:t>These are areas with common features based on demographics, land use, vegetation, geology, geomorphology, soil, topography, hydrology, climate, bioregions and connectivity</w:t>
      </w:r>
      <w:r>
        <w:rPr>
          <w:rStyle w:val="FootnoteReference"/>
          <w:rFonts w:eastAsiaTheme="minorEastAsia"/>
        </w:rPr>
        <w:footnoteReference w:id="32"/>
      </w:r>
      <w:r>
        <w:rPr>
          <w:rFonts w:eastAsiaTheme="minorEastAsia"/>
        </w:rPr>
        <w:t>. The six landscape</w:t>
      </w:r>
      <w:r w:rsidR="00466FDD">
        <w:rPr>
          <w:rFonts w:eastAsiaTheme="minorEastAsia"/>
        </w:rPr>
        <w:t>s</w:t>
      </w:r>
      <w:r>
        <w:rPr>
          <w:rFonts w:eastAsiaTheme="minorEastAsia"/>
        </w:rPr>
        <w:t xml:space="preserve"> described in this Plan allow for more detailed, place-based planning and more locally focused management of biodiversity values.</w:t>
      </w:r>
    </w:p>
    <w:p w14:paraId="4E22C4D3" w14:textId="7EC062AA" w:rsidR="00F81111" w:rsidRDefault="00F81111" w:rsidP="00F81111">
      <w:pPr>
        <w:pStyle w:val="BodyText"/>
      </w:pPr>
      <w:r>
        <w:rPr>
          <w:noProof/>
        </w:rPr>
        <w:drawing>
          <wp:inline distT="0" distB="0" distL="0" distR="0" wp14:anchorId="2C7544E7" wp14:editId="4B003CE0">
            <wp:extent cx="5677786" cy="3996844"/>
            <wp:effectExtent l="0" t="0" r="0" b="3810"/>
            <wp:docPr id="2091842755" name="Picture 6">
              <a:extLst xmlns:a="http://schemas.openxmlformats.org/drawingml/2006/main">
                <a:ext uri="{FF2B5EF4-FFF2-40B4-BE49-F238E27FC236}">
                  <a16:creationId xmlns:a16="http://schemas.microsoft.com/office/drawing/2014/main" id="{8775CB4B-2226-AE92-BB1F-F8C4517A66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8775CB4B-2226-AE92-BB1F-F8C4517A66DF}"/>
                        </a:ext>
                      </a:extLst>
                    </pic:cNvPr>
                    <pic:cNvPicPr>
                      <a:picLocks noChangeAspect="1"/>
                    </pic:cNvPicPr>
                  </pic:nvPicPr>
                  <pic:blipFill>
                    <a:blip r:embed="rId28"/>
                    <a:stretch>
                      <a:fillRect/>
                    </a:stretch>
                  </pic:blipFill>
                  <pic:spPr>
                    <a:xfrm>
                      <a:off x="0" y="0"/>
                      <a:ext cx="5769352" cy="4061301"/>
                    </a:xfrm>
                    <a:prstGeom prst="rect">
                      <a:avLst/>
                    </a:prstGeom>
                  </pic:spPr>
                </pic:pic>
              </a:graphicData>
            </a:graphic>
          </wp:inline>
        </w:drawing>
      </w:r>
    </w:p>
    <w:p w14:paraId="26E5BFF9" w14:textId="7362DEA9" w:rsidR="00F81111" w:rsidRPr="00BD7E5B" w:rsidRDefault="00F81111" w:rsidP="00F81111">
      <w:pPr>
        <w:pStyle w:val="Caption"/>
      </w:pPr>
      <w:r w:rsidRPr="00BD7E5B">
        <w:t xml:space="preserve">Figure </w:t>
      </w:r>
      <w:r w:rsidR="00E60D46">
        <w:t>7</w:t>
      </w:r>
      <w:r w:rsidRPr="00BD7E5B">
        <w:t xml:space="preserve">. </w:t>
      </w:r>
      <w:r>
        <w:t>L</w:t>
      </w:r>
      <w:r w:rsidRPr="00BD7E5B">
        <w:t>andscape</w:t>
      </w:r>
      <w:r>
        <w:t>s or local</w:t>
      </w:r>
      <w:r w:rsidRPr="00BD7E5B">
        <w:t xml:space="preserve"> areas that occur in the City of Greater Geelong</w:t>
      </w:r>
      <w:r>
        <w:t xml:space="preserve"> (as based on the </w:t>
      </w:r>
      <w:r w:rsidRPr="00BD7E5B">
        <w:t xml:space="preserve">Corangamite </w:t>
      </w:r>
      <w:r>
        <w:t>and Port Phillip and Western Port</w:t>
      </w:r>
      <w:r w:rsidRPr="00BD7E5B">
        <w:t xml:space="preserve"> </w:t>
      </w:r>
      <w:r>
        <w:t>Regional Catchment Strategies)</w:t>
      </w:r>
    </w:p>
    <w:p w14:paraId="69720943" w14:textId="63136205" w:rsidR="00493B16" w:rsidRPr="00B839A2" w:rsidRDefault="00493B16" w:rsidP="00C653CF">
      <w:pPr>
        <w:pStyle w:val="BodyText"/>
        <w:rPr>
          <w:rFonts w:eastAsiaTheme="minorEastAsia"/>
        </w:rPr>
      </w:pPr>
      <w:r w:rsidRPr="00B839A2">
        <w:rPr>
          <w:rFonts w:eastAsiaTheme="minorEastAsia"/>
        </w:rPr>
        <w:t xml:space="preserve">This section describes each </w:t>
      </w:r>
      <w:r w:rsidR="00F6316C">
        <w:rPr>
          <w:rFonts w:eastAsiaTheme="minorEastAsia"/>
        </w:rPr>
        <w:t xml:space="preserve">of these </w:t>
      </w:r>
      <w:r w:rsidR="00752B67" w:rsidRPr="00B839A2">
        <w:rPr>
          <w:rFonts w:eastAsiaTheme="minorEastAsia"/>
        </w:rPr>
        <w:t>l</w:t>
      </w:r>
      <w:r w:rsidR="00752B67">
        <w:rPr>
          <w:rFonts w:eastAsiaTheme="minorEastAsia"/>
        </w:rPr>
        <w:t>andscape</w:t>
      </w:r>
      <w:r w:rsidR="00C653CF">
        <w:rPr>
          <w:rFonts w:eastAsiaTheme="minorEastAsia"/>
        </w:rPr>
        <w:t>s</w:t>
      </w:r>
      <w:r w:rsidR="003431A9">
        <w:rPr>
          <w:rFonts w:eastAsiaTheme="minorEastAsia"/>
        </w:rPr>
        <w:t>, its</w:t>
      </w:r>
      <w:r w:rsidR="00752B67">
        <w:rPr>
          <w:rFonts w:eastAsiaTheme="minorEastAsia"/>
        </w:rPr>
        <w:t xml:space="preserve"> </w:t>
      </w:r>
      <w:r w:rsidRPr="00B839A2">
        <w:rPr>
          <w:rFonts w:eastAsiaTheme="minorEastAsia"/>
        </w:rPr>
        <w:t>current condition, as well as the key threats and opportunities</w:t>
      </w:r>
      <w:r w:rsidR="003431A9">
        <w:rPr>
          <w:rFonts w:eastAsiaTheme="minorEastAsia"/>
        </w:rPr>
        <w:t xml:space="preserve"> for its biodiversity</w:t>
      </w:r>
      <w:r w:rsidRPr="26518C2F">
        <w:rPr>
          <w:rFonts w:eastAsiaTheme="minorEastAsia"/>
        </w:rPr>
        <w:t>.</w:t>
      </w:r>
      <w:r w:rsidRPr="00B839A2">
        <w:rPr>
          <w:rFonts w:eastAsiaTheme="minorEastAsia"/>
        </w:rPr>
        <w:t xml:space="preserve"> Localised, short-term (</w:t>
      </w:r>
      <w:r w:rsidR="00CB64E8">
        <w:rPr>
          <w:rFonts w:eastAsiaTheme="minorEastAsia"/>
        </w:rPr>
        <w:t>two-</w:t>
      </w:r>
      <w:r w:rsidRPr="00B839A2">
        <w:rPr>
          <w:rFonts w:eastAsiaTheme="minorEastAsia"/>
        </w:rPr>
        <w:t xml:space="preserve">year) actions have been identified for each </w:t>
      </w:r>
      <w:r w:rsidR="003431A9" w:rsidRPr="26518C2F">
        <w:rPr>
          <w:rFonts w:eastAsiaTheme="minorEastAsia"/>
        </w:rPr>
        <w:t>landscape</w:t>
      </w:r>
      <w:r w:rsidRPr="26518C2F">
        <w:rPr>
          <w:rFonts w:eastAsiaTheme="minorEastAsia"/>
        </w:rPr>
        <w:t xml:space="preserve"> </w:t>
      </w:r>
      <w:r w:rsidRPr="00B839A2">
        <w:rPr>
          <w:rFonts w:eastAsiaTheme="minorEastAsia"/>
        </w:rPr>
        <w:t xml:space="preserve">(as well as some actions that apply across the whole City), which build on longer-term strategic </w:t>
      </w:r>
      <w:r w:rsidR="00CD02D6">
        <w:rPr>
          <w:rFonts w:eastAsiaTheme="minorEastAsia"/>
        </w:rPr>
        <w:t>objectives</w:t>
      </w:r>
      <w:r w:rsidRPr="00B839A2">
        <w:rPr>
          <w:rFonts w:eastAsiaTheme="minorEastAsia"/>
        </w:rPr>
        <w:t>. The first section provides a snapshot for the entire municipality.</w:t>
      </w:r>
    </w:p>
    <w:p w14:paraId="56DA4D85" w14:textId="7DD3DCD7" w:rsidR="00493B16" w:rsidRPr="00B839A2" w:rsidRDefault="00493B16" w:rsidP="00493B16">
      <w:pPr>
        <w:pStyle w:val="BodyText"/>
        <w:rPr>
          <w:rFonts w:eastAsiaTheme="minorEastAsia"/>
        </w:rPr>
      </w:pPr>
      <w:r w:rsidRPr="00B839A2">
        <w:rPr>
          <w:rFonts w:eastAsiaTheme="minorEastAsia"/>
        </w:rPr>
        <w:t xml:space="preserve">More </w:t>
      </w:r>
      <w:r w:rsidR="00972733" w:rsidRPr="00B839A2">
        <w:rPr>
          <w:rFonts w:eastAsiaTheme="minorEastAsia"/>
        </w:rPr>
        <w:t>details</w:t>
      </w:r>
      <w:r w:rsidRPr="00B839A2">
        <w:rPr>
          <w:rFonts w:eastAsiaTheme="minorEastAsia"/>
        </w:rPr>
        <w:t xml:space="preserve"> </w:t>
      </w:r>
      <w:r w:rsidR="00972733">
        <w:rPr>
          <w:rFonts w:eastAsiaTheme="minorEastAsia"/>
        </w:rPr>
        <w:t xml:space="preserve">about the </w:t>
      </w:r>
      <w:r w:rsidR="3CD01D2A" w:rsidRPr="1B30F2E7">
        <w:rPr>
          <w:rFonts w:eastAsiaTheme="minorEastAsia"/>
        </w:rPr>
        <w:t>s</w:t>
      </w:r>
      <w:r w:rsidRPr="1B30F2E7">
        <w:rPr>
          <w:rFonts w:eastAsiaTheme="minorEastAsia"/>
        </w:rPr>
        <w:t xml:space="preserve">tate of </w:t>
      </w:r>
      <w:r w:rsidR="6BE6E72D" w:rsidRPr="1B30F2E7">
        <w:rPr>
          <w:rFonts w:eastAsiaTheme="minorEastAsia"/>
        </w:rPr>
        <w:t>n</w:t>
      </w:r>
      <w:r w:rsidRPr="1B30F2E7">
        <w:rPr>
          <w:rFonts w:eastAsiaTheme="minorEastAsia"/>
        </w:rPr>
        <w:t>ature</w:t>
      </w:r>
      <w:r w:rsidRPr="00B839A2">
        <w:rPr>
          <w:rFonts w:eastAsiaTheme="minorEastAsia"/>
        </w:rPr>
        <w:t xml:space="preserve"> have been developed for each landscape as part of the </w:t>
      </w:r>
      <w:r w:rsidR="005338C5">
        <w:rPr>
          <w:rFonts w:eastAsiaTheme="minorEastAsia"/>
        </w:rPr>
        <w:t>development</w:t>
      </w:r>
      <w:r w:rsidR="005338C5" w:rsidRPr="00B839A2">
        <w:rPr>
          <w:rFonts w:eastAsiaTheme="minorEastAsia"/>
        </w:rPr>
        <w:t xml:space="preserve"> </w:t>
      </w:r>
      <w:r w:rsidRPr="00B839A2">
        <w:rPr>
          <w:rFonts w:eastAsiaTheme="minorEastAsia"/>
        </w:rPr>
        <w:t xml:space="preserve">of this Plan. </w:t>
      </w:r>
      <w:r w:rsidR="00972733">
        <w:rPr>
          <w:rFonts w:eastAsiaTheme="minorEastAsia"/>
        </w:rPr>
        <w:t>This information</w:t>
      </w:r>
      <w:r w:rsidRPr="00B839A2">
        <w:rPr>
          <w:rFonts w:eastAsiaTheme="minorEastAsia"/>
        </w:rPr>
        <w:t xml:space="preserve"> provide</w:t>
      </w:r>
      <w:r w:rsidR="00972733">
        <w:rPr>
          <w:rFonts w:eastAsiaTheme="minorEastAsia"/>
        </w:rPr>
        <w:t>s</w:t>
      </w:r>
      <w:r w:rsidRPr="00B839A2">
        <w:rPr>
          <w:rFonts w:eastAsiaTheme="minorEastAsia"/>
        </w:rPr>
        <w:t xml:space="preserve"> a more in-depth account of the state of biodiversity, trends, threats and opportunities pertaining to each landscape. </w:t>
      </w:r>
      <w:r w:rsidR="00972733">
        <w:rPr>
          <w:rFonts w:eastAsiaTheme="minorEastAsia"/>
        </w:rPr>
        <w:t>This is information is</w:t>
      </w:r>
      <w:r w:rsidRPr="00B839A2">
        <w:rPr>
          <w:rFonts w:eastAsiaTheme="minorEastAsia"/>
        </w:rPr>
        <w:t xml:space="preserve"> available by contacting </w:t>
      </w:r>
      <w:r w:rsidR="0013503C">
        <w:rPr>
          <w:rFonts w:eastAsiaTheme="minorEastAsia"/>
        </w:rPr>
        <w:t>t</w:t>
      </w:r>
      <w:r w:rsidR="0013503C" w:rsidRPr="00B839A2">
        <w:rPr>
          <w:rFonts w:eastAsiaTheme="minorEastAsia"/>
        </w:rPr>
        <w:t xml:space="preserve">he </w:t>
      </w:r>
      <w:r w:rsidRPr="00B839A2">
        <w:rPr>
          <w:rFonts w:eastAsiaTheme="minorEastAsia"/>
        </w:rPr>
        <w:t>City.</w:t>
      </w:r>
    </w:p>
    <w:p w14:paraId="0FDCBCAA" w14:textId="77777777" w:rsidR="00493B16" w:rsidRPr="004B6E64" w:rsidRDefault="00493B16" w:rsidP="00F00ECD">
      <w:pPr>
        <w:pStyle w:val="Heading1"/>
        <w:framePr w:wrap="around"/>
      </w:pPr>
      <w:r>
        <w:lastRenderedPageBreak/>
        <w:br w:type="page"/>
      </w:r>
      <w:bookmarkStart w:id="12" w:name="_Toc221016669"/>
      <w:bookmarkStart w:id="13" w:name="_Toc221549452"/>
      <w:r>
        <w:t>Across Djilang</w:t>
      </w:r>
      <w:bookmarkEnd w:id="12"/>
      <w:bookmarkEnd w:id="13"/>
    </w:p>
    <w:p w14:paraId="223E74F7" w14:textId="77777777" w:rsidR="00493B16" w:rsidRPr="003C749C" w:rsidRDefault="00493B16" w:rsidP="00493B16">
      <w:pPr>
        <w:pStyle w:val="BodyTextAfterListTable"/>
      </w:pPr>
      <w:r>
        <w:t xml:space="preserve">The Wadawurrung connection to Geelong, known as </w:t>
      </w:r>
      <w:r w:rsidRPr="0089144E">
        <w:t xml:space="preserve">“Djilang”, is a powerful lens for understanding the region’s landscapes and biodiversity. </w:t>
      </w:r>
      <w:r>
        <w:t xml:space="preserve">Djilang, the </w:t>
      </w:r>
      <w:r w:rsidRPr="00350FAD">
        <w:t>“</w:t>
      </w:r>
      <w:r w:rsidRPr="0089144E">
        <w:t>place of the sea bird over the white cliffs</w:t>
      </w:r>
      <w:r w:rsidRPr="00350FAD">
        <w:t>”</w:t>
      </w:r>
      <w:r>
        <w:t xml:space="preserve">, spans </w:t>
      </w:r>
      <w:r w:rsidRPr="0089144E">
        <w:t>warre</w:t>
      </w:r>
      <w:r w:rsidRPr="00350FAD">
        <w:t xml:space="preserve"> </w:t>
      </w:r>
      <w:r>
        <w:t xml:space="preserve">(sea), coastal wetlands, estuaries, saltmarshes, inland waterways including the </w:t>
      </w:r>
      <w:r w:rsidRPr="0089144E">
        <w:t>Parwan</w:t>
      </w:r>
      <w:r>
        <w:rPr>
          <w:b/>
          <w:bCs/>
        </w:rPr>
        <w:t xml:space="preserve"> </w:t>
      </w:r>
      <w:r>
        <w:t xml:space="preserve">(Barwon River), grassy plains, hills and woodlands. Once, the rich habitats were connected and uninterrupted, reflecting Wadawurrung belief that </w:t>
      </w:r>
      <w:r w:rsidRPr="0089144E">
        <w:t xml:space="preserve">warre </w:t>
      </w:r>
      <w:r w:rsidRPr="00785086">
        <w:t>and</w:t>
      </w:r>
      <w:r>
        <w:rPr>
          <w:b/>
          <w:bCs/>
        </w:rPr>
        <w:t xml:space="preserve"> </w:t>
      </w:r>
      <w:r w:rsidRPr="0089144E">
        <w:t>dja</w:t>
      </w:r>
      <w:r>
        <w:t xml:space="preserve"> (land) are inseparable.</w:t>
      </w:r>
    </w:p>
    <w:p w14:paraId="5119EBD7" w14:textId="77777777" w:rsidR="00493B16" w:rsidRPr="00B839A2" w:rsidRDefault="00493B16" w:rsidP="00493B16">
      <w:pPr>
        <w:pStyle w:val="BodyText"/>
        <w:rPr>
          <w:rFonts w:eastAsiaTheme="minorEastAsia"/>
        </w:rPr>
      </w:pPr>
      <w:r w:rsidRPr="00B839A2">
        <w:rPr>
          <w:rFonts w:eastAsiaTheme="minorEastAsia"/>
        </w:rPr>
        <w:t xml:space="preserve">The diverse landscape supports a rich array of flora and fauna, including migratory and resident birds, native mammals such as the Go-yin (wallabies) and Walert (possums), fish, amphibians and reptiles. </w:t>
      </w:r>
    </w:p>
    <w:p w14:paraId="6A797537" w14:textId="77777777" w:rsidR="00493B16" w:rsidRPr="00B839A2" w:rsidRDefault="00493B16" w:rsidP="00493B16">
      <w:pPr>
        <w:pStyle w:val="BodyText"/>
        <w:rPr>
          <w:rFonts w:eastAsiaTheme="minorEastAsia"/>
        </w:rPr>
      </w:pPr>
      <w:r w:rsidRPr="00B839A2">
        <w:rPr>
          <w:rFonts w:eastAsiaTheme="minorEastAsia"/>
        </w:rPr>
        <w:t>While Djilang is still a place of significant biodiversity, the landscape has been profoundly changed by urban growth, agriculture, industry, introduced species and climate change. It’s now fragmented, with remaining patches of remnant vegetation scattered across the City. Though limited, what remains is critically important, supporting species that were once widespread and are now threatened.</w:t>
      </w:r>
    </w:p>
    <w:p w14:paraId="50929E37" w14:textId="2B7A27BF" w:rsidR="00493B16" w:rsidRPr="00B839A2" w:rsidRDefault="00493B16" w:rsidP="00493B16">
      <w:pPr>
        <w:pStyle w:val="BodyText"/>
        <w:rPr>
          <w:rFonts w:eastAsiaTheme="minorEastAsia"/>
        </w:rPr>
      </w:pPr>
      <w:r w:rsidRPr="00B839A2">
        <w:rPr>
          <w:rFonts w:eastAsiaTheme="minorEastAsia"/>
        </w:rPr>
        <w:t>We must act now and work together with Wadawurrung and our growing community to protect and restore biodiversity across Djilang.</w:t>
      </w:r>
    </w:p>
    <w:p w14:paraId="23CC78A7" w14:textId="77777777" w:rsidR="00493B16" w:rsidRPr="00B839A2" w:rsidRDefault="00493B16" w:rsidP="00352B98">
      <w:pPr>
        <w:pStyle w:val="Introduction"/>
      </w:pPr>
      <w:r w:rsidRPr="00B839A2">
        <w:t>Current condition</w:t>
      </w:r>
    </w:p>
    <w:p w14:paraId="763D5BE2" w14:textId="5EBF5326" w:rsidR="00493B16" w:rsidRPr="00525D40" w:rsidRDefault="00493B16" w:rsidP="006408F9">
      <w:pPr>
        <w:pStyle w:val="ListBullet"/>
      </w:pPr>
      <w:r w:rsidRPr="00525D40">
        <w:t>Highly fragmented landscape, with patches of remnant vegetation remaining that are mostly threatened, with very significant biodiversity values</w:t>
      </w:r>
    </w:p>
    <w:p w14:paraId="2AFAD64D" w14:textId="6CE5B7F6" w:rsidR="00493B16" w:rsidRPr="00525D40" w:rsidRDefault="00493B16" w:rsidP="006408F9">
      <w:pPr>
        <w:pStyle w:val="ListBullet"/>
      </w:pPr>
      <w:r w:rsidRPr="00525D40">
        <w:t>Stands of scattered and isolated old trees exist across the landscape, particularly in the north</w:t>
      </w:r>
    </w:p>
    <w:p w14:paraId="73FC22B5" w14:textId="43CF4C6E" w:rsidR="00493B16" w:rsidRDefault="00493B16" w:rsidP="006408F9">
      <w:pPr>
        <w:pStyle w:val="ListBullet"/>
      </w:pPr>
      <w:r w:rsidRPr="00525D40">
        <w:t>Areas of very high biodiversity value exist across the Ramsar wetlands, including expansive and diverse areas of saltmarsh vegetation</w:t>
      </w:r>
    </w:p>
    <w:p w14:paraId="724BC3A9" w14:textId="51B42A09" w:rsidR="000A1A82" w:rsidRPr="00525D40" w:rsidRDefault="000A1A82" w:rsidP="00C87712">
      <w:pPr>
        <w:pStyle w:val="BodyText"/>
      </w:pPr>
      <w:r>
        <w:t xml:space="preserve">Table 4 provides a snapshot of some nature indicators for the </w:t>
      </w:r>
      <w:r w:rsidR="001A3C9C">
        <w:t>municipality</w:t>
      </w:r>
      <w:r>
        <w:t>.</w:t>
      </w:r>
    </w:p>
    <w:p w14:paraId="2ACC78AF" w14:textId="77777777" w:rsidR="00493B16" w:rsidRDefault="00493B16" w:rsidP="00352B98">
      <w:pPr>
        <w:pStyle w:val="Introduction"/>
      </w:pPr>
      <w:r w:rsidRPr="00525D40">
        <w:t>Threats</w:t>
      </w:r>
    </w:p>
    <w:p w14:paraId="013EA007" w14:textId="77777777" w:rsidR="00493B16" w:rsidRPr="00525D40" w:rsidRDefault="00493B16" w:rsidP="00493B16">
      <w:pPr>
        <w:pStyle w:val="BodyText"/>
        <w:rPr>
          <w:rFonts w:eastAsiaTheme="minorEastAsia"/>
        </w:rPr>
      </w:pPr>
      <w:r w:rsidRPr="00525D40">
        <w:rPr>
          <w:rFonts w:eastAsiaTheme="minorEastAsia"/>
        </w:rPr>
        <w:t xml:space="preserve">The threatening processes impacting biodiversity across the City are discussed in detail in this Plan (refer to the Drivers of Change section). The main threats are: </w:t>
      </w:r>
    </w:p>
    <w:p w14:paraId="5A8DE6D6" w14:textId="77777777" w:rsidR="00493B16" w:rsidRPr="00525D40" w:rsidRDefault="00493B16" w:rsidP="006408F9">
      <w:pPr>
        <w:pStyle w:val="ListBullet"/>
      </w:pPr>
      <w:r w:rsidRPr="00525D40">
        <w:t>Climate change</w:t>
      </w:r>
    </w:p>
    <w:p w14:paraId="10DD85B9" w14:textId="77777777" w:rsidR="00493B16" w:rsidRPr="00525D40" w:rsidRDefault="00493B16" w:rsidP="006408F9">
      <w:pPr>
        <w:pStyle w:val="ListBullet"/>
      </w:pPr>
      <w:r w:rsidRPr="00525D40">
        <w:t>Population growth</w:t>
      </w:r>
    </w:p>
    <w:p w14:paraId="1D5FD151" w14:textId="77777777" w:rsidR="00493B16" w:rsidRPr="00525D40" w:rsidRDefault="00493B16" w:rsidP="006408F9">
      <w:pPr>
        <w:pStyle w:val="ListBullet"/>
      </w:pPr>
      <w:r w:rsidRPr="00525D40">
        <w:t>Land use change</w:t>
      </w:r>
    </w:p>
    <w:p w14:paraId="7FEDD25C" w14:textId="77777777" w:rsidR="00493B16" w:rsidRPr="00525D40" w:rsidRDefault="00493B16" w:rsidP="006408F9">
      <w:pPr>
        <w:pStyle w:val="ListBullet"/>
      </w:pPr>
      <w:r w:rsidRPr="00525D40">
        <w:t>Pest plants and animals.</w:t>
      </w:r>
    </w:p>
    <w:p w14:paraId="61AC0DA1" w14:textId="77777777" w:rsidR="00493B16" w:rsidRDefault="00493B16" w:rsidP="00352B98">
      <w:pPr>
        <w:pStyle w:val="Introduction"/>
      </w:pPr>
      <w:r w:rsidRPr="00104C2A">
        <w:t>Opportunities</w:t>
      </w:r>
    </w:p>
    <w:p w14:paraId="2093BD38" w14:textId="77777777" w:rsidR="00493B16" w:rsidRPr="00525D40" w:rsidRDefault="00493B16" w:rsidP="006408F9">
      <w:pPr>
        <w:pStyle w:val="ListBullet"/>
      </w:pPr>
      <w:r w:rsidRPr="00525D40">
        <w:t>Creating landscape scale biolinks to increase habitat connectivity</w:t>
      </w:r>
    </w:p>
    <w:p w14:paraId="5ECEDE1D" w14:textId="77777777" w:rsidR="00493B16" w:rsidRPr="00525D40" w:rsidRDefault="00493B16" w:rsidP="006408F9">
      <w:pPr>
        <w:pStyle w:val="ListBullet"/>
      </w:pPr>
      <w:r w:rsidRPr="00525D40">
        <w:t>Supporting Wadawurrung Traditional Owners to have a more prominent role in Caring for Country</w:t>
      </w:r>
    </w:p>
    <w:p w14:paraId="412BF765" w14:textId="77777777" w:rsidR="00493B16" w:rsidRPr="00525D40" w:rsidRDefault="00493B16" w:rsidP="006408F9">
      <w:pPr>
        <w:pStyle w:val="ListBullet"/>
      </w:pPr>
      <w:r w:rsidRPr="00525D40">
        <w:t>Increasing the diversity in community participation and engagement in biodiversity conservation across the City</w:t>
      </w:r>
    </w:p>
    <w:p w14:paraId="7FEAD2B0" w14:textId="77777777" w:rsidR="00661194" w:rsidRDefault="00493B16" w:rsidP="006408F9">
      <w:pPr>
        <w:pStyle w:val="ListBullet"/>
      </w:pPr>
      <w:r w:rsidRPr="00525D40">
        <w:t>Stronger planning protections for biodiversity across the City</w:t>
      </w:r>
    </w:p>
    <w:p w14:paraId="4EBEB701" w14:textId="637EEACE" w:rsidR="00493B16" w:rsidRDefault="00661194" w:rsidP="006408F9">
      <w:pPr>
        <w:pStyle w:val="ListBullet"/>
      </w:pPr>
      <w:r>
        <w:t>Partnerships with Corangamite CMA, Melbourne Water, Parks Victoria and other key stakeholders</w:t>
      </w:r>
      <w:r w:rsidR="00A82FD5">
        <w:t>.</w:t>
      </w:r>
    </w:p>
    <w:p w14:paraId="057F8EFD" w14:textId="77777777" w:rsidR="00493B16" w:rsidRDefault="00493B16" w:rsidP="00493B16">
      <w:pPr>
        <w:spacing w:line="260" w:lineRule="atLeast"/>
        <w:rPr>
          <w:rFonts w:eastAsiaTheme="minorEastAsia"/>
        </w:rPr>
      </w:pPr>
    </w:p>
    <w:p w14:paraId="099D296D" w14:textId="77777777" w:rsidR="00493B16" w:rsidRDefault="00493B16" w:rsidP="00493B16">
      <w:pPr>
        <w:spacing w:line="260" w:lineRule="atLeast"/>
        <w:rPr>
          <w:rFonts w:eastAsiaTheme="minorEastAsia"/>
        </w:rPr>
        <w:sectPr w:rsidR="00493B16" w:rsidSect="00493B16">
          <w:pgSz w:w="11907" w:h="16840" w:code="9"/>
          <w:pgMar w:top="794" w:right="794" w:bottom="794" w:left="794" w:header="567" w:footer="340" w:gutter="0"/>
          <w:cols w:space="284"/>
          <w:docGrid w:linePitch="360"/>
        </w:sectPr>
      </w:pPr>
    </w:p>
    <w:p w14:paraId="6D4ADFD6" w14:textId="77777777" w:rsidR="00493B16" w:rsidRPr="000A37A5" w:rsidRDefault="00493B16" w:rsidP="00F00ECD">
      <w:pPr>
        <w:pStyle w:val="Heading1"/>
        <w:framePr w:wrap="around"/>
      </w:pPr>
      <w:bookmarkStart w:id="14" w:name="_Toc221016670"/>
      <w:bookmarkStart w:id="15" w:name="_Toc221549453"/>
      <w:r w:rsidRPr="000A37A5">
        <w:lastRenderedPageBreak/>
        <w:t>Barwon Plain</w:t>
      </w:r>
      <w:bookmarkEnd w:id="14"/>
      <w:bookmarkEnd w:id="15"/>
    </w:p>
    <w:p w14:paraId="6C79F925" w14:textId="77777777" w:rsidR="00493B16" w:rsidRPr="00960B84" w:rsidRDefault="00493B16" w:rsidP="00493B16">
      <w:pPr>
        <w:pStyle w:val="BodyText"/>
        <w:rPr>
          <w:rFonts w:eastAsiaTheme="minorEastAsia"/>
        </w:rPr>
      </w:pPr>
      <w:r w:rsidRPr="00960B84">
        <w:rPr>
          <w:rFonts w:eastAsiaTheme="minorEastAsia"/>
        </w:rPr>
        <w:t>The Wadawurrung know the Barrabool Hills as barro aabil, meaning “place of rounded hills”. Prior to European colonisation, the landscape was mostly open woodlands of drooping sheoak, acacias and banksias, with a diverse ground layer of herbs and grasses. Pure grasslands covered the elevated areas and stands of river red gums and swamp gums lined the Barwon River.</w:t>
      </w:r>
    </w:p>
    <w:p w14:paraId="1E57E991" w14:textId="1B4C6563" w:rsidR="00493B16" w:rsidRPr="00960B84" w:rsidRDefault="00493B16" w:rsidP="00493B16">
      <w:pPr>
        <w:pStyle w:val="BodyText"/>
      </w:pPr>
      <w:r w:rsidRPr="00960B84">
        <w:rPr>
          <w:rFonts w:eastAsiaTheme="minorEastAsia"/>
        </w:rPr>
        <w:t>Farmers cleared most of the area, harvesting sheoak for firewood and replacing native perennial grasses with exotic pastures and crops. Key natural values of the Barwon Plain landscape are the Barrabool Hills, the Barwon River and Waurn Ponds Creek.</w:t>
      </w:r>
    </w:p>
    <w:p w14:paraId="2DA83386" w14:textId="443321AE" w:rsidR="00493B16" w:rsidRPr="001140E4" w:rsidRDefault="001E0CD4" w:rsidP="00493B16">
      <w:pPr>
        <w:pStyle w:val="BodyText"/>
        <w:spacing w:before="240"/>
        <w:rPr>
          <w:rFonts w:asciiTheme="majorHAnsi" w:hAnsiTheme="majorHAnsi" w:cstheme="majorHAnsi"/>
          <w:b/>
          <w:bCs/>
          <w:caps/>
          <w:color w:val="5D7E81"/>
          <w:sz w:val="24"/>
          <w:szCs w:val="24"/>
        </w:rPr>
      </w:pPr>
      <w:r w:rsidRPr="00AB1F5B">
        <w:rPr>
          <w:rFonts w:asciiTheme="majorHAnsi" w:hAnsiTheme="majorHAnsi" w:cstheme="majorHAnsi"/>
          <w:b/>
          <w:bCs/>
          <w:caps/>
          <w:noProof/>
          <w:color w:val="5D7E81"/>
          <w:sz w:val="24"/>
          <w:szCs w:val="24"/>
        </w:rPr>
        <w:drawing>
          <wp:anchor distT="0" distB="0" distL="114300" distR="114300" simplePos="0" relativeHeight="251568128" behindDoc="1" locked="0" layoutInCell="1" allowOverlap="1" wp14:anchorId="3CB0ADD3" wp14:editId="1CF71C32">
            <wp:simplePos x="0" y="0"/>
            <wp:positionH relativeFrom="margin">
              <wp:posOffset>4340860</wp:posOffset>
            </wp:positionH>
            <wp:positionV relativeFrom="paragraph">
              <wp:posOffset>13335</wp:posOffset>
            </wp:positionV>
            <wp:extent cx="2392680" cy="2962910"/>
            <wp:effectExtent l="0" t="0" r="0" b="0"/>
            <wp:wrapTight wrapText="bothSides">
              <wp:wrapPolygon edited="0">
                <wp:start x="0" y="0"/>
                <wp:lineTo x="0" y="21480"/>
                <wp:lineTo x="21439" y="21480"/>
                <wp:lineTo x="21439" y="0"/>
                <wp:lineTo x="0" y="0"/>
              </wp:wrapPolygon>
            </wp:wrapTight>
            <wp:docPr id="634323893" name="Picture 40" descr="A satellite image of a city&#10;&#10;AI-generated content may be incorrect.">
              <a:extLst xmlns:a="http://schemas.openxmlformats.org/drawingml/2006/main">
                <a:ext uri="{FF2B5EF4-FFF2-40B4-BE49-F238E27FC236}">
                  <a16:creationId xmlns:a16="http://schemas.microsoft.com/office/drawing/2014/main" id="{EF25B4AD-AA2E-15E6-BD3C-4F5A7E1EB6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323893" name="Picture 40" descr="A satellite image of a city&#10;&#10;AI-generated content may be incorrect.">
                      <a:extLst>
                        <a:ext uri="{FF2B5EF4-FFF2-40B4-BE49-F238E27FC236}">
                          <a16:creationId xmlns:a16="http://schemas.microsoft.com/office/drawing/2014/main" id="{EF25B4AD-AA2E-15E6-BD3C-4F5A7E1EB6EA}"/>
                        </a:ext>
                      </a:extLst>
                    </pic:cNvPr>
                    <pic:cNvPicPr>
                      <a:picLocks noChangeAspect="1"/>
                    </pic:cNvPicPr>
                  </pic:nvPicPr>
                  <pic:blipFill rotWithShape="1">
                    <a:blip r:embed="rId29" cstate="screen">
                      <a:extLst>
                        <a:ext uri="{28A0092B-C50C-407E-A947-70E740481C1C}">
                          <a14:useLocalDpi xmlns:a14="http://schemas.microsoft.com/office/drawing/2010/main"/>
                        </a:ext>
                      </a:extLst>
                    </a:blip>
                    <a:srcRect/>
                    <a:stretch/>
                  </pic:blipFill>
                  <pic:spPr bwMode="auto">
                    <a:xfrm>
                      <a:off x="0" y="0"/>
                      <a:ext cx="2392680" cy="29629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93B16" w:rsidRPr="001140E4">
        <w:rPr>
          <w:rFonts w:asciiTheme="majorHAnsi" w:hAnsiTheme="majorHAnsi" w:cstheme="majorHAnsi"/>
          <w:b/>
          <w:bCs/>
          <w:caps/>
          <w:color w:val="5D7E81"/>
          <w:sz w:val="24"/>
          <w:szCs w:val="24"/>
        </w:rPr>
        <w:t>Current condition</w:t>
      </w:r>
    </w:p>
    <w:p w14:paraId="28CD58F9" w14:textId="642D9828" w:rsidR="00493B16" w:rsidRPr="00960B84" w:rsidRDefault="00493B16" w:rsidP="006408F9">
      <w:pPr>
        <w:pStyle w:val="ListBullet"/>
      </w:pPr>
      <w:r w:rsidRPr="00960B84">
        <w:t>Very few examples of intact remnant vegetation remain</w:t>
      </w:r>
    </w:p>
    <w:p w14:paraId="68DB1242" w14:textId="77777777" w:rsidR="00493B16" w:rsidRPr="00960B84" w:rsidRDefault="00493B16" w:rsidP="006408F9">
      <w:pPr>
        <w:pStyle w:val="ListBullet"/>
      </w:pPr>
      <w:r w:rsidRPr="00960B84">
        <w:t>No City managed nature reserves (other than roadsides) or any other public land for nature conservation</w:t>
      </w:r>
    </w:p>
    <w:p w14:paraId="37586AF5" w14:textId="7B3C5971" w:rsidR="00493B16" w:rsidRPr="00960B84" w:rsidRDefault="00493B16" w:rsidP="006408F9">
      <w:pPr>
        <w:pStyle w:val="ListBullet"/>
      </w:pPr>
      <w:r w:rsidRPr="00960B84">
        <w:t>The best remaining remnant vegetation exists along the Barwon River corridor</w:t>
      </w:r>
      <w:r w:rsidR="00E5491D">
        <w:t>.</w:t>
      </w:r>
    </w:p>
    <w:p w14:paraId="560C11F1" w14:textId="02B3FFBE" w:rsidR="00493B16" w:rsidRPr="008906FD" w:rsidRDefault="00493B16" w:rsidP="00C87712">
      <w:pPr>
        <w:pStyle w:val="BodyText"/>
      </w:pPr>
      <w:r w:rsidRPr="00960B84">
        <w:t xml:space="preserve">Map </w:t>
      </w:r>
      <w:r w:rsidR="000A1A82" w:rsidRPr="008906FD">
        <w:rPr>
          <w:rFonts w:eastAsiaTheme="minorEastAsia"/>
        </w:rPr>
        <w:t>1</w:t>
      </w:r>
      <w:r w:rsidRPr="008906FD">
        <w:rPr>
          <w:rFonts w:eastAsiaTheme="minorEastAsia"/>
        </w:rPr>
        <w:t xml:space="preserve"> shows the mapped extent of existing remnant vegetation</w:t>
      </w:r>
      <w:r w:rsidR="007C4524">
        <w:rPr>
          <w:rFonts w:eastAsiaTheme="minorEastAsia"/>
        </w:rPr>
        <w:t>,</w:t>
      </w:r>
      <w:r w:rsidRPr="008906FD" w:rsidDel="007C4524">
        <w:rPr>
          <w:rFonts w:eastAsiaTheme="minorEastAsia"/>
        </w:rPr>
        <w:t xml:space="preserve"> </w:t>
      </w:r>
      <w:r w:rsidRPr="008906FD">
        <w:rPr>
          <w:rFonts w:eastAsiaTheme="minorEastAsia"/>
        </w:rPr>
        <w:t>its biodiversity conservation significance and old trees</w:t>
      </w:r>
      <w:r w:rsidRPr="00C87712">
        <w:rPr>
          <w:vertAlign w:val="superscript"/>
        </w:rPr>
        <w:footnoteReference w:id="33"/>
      </w:r>
    </w:p>
    <w:p w14:paraId="28193BB2" w14:textId="4E66BF17" w:rsidR="00493B16" w:rsidRPr="008906FD" w:rsidRDefault="00493B16" w:rsidP="00C87712">
      <w:pPr>
        <w:pStyle w:val="BodyText"/>
      </w:pPr>
      <w:r w:rsidRPr="008906FD">
        <w:rPr>
          <w:rFonts w:eastAsiaTheme="minorEastAsia"/>
        </w:rPr>
        <w:t xml:space="preserve">Map </w:t>
      </w:r>
      <w:r w:rsidR="000A1A82" w:rsidRPr="008906FD">
        <w:rPr>
          <w:rFonts w:eastAsiaTheme="minorEastAsia"/>
        </w:rPr>
        <w:t>7</w:t>
      </w:r>
      <w:r w:rsidRPr="008906FD">
        <w:rPr>
          <w:rFonts w:eastAsiaTheme="minorEastAsia"/>
        </w:rPr>
        <w:t xml:space="preserve"> shows protection measures</w:t>
      </w:r>
    </w:p>
    <w:p w14:paraId="7EC29A89" w14:textId="7D9CDC1F" w:rsidR="000A1A82" w:rsidRPr="00960B84" w:rsidRDefault="000A1A82" w:rsidP="00C87712">
      <w:pPr>
        <w:pStyle w:val="BodyText"/>
      </w:pPr>
      <w:r w:rsidRPr="008906FD">
        <w:rPr>
          <w:rFonts w:eastAsiaTheme="minorEastAsia"/>
        </w:rPr>
        <w:t>Table 4 provides a snapshot of some nature</w:t>
      </w:r>
      <w:r>
        <w:t xml:space="preserve"> indicators for the Barwon Plains</w:t>
      </w:r>
      <w:r w:rsidR="00010FAF">
        <w:t>.</w:t>
      </w:r>
    </w:p>
    <w:p w14:paraId="6B13D9C7" w14:textId="7C884060" w:rsidR="00493B16" w:rsidRPr="00352B98" w:rsidRDefault="00493B16" w:rsidP="00352B98">
      <w:pPr>
        <w:pStyle w:val="Introduction"/>
      </w:pPr>
      <w:r w:rsidRPr="00352B98">
        <w:t>Threats</w:t>
      </w:r>
    </w:p>
    <w:p w14:paraId="73969762" w14:textId="77E03807" w:rsidR="00493B16" w:rsidRPr="00960B84" w:rsidRDefault="00806DDE" w:rsidP="006408F9">
      <w:pPr>
        <w:pStyle w:val="ListBullet"/>
      </w:pPr>
      <w:r w:rsidRPr="00960B84">
        <w:rPr>
          <w:noProof/>
        </w:rPr>
        <mc:AlternateContent>
          <mc:Choice Requires="wps">
            <w:drawing>
              <wp:anchor distT="0" distB="0" distL="114300" distR="114300" simplePos="0" relativeHeight="251572224" behindDoc="0" locked="0" layoutInCell="1" allowOverlap="1" wp14:anchorId="3C884BF5" wp14:editId="2F46A37A">
                <wp:simplePos x="0" y="0"/>
                <wp:positionH relativeFrom="page">
                  <wp:posOffset>4770120</wp:posOffset>
                </wp:positionH>
                <wp:positionV relativeFrom="paragraph">
                  <wp:posOffset>213020</wp:posOffset>
                </wp:positionV>
                <wp:extent cx="2660650" cy="404495"/>
                <wp:effectExtent l="0" t="0" r="0" b="0"/>
                <wp:wrapNone/>
                <wp:docPr id="1640465566" name="Text Box 18"/>
                <wp:cNvGraphicFramePr/>
                <a:graphic xmlns:a="http://schemas.openxmlformats.org/drawingml/2006/main">
                  <a:graphicData uri="http://schemas.microsoft.com/office/word/2010/wordprocessingShape">
                    <wps:wsp>
                      <wps:cNvSpPr txBox="1"/>
                      <wps:spPr>
                        <a:xfrm>
                          <a:off x="0" y="0"/>
                          <a:ext cx="2660650" cy="404495"/>
                        </a:xfrm>
                        <a:prstGeom prst="rect">
                          <a:avLst/>
                        </a:prstGeom>
                        <a:noFill/>
                        <a:ln w="6350">
                          <a:noFill/>
                        </a:ln>
                      </wps:spPr>
                      <wps:txbx>
                        <w:txbxContent>
                          <w:p w14:paraId="4359917B" w14:textId="18D84E4B" w:rsidR="00493B16" w:rsidRPr="000473D7" w:rsidRDefault="00493B16" w:rsidP="00352B98">
                            <w:pPr>
                              <w:pStyle w:val="Caption"/>
                            </w:pPr>
                            <w:r w:rsidRPr="000473D7">
                              <w:t xml:space="preserve">Figure </w:t>
                            </w:r>
                            <w:r w:rsidR="00E60D46">
                              <w:t>8</w:t>
                            </w:r>
                            <w:r w:rsidRPr="000473D7">
                              <w:t xml:space="preserve">. Map of the </w:t>
                            </w:r>
                            <w:r>
                              <w:t>Barwon Plain</w:t>
                            </w:r>
                            <w:r w:rsidRPr="000473D7">
                              <w:t xml:space="preserve"> landscape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884BF5" id="_x0000_t202" coordsize="21600,21600" o:spt="202" path="m,l,21600r21600,l21600,xe">
                <v:stroke joinstyle="miter"/>
                <v:path gradientshapeok="t" o:connecttype="rect"/>
              </v:shapetype>
              <v:shape id="Text Box 18" o:spid="_x0000_s1026" type="#_x0000_t202" style="position:absolute;left:0;text-align:left;margin-left:375.6pt;margin-top:16.75pt;width:209.5pt;height:31.85pt;z-index:251572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" filled="f" stroked="f" strokeweight=".5pt">
                <v:textbox>
                  <w:txbxContent>
                    <w:p w14:paraId="4359917B" w14:textId="18D84E4B" w:rsidR="00493B16" w:rsidRPr="000473D7" w:rsidRDefault="00493B16" w:rsidP="00352B98">
                      <w:pPr>
                        <w:pStyle w:val="Caption"/>
                      </w:pPr>
                      <w:r w:rsidRPr="000473D7">
                        <w:t xml:space="preserve">Figure </w:t>
                      </w:r>
                      <w:r w:rsidR="00E60D46">
                        <w:t>8</w:t>
                      </w:r>
                      <w:r w:rsidRPr="000473D7">
                        <w:t xml:space="preserve">. Map of the </w:t>
                      </w:r>
                      <w:r>
                        <w:t>Barwon Plain</w:t>
                      </w:r>
                      <w:r w:rsidRPr="000473D7">
                        <w:t xml:space="preserve"> landscape</w:t>
                      </w:r>
                    </w:p>
                  </w:txbxContent>
                </v:textbox>
                <w10:wrap anchorx="page"/>
              </v:shape>
            </w:pict>
          </mc:Fallback>
        </mc:AlternateContent>
      </w:r>
      <w:r w:rsidR="00493B16" w:rsidRPr="00960B84">
        <w:t>Climate change</w:t>
      </w:r>
    </w:p>
    <w:p w14:paraId="733A809C" w14:textId="5031236F" w:rsidR="00493B16" w:rsidRPr="00960B84" w:rsidRDefault="00493B16" w:rsidP="006408F9">
      <w:pPr>
        <w:pStyle w:val="ListBullet"/>
      </w:pPr>
      <w:r w:rsidRPr="00960B84">
        <w:t>Pest plants and animals</w:t>
      </w:r>
    </w:p>
    <w:p w14:paraId="2664E42C" w14:textId="02ED0E07" w:rsidR="00493B16" w:rsidRPr="00960B84" w:rsidRDefault="00493B16" w:rsidP="006408F9">
      <w:pPr>
        <w:pStyle w:val="ListBullet"/>
      </w:pPr>
      <w:r w:rsidRPr="00960B84">
        <w:t>Population growth and urban development in surrounding areas</w:t>
      </w:r>
    </w:p>
    <w:p w14:paraId="07923D6F" w14:textId="2F2E929C" w:rsidR="00493B16" w:rsidRPr="00960B84" w:rsidRDefault="00493B16" w:rsidP="006408F9">
      <w:pPr>
        <w:pStyle w:val="ListBullet"/>
      </w:pPr>
      <w:r w:rsidRPr="00960B84">
        <w:t>Loss of old ‘habitat’ trees</w:t>
      </w:r>
      <w:r w:rsidR="00010FAF">
        <w:t>.</w:t>
      </w:r>
    </w:p>
    <w:p w14:paraId="104B8FD0" w14:textId="77777777" w:rsidR="00493B16" w:rsidRPr="001140E4" w:rsidRDefault="00493B16" w:rsidP="00493B16">
      <w:pPr>
        <w:pStyle w:val="BodyText"/>
        <w:spacing w:before="240"/>
        <w:rPr>
          <w:rFonts w:asciiTheme="majorHAnsi" w:hAnsiTheme="majorHAnsi" w:cstheme="majorHAnsi"/>
          <w:b/>
          <w:bCs/>
          <w:caps/>
          <w:color w:val="5D7E81"/>
          <w:sz w:val="24"/>
          <w:szCs w:val="24"/>
        </w:rPr>
      </w:pPr>
      <w:r w:rsidRPr="00174D2E">
        <w:rPr>
          <w:rFonts w:asciiTheme="majorHAnsi" w:hAnsiTheme="majorHAnsi" w:cstheme="majorHAnsi"/>
          <w:b/>
          <w:bCs/>
          <w:caps/>
          <w:color w:val="5D7E81"/>
          <w:sz w:val="24"/>
          <w:szCs w:val="24"/>
        </w:rPr>
        <w:t>Opportunities</w:t>
      </w:r>
    </w:p>
    <w:p w14:paraId="3DD8D2CA" w14:textId="77777777" w:rsidR="00493B16" w:rsidRPr="00960B84" w:rsidRDefault="00493B16" w:rsidP="006408F9">
      <w:pPr>
        <w:pStyle w:val="ListBullet"/>
      </w:pPr>
      <w:r w:rsidRPr="00960B84">
        <w:t>Waterways (Barwon River and Waurn Ponds Creek) as biolink corridors</w:t>
      </w:r>
    </w:p>
    <w:p w14:paraId="3C649E3F" w14:textId="00F5003F" w:rsidR="00DC584E" w:rsidRPr="00960B84" w:rsidRDefault="00493B16" w:rsidP="006408F9">
      <w:pPr>
        <w:pStyle w:val="ListBullet"/>
      </w:pPr>
      <w:r w:rsidRPr="00960B84">
        <w:t>Private land restoration</w:t>
      </w:r>
    </w:p>
    <w:p w14:paraId="26BA47D3" w14:textId="59B947D9" w:rsidR="00493B16" w:rsidRPr="00960B84" w:rsidRDefault="00493B16" w:rsidP="00C87712">
      <w:pPr>
        <w:pStyle w:val="ListBullet"/>
      </w:pPr>
      <w:r w:rsidRPr="00960B84">
        <w:t>Partnerships with Deakin University to restore Waurn Ponds Creek</w:t>
      </w:r>
      <w:r w:rsidR="00DC584E">
        <w:t>.</w:t>
      </w:r>
    </w:p>
    <w:p w14:paraId="5362388D" w14:textId="77777777" w:rsidR="00493B16" w:rsidRDefault="00493B16" w:rsidP="00493B16">
      <w:pPr>
        <w:pStyle w:val="BodyText"/>
        <w:spacing w:before="240"/>
        <w:rPr>
          <w:rFonts w:asciiTheme="majorHAnsi" w:hAnsiTheme="majorHAnsi" w:cstheme="majorHAnsi"/>
          <w:b/>
          <w:bCs/>
          <w:caps/>
          <w:color w:val="5D7E81"/>
          <w:sz w:val="24"/>
          <w:szCs w:val="24"/>
        </w:rPr>
        <w:sectPr w:rsidR="00493B16" w:rsidSect="00493B16">
          <w:pgSz w:w="11907" w:h="16840" w:code="9"/>
          <w:pgMar w:top="794" w:right="794" w:bottom="794" w:left="794" w:header="567" w:footer="340" w:gutter="0"/>
          <w:cols w:space="284"/>
          <w:docGrid w:linePitch="360"/>
        </w:sectPr>
      </w:pPr>
    </w:p>
    <w:p w14:paraId="7A205D53" w14:textId="77777777" w:rsidR="00493B16" w:rsidRPr="00967F02" w:rsidRDefault="00493B16" w:rsidP="00493B16">
      <w:pPr>
        <w:pStyle w:val="BodyText"/>
        <w:spacing w:before="240"/>
        <w:rPr>
          <w:rFonts w:eastAsiaTheme="minorEastAsia"/>
          <w:color w:val="5D7E81"/>
        </w:rPr>
      </w:pPr>
      <w:r>
        <w:rPr>
          <w:rFonts w:asciiTheme="majorHAnsi" w:hAnsiTheme="majorHAnsi" w:cstheme="majorHAnsi"/>
          <w:b/>
          <w:bCs/>
          <w:caps/>
          <w:color w:val="5D7E81"/>
          <w:sz w:val="24"/>
          <w:szCs w:val="24"/>
        </w:rPr>
        <w:t>Key</w:t>
      </w:r>
      <w:r w:rsidRPr="001140E4">
        <w:rPr>
          <w:rFonts w:asciiTheme="majorHAnsi" w:hAnsiTheme="majorHAnsi" w:cstheme="majorHAnsi"/>
          <w:b/>
          <w:bCs/>
          <w:caps/>
          <w:color w:val="5D7E81"/>
          <w:sz w:val="24"/>
          <w:szCs w:val="24"/>
        </w:rPr>
        <w:t xml:space="preserve"> species</w:t>
      </w:r>
    </w:p>
    <w:p w14:paraId="46A92CC4" w14:textId="538CF942" w:rsidR="00493B16" w:rsidRPr="00C87712" w:rsidRDefault="00493B16" w:rsidP="00493B16">
      <w:pPr>
        <w:pStyle w:val="ExecSummHeading3"/>
        <w:rPr>
          <w:color w:val="ADBD76"/>
        </w:rPr>
      </w:pPr>
      <w:r w:rsidRPr="00C87712">
        <w:rPr>
          <w:color w:val="ADBD76"/>
        </w:rPr>
        <w:t xml:space="preserve">Bundjil (Wedge-tailed Eagle </w:t>
      </w:r>
      <w:r w:rsidRPr="00C87712">
        <w:rPr>
          <w:i/>
          <w:color w:val="ADBD76"/>
        </w:rPr>
        <w:t>Aquila audax</w:t>
      </w:r>
      <w:r w:rsidRPr="00C87712">
        <w:rPr>
          <w:color w:val="ADBD76"/>
        </w:rPr>
        <w:t>)</w:t>
      </w:r>
    </w:p>
    <w:p w14:paraId="63273F88" w14:textId="52173033" w:rsidR="00493B16" w:rsidRPr="00960B84" w:rsidRDefault="00493B16" w:rsidP="00493B16">
      <w:pPr>
        <w:pStyle w:val="BodyText"/>
        <w:rPr>
          <w:rFonts w:eastAsiaTheme="minorEastAsia"/>
        </w:rPr>
      </w:pPr>
      <w:r w:rsidRPr="00960B84">
        <w:rPr>
          <w:rFonts w:eastAsiaTheme="minorEastAsia"/>
        </w:rPr>
        <w:t xml:space="preserve">Australia’s largest bird of prey, the Wedge-tailed eagle has a </w:t>
      </w:r>
      <w:r w:rsidR="00A52A60" w:rsidRPr="3D801136">
        <w:rPr>
          <w:rFonts w:eastAsiaTheme="minorEastAsia"/>
        </w:rPr>
        <w:t>wingspan</w:t>
      </w:r>
      <w:r w:rsidRPr="00960B84">
        <w:rPr>
          <w:rFonts w:eastAsiaTheme="minorEastAsia"/>
        </w:rPr>
        <w:t xml:space="preserve"> up to 2.3 m and a distinctive wedge-shaped tail. On the Barwon Plains, they favour the open country and large old trees for locating prey and building their nests. They can be seen perched on trees or soaring high overhead</w:t>
      </w:r>
      <w:r w:rsidRPr="3D801136">
        <w:rPr>
          <w:rStyle w:val="FootnoteReference"/>
          <w:rFonts w:eastAsiaTheme="minorEastAsia"/>
        </w:rPr>
        <w:footnoteReference w:id="34"/>
      </w:r>
      <w:r w:rsidRPr="00960B84">
        <w:rPr>
          <w:rFonts w:eastAsiaTheme="minorEastAsia"/>
        </w:rPr>
        <w:t>.</w:t>
      </w:r>
    </w:p>
    <w:p w14:paraId="73BD268F" w14:textId="77777777" w:rsidR="00493B16" w:rsidRPr="00960B84" w:rsidRDefault="00493B16" w:rsidP="00493B16">
      <w:pPr>
        <w:pStyle w:val="BodyText"/>
        <w:rPr>
          <w:rFonts w:eastAsiaTheme="minorEastAsia"/>
        </w:rPr>
      </w:pPr>
      <w:r w:rsidRPr="00960B84">
        <w:rPr>
          <w:rFonts w:eastAsiaTheme="minorEastAsia"/>
        </w:rPr>
        <w:t xml:space="preserve">According to the Wadawurrung, Bundjil, often depicted as a Wedge-tailed Eagle, is an ancestral spirit who created the land, water, sky and people of the wider landscape. </w:t>
      </w:r>
      <w:r w:rsidRPr="00960B84">
        <w:rPr>
          <w:rFonts w:eastAsiaTheme="minorEastAsia"/>
        </w:rPr>
        <w:t>Protecting old habitat trees and reinstating Bundjil habitat in this landscape is very important.</w:t>
      </w:r>
    </w:p>
    <w:p w14:paraId="3A7D3A34" w14:textId="498C20BE" w:rsidR="00493B16" w:rsidRDefault="00F01ED0" w:rsidP="00493B16">
      <w:pPr>
        <w:pStyle w:val="BodyText"/>
        <w:rPr>
          <w:rFonts w:eastAsiaTheme="minorEastAsia"/>
          <w:color w:val="5D7E81"/>
        </w:rPr>
      </w:pPr>
      <w:r w:rsidRPr="00960B84">
        <w:rPr>
          <w:noProof/>
        </w:rPr>
        <mc:AlternateContent>
          <mc:Choice Requires="wps">
            <w:drawing>
              <wp:anchor distT="0" distB="0" distL="114300" distR="114300" simplePos="0" relativeHeight="251620352" behindDoc="0" locked="0" layoutInCell="1" allowOverlap="1" wp14:anchorId="1FD102F9" wp14:editId="087909C3">
                <wp:simplePos x="0" y="0"/>
                <wp:positionH relativeFrom="column">
                  <wp:posOffset>-86360</wp:posOffset>
                </wp:positionH>
                <wp:positionV relativeFrom="paragraph">
                  <wp:posOffset>1647654</wp:posOffset>
                </wp:positionV>
                <wp:extent cx="2660650" cy="404495"/>
                <wp:effectExtent l="0" t="0" r="0" b="0"/>
                <wp:wrapNone/>
                <wp:docPr id="479748298" name="Text Box 18"/>
                <wp:cNvGraphicFramePr/>
                <a:graphic xmlns:a="http://schemas.openxmlformats.org/drawingml/2006/main">
                  <a:graphicData uri="http://schemas.microsoft.com/office/word/2010/wordprocessingShape">
                    <wps:wsp>
                      <wps:cNvSpPr txBox="1"/>
                      <wps:spPr>
                        <a:xfrm>
                          <a:off x="0" y="0"/>
                          <a:ext cx="2660650" cy="404495"/>
                        </a:xfrm>
                        <a:prstGeom prst="rect">
                          <a:avLst/>
                        </a:prstGeom>
                        <a:noFill/>
                        <a:ln w="6350">
                          <a:noFill/>
                        </a:ln>
                      </wps:spPr>
                      <wps:txbx>
                        <w:txbxContent>
                          <w:p w14:paraId="018A3343" w14:textId="01792AF0" w:rsidR="001E0CD4" w:rsidRPr="005717C5" w:rsidRDefault="001E0CD4" w:rsidP="001E0CD4">
                            <w:pPr>
                              <w:pStyle w:val="Caption"/>
                              <w:rPr>
                                <w:rFonts w:eastAsiaTheme="minorEastAsia"/>
                              </w:rPr>
                            </w:pPr>
                            <w:r w:rsidRPr="005717C5">
                              <w:t xml:space="preserve">Figure </w:t>
                            </w:r>
                            <w:r w:rsidR="00E60D46">
                              <w:t>9</w:t>
                            </w:r>
                            <w:r>
                              <w:t>.</w:t>
                            </w:r>
                            <w:r w:rsidRPr="005717C5">
                              <w:t xml:space="preserve"> </w:t>
                            </w:r>
                            <w:r>
                              <w:t>Bundjil (</w:t>
                            </w:r>
                            <w:r w:rsidRPr="005717C5">
                              <w:t>Wedge-tailed Eagle</w:t>
                            </w:r>
                            <w:r>
                              <w:t>)</w:t>
                            </w:r>
                            <w:r w:rsidRPr="005717C5">
                              <w:rPr>
                                <w:rStyle w:val="FootnoteReference"/>
                              </w:rPr>
                              <w:footnoteRef/>
                            </w:r>
                          </w:p>
                          <w:p w14:paraId="448400D1" w14:textId="262F5986" w:rsidR="001E0CD4" w:rsidRPr="000473D7" w:rsidRDefault="001E0CD4" w:rsidP="001E0CD4">
                            <w:pPr>
                              <w:pStyle w:val="Caption"/>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102F9" id="_x0000_s1027" type="#_x0000_t202" style="position:absolute;margin-left:-6.8pt;margin-top:129.75pt;width:209.5pt;height:31.8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" filled="f" stroked="f" strokeweight=".5pt">
                <v:textbox>
                  <w:txbxContent>
                    <w:p w14:paraId="018A3343" w14:textId="01792AF0" w:rsidR="001E0CD4" w:rsidRPr="005717C5" w:rsidRDefault="001E0CD4" w:rsidP="001E0CD4">
                      <w:pPr>
                        <w:pStyle w:val="Caption"/>
                        <w:rPr>
                          <w:rFonts w:eastAsiaTheme="minorEastAsia"/>
                        </w:rPr>
                      </w:pPr>
                      <w:r w:rsidRPr="005717C5">
                        <w:t xml:space="preserve">Figure </w:t>
                      </w:r>
                      <w:r w:rsidR="00E60D46">
                        <w:t>9</w:t>
                      </w:r>
                      <w:r>
                        <w:t>.</w:t>
                      </w:r>
                      <w:r w:rsidRPr="005717C5">
                        <w:t xml:space="preserve"> </w:t>
                      </w:r>
                      <w:r>
                        <w:t>Bundjil (</w:t>
                      </w:r>
                      <w:r w:rsidRPr="005717C5">
                        <w:t>Wedge-tailed Eagle</w:t>
                      </w:r>
                      <w:r>
                        <w:t>)</w:t>
                      </w:r>
                      <w:r w:rsidRPr="005717C5">
                        <w:rPr>
                          <w:rStyle w:val="FootnoteReference"/>
                        </w:rPr>
                        <w:footnoteRef/>
                      </w:r>
                    </w:p>
                    <w:p w14:paraId="448400D1" w14:textId="262F5986" w:rsidR="001E0CD4" w:rsidRPr="000473D7" w:rsidRDefault="001E0CD4" w:rsidP="001E0CD4">
                      <w:pPr>
                        <w:pStyle w:val="Caption"/>
                      </w:pPr>
                    </w:p>
                  </w:txbxContent>
                </v:textbox>
              </v:shape>
            </w:pict>
          </mc:Fallback>
        </mc:AlternateContent>
      </w:r>
      <w:r w:rsidR="00493B16">
        <w:rPr>
          <w:rFonts w:eastAsiaTheme="minorEastAsia"/>
          <w:noProof/>
          <w:color w:val="5D7E81"/>
        </w:rPr>
        <w:drawing>
          <wp:inline distT="0" distB="0" distL="0" distR="0" wp14:anchorId="70586103" wp14:editId="4F017338">
            <wp:extent cx="3217614" cy="1795428"/>
            <wp:effectExtent l="0" t="0" r="0" b="0"/>
            <wp:docPr id="1407496407" name="Picture 28" descr="A bird flying in the 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515366" name="Picture 28" descr="A bird flying in the air&#10;&#10;Description automatically generated"/>
                    <pic:cNvPicPr/>
                  </pic:nvPicPr>
                  <pic:blipFill rotWithShape="1">
                    <a:blip r:embed="rId30" cstate="screen">
                      <a:extLst>
                        <a:ext uri="{28A0092B-C50C-407E-A947-70E740481C1C}">
                          <a14:useLocalDpi xmlns:a14="http://schemas.microsoft.com/office/drawing/2010/main"/>
                        </a:ext>
                      </a:extLst>
                    </a:blip>
                    <a:srcRect/>
                    <a:stretch>
                      <a:fillRect/>
                    </a:stretch>
                  </pic:blipFill>
                  <pic:spPr bwMode="auto">
                    <a:xfrm>
                      <a:off x="0" y="0"/>
                      <a:ext cx="3224782" cy="1799428"/>
                    </a:xfrm>
                    <a:prstGeom prst="rect">
                      <a:avLst/>
                    </a:prstGeom>
                    <a:ln>
                      <a:noFill/>
                    </a:ln>
                    <a:extLst>
                      <a:ext uri="{53640926-AAD7-44D8-BBD7-CCE9431645EC}">
                        <a14:shadowObscured xmlns:a14="http://schemas.microsoft.com/office/drawing/2010/main"/>
                      </a:ext>
                    </a:extLst>
                  </pic:spPr>
                </pic:pic>
              </a:graphicData>
            </a:graphic>
          </wp:inline>
        </w:drawing>
      </w:r>
    </w:p>
    <w:p w14:paraId="65CDBE22" w14:textId="3D0DB1F4" w:rsidR="00F01ED0" w:rsidRDefault="00F01ED0" w:rsidP="00493B16">
      <w:pPr>
        <w:pStyle w:val="BodyText"/>
        <w:rPr>
          <w:rFonts w:eastAsiaTheme="minorEastAsia"/>
          <w:color w:val="5D7E81"/>
        </w:rPr>
      </w:pPr>
    </w:p>
    <w:p w14:paraId="2886B136" w14:textId="77777777" w:rsidR="00493B16" w:rsidRDefault="00493B16" w:rsidP="00F00ECD">
      <w:pPr>
        <w:pStyle w:val="Heading1"/>
        <w:framePr w:wrap="around"/>
        <w:sectPr w:rsidR="00493B16" w:rsidSect="00493B16">
          <w:type w:val="continuous"/>
          <w:pgSz w:w="11907" w:h="16840" w:code="9"/>
          <w:pgMar w:top="794" w:right="794" w:bottom="794" w:left="794" w:header="567" w:footer="340" w:gutter="0"/>
          <w:cols w:num="2" w:space="284"/>
          <w:docGrid w:linePitch="360"/>
        </w:sectPr>
      </w:pPr>
    </w:p>
    <w:p w14:paraId="524924FB" w14:textId="77777777" w:rsidR="00493B16" w:rsidRPr="000A37A5" w:rsidRDefault="00493B16" w:rsidP="00F00ECD">
      <w:pPr>
        <w:pStyle w:val="Heading1"/>
        <w:framePr w:wrap="around"/>
      </w:pPr>
      <w:bookmarkStart w:id="16" w:name="_Toc221016671"/>
      <w:bookmarkStart w:id="17" w:name="_Toc221549454"/>
      <w:r w:rsidRPr="000A37A5">
        <w:lastRenderedPageBreak/>
        <w:t>Bellarine</w:t>
      </w:r>
      <w:bookmarkEnd w:id="16"/>
      <w:bookmarkEnd w:id="17"/>
    </w:p>
    <w:p w14:paraId="5B1C8C25" w14:textId="5BB59D6C" w:rsidR="00493B16" w:rsidRPr="00960B84" w:rsidRDefault="007C4524" w:rsidP="00493B16">
      <w:pPr>
        <w:pStyle w:val="BodyText"/>
        <w:rPr>
          <w:rFonts w:eastAsiaTheme="minorEastAsia"/>
        </w:rPr>
      </w:pPr>
      <w:r>
        <w:rPr>
          <w:rFonts w:eastAsiaTheme="minorEastAsia"/>
        </w:rPr>
        <w:t xml:space="preserve">The </w:t>
      </w:r>
      <w:r w:rsidR="00493B16" w:rsidRPr="00960B84">
        <w:rPr>
          <w:rFonts w:eastAsiaTheme="minorEastAsia"/>
        </w:rPr>
        <w:t xml:space="preserve">Bellarine’s name comes from the Wadawurrung word Bellawiyn, meaning “resting by the fire”. Before European settlement, the Bellarine Peninsula was dominated by extensive open eucalypt woodlands. Very little remnant vegetation remains today, the largest being the Lake Connewarre Complex including extensive saltmarsh and mangroves. Lake Connewarre and Swan Bay form part of the Port Phillip Bay (Western Shoreline) and Bellarine Peninsula Ramsar Site, including important saltmarsh habitat, seagrass habitat, wetlands and </w:t>
      </w:r>
      <w:r w:rsidR="002F1C51">
        <w:rPr>
          <w:rFonts w:eastAsiaTheme="minorEastAsia"/>
        </w:rPr>
        <w:t xml:space="preserve">an </w:t>
      </w:r>
      <w:r w:rsidR="00850135" w:rsidRPr="00960B84">
        <w:rPr>
          <w:rFonts w:eastAsiaTheme="minorEastAsia"/>
        </w:rPr>
        <w:t>estuar</w:t>
      </w:r>
      <w:r w:rsidR="00850135">
        <w:rPr>
          <w:rFonts w:eastAsiaTheme="minorEastAsia"/>
        </w:rPr>
        <w:t>ine</w:t>
      </w:r>
      <w:r w:rsidR="00850135" w:rsidRPr="00960B84">
        <w:rPr>
          <w:rFonts w:eastAsiaTheme="minorEastAsia"/>
        </w:rPr>
        <w:t xml:space="preserve"> </w:t>
      </w:r>
      <w:r w:rsidR="00493B16" w:rsidRPr="00960B84">
        <w:rPr>
          <w:rFonts w:eastAsiaTheme="minorEastAsia"/>
        </w:rPr>
        <w:t>environment where Barwon River meets the sea. The area also supports marine parks and habitat for threatened species such as Orange Bellied Parrot, Swift Parrot and Hooded Plover.</w:t>
      </w:r>
    </w:p>
    <w:p w14:paraId="713954E9" w14:textId="61B12915" w:rsidR="00493B16" w:rsidRDefault="00493B16" w:rsidP="00493B16">
      <w:pPr>
        <w:pStyle w:val="BodyText"/>
        <w:rPr>
          <w:rFonts w:eastAsiaTheme="minorEastAsia"/>
        </w:rPr>
      </w:pPr>
      <w:r w:rsidRPr="00960B84">
        <w:rPr>
          <w:rFonts w:eastAsiaTheme="minorEastAsia"/>
        </w:rPr>
        <w:t xml:space="preserve">The Bellarine landscape has evolved over thousands of years and supports high biodiversity. For the Wadawurrung people, the connected chain of ponds from the Barwon River to Reedy Lake, Hospital </w:t>
      </w:r>
      <w:r w:rsidR="007C4524">
        <w:rPr>
          <w:rFonts w:eastAsiaTheme="minorEastAsia"/>
        </w:rPr>
        <w:t>Swamps</w:t>
      </w:r>
      <w:r w:rsidRPr="00960B84">
        <w:rPr>
          <w:rFonts w:eastAsiaTheme="minorEastAsia"/>
        </w:rPr>
        <w:t xml:space="preserve">, Lake Connewarre and Estuary Bay </w:t>
      </w:r>
      <w:r w:rsidR="007C4524" w:rsidRPr="00960B84">
        <w:rPr>
          <w:rFonts w:eastAsiaTheme="minorEastAsia"/>
        </w:rPr>
        <w:t>are</w:t>
      </w:r>
      <w:r w:rsidRPr="00960B84">
        <w:rPr>
          <w:rFonts w:eastAsiaTheme="minorEastAsia"/>
        </w:rPr>
        <w:t xml:space="preserve"> linked through Connewarre (Black Swan) Dreaming</w:t>
      </w:r>
      <w:r w:rsidRPr="002D4B28">
        <w:rPr>
          <w:rFonts w:eastAsiaTheme="minorEastAsia"/>
        </w:rPr>
        <w:t>.</w:t>
      </w:r>
    </w:p>
    <w:p w14:paraId="3F7B56F2" w14:textId="77777777" w:rsidR="00493B16" w:rsidRDefault="00493B16" w:rsidP="00493B16">
      <w:pPr>
        <w:pStyle w:val="BodyText"/>
        <w:spacing w:before="240"/>
        <w:rPr>
          <w:rFonts w:asciiTheme="majorHAnsi" w:hAnsiTheme="majorHAnsi" w:cstheme="majorHAnsi"/>
          <w:b/>
          <w:bCs/>
          <w:caps/>
          <w:color w:val="5D7E81"/>
          <w:sz w:val="24"/>
          <w:szCs w:val="24"/>
        </w:rPr>
        <w:sectPr w:rsidR="00493B16" w:rsidSect="00493B16">
          <w:type w:val="continuous"/>
          <w:pgSz w:w="11907" w:h="16840" w:code="9"/>
          <w:pgMar w:top="794" w:right="794" w:bottom="794" w:left="794" w:header="567" w:footer="340" w:gutter="0"/>
          <w:cols w:space="284"/>
          <w:docGrid w:linePitch="360"/>
        </w:sectPr>
      </w:pPr>
    </w:p>
    <w:p w14:paraId="79C355C1" w14:textId="7F300EFF" w:rsidR="00493B16" w:rsidRPr="00633D4A" w:rsidRDefault="009249DB" w:rsidP="00493B16">
      <w:pPr>
        <w:pStyle w:val="BodyText"/>
        <w:spacing w:before="240"/>
        <w:rPr>
          <w:rFonts w:asciiTheme="majorHAnsi" w:hAnsiTheme="majorHAnsi" w:cstheme="majorHAnsi"/>
          <w:b/>
          <w:bCs/>
          <w:caps/>
          <w:color w:val="5D7E81"/>
          <w:sz w:val="24"/>
          <w:szCs w:val="24"/>
        </w:rPr>
      </w:pPr>
      <w:r w:rsidRPr="00960B84">
        <w:rPr>
          <w:noProof/>
        </w:rPr>
        <w:drawing>
          <wp:anchor distT="0" distB="0" distL="114300" distR="114300" simplePos="0" relativeHeight="251596800" behindDoc="1" locked="0" layoutInCell="1" allowOverlap="1" wp14:anchorId="40EBAC21" wp14:editId="05AE0902">
            <wp:simplePos x="0" y="0"/>
            <wp:positionH relativeFrom="column">
              <wp:posOffset>3385185</wp:posOffset>
            </wp:positionH>
            <wp:positionV relativeFrom="paragraph">
              <wp:posOffset>39690</wp:posOffset>
            </wp:positionV>
            <wp:extent cx="3216275" cy="1814830"/>
            <wp:effectExtent l="0" t="0" r="0" b="1270"/>
            <wp:wrapTight wrapText="bothSides">
              <wp:wrapPolygon edited="0">
                <wp:start x="0" y="0"/>
                <wp:lineTo x="0" y="21464"/>
                <wp:lineTo x="21493" y="21464"/>
                <wp:lineTo x="21493" y="0"/>
                <wp:lineTo x="0" y="0"/>
              </wp:wrapPolygon>
            </wp:wrapTight>
            <wp:docPr id="1974677736" name="Picture 40" descr="A picture containing screenshot, map, text&#10;&#10;Description automatically generated">
              <a:extLst xmlns:a="http://schemas.openxmlformats.org/drawingml/2006/main">
                <a:ext uri="{FF2B5EF4-FFF2-40B4-BE49-F238E27FC236}">
                  <a16:creationId xmlns:a16="http://schemas.microsoft.com/office/drawing/2014/main" id="{EF25B4AD-AA2E-15E6-BD3C-4F5A7E1EB6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0" descr="A picture containing screenshot, map, text&#10;&#10;Description automatically generated">
                      <a:extLst>
                        <a:ext uri="{FF2B5EF4-FFF2-40B4-BE49-F238E27FC236}">
                          <a16:creationId xmlns:a16="http://schemas.microsoft.com/office/drawing/2014/main" id="{EF25B4AD-AA2E-15E6-BD3C-4F5A7E1EB6EA}"/>
                        </a:ext>
                      </a:extLst>
                    </pic:cNvPr>
                    <pic:cNvPicPr>
                      <a:picLocks noChangeAspect="1"/>
                    </pic:cNvPicPr>
                  </pic:nvPicPr>
                  <pic:blipFill rotWithShape="1">
                    <a:blip r:embed="rId31" cstate="screen">
                      <a:extLst>
                        <a:ext uri="{28A0092B-C50C-407E-A947-70E740481C1C}">
                          <a14:useLocalDpi xmlns:a14="http://schemas.microsoft.com/office/drawing/2010/main"/>
                        </a:ext>
                      </a:extLst>
                    </a:blip>
                    <a:srcRect/>
                    <a:stretch/>
                  </pic:blipFill>
                  <pic:spPr bwMode="auto">
                    <a:xfrm>
                      <a:off x="0" y="0"/>
                      <a:ext cx="3216275" cy="18148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93B16" w:rsidRPr="00633D4A">
        <w:rPr>
          <w:rFonts w:asciiTheme="majorHAnsi" w:hAnsiTheme="majorHAnsi" w:cstheme="majorHAnsi"/>
          <w:b/>
          <w:bCs/>
          <w:caps/>
          <w:color w:val="5D7E81"/>
          <w:sz w:val="24"/>
          <w:szCs w:val="24"/>
        </w:rPr>
        <w:t>Current condition</w:t>
      </w:r>
    </w:p>
    <w:p w14:paraId="55BDD721" w14:textId="5921EF6C" w:rsidR="00493B16" w:rsidRPr="00960B84" w:rsidRDefault="00493B16" w:rsidP="006408F9">
      <w:pPr>
        <w:pStyle w:val="ListBullet"/>
      </w:pPr>
      <w:r w:rsidRPr="00675C96">
        <w:t xml:space="preserve">Highly fragmented </w:t>
      </w:r>
      <w:r w:rsidRPr="00960B84">
        <w:t xml:space="preserve">landscape, with patches of remnant vegetation </w:t>
      </w:r>
      <w:r w:rsidR="00D7608A">
        <w:t xml:space="preserve">along </w:t>
      </w:r>
      <w:r w:rsidRPr="00960B84">
        <w:t>the thin shoreline strip and within wetlands</w:t>
      </w:r>
    </w:p>
    <w:p w14:paraId="6EF2FD4E" w14:textId="223E9C4A" w:rsidR="00493B16" w:rsidRPr="00960B84" w:rsidRDefault="00493B16" w:rsidP="006408F9">
      <w:pPr>
        <w:pStyle w:val="ListBullet"/>
      </w:pPr>
      <w:r w:rsidRPr="00960B84">
        <w:t xml:space="preserve">Remaining patches of remnant vegetation are mostly threatened with </w:t>
      </w:r>
      <w:r w:rsidR="00FF2137" w:rsidRPr="00960B84">
        <w:t>significant</w:t>
      </w:r>
      <w:r w:rsidRPr="00960B84">
        <w:t xml:space="preserve"> biodiversity values</w:t>
      </w:r>
    </w:p>
    <w:p w14:paraId="7AEC7DE3" w14:textId="6481E5AA" w:rsidR="00493B16" w:rsidRPr="00960B84" w:rsidRDefault="00493B16" w:rsidP="006408F9">
      <w:pPr>
        <w:pStyle w:val="ListBullet"/>
      </w:pPr>
      <w:r w:rsidRPr="00960B84">
        <w:t>Grassy woodlands have been significantly reduced</w:t>
      </w:r>
    </w:p>
    <w:p w14:paraId="5DA664AD" w14:textId="66549F32" w:rsidR="00493B16" w:rsidRPr="00960B84" w:rsidRDefault="009249DB" w:rsidP="006408F9">
      <w:pPr>
        <w:pStyle w:val="ListBullet"/>
      </w:pPr>
      <w:r w:rsidRPr="000473D7">
        <w:rPr>
          <w:noProof/>
        </w:rPr>
        <mc:AlternateContent>
          <mc:Choice Requires="wps">
            <w:drawing>
              <wp:anchor distT="0" distB="0" distL="114300" distR="114300" simplePos="0" relativeHeight="251600896" behindDoc="0" locked="0" layoutInCell="1" allowOverlap="1" wp14:anchorId="60F3745D" wp14:editId="784044F5">
                <wp:simplePos x="0" y="0"/>
                <wp:positionH relativeFrom="column">
                  <wp:posOffset>3315970</wp:posOffset>
                </wp:positionH>
                <wp:positionV relativeFrom="paragraph">
                  <wp:posOffset>281652</wp:posOffset>
                </wp:positionV>
                <wp:extent cx="2660650" cy="247015"/>
                <wp:effectExtent l="0" t="0" r="0" b="635"/>
                <wp:wrapSquare wrapText="bothSides"/>
                <wp:docPr id="708536264" name="Text Box 18"/>
                <wp:cNvGraphicFramePr/>
                <a:graphic xmlns:a="http://schemas.openxmlformats.org/drawingml/2006/main">
                  <a:graphicData uri="http://schemas.microsoft.com/office/word/2010/wordprocessingShape">
                    <wps:wsp>
                      <wps:cNvSpPr txBox="1"/>
                      <wps:spPr>
                        <a:xfrm>
                          <a:off x="0" y="0"/>
                          <a:ext cx="2660650" cy="247015"/>
                        </a:xfrm>
                        <a:prstGeom prst="rect">
                          <a:avLst/>
                        </a:prstGeom>
                        <a:noFill/>
                        <a:ln w="6350">
                          <a:noFill/>
                        </a:ln>
                      </wps:spPr>
                      <wps:txbx>
                        <w:txbxContent>
                          <w:p w14:paraId="4962F4CD" w14:textId="2473C71E" w:rsidR="00493B16" w:rsidRPr="000473D7" w:rsidRDefault="00493B16" w:rsidP="00493B16">
                            <w:pPr>
                              <w:spacing w:line="240" w:lineRule="auto"/>
                              <w:rPr>
                                <w:sz w:val="17"/>
                                <w:szCs w:val="17"/>
                              </w:rPr>
                            </w:pPr>
                            <w:r w:rsidRPr="000473D7">
                              <w:rPr>
                                <w:b/>
                                <w:bCs/>
                                <w:color w:val="5D7E81"/>
                                <w:sz w:val="17"/>
                                <w:szCs w:val="17"/>
                              </w:rPr>
                              <w:t xml:space="preserve">Figure </w:t>
                            </w:r>
                            <w:r w:rsidR="00BE250B">
                              <w:rPr>
                                <w:b/>
                                <w:bCs/>
                                <w:color w:val="5D7E81"/>
                                <w:sz w:val="17"/>
                                <w:szCs w:val="17"/>
                              </w:rPr>
                              <w:t>1</w:t>
                            </w:r>
                            <w:r w:rsidR="00E60D46">
                              <w:rPr>
                                <w:b/>
                                <w:bCs/>
                                <w:color w:val="5D7E81"/>
                                <w:sz w:val="17"/>
                                <w:szCs w:val="17"/>
                              </w:rPr>
                              <w:t>0</w:t>
                            </w:r>
                            <w:r w:rsidRPr="000473D7">
                              <w:rPr>
                                <w:b/>
                                <w:bCs/>
                                <w:color w:val="5D7E81"/>
                                <w:sz w:val="17"/>
                                <w:szCs w:val="17"/>
                              </w:rPr>
                              <w:t xml:space="preserve">. Map of the </w:t>
                            </w:r>
                            <w:r>
                              <w:rPr>
                                <w:b/>
                                <w:bCs/>
                                <w:color w:val="5D7E81"/>
                                <w:sz w:val="17"/>
                                <w:szCs w:val="17"/>
                              </w:rPr>
                              <w:t>Bellarine</w:t>
                            </w:r>
                            <w:r w:rsidRPr="000473D7">
                              <w:rPr>
                                <w:b/>
                                <w:bCs/>
                                <w:color w:val="5D7E81"/>
                                <w:sz w:val="17"/>
                                <w:szCs w:val="17"/>
                              </w:rPr>
                              <w:t xml:space="preserve"> landscape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F3745D" id="_x0000_s1028" type="#_x0000_t202" style="position:absolute;left:0;text-align:left;margin-left:261.1pt;margin-top:22.2pt;width:209.5pt;height:19.4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" filled="f" stroked="f" strokeweight=".5pt">
                <v:textbox>
                  <w:txbxContent>
                    <w:p w14:paraId="4962F4CD" w14:textId="2473C71E" w:rsidR="00493B16" w:rsidRPr="000473D7" w:rsidRDefault="00493B16" w:rsidP="00493B16">
                      <w:pPr>
                        <w:spacing w:line="240" w:lineRule="auto"/>
                        <w:rPr>
                          <w:sz w:val="17"/>
                          <w:szCs w:val="17"/>
                        </w:rPr>
                      </w:pPr>
                      <w:r w:rsidRPr="000473D7">
                        <w:rPr>
                          <w:b/>
                          <w:bCs/>
                          <w:color w:val="5D7E81"/>
                          <w:sz w:val="17"/>
                          <w:szCs w:val="17"/>
                        </w:rPr>
                        <w:t xml:space="preserve">Figure </w:t>
                      </w:r>
                      <w:r w:rsidR="00BE250B">
                        <w:rPr>
                          <w:b/>
                          <w:bCs/>
                          <w:color w:val="5D7E81"/>
                          <w:sz w:val="17"/>
                          <w:szCs w:val="17"/>
                        </w:rPr>
                        <w:t>1</w:t>
                      </w:r>
                      <w:r w:rsidR="00E60D46">
                        <w:rPr>
                          <w:b/>
                          <w:bCs/>
                          <w:color w:val="5D7E81"/>
                          <w:sz w:val="17"/>
                          <w:szCs w:val="17"/>
                        </w:rPr>
                        <w:t>0</w:t>
                      </w:r>
                      <w:r w:rsidRPr="000473D7">
                        <w:rPr>
                          <w:b/>
                          <w:bCs/>
                          <w:color w:val="5D7E81"/>
                          <w:sz w:val="17"/>
                          <w:szCs w:val="17"/>
                        </w:rPr>
                        <w:t xml:space="preserve">. Map of the </w:t>
                      </w:r>
                      <w:r>
                        <w:rPr>
                          <w:b/>
                          <w:bCs/>
                          <w:color w:val="5D7E81"/>
                          <w:sz w:val="17"/>
                          <w:szCs w:val="17"/>
                        </w:rPr>
                        <w:t>Bellarine</w:t>
                      </w:r>
                      <w:r w:rsidRPr="000473D7">
                        <w:rPr>
                          <w:b/>
                          <w:bCs/>
                          <w:color w:val="5D7E81"/>
                          <w:sz w:val="17"/>
                          <w:szCs w:val="17"/>
                        </w:rPr>
                        <w:t xml:space="preserve"> landscape</w:t>
                      </w:r>
                    </w:p>
                  </w:txbxContent>
                </v:textbox>
                <w10:wrap type="square"/>
              </v:shape>
            </w:pict>
          </mc:Fallback>
        </mc:AlternateContent>
      </w:r>
      <w:r w:rsidR="00493B16" w:rsidRPr="00960B84">
        <w:t>Large trees have been extensively cleared</w:t>
      </w:r>
    </w:p>
    <w:p w14:paraId="53711A63" w14:textId="77777777" w:rsidR="00493B16" w:rsidRDefault="00493B16" w:rsidP="006408F9">
      <w:pPr>
        <w:pStyle w:val="ListBullet"/>
      </w:pPr>
      <w:r>
        <w:t>H</w:t>
      </w:r>
      <w:r w:rsidRPr="00960B84">
        <w:t>ighly engaged comm</w:t>
      </w:r>
      <w:r>
        <w:t>unity</w:t>
      </w:r>
    </w:p>
    <w:p w14:paraId="350E2421" w14:textId="576C2558" w:rsidR="00493B16" w:rsidRPr="00D00770" w:rsidRDefault="00493B16" w:rsidP="006408F9">
      <w:pPr>
        <w:pStyle w:val="ListBullet"/>
      </w:pPr>
      <w:r>
        <w:t>Small coastal tributaries on the bayside are largely degraded</w:t>
      </w:r>
      <w:r w:rsidR="00E5491D">
        <w:t>.</w:t>
      </w:r>
    </w:p>
    <w:p w14:paraId="7A8CC97F" w14:textId="76F62D4F" w:rsidR="00493B16" w:rsidRPr="00E5491D" w:rsidRDefault="00493B16" w:rsidP="00C87712">
      <w:pPr>
        <w:pStyle w:val="BodyText"/>
      </w:pPr>
      <w:r w:rsidRPr="00E5491D">
        <w:rPr>
          <w:rFonts w:eastAsiaTheme="minorEastAsia"/>
        </w:rPr>
        <w:t xml:space="preserve">Map </w:t>
      </w:r>
      <w:r w:rsidR="000A1A82" w:rsidRPr="00E5491D">
        <w:rPr>
          <w:rFonts w:eastAsiaTheme="minorEastAsia"/>
        </w:rPr>
        <w:t>2</w:t>
      </w:r>
      <w:r w:rsidRPr="00E5491D">
        <w:rPr>
          <w:rFonts w:eastAsiaTheme="minorEastAsia"/>
        </w:rPr>
        <w:t xml:space="preserve"> shows the mapped </w:t>
      </w:r>
      <w:r w:rsidR="002462BF" w:rsidRPr="00E5491D">
        <w:rPr>
          <w:rFonts w:eastAsiaTheme="minorEastAsia"/>
        </w:rPr>
        <w:t>environmental values</w:t>
      </w:r>
      <w:r w:rsidRPr="005F7536">
        <w:rPr>
          <w:sz w:val="16"/>
          <w:szCs w:val="16"/>
        </w:rPr>
        <w:footnoteReference w:id="35"/>
      </w:r>
      <w:r w:rsidR="00362343" w:rsidRPr="005F7536">
        <w:rPr>
          <w:rFonts w:eastAsiaTheme="minorEastAsia"/>
          <w:sz w:val="16"/>
          <w:szCs w:val="16"/>
        </w:rPr>
        <w:t>.</w:t>
      </w:r>
    </w:p>
    <w:p w14:paraId="624C4CEF" w14:textId="6AE17530" w:rsidR="000A1A82" w:rsidRPr="00E5491D" w:rsidRDefault="00493B16" w:rsidP="00C87712">
      <w:pPr>
        <w:pStyle w:val="BodyText"/>
      </w:pPr>
      <w:r w:rsidRPr="00E5491D">
        <w:rPr>
          <w:rFonts w:eastAsiaTheme="minorEastAsia"/>
        </w:rPr>
        <w:t xml:space="preserve">Map </w:t>
      </w:r>
      <w:r w:rsidR="000A1A82" w:rsidRPr="00E5491D">
        <w:rPr>
          <w:rFonts w:eastAsiaTheme="minorEastAsia"/>
        </w:rPr>
        <w:t>8</w:t>
      </w:r>
      <w:r w:rsidRPr="00E5491D">
        <w:rPr>
          <w:rFonts w:eastAsiaTheme="minorEastAsia"/>
        </w:rPr>
        <w:t xml:space="preserve"> shows protection measures</w:t>
      </w:r>
      <w:r w:rsidR="00362343">
        <w:rPr>
          <w:rFonts w:eastAsiaTheme="minorEastAsia"/>
        </w:rPr>
        <w:t>.</w:t>
      </w:r>
    </w:p>
    <w:p w14:paraId="0F091E63" w14:textId="730BEAF5" w:rsidR="000A1A82" w:rsidRPr="00E5491D" w:rsidRDefault="000A1A82" w:rsidP="00C87712">
      <w:pPr>
        <w:pStyle w:val="BodyText"/>
      </w:pPr>
      <w:r w:rsidRPr="00E5491D">
        <w:rPr>
          <w:rFonts w:eastAsiaTheme="minorEastAsia"/>
        </w:rPr>
        <w:t>Table 4 provides a snapshot of some nature indicators for the Bellarine</w:t>
      </w:r>
      <w:r w:rsidR="00E5491D" w:rsidRPr="00E5491D">
        <w:rPr>
          <w:rFonts w:eastAsiaTheme="minorEastAsia"/>
        </w:rPr>
        <w:t>.</w:t>
      </w:r>
    </w:p>
    <w:p w14:paraId="54E48AE9" w14:textId="4CF4F7D8" w:rsidR="00493B16" w:rsidRPr="00633D4A" w:rsidRDefault="00493B16" w:rsidP="00493B16">
      <w:pPr>
        <w:pStyle w:val="BodyText"/>
        <w:spacing w:before="240"/>
        <w:rPr>
          <w:rFonts w:asciiTheme="majorHAnsi" w:hAnsiTheme="majorHAnsi" w:cstheme="majorHAnsi"/>
          <w:b/>
          <w:bCs/>
          <w:caps/>
          <w:color w:val="5D7E81"/>
          <w:sz w:val="24"/>
          <w:szCs w:val="24"/>
        </w:rPr>
      </w:pPr>
      <w:r w:rsidRPr="00633D4A">
        <w:rPr>
          <w:rFonts w:asciiTheme="majorHAnsi" w:hAnsiTheme="majorHAnsi" w:cstheme="majorHAnsi"/>
          <w:b/>
          <w:bCs/>
          <w:caps/>
          <w:color w:val="5D7E81"/>
          <w:sz w:val="24"/>
          <w:szCs w:val="24"/>
        </w:rPr>
        <w:t>Threats</w:t>
      </w:r>
    </w:p>
    <w:p w14:paraId="5EB1DE51" w14:textId="77EB836C" w:rsidR="00493B16" w:rsidRDefault="00493B16" w:rsidP="006408F9">
      <w:pPr>
        <w:pStyle w:val="ListBullet"/>
      </w:pPr>
      <w:r>
        <w:t>Climate change</w:t>
      </w:r>
    </w:p>
    <w:p w14:paraId="68AAA2D0" w14:textId="7BE799FC" w:rsidR="00493B16" w:rsidRDefault="00493B16" w:rsidP="006408F9">
      <w:pPr>
        <w:pStyle w:val="ListBullet"/>
      </w:pPr>
      <w:r>
        <w:t>Population growth and urban development</w:t>
      </w:r>
    </w:p>
    <w:p w14:paraId="7534FA26" w14:textId="7FADBEC6" w:rsidR="00493B16" w:rsidRDefault="00493B16" w:rsidP="006408F9">
      <w:pPr>
        <w:pStyle w:val="ListBullet"/>
      </w:pPr>
      <w:r>
        <w:t>Continued fragmentation and loss of habitat</w:t>
      </w:r>
    </w:p>
    <w:p w14:paraId="0C6D75ED" w14:textId="0EDB57F1" w:rsidR="00493B16" w:rsidRDefault="00493B16" w:rsidP="006408F9">
      <w:pPr>
        <w:pStyle w:val="ListBullet"/>
      </w:pPr>
      <w:r>
        <w:t>Loss of old ‘habitat’ trees</w:t>
      </w:r>
    </w:p>
    <w:p w14:paraId="5E51AAC9" w14:textId="1B7CD6C0" w:rsidR="00493B16" w:rsidRPr="00412BC7" w:rsidRDefault="00493B16" w:rsidP="006408F9">
      <w:pPr>
        <w:pStyle w:val="ListBullet"/>
      </w:pPr>
      <w:r>
        <w:t>Pest plants and animals</w:t>
      </w:r>
      <w:r w:rsidR="00045237">
        <w:t>.</w:t>
      </w:r>
    </w:p>
    <w:p w14:paraId="7E11C8DE" w14:textId="183025FF" w:rsidR="00493B16" w:rsidRPr="00633D4A" w:rsidRDefault="00493B16" w:rsidP="00493B16">
      <w:pPr>
        <w:pStyle w:val="BodyText"/>
        <w:spacing w:before="240"/>
        <w:rPr>
          <w:rFonts w:asciiTheme="majorHAnsi" w:hAnsiTheme="majorHAnsi" w:cstheme="majorHAnsi"/>
          <w:b/>
          <w:bCs/>
          <w:caps/>
          <w:color w:val="5D7E81"/>
          <w:sz w:val="24"/>
          <w:szCs w:val="24"/>
        </w:rPr>
      </w:pPr>
      <w:r>
        <w:rPr>
          <w:rFonts w:asciiTheme="majorHAnsi" w:hAnsiTheme="majorHAnsi" w:cstheme="majorHAnsi"/>
          <w:b/>
          <w:bCs/>
          <w:caps/>
          <w:color w:val="5D7E81"/>
          <w:sz w:val="24"/>
          <w:szCs w:val="24"/>
        </w:rPr>
        <w:br w:type="column"/>
      </w:r>
      <w:r w:rsidRPr="00633D4A">
        <w:rPr>
          <w:rFonts w:asciiTheme="majorHAnsi" w:hAnsiTheme="majorHAnsi" w:cstheme="majorHAnsi"/>
          <w:b/>
          <w:bCs/>
          <w:caps/>
          <w:color w:val="5D7E81"/>
          <w:sz w:val="24"/>
          <w:szCs w:val="24"/>
        </w:rPr>
        <w:t>Opportunities</w:t>
      </w:r>
    </w:p>
    <w:p w14:paraId="0B53E36A" w14:textId="6C738E26" w:rsidR="00493B16" w:rsidRDefault="00493B16" w:rsidP="006408F9">
      <w:pPr>
        <w:pStyle w:val="ListBullet"/>
      </w:pPr>
      <w:r>
        <w:t xml:space="preserve">Blue carbon opportunities, for example, south-east Bellarine, </w:t>
      </w:r>
      <w:r w:rsidR="00FD6FED">
        <w:t>at t</w:t>
      </w:r>
      <w:r>
        <w:t>he Point</w:t>
      </w:r>
    </w:p>
    <w:p w14:paraId="2C48093D" w14:textId="77777777" w:rsidR="00493B16" w:rsidRDefault="00493B16" w:rsidP="006408F9">
      <w:pPr>
        <w:pStyle w:val="ListBullet"/>
      </w:pPr>
      <w:r>
        <w:t>Protection of old habitat trees and woodlands</w:t>
      </w:r>
    </w:p>
    <w:p w14:paraId="629737AF" w14:textId="3BB4FF70" w:rsidR="00493B16" w:rsidRDefault="00701FD5" w:rsidP="006408F9">
      <w:pPr>
        <w:pStyle w:val="ListBullet"/>
      </w:pPr>
      <w:r>
        <w:t xml:space="preserve">Increased </w:t>
      </w:r>
      <w:r w:rsidR="00493B16">
        <w:t>habitat connectivity, especially along coastal creeks of the Bellarine</w:t>
      </w:r>
    </w:p>
    <w:p w14:paraId="5E401C33" w14:textId="66887548" w:rsidR="00493B16" w:rsidRDefault="00493B16" w:rsidP="006408F9">
      <w:pPr>
        <w:pStyle w:val="ListBullet"/>
      </w:pPr>
      <w:r>
        <w:t>Work</w:t>
      </w:r>
      <w:r w:rsidR="00042B5C">
        <w:t>ing</w:t>
      </w:r>
      <w:r>
        <w:t xml:space="preserve"> with Wadawurrung Traditional Owners at priority sites</w:t>
      </w:r>
    </w:p>
    <w:p w14:paraId="5C86B262" w14:textId="3A5B173A" w:rsidR="00493B16" w:rsidRDefault="00493B16" w:rsidP="006408F9">
      <w:pPr>
        <w:pStyle w:val="ListBullet"/>
      </w:pPr>
      <w:r>
        <w:t>Strengthen</w:t>
      </w:r>
      <w:r w:rsidR="00BA136E">
        <w:t>ed</w:t>
      </w:r>
      <w:r>
        <w:t xml:space="preserve"> and </w:t>
      </w:r>
      <w:r w:rsidR="00BA136E">
        <w:t xml:space="preserve">diversified </w:t>
      </w:r>
      <w:r>
        <w:t>volunteering opportunities</w:t>
      </w:r>
    </w:p>
    <w:p w14:paraId="36763BFC" w14:textId="462C1779" w:rsidR="00493B16" w:rsidRDefault="00493B16" w:rsidP="006408F9">
      <w:pPr>
        <w:pStyle w:val="ListBullet"/>
      </w:pPr>
      <w:r>
        <w:t>Review</w:t>
      </w:r>
      <w:r w:rsidR="00BA136E">
        <w:t>ed</w:t>
      </w:r>
      <w:r>
        <w:t xml:space="preserve"> and amend</w:t>
      </w:r>
      <w:r w:rsidR="00BA136E">
        <w:t>ed</w:t>
      </w:r>
      <w:r>
        <w:t xml:space="preserve"> planning controls</w:t>
      </w:r>
      <w:r w:rsidR="00BA136E">
        <w:t>.</w:t>
      </w:r>
    </w:p>
    <w:p w14:paraId="70E7F8FA" w14:textId="19EFC1AF" w:rsidR="00493B16" w:rsidRDefault="00493B16" w:rsidP="00493B16">
      <w:pPr>
        <w:pStyle w:val="BodyText"/>
        <w:spacing w:before="240"/>
        <w:rPr>
          <w:rFonts w:asciiTheme="majorHAnsi" w:hAnsiTheme="majorHAnsi" w:cstheme="majorHAnsi"/>
          <w:b/>
          <w:bCs/>
          <w:caps/>
          <w:color w:val="5D7E81"/>
          <w:sz w:val="24"/>
          <w:szCs w:val="24"/>
        </w:rPr>
      </w:pPr>
    </w:p>
    <w:p w14:paraId="0E478523" w14:textId="77777777" w:rsidR="00493B16" w:rsidRDefault="00493B16" w:rsidP="00493B16">
      <w:pPr>
        <w:pStyle w:val="BodyText"/>
        <w:spacing w:before="240"/>
        <w:rPr>
          <w:rFonts w:asciiTheme="majorHAnsi" w:hAnsiTheme="majorHAnsi" w:cstheme="majorHAnsi"/>
          <w:b/>
          <w:bCs/>
          <w:caps/>
          <w:color w:val="5D7E81"/>
          <w:sz w:val="24"/>
          <w:szCs w:val="24"/>
        </w:rPr>
        <w:sectPr w:rsidR="00493B16" w:rsidSect="00493B16">
          <w:type w:val="continuous"/>
          <w:pgSz w:w="11907" w:h="16840" w:code="9"/>
          <w:pgMar w:top="794" w:right="794" w:bottom="794" w:left="794" w:header="567" w:footer="340" w:gutter="0"/>
          <w:cols w:num="2" w:space="284"/>
          <w:docGrid w:linePitch="360"/>
        </w:sectPr>
      </w:pPr>
    </w:p>
    <w:p w14:paraId="68CB3BFF" w14:textId="5119217E" w:rsidR="00493B16" w:rsidRPr="00633D4A" w:rsidRDefault="00493B16" w:rsidP="00493B16">
      <w:pPr>
        <w:pStyle w:val="BodyText"/>
        <w:spacing w:before="240"/>
        <w:rPr>
          <w:rFonts w:asciiTheme="majorHAnsi" w:hAnsiTheme="majorHAnsi" w:cstheme="majorHAnsi"/>
          <w:b/>
          <w:bCs/>
          <w:caps/>
          <w:color w:val="5D7E81"/>
          <w:sz w:val="24"/>
          <w:szCs w:val="24"/>
        </w:rPr>
      </w:pPr>
      <w:r>
        <w:rPr>
          <w:rFonts w:asciiTheme="majorHAnsi" w:hAnsiTheme="majorHAnsi" w:cstheme="majorHAnsi"/>
          <w:b/>
          <w:bCs/>
          <w:caps/>
          <w:color w:val="5D7E81"/>
          <w:sz w:val="24"/>
          <w:szCs w:val="24"/>
        </w:rPr>
        <w:t>Key</w:t>
      </w:r>
      <w:r w:rsidRPr="00633D4A">
        <w:rPr>
          <w:rFonts w:asciiTheme="majorHAnsi" w:hAnsiTheme="majorHAnsi" w:cstheme="majorHAnsi"/>
          <w:b/>
          <w:bCs/>
          <w:caps/>
          <w:color w:val="5D7E81"/>
          <w:sz w:val="24"/>
          <w:szCs w:val="24"/>
        </w:rPr>
        <w:t xml:space="preserve"> species</w:t>
      </w:r>
    </w:p>
    <w:p w14:paraId="57C98CE3" w14:textId="661E26DC" w:rsidR="00493B16" w:rsidRPr="00163D4E" w:rsidRDefault="00493B16" w:rsidP="008E3A33">
      <w:pPr>
        <w:pStyle w:val="Heading4"/>
        <w:spacing w:before="120"/>
        <w:rPr>
          <w:rFonts w:eastAsiaTheme="minorEastAsia"/>
          <w:b/>
          <w:bCs w:val="0"/>
          <w:color w:val="ADBD76"/>
        </w:rPr>
      </w:pPr>
      <w:r w:rsidRPr="00163D4E">
        <w:rPr>
          <w:rFonts w:eastAsiaTheme="minorEastAsia"/>
          <w:b/>
          <w:bCs w:val="0"/>
          <w:color w:val="ADBD76"/>
        </w:rPr>
        <w:t xml:space="preserve">Superb </w:t>
      </w:r>
      <w:r w:rsidRPr="00174D2E">
        <w:rPr>
          <w:rFonts w:eastAsiaTheme="minorEastAsia"/>
          <w:b/>
          <w:bCs w:val="0"/>
          <w:color w:val="ADBD76"/>
        </w:rPr>
        <w:t>Fairy</w:t>
      </w:r>
      <w:r w:rsidRPr="00163D4E">
        <w:rPr>
          <w:rFonts w:eastAsiaTheme="minorEastAsia"/>
          <w:b/>
          <w:bCs w:val="0"/>
          <w:color w:val="ADBD76"/>
        </w:rPr>
        <w:t>-wren (</w:t>
      </w:r>
      <w:r w:rsidRPr="00C87712">
        <w:rPr>
          <w:rFonts w:eastAsiaTheme="minorEastAsia"/>
          <w:b/>
          <w:i/>
          <w:color w:val="ADBD76"/>
        </w:rPr>
        <w:t>Malurus cyaneus</w:t>
      </w:r>
      <w:r w:rsidRPr="00163D4E">
        <w:rPr>
          <w:rFonts w:eastAsiaTheme="minorEastAsia"/>
          <w:b/>
          <w:bCs w:val="0"/>
          <w:color w:val="ADBD76"/>
        </w:rPr>
        <w:t xml:space="preserve">) </w:t>
      </w:r>
    </w:p>
    <w:p w14:paraId="49B59797" w14:textId="2E5F19E3" w:rsidR="00017C5E" w:rsidRDefault="00FE5DDB" w:rsidP="00493B16">
      <w:pPr>
        <w:pStyle w:val="BodyText"/>
        <w:rPr>
          <w:rFonts w:eastAsiaTheme="minorEastAsia"/>
        </w:rPr>
      </w:pPr>
      <w:r>
        <w:rPr>
          <w:rFonts w:asciiTheme="majorHAnsi" w:hAnsiTheme="majorHAnsi" w:cstheme="majorHAnsi"/>
          <w:b/>
          <w:bCs/>
          <w:caps/>
          <w:noProof/>
          <w:color w:val="5D7E81"/>
          <w:sz w:val="24"/>
          <w:szCs w:val="24"/>
        </w:rPr>
        <mc:AlternateContent>
          <mc:Choice Requires="wpg">
            <w:drawing>
              <wp:anchor distT="0" distB="0" distL="114300" distR="114300" simplePos="0" relativeHeight="251624448" behindDoc="0" locked="0" layoutInCell="1" allowOverlap="1" wp14:anchorId="75D5F9F2" wp14:editId="009C4728">
                <wp:simplePos x="0" y="0"/>
                <wp:positionH relativeFrom="column">
                  <wp:posOffset>3686810</wp:posOffset>
                </wp:positionH>
                <wp:positionV relativeFrom="paragraph">
                  <wp:posOffset>279822</wp:posOffset>
                </wp:positionV>
                <wp:extent cx="2974975" cy="1411846"/>
                <wp:effectExtent l="0" t="0" r="0" b="0"/>
                <wp:wrapNone/>
                <wp:docPr id="1113170284" name="Group 3"/>
                <wp:cNvGraphicFramePr/>
                <a:graphic xmlns:a="http://schemas.openxmlformats.org/drawingml/2006/main">
                  <a:graphicData uri="http://schemas.microsoft.com/office/word/2010/wordprocessingGroup">
                    <wpg:wgp>
                      <wpg:cNvGrpSpPr/>
                      <wpg:grpSpPr>
                        <a:xfrm>
                          <a:off x="0" y="0"/>
                          <a:ext cx="2974975" cy="1411846"/>
                          <a:chOff x="-1453317" y="-568194"/>
                          <a:chExt cx="5704744" cy="2737604"/>
                        </a:xfrm>
                      </wpg:grpSpPr>
                      <pic:pic xmlns:pic="http://schemas.openxmlformats.org/drawingml/2006/picture">
                        <pic:nvPicPr>
                          <pic:cNvPr id="1027848732" name="Picture 20" descr="A bird standing on a rock&#10;&#10;AI-generated content may be incorrect."/>
                          <pic:cNvPicPr>
                            <a:picLocks noChangeAspect="1"/>
                          </pic:cNvPicPr>
                        </pic:nvPicPr>
                        <pic:blipFill rotWithShape="1">
                          <a:blip r:embed="rId32" cstate="screen">
                            <a:extLst>
                              <a:ext uri="{28A0092B-C50C-407E-A947-70E740481C1C}">
                                <a14:useLocalDpi xmlns:a14="http://schemas.microsoft.com/office/drawing/2010/main"/>
                              </a:ext>
                            </a:extLst>
                          </a:blip>
                          <a:srcRect/>
                          <a:stretch>
                            <a:fillRect/>
                          </a:stretch>
                        </pic:blipFill>
                        <pic:spPr>
                          <a:xfrm>
                            <a:off x="-1325102" y="-568194"/>
                            <a:ext cx="5004243" cy="2226012"/>
                          </a:xfrm>
                          <a:prstGeom prst="rect">
                            <a:avLst/>
                          </a:prstGeom>
                        </pic:spPr>
                      </pic:pic>
                      <wps:wsp>
                        <wps:cNvPr id="2072863677" name="Text Box 18"/>
                        <wps:cNvSpPr txBox="1"/>
                        <wps:spPr>
                          <a:xfrm>
                            <a:off x="-1453317" y="1601681"/>
                            <a:ext cx="5704744" cy="567729"/>
                          </a:xfrm>
                          <a:prstGeom prst="rect">
                            <a:avLst/>
                          </a:prstGeom>
                          <a:noFill/>
                          <a:ln w="6350">
                            <a:noFill/>
                          </a:ln>
                        </wps:spPr>
                        <wps:txbx>
                          <w:txbxContent>
                            <w:p w14:paraId="2B5A2222" w14:textId="13152565" w:rsidR="00493B16" w:rsidRPr="000473D7" w:rsidRDefault="00493B16" w:rsidP="00493B16">
                              <w:pPr>
                                <w:spacing w:line="240" w:lineRule="auto"/>
                                <w:rPr>
                                  <w:sz w:val="17"/>
                                  <w:szCs w:val="17"/>
                                </w:rPr>
                              </w:pPr>
                              <w:r w:rsidRPr="00E75180">
                                <w:rPr>
                                  <w:b/>
                                  <w:bCs/>
                                  <w:color w:val="5D7E81"/>
                                  <w:sz w:val="17"/>
                                  <w:szCs w:val="17"/>
                                </w:rPr>
                                <w:t xml:space="preserve">Figure </w:t>
                              </w:r>
                              <w:r w:rsidR="00BE250B">
                                <w:rPr>
                                  <w:b/>
                                  <w:bCs/>
                                  <w:color w:val="5D7E81"/>
                                  <w:sz w:val="17"/>
                                  <w:szCs w:val="17"/>
                                </w:rPr>
                                <w:t>1</w:t>
                              </w:r>
                              <w:r w:rsidR="00E60D46">
                                <w:rPr>
                                  <w:b/>
                                  <w:bCs/>
                                  <w:color w:val="5D7E81"/>
                                  <w:sz w:val="17"/>
                                  <w:szCs w:val="17"/>
                                </w:rPr>
                                <w:t>1</w:t>
                              </w:r>
                              <w:r w:rsidRPr="00E75180">
                                <w:rPr>
                                  <w:b/>
                                  <w:bCs/>
                                  <w:color w:val="5D7E81"/>
                                  <w:sz w:val="17"/>
                                  <w:szCs w:val="17"/>
                                </w:rPr>
                                <w:t>: A breeding male Superb Fairy-wren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5D5F9F2" id="Group 3" o:spid="_x0000_s1029" style="position:absolute;margin-left:290.3pt;margin-top:22.05pt;width:234.25pt;height:111.15pt;z-index:251624448" coordorigin="-14533,-5681" coordsize="57047,273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30" type="#_x0000_t75" alt="A bird standing on a rock&#10;&#10;AI-generated content may be incorrect." style="position:absolute;left:-13251;top:-5681;width:50042;height:22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">
                  <v:imagedata r:id="rId33" o:title="A bird standing on a rock&#10;&#10;AI-generated content may be incorrect"/>
                </v:shape>
                <v:shape id="_x0000_s1031" type="#_x0000_t202" style="position:absolute;left:-14533;top:16016;width:57047;height:56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" filled="f" stroked="f" strokeweight=".5pt">
                  <v:textbox>
                    <w:txbxContent>
                      <w:p w14:paraId="2B5A2222" w14:textId="13152565" w:rsidR="00493B16" w:rsidRPr="000473D7" w:rsidRDefault="00493B16" w:rsidP="00493B16">
                        <w:pPr>
                          <w:spacing w:line="240" w:lineRule="auto"/>
                          <w:rPr>
                            <w:sz w:val="17"/>
                            <w:szCs w:val="17"/>
                          </w:rPr>
                        </w:pPr>
                        <w:r w:rsidRPr="00E75180">
                          <w:rPr>
                            <w:b/>
                            <w:bCs/>
                            <w:color w:val="5D7E81"/>
                            <w:sz w:val="17"/>
                            <w:szCs w:val="17"/>
                          </w:rPr>
                          <w:t xml:space="preserve">Figure </w:t>
                        </w:r>
                        <w:r w:rsidR="00BE250B">
                          <w:rPr>
                            <w:b/>
                            <w:bCs/>
                            <w:color w:val="5D7E81"/>
                            <w:sz w:val="17"/>
                            <w:szCs w:val="17"/>
                          </w:rPr>
                          <w:t>1</w:t>
                        </w:r>
                        <w:r w:rsidR="00E60D46">
                          <w:rPr>
                            <w:b/>
                            <w:bCs/>
                            <w:color w:val="5D7E81"/>
                            <w:sz w:val="17"/>
                            <w:szCs w:val="17"/>
                          </w:rPr>
                          <w:t>1</w:t>
                        </w:r>
                        <w:r w:rsidRPr="00E75180">
                          <w:rPr>
                            <w:b/>
                            <w:bCs/>
                            <w:color w:val="5D7E81"/>
                            <w:sz w:val="17"/>
                            <w:szCs w:val="17"/>
                          </w:rPr>
                          <w:t>: A breeding male Superb Fairy-wren</w:t>
                        </w:r>
                      </w:p>
                    </w:txbxContent>
                  </v:textbox>
                </v:shape>
              </v:group>
            </w:pict>
          </mc:Fallback>
        </mc:AlternateContent>
      </w:r>
      <w:r w:rsidR="00493B16" w:rsidRPr="00196F87">
        <w:rPr>
          <w:rFonts w:eastAsiaTheme="minorEastAsia"/>
        </w:rPr>
        <w:t xml:space="preserve">Found in the open eucalypt woodlands of the Bellarine, where it inhabits dense understorey, the Superb Fairy-wren is usually seen in pairs or small groups. They have also adapted to urban parks and gardens across the Peninsula. The male’s breeding plumage is unmistakeable, with a light blue cap, ear tufts and cheeks, </w:t>
      </w:r>
    </w:p>
    <w:p w14:paraId="40CDB090" w14:textId="0BA39DA2" w:rsidR="00185CAE" w:rsidRDefault="00185CAE" w:rsidP="00493B16">
      <w:pPr>
        <w:pStyle w:val="BodyText"/>
        <w:rPr>
          <w:rFonts w:eastAsiaTheme="minorEastAsia"/>
        </w:rPr>
      </w:pPr>
      <w:r w:rsidRPr="00196F87">
        <w:rPr>
          <w:rFonts w:eastAsiaTheme="minorEastAsia"/>
        </w:rPr>
        <w:t>a black eye-strip, dark blue-black throat, brown wings and a white breast and belly. The adult female is mostly brown, with white throat, breast and belly. They forage mostly on the ground, eating insects, small seeds and fruits.</w:t>
      </w:r>
    </w:p>
    <w:p w14:paraId="69BA9C7E" w14:textId="6CE948DF" w:rsidR="00185CAE" w:rsidRDefault="00185CAE" w:rsidP="00493B16">
      <w:pPr>
        <w:pStyle w:val="BodyText"/>
        <w:rPr>
          <w:rFonts w:eastAsiaTheme="minorEastAsia"/>
        </w:rPr>
      </w:pPr>
    </w:p>
    <w:p w14:paraId="6A2EC5D7" w14:textId="66599292" w:rsidR="00493B16" w:rsidRPr="00E43E9F" w:rsidRDefault="00493B16" w:rsidP="00493B16">
      <w:pPr>
        <w:pStyle w:val="BodyText"/>
        <w:rPr>
          <w:rFonts w:eastAsiaTheme="minorEastAsia"/>
        </w:rPr>
      </w:pPr>
    </w:p>
    <w:p w14:paraId="1F68C018" w14:textId="77777777" w:rsidR="00493B16" w:rsidRPr="000A37A5" w:rsidRDefault="00493B16" w:rsidP="00F00ECD">
      <w:pPr>
        <w:pStyle w:val="Heading1"/>
        <w:framePr w:wrap="around"/>
      </w:pPr>
      <w:bookmarkStart w:id="18" w:name="_Toc221016672"/>
      <w:bookmarkStart w:id="19" w:name="_Toc221549455"/>
      <w:r w:rsidRPr="000A37A5">
        <w:lastRenderedPageBreak/>
        <w:t>Basalt Plains</w:t>
      </w:r>
      <w:bookmarkEnd w:id="18"/>
      <w:bookmarkEnd w:id="19"/>
    </w:p>
    <w:p w14:paraId="109E1D48" w14:textId="77777777" w:rsidR="00493B16" w:rsidRDefault="00493B16" w:rsidP="00493B16">
      <w:pPr>
        <w:pStyle w:val="BodyTextAfterListTable"/>
        <w:sectPr w:rsidR="00493B16" w:rsidSect="00493B16">
          <w:type w:val="continuous"/>
          <w:pgSz w:w="11907" w:h="16840" w:code="9"/>
          <w:pgMar w:top="794" w:right="794" w:bottom="794" w:left="794" w:header="567" w:footer="340" w:gutter="0"/>
          <w:cols w:num="2" w:space="284"/>
          <w:docGrid w:linePitch="360"/>
        </w:sectPr>
      </w:pPr>
    </w:p>
    <w:p w14:paraId="1CD60E5A" w14:textId="77777777" w:rsidR="00493B16" w:rsidRPr="00196F87" w:rsidRDefault="00493B16" w:rsidP="00493B16">
      <w:pPr>
        <w:pStyle w:val="BodyTextAfterListTable"/>
      </w:pPr>
      <w:r w:rsidRPr="00196F87">
        <w:t>The Basalt Plains landscape area is part of a larger landscape system extending west from Greater Geelong. It’s home to known rare and threatened species and significant and endangered vegetation communities like native grasslands. Threatened species include the Grassland Earless Dragon, Growling Grass Frog, Striped Legless Lizard, Golden Sun Moth and Spiny Rice-flower.</w:t>
      </w:r>
    </w:p>
    <w:p w14:paraId="77F7F6CE" w14:textId="415A2BE9" w:rsidR="00493B16" w:rsidRDefault="00493B16" w:rsidP="00493B16">
      <w:pPr>
        <w:pStyle w:val="BodyText"/>
        <w:rPr>
          <w:rFonts w:eastAsiaTheme="minorEastAsia"/>
        </w:rPr>
        <w:sectPr w:rsidR="00493B16" w:rsidSect="00493B16">
          <w:type w:val="continuous"/>
          <w:pgSz w:w="11907" w:h="16840" w:code="9"/>
          <w:pgMar w:top="794" w:right="794" w:bottom="794" w:left="794" w:header="567" w:footer="340" w:gutter="0"/>
          <w:cols w:space="284"/>
          <w:docGrid w:linePitch="360"/>
        </w:sectPr>
      </w:pPr>
      <w:r w:rsidRPr="003B5170">
        <w:rPr>
          <w:rFonts w:eastAsiaTheme="minorEastAsia"/>
        </w:rPr>
        <w:t>Other significant natural features include highly biodiverse Wurdi Youang (You Yangs or “big hill”) and part of Anakie Youang (Mt Anakie or “little hill”). Hovells Creek is a key waterway connecting the Basalt Plains to Limeburners and Corio Bay</w:t>
      </w:r>
      <w:r w:rsidR="007C4524">
        <w:rPr>
          <w:rFonts w:eastAsiaTheme="minorEastAsia"/>
        </w:rPr>
        <w:t>s</w:t>
      </w:r>
      <w:r w:rsidRPr="003B5170">
        <w:rPr>
          <w:rFonts w:eastAsiaTheme="minorEastAsia"/>
        </w:rPr>
        <w:t xml:space="preserve">. </w:t>
      </w:r>
    </w:p>
    <w:p w14:paraId="7EC431A5" w14:textId="77777777" w:rsidR="00493B16" w:rsidRPr="00BD7E5B" w:rsidRDefault="00493B16" w:rsidP="00BD7E5B">
      <w:pPr>
        <w:pStyle w:val="BodyText"/>
        <w:spacing w:before="240"/>
        <w:rPr>
          <w:rFonts w:asciiTheme="majorHAnsi" w:hAnsiTheme="majorHAnsi" w:cstheme="majorHAnsi"/>
          <w:b/>
          <w:bCs/>
          <w:caps/>
          <w:color w:val="5D7E81"/>
          <w:sz w:val="24"/>
          <w:szCs w:val="24"/>
        </w:rPr>
      </w:pPr>
      <w:r w:rsidRPr="00BD7E5B">
        <w:rPr>
          <w:rFonts w:asciiTheme="majorHAnsi" w:hAnsiTheme="majorHAnsi" w:cstheme="majorHAnsi"/>
          <w:b/>
          <w:bCs/>
          <w:caps/>
          <w:color w:val="5D7E81"/>
          <w:sz w:val="24"/>
          <w:szCs w:val="24"/>
        </w:rPr>
        <w:t>Current condition</w:t>
      </w:r>
    </w:p>
    <w:p w14:paraId="47B18E09" w14:textId="06757F46" w:rsidR="00493B16" w:rsidRPr="003B5170" w:rsidRDefault="00493B16" w:rsidP="006408F9">
      <w:pPr>
        <w:pStyle w:val="ListBullet"/>
      </w:pPr>
      <w:r w:rsidRPr="003B5170">
        <w:t>Native grasslands lack diversity and are fragmented</w:t>
      </w:r>
    </w:p>
    <w:p w14:paraId="01A2DC4B" w14:textId="77777777" w:rsidR="00493B16" w:rsidRPr="003B5170" w:rsidRDefault="00493B16" w:rsidP="006408F9">
      <w:pPr>
        <w:pStyle w:val="ListBullet"/>
      </w:pPr>
      <w:r w:rsidRPr="003B5170">
        <w:t>Extensive stands of old trees remain on Hovells and Sutherlands creeks and in the higher country</w:t>
      </w:r>
    </w:p>
    <w:p w14:paraId="5FE9E7BC" w14:textId="4A7C4B3C" w:rsidR="00493B16" w:rsidRPr="003B5170" w:rsidRDefault="00493B16" w:rsidP="006408F9">
      <w:pPr>
        <w:pStyle w:val="ListBullet"/>
      </w:pPr>
      <w:r w:rsidRPr="003B5170">
        <w:t>Some of the best examples of remnant grasslands occur on City managed roadsides, for example, Old Melbourne Road</w:t>
      </w:r>
      <w:r w:rsidR="00362343">
        <w:t>.</w:t>
      </w:r>
    </w:p>
    <w:p w14:paraId="2B6C03DF" w14:textId="3B5360DD" w:rsidR="00493B16" w:rsidRPr="003B5170" w:rsidRDefault="00493B16" w:rsidP="00C87712">
      <w:pPr>
        <w:pStyle w:val="ListBullet"/>
        <w:numPr>
          <w:ilvl w:val="0"/>
          <w:numId w:val="0"/>
        </w:numPr>
      </w:pPr>
      <w:r w:rsidRPr="003B5170">
        <w:t xml:space="preserve">Map </w:t>
      </w:r>
      <w:r w:rsidR="000A1A82">
        <w:t>3</w:t>
      </w:r>
      <w:r w:rsidRPr="003B5170">
        <w:t xml:space="preserve"> shows the mapped extent of existing remnant vegetation</w:t>
      </w:r>
      <w:r w:rsidR="007C4524">
        <w:t xml:space="preserve">, </w:t>
      </w:r>
      <w:r w:rsidRPr="003B5170">
        <w:t>its biodiversity conservation significance and old trees</w:t>
      </w:r>
      <w:r w:rsidRPr="00C87712">
        <w:rPr>
          <w:rStyle w:val="FootnoteReference"/>
        </w:rPr>
        <w:footnoteReference w:id="36"/>
      </w:r>
      <w:r w:rsidR="00362343">
        <w:t>.</w:t>
      </w:r>
    </w:p>
    <w:p w14:paraId="69DD4884" w14:textId="009B0138" w:rsidR="00493B16" w:rsidRDefault="00493B16" w:rsidP="00C87712">
      <w:pPr>
        <w:pStyle w:val="ListBullet"/>
        <w:numPr>
          <w:ilvl w:val="0"/>
          <w:numId w:val="0"/>
        </w:numPr>
      </w:pPr>
      <w:r w:rsidRPr="003B5170">
        <w:t xml:space="preserve">Map </w:t>
      </w:r>
      <w:r w:rsidR="000A1A82">
        <w:t>9</w:t>
      </w:r>
      <w:r w:rsidRPr="003B5170">
        <w:t xml:space="preserve"> shows protection measures</w:t>
      </w:r>
      <w:r w:rsidR="00362343">
        <w:t>.</w:t>
      </w:r>
    </w:p>
    <w:p w14:paraId="76155D54" w14:textId="5B4D7DE9" w:rsidR="000A1A82" w:rsidRPr="003B5170" w:rsidRDefault="000A1A82" w:rsidP="00C87712">
      <w:pPr>
        <w:pStyle w:val="ListBullet"/>
        <w:numPr>
          <w:ilvl w:val="0"/>
          <w:numId w:val="0"/>
        </w:numPr>
      </w:pPr>
      <w:r>
        <w:t>Table 4 provides a snapshot of some nature indicators for the Basalt Plains</w:t>
      </w:r>
      <w:r w:rsidR="00F10794">
        <w:t>.</w:t>
      </w:r>
    </w:p>
    <w:p w14:paraId="6933ED3B" w14:textId="77777777" w:rsidR="00493B16" w:rsidRPr="00BD7E5B" w:rsidRDefault="00493B16" w:rsidP="00BD7E5B">
      <w:pPr>
        <w:pStyle w:val="BodyText"/>
        <w:spacing w:before="240"/>
        <w:rPr>
          <w:rFonts w:asciiTheme="majorHAnsi" w:hAnsiTheme="majorHAnsi" w:cstheme="majorHAnsi"/>
          <w:b/>
          <w:bCs/>
          <w:caps/>
          <w:color w:val="5D7E81"/>
          <w:sz w:val="24"/>
          <w:szCs w:val="24"/>
        </w:rPr>
      </w:pPr>
      <w:r w:rsidRPr="00BD7E5B">
        <w:rPr>
          <w:rFonts w:asciiTheme="majorHAnsi" w:hAnsiTheme="majorHAnsi" w:cstheme="majorHAnsi"/>
          <w:b/>
          <w:bCs/>
          <w:caps/>
          <w:color w:val="5D7E81"/>
          <w:sz w:val="24"/>
          <w:szCs w:val="24"/>
        </w:rPr>
        <w:t>Threats</w:t>
      </w:r>
    </w:p>
    <w:p w14:paraId="0820E540" w14:textId="77777777" w:rsidR="00493B16" w:rsidRPr="00196F87" w:rsidRDefault="00493B16" w:rsidP="006408F9">
      <w:pPr>
        <w:pStyle w:val="ListBullet"/>
      </w:pPr>
      <w:r w:rsidRPr="00196F87">
        <w:t>Continued loss, degradation and fragmentation of grassland habitat on private land</w:t>
      </w:r>
    </w:p>
    <w:p w14:paraId="7107828B" w14:textId="08B7C240" w:rsidR="00493B16" w:rsidRPr="00196F87" w:rsidRDefault="00493B16" w:rsidP="006408F9">
      <w:pPr>
        <w:pStyle w:val="ListBullet"/>
      </w:pPr>
      <w:r w:rsidRPr="00196F87">
        <w:t>Climate change</w:t>
      </w:r>
    </w:p>
    <w:p w14:paraId="4827F479" w14:textId="77777777" w:rsidR="00493B16" w:rsidRDefault="00493B16" w:rsidP="006408F9">
      <w:pPr>
        <w:pStyle w:val="ListBullet"/>
      </w:pPr>
      <w:r w:rsidRPr="00196F87">
        <w:t>Pest plants and animals</w:t>
      </w:r>
    </w:p>
    <w:p w14:paraId="2077B087" w14:textId="4F3E5586" w:rsidR="00F10794" w:rsidRPr="00196F87" w:rsidRDefault="00F10794" w:rsidP="006408F9">
      <w:pPr>
        <w:pStyle w:val="ListBullet"/>
      </w:pPr>
      <w:r w:rsidRPr="00196F87">
        <w:t>Loss of old ‘habitat’ trees</w:t>
      </w:r>
      <w:r>
        <w:t>.</w:t>
      </w:r>
    </w:p>
    <w:p w14:paraId="426D588E" w14:textId="0CA3BB10" w:rsidR="00493B16" w:rsidRPr="002462BF" w:rsidRDefault="00493B16" w:rsidP="00230653">
      <w:pPr>
        <w:pStyle w:val="ListBullet"/>
        <w:numPr>
          <w:ilvl w:val="0"/>
          <w:numId w:val="0"/>
        </w:numPr>
        <w:tabs>
          <w:tab w:val="num" w:pos="284"/>
        </w:tabs>
        <w:ind w:left="284"/>
        <w:rPr>
          <w:rFonts w:asciiTheme="majorHAnsi" w:hAnsiTheme="majorHAnsi" w:cstheme="majorHAnsi"/>
          <w:b/>
          <w:bCs/>
          <w:caps/>
          <w:color w:val="5D7E81"/>
          <w:sz w:val="24"/>
          <w:szCs w:val="24"/>
        </w:rPr>
      </w:pPr>
      <w:r>
        <w:rPr>
          <w:noProof/>
          <w:color w:val="5D7E81"/>
        </w:rPr>
        <mc:AlternateContent>
          <mc:Choice Requires="wpg">
            <w:drawing>
              <wp:anchor distT="0" distB="0" distL="114300" distR="114300" simplePos="0" relativeHeight="251604992" behindDoc="0" locked="0" layoutInCell="1" allowOverlap="1" wp14:anchorId="1E3E6115" wp14:editId="06626A34">
                <wp:simplePos x="0" y="0"/>
                <wp:positionH relativeFrom="margin">
                  <wp:posOffset>-29413</wp:posOffset>
                </wp:positionH>
                <wp:positionV relativeFrom="paragraph">
                  <wp:posOffset>289284</wp:posOffset>
                </wp:positionV>
                <wp:extent cx="2874010" cy="2444638"/>
                <wp:effectExtent l="0" t="0" r="0" b="0"/>
                <wp:wrapSquare wrapText="bothSides"/>
                <wp:docPr id="1214438751" name="Group 1"/>
                <wp:cNvGraphicFramePr/>
                <a:graphic xmlns:a="http://schemas.openxmlformats.org/drawingml/2006/main">
                  <a:graphicData uri="http://schemas.microsoft.com/office/word/2010/wordprocessingGroup">
                    <wpg:wgp>
                      <wpg:cNvGrpSpPr/>
                      <wpg:grpSpPr>
                        <a:xfrm>
                          <a:off x="0" y="0"/>
                          <a:ext cx="2874010" cy="2444638"/>
                          <a:chOff x="-27940" y="0"/>
                          <a:chExt cx="2647950" cy="2303045"/>
                        </a:xfrm>
                      </wpg:grpSpPr>
                      <wps:wsp>
                        <wps:cNvPr id="295184839" name="Text Box 18"/>
                        <wps:cNvSpPr txBox="1"/>
                        <wps:spPr>
                          <a:xfrm>
                            <a:off x="-27940" y="2007770"/>
                            <a:ext cx="2647950" cy="295275"/>
                          </a:xfrm>
                          <a:prstGeom prst="rect">
                            <a:avLst/>
                          </a:prstGeom>
                          <a:noFill/>
                          <a:ln w="6350">
                            <a:noFill/>
                          </a:ln>
                        </wps:spPr>
                        <wps:txbx>
                          <w:txbxContent>
                            <w:p w14:paraId="08AC7BCB" w14:textId="49A3F56F" w:rsidR="00493B16" w:rsidRPr="000473D7" w:rsidRDefault="00493B16" w:rsidP="00493B16">
                              <w:pPr>
                                <w:rPr>
                                  <w:sz w:val="17"/>
                                  <w:szCs w:val="17"/>
                                </w:rPr>
                              </w:pPr>
                              <w:r w:rsidRPr="000473D7">
                                <w:rPr>
                                  <w:b/>
                                  <w:bCs/>
                                  <w:color w:val="5D7E81"/>
                                  <w:sz w:val="17"/>
                                  <w:szCs w:val="17"/>
                                </w:rPr>
                                <w:t>Figure 1</w:t>
                              </w:r>
                              <w:r w:rsidR="00E60D46">
                                <w:rPr>
                                  <w:b/>
                                  <w:bCs/>
                                  <w:color w:val="5D7E81"/>
                                  <w:sz w:val="17"/>
                                  <w:szCs w:val="17"/>
                                </w:rPr>
                                <w:t>2</w:t>
                              </w:r>
                              <w:r w:rsidRPr="000473D7">
                                <w:rPr>
                                  <w:b/>
                                  <w:bCs/>
                                  <w:color w:val="5D7E81"/>
                                  <w:sz w:val="17"/>
                                  <w:szCs w:val="17"/>
                                </w:rPr>
                                <w:t xml:space="preserve">. Map of the </w:t>
                              </w:r>
                              <w:r>
                                <w:rPr>
                                  <w:b/>
                                  <w:bCs/>
                                  <w:color w:val="5D7E81"/>
                                  <w:sz w:val="17"/>
                                  <w:szCs w:val="17"/>
                                </w:rPr>
                                <w:t>Basalt Plains</w:t>
                              </w:r>
                              <w:r w:rsidRPr="000473D7">
                                <w:rPr>
                                  <w:b/>
                                  <w:bCs/>
                                  <w:color w:val="5D7E81"/>
                                  <w:sz w:val="17"/>
                                  <w:szCs w:val="17"/>
                                </w:rPr>
                                <w:t xml:space="preserve"> landscape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814710724" name="Picture 40" descr="A satellite image of a map&#10;&#10;Description automatically generated">
                            <a:extLst>
                              <a:ext uri="{FF2B5EF4-FFF2-40B4-BE49-F238E27FC236}">
                                <a16:creationId xmlns:a16="http://schemas.microsoft.com/office/drawing/2014/main" id="{EF25B4AD-AA2E-15E6-BD3C-4F5A7E1EB6EA}"/>
                              </a:ext>
                            </a:extLst>
                          </pic:cNvPr>
                          <pic:cNvPicPr>
                            <a:picLocks noChangeAspect="1"/>
                          </pic:cNvPicPr>
                        </pic:nvPicPr>
                        <pic:blipFill rotWithShape="1">
                          <a:blip r:embed="rId34" cstate="screen">
                            <a:extLst>
                              <a:ext uri="{28A0092B-C50C-407E-A947-70E740481C1C}">
                                <a14:useLocalDpi xmlns:a14="http://schemas.microsoft.com/office/drawing/2010/main"/>
                              </a:ext>
                            </a:extLst>
                          </a:blip>
                          <a:srcRect/>
                          <a:stretch/>
                        </pic:blipFill>
                        <pic:spPr bwMode="auto">
                          <a:xfrm>
                            <a:off x="38100" y="0"/>
                            <a:ext cx="2581910" cy="20669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E3E6115" id="Group 1" o:spid="_x0000_s1032" style="position:absolute;left:0;text-align:left;margin-left:-2.3pt;margin-top:22.8pt;width:226.3pt;height:192.5pt;z-index:251604992;mso-position-horizontal-relative:margin;mso-width-relative:margin;mso-height-relative:margin" coordorigin="-279" coordsize="26479,23030"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">
                <v:shape id="_x0000_s1033" type="#_x0000_t202" style="position:absolute;left:-279;top:20077;width:26479;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" filled="f" stroked="f" strokeweight=".5pt">
                  <v:textbox>
                    <w:txbxContent>
                      <w:p w14:paraId="08AC7BCB" w14:textId="49A3F56F" w:rsidR="00493B16" w:rsidRPr="000473D7" w:rsidRDefault="00493B16" w:rsidP="00493B16">
                        <w:pPr>
                          <w:rPr>
                            <w:sz w:val="17"/>
                            <w:szCs w:val="17"/>
                          </w:rPr>
                        </w:pPr>
                        <w:r w:rsidRPr="000473D7">
                          <w:rPr>
                            <w:b/>
                            <w:bCs/>
                            <w:color w:val="5D7E81"/>
                            <w:sz w:val="17"/>
                            <w:szCs w:val="17"/>
                          </w:rPr>
                          <w:t>Figure 1</w:t>
                        </w:r>
                        <w:r w:rsidR="00E60D46">
                          <w:rPr>
                            <w:b/>
                            <w:bCs/>
                            <w:color w:val="5D7E81"/>
                            <w:sz w:val="17"/>
                            <w:szCs w:val="17"/>
                          </w:rPr>
                          <w:t>2</w:t>
                        </w:r>
                        <w:r w:rsidRPr="000473D7">
                          <w:rPr>
                            <w:b/>
                            <w:bCs/>
                            <w:color w:val="5D7E81"/>
                            <w:sz w:val="17"/>
                            <w:szCs w:val="17"/>
                          </w:rPr>
                          <w:t xml:space="preserve">. Map of the </w:t>
                        </w:r>
                        <w:r>
                          <w:rPr>
                            <w:b/>
                            <w:bCs/>
                            <w:color w:val="5D7E81"/>
                            <w:sz w:val="17"/>
                            <w:szCs w:val="17"/>
                          </w:rPr>
                          <w:t>Basalt Plains</w:t>
                        </w:r>
                        <w:r w:rsidRPr="000473D7">
                          <w:rPr>
                            <w:b/>
                            <w:bCs/>
                            <w:color w:val="5D7E81"/>
                            <w:sz w:val="17"/>
                            <w:szCs w:val="17"/>
                          </w:rPr>
                          <w:t xml:space="preserve"> landscape</w:t>
                        </w:r>
                      </w:p>
                    </w:txbxContent>
                  </v:textbox>
                </v:shape>
                <v:shape id="Picture 40" o:spid="_x0000_s1034" type="#_x0000_t75" alt="A satellite image of a map&#10;&#10;Description automatically generated" style="position:absolute;left:381;width:25819;height:20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">
                  <v:imagedata r:id="rId35" o:title="A satellite image of a map&#10;&#10;Description automatically generated"/>
                </v:shape>
                <w10:wrap type="square" anchorx="margin"/>
              </v:group>
            </w:pict>
          </mc:Fallback>
        </mc:AlternateContent>
      </w:r>
      <w:r w:rsidR="00F10794" w:rsidRPr="00196F87" w:rsidDel="00F10794">
        <w:t xml:space="preserve"> </w:t>
      </w:r>
      <w:r>
        <w:br w:type="column"/>
      </w:r>
      <w:r w:rsidRPr="002462BF">
        <w:rPr>
          <w:rFonts w:asciiTheme="majorHAnsi" w:hAnsiTheme="majorHAnsi" w:cstheme="majorHAnsi"/>
          <w:b/>
          <w:bCs/>
          <w:caps/>
          <w:color w:val="5D7E81"/>
          <w:sz w:val="24"/>
          <w:szCs w:val="24"/>
        </w:rPr>
        <w:t>Opportunities</w:t>
      </w:r>
    </w:p>
    <w:p w14:paraId="77EB2004" w14:textId="77777777" w:rsidR="00493B16" w:rsidRPr="003B5170" w:rsidRDefault="00493B16" w:rsidP="006408F9">
      <w:pPr>
        <w:pStyle w:val="ListBullet"/>
      </w:pPr>
      <w:r w:rsidRPr="003B5170">
        <w:t>Private land conservation focused on grasslands, grassy woodlands and old habitat trees</w:t>
      </w:r>
    </w:p>
    <w:p w14:paraId="123830E4" w14:textId="77777777" w:rsidR="00493B16" w:rsidRPr="003B5170" w:rsidRDefault="00493B16" w:rsidP="006408F9">
      <w:pPr>
        <w:pStyle w:val="ListBullet"/>
      </w:pPr>
      <w:r w:rsidRPr="003B5170">
        <w:t>Protection and enhancement of biolink corridors along Hovells and Sutherlands creeks</w:t>
      </w:r>
    </w:p>
    <w:p w14:paraId="10B862FD" w14:textId="77777777" w:rsidR="00493B16" w:rsidRPr="003B5170" w:rsidRDefault="00493B16" w:rsidP="006408F9">
      <w:pPr>
        <w:pStyle w:val="ListBullet"/>
      </w:pPr>
      <w:r w:rsidRPr="003B5170">
        <w:t>Supporting Wadawurrung Traditional Owners to undertake cultural burning</w:t>
      </w:r>
    </w:p>
    <w:p w14:paraId="0CBA3451" w14:textId="77777777" w:rsidR="00493B16" w:rsidRPr="003B5170" w:rsidRDefault="00493B16" w:rsidP="006408F9">
      <w:pPr>
        <w:pStyle w:val="ListBullet"/>
      </w:pPr>
      <w:r w:rsidRPr="003B5170">
        <w:t>Protection of high value roadsides</w:t>
      </w:r>
    </w:p>
    <w:p w14:paraId="5E75C7F0" w14:textId="77777777" w:rsidR="00493B16" w:rsidRPr="00BD7E5B" w:rsidRDefault="00493B16" w:rsidP="00BD7E5B">
      <w:pPr>
        <w:pStyle w:val="BodyText"/>
        <w:spacing w:before="240"/>
        <w:rPr>
          <w:rFonts w:asciiTheme="majorHAnsi" w:hAnsiTheme="majorHAnsi" w:cstheme="majorHAnsi"/>
          <w:b/>
          <w:bCs/>
          <w:caps/>
          <w:color w:val="5D7E81"/>
          <w:sz w:val="24"/>
          <w:szCs w:val="24"/>
        </w:rPr>
      </w:pPr>
      <w:r w:rsidRPr="00BD7E5B">
        <w:rPr>
          <w:rFonts w:asciiTheme="majorHAnsi" w:hAnsiTheme="majorHAnsi" w:cstheme="majorHAnsi"/>
          <w:b/>
          <w:bCs/>
          <w:caps/>
          <w:color w:val="5D7E81"/>
          <w:sz w:val="24"/>
          <w:szCs w:val="24"/>
        </w:rPr>
        <w:t>key species</w:t>
      </w:r>
    </w:p>
    <w:p w14:paraId="67842B16" w14:textId="01F1F905" w:rsidR="00493B16" w:rsidRPr="00163D4E" w:rsidRDefault="24A9857E" w:rsidP="00493B16">
      <w:pPr>
        <w:pStyle w:val="ExecSummHeading3"/>
        <w:rPr>
          <w:rFonts w:asciiTheme="minorHAnsi" w:eastAsiaTheme="minorEastAsia" w:hAnsiTheme="minorHAnsi"/>
          <w:color w:val="ADBD76"/>
          <w:spacing w:val="2"/>
          <w:sz w:val="20"/>
          <w:szCs w:val="20"/>
        </w:rPr>
      </w:pPr>
      <w:r w:rsidRPr="40CDA216">
        <w:rPr>
          <w:rFonts w:asciiTheme="minorHAnsi" w:eastAsiaTheme="minorEastAsia" w:hAnsiTheme="minorHAnsi"/>
          <w:color w:val="ADBD76"/>
          <w:spacing w:val="2"/>
          <w:sz w:val="20"/>
          <w:szCs w:val="20"/>
        </w:rPr>
        <w:t>Pobblebonk</w:t>
      </w:r>
      <w:r w:rsidR="09ABB860" w:rsidRPr="54DF2DD5">
        <w:rPr>
          <w:rFonts w:asciiTheme="minorHAnsi" w:eastAsiaTheme="minorEastAsia" w:hAnsiTheme="minorHAnsi"/>
          <w:color w:val="ADBD76"/>
          <w:spacing w:val="2"/>
          <w:sz w:val="20"/>
          <w:szCs w:val="20"/>
        </w:rPr>
        <w:t xml:space="preserve"> Frog</w:t>
      </w:r>
      <w:r w:rsidR="00493B16" w:rsidRPr="40CDA216">
        <w:rPr>
          <w:rFonts w:asciiTheme="minorHAnsi" w:eastAsiaTheme="minorEastAsia" w:hAnsiTheme="minorHAnsi"/>
          <w:color w:val="ADBD76"/>
          <w:spacing w:val="2"/>
          <w:sz w:val="20"/>
          <w:szCs w:val="20"/>
        </w:rPr>
        <w:t xml:space="preserve"> </w:t>
      </w:r>
      <w:r w:rsidRPr="40CDA216">
        <w:rPr>
          <w:rFonts w:asciiTheme="minorHAnsi" w:eastAsiaTheme="minorEastAsia" w:hAnsiTheme="minorHAnsi"/>
          <w:color w:val="ADBD76"/>
          <w:spacing w:val="2"/>
          <w:sz w:val="20"/>
          <w:szCs w:val="20"/>
        </w:rPr>
        <w:t>or Eastern</w:t>
      </w:r>
      <w:r w:rsidRPr="6739D852" w:rsidDel="00F10794">
        <w:rPr>
          <w:rFonts w:asciiTheme="minorHAnsi" w:eastAsiaTheme="minorEastAsia" w:hAnsiTheme="minorHAnsi"/>
          <w:color w:val="ADBD76"/>
          <w:spacing w:val="2"/>
          <w:sz w:val="20"/>
          <w:szCs w:val="20"/>
        </w:rPr>
        <w:t xml:space="preserve"> </w:t>
      </w:r>
      <w:r w:rsidRPr="380F1C54">
        <w:rPr>
          <w:rFonts w:asciiTheme="minorHAnsi" w:eastAsiaTheme="minorEastAsia" w:hAnsiTheme="minorHAnsi"/>
          <w:color w:val="ADBD76"/>
          <w:spacing w:val="2"/>
          <w:sz w:val="20"/>
          <w:szCs w:val="20"/>
        </w:rPr>
        <w:t>Banjo Frog</w:t>
      </w:r>
      <w:r w:rsidR="00493B16" w:rsidRPr="380F1C54">
        <w:rPr>
          <w:rFonts w:asciiTheme="minorHAnsi" w:eastAsiaTheme="minorEastAsia" w:hAnsiTheme="minorHAnsi"/>
          <w:color w:val="ADBD76"/>
          <w:spacing w:val="2"/>
          <w:sz w:val="20"/>
          <w:szCs w:val="20"/>
        </w:rPr>
        <w:t xml:space="preserve"> (</w:t>
      </w:r>
      <w:r w:rsidR="00493B16" w:rsidRPr="00C87712">
        <w:rPr>
          <w:rFonts w:asciiTheme="minorHAnsi" w:eastAsiaTheme="minorEastAsia" w:hAnsiTheme="minorHAnsi"/>
          <w:i/>
          <w:color w:val="ADBD76"/>
          <w:spacing w:val="2"/>
          <w:sz w:val="20"/>
          <w:szCs w:val="20"/>
        </w:rPr>
        <w:t>Li</w:t>
      </w:r>
      <w:r w:rsidR="398C68FA" w:rsidRPr="00C87712">
        <w:rPr>
          <w:rFonts w:asciiTheme="minorHAnsi" w:eastAsiaTheme="minorEastAsia" w:hAnsiTheme="minorHAnsi"/>
          <w:i/>
          <w:color w:val="ADBD76"/>
          <w:spacing w:val="2"/>
          <w:sz w:val="20"/>
          <w:szCs w:val="20"/>
        </w:rPr>
        <w:t xml:space="preserve">mnodynastes </w:t>
      </w:r>
      <w:r w:rsidR="73A7F3B7" w:rsidRPr="00C87712">
        <w:rPr>
          <w:rFonts w:asciiTheme="minorHAnsi" w:eastAsiaTheme="minorEastAsia" w:hAnsiTheme="minorHAnsi"/>
          <w:i/>
          <w:color w:val="ADBD76"/>
          <w:sz w:val="20"/>
          <w:szCs w:val="20"/>
        </w:rPr>
        <w:t>dumeril</w:t>
      </w:r>
      <w:r w:rsidR="73A7F3B7" w:rsidRPr="00C87712">
        <w:rPr>
          <w:rFonts w:asciiTheme="minorHAnsi" w:eastAsiaTheme="minorEastAsia" w:hAnsiTheme="minorHAnsi"/>
          <w:i/>
          <w:color w:val="ADBD76"/>
          <w:spacing w:val="2"/>
          <w:sz w:val="20"/>
          <w:szCs w:val="20"/>
        </w:rPr>
        <w:t>ii</w:t>
      </w:r>
      <w:r w:rsidR="18DBC781" w:rsidRPr="214256FB">
        <w:rPr>
          <w:rFonts w:asciiTheme="minorHAnsi" w:eastAsiaTheme="minorEastAsia" w:hAnsiTheme="minorHAnsi"/>
          <w:color w:val="ADBD76"/>
          <w:sz w:val="20"/>
          <w:szCs w:val="20"/>
        </w:rPr>
        <w:t>)</w:t>
      </w:r>
      <w:r w:rsidR="00493B16" w:rsidRPr="54DF2DD5">
        <w:rPr>
          <w:rFonts w:asciiTheme="minorHAnsi" w:eastAsiaTheme="minorEastAsia" w:hAnsiTheme="minorHAnsi"/>
          <w:color w:val="ADBD76"/>
          <w:spacing w:val="2"/>
          <w:sz w:val="20"/>
          <w:szCs w:val="20"/>
        </w:rPr>
        <w:t xml:space="preserve"> </w:t>
      </w:r>
    </w:p>
    <w:p w14:paraId="5475D038" w14:textId="084D6948" w:rsidR="00493B16" w:rsidRPr="003B5170" w:rsidRDefault="3BE2FACB" w:rsidP="00493B16">
      <w:pPr>
        <w:pStyle w:val="BodyText"/>
        <w:rPr>
          <w:rFonts w:eastAsiaTheme="minorEastAsia"/>
        </w:rPr>
      </w:pPr>
      <w:r w:rsidRPr="214256FB">
        <w:rPr>
          <w:rFonts w:eastAsiaTheme="minorEastAsia"/>
        </w:rPr>
        <w:t>The</w:t>
      </w:r>
      <w:r w:rsidR="00493B16" w:rsidRPr="003B5170">
        <w:rPr>
          <w:rFonts w:eastAsiaTheme="minorEastAsia"/>
        </w:rPr>
        <w:t xml:space="preserve"> common</w:t>
      </w:r>
      <w:r w:rsidR="6C23E720" w:rsidRPr="214256FB">
        <w:rPr>
          <w:rFonts w:eastAsiaTheme="minorEastAsia"/>
        </w:rPr>
        <w:t>, burrowing</w:t>
      </w:r>
      <w:r w:rsidR="00493B16" w:rsidRPr="003B5170">
        <w:rPr>
          <w:rFonts w:eastAsiaTheme="minorEastAsia"/>
        </w:rPr>
        <w:t xml:space="preserve"> frog is found in waterways and farm dams across the Basalt Plains. It is easily identified by its distinctive</w:t>
      </w:r>
      <w:r w:rsidR="4975DEB4" w:rsidRPr="69558147">
        <w:rPr>
          <w:rFonts w:eastAsiaTheme="minorEastAsia"/>
        </w:rPr>
        <w:t xml:space="preserve"> </w:t>
      </w:r>
      <w:r w:rsidR="4975DEB4" w:rsidRPr="6D3C018C">
        <w:rPr>
          <w:rFonts w:eastAsiaTheme="minorEastAsia"/>
        </w:rPr>
        <w:t>l</w:t>
      </w:r>
      <w:r w:rsidR="6D424834" w:rsidRPr="6D3C018C">
        <w:rPr>
          <w:rFonts w:eastAsiaTheme="minorEastAsia"/>
        </w:rPr>
        <w:t xml:space="preserve">oud “bond” or “plonk” call likened to a banjo string being </w:t>
      </w:r>
      <w:r w:rsidR="6D424834" w:rsidRPr="2C6A81A7">
        <w:rPr>
          <w:rFonts w:eastAsiaTheme="minorEastAsia"/>
        </w:rPr>
        <w:t xml:space="preserve">plucked, making it great for </w:t>
      </w:r>
      <w:r w:rsidR="189B57CB" w:rsidRPr="2C6A81A7">
        <w:rPr>
          <w:rFonts w:eastAsiaTheme="minorEastAsia"/>
        </w:rPr>
        <w:t>surveys, even if i</w:t>
      </w:r>
      <w:r w:rsidR="00A7030A">
        <w:rPr>
          <w:rFonts w:eastAsiaTheme="minorEastAsia"/>
        </w:rPr>
        <w:t xml:space="preserve">t </w:t>
      </w:r>
      <w:r w:rsidR="189B57CB" w:rsidRPr="2C6A81A7">
        <w:rPr>
          <w:rFonts w:eastAsiaTheme="minorEastAsia"/>
        </w:rPr>
        <w:t>can’t be seen.</w:t>
      </w:r>
      <w:r w:rsidR="4975DEB4" w:rsidRPr="2C6A81A7">
        <w:rPr>
          <w:rFonts w:eastAsiaTheme="minorEastAsia"/>
        </w:rPr>
        <w:t xml:space="preserve"> </w:t>
      </w:r>
      <w:r w:rsidR="00493B16" w:rsidRPr="003B5170">
        <w:rPr>
          <w:rFonts w:eastAsiaTheme="minorEastAsia"/>
        </w:rPr>
        <w:t xml:space="preserve"> Adults grow up to </w:t>
      </w:r>
      <w:r w:rsidR="158AE323" w:rsidRPr="2C6A81A7">
        <w:rPr>
          <w:rFonts w:eastAsiaTheme="minorEastAsia"/>
        </w:rPr>
        <w:t>7.5</w:t>
      </w:r>
      <w:r w:rsidR="00493B16" w:rsidRPr="003B5170">
        <w:rPr>
          <w:rFonts w:eastAsiaTheme="minorEastAsia"/>
        </w:rPr>
        <w:t xml:space="preserve"> cm long, with a brown to </w:t>
      </w:r>
      <w:r w:rsidR="00493B16" w:rsidRPr="74C8B34B">
        <w:rPr>
          <w:rFonts w:eastAsiaTheme="minorEastAsia"/>
        </w:rPr>
        <w:t>gre</w:t>
      </w:r>
      <w:r w:rsidR="719CD1EB" w:rsidRPr="74C8B34B">
        <w:rPr>
          <w:rFonts w:eastAsiaTheme="minorEastAsia"/>
        </w:rPr>
        <w:t>en</w:t>
      </w:r>
      <w:r w:rsidR="00493B16" w:rsidRPr="74C8B34B">
        <w:rPr>
          <w:rFonts w:eastAsiaTheme="minorEastAsia"/>
        </w:rPr>
        <w:t xml:space="preserve"> </w:t>
      </w:r>
      <w:r w:rsidR="58B576CD" w:rsidRPr="74C8B34B">
        <w:rPr>
          <w:rFonts w:eastAsiaTheme="minorEastAsia"/>
        </w:rPr>
        <w:t xml:space="preserve">colouring and </w:t>
      </w:r>
      <w:r w:rsidR="00F10794" w:rsidRPr="74C8B34B">
        <w:rPr>
          <w:rFonts w:eastAsiaTheme="minorEastAsia"/>
        </w:rPr>
        <w:t>distinctive</w:t>
      </w:r>
      <w:r w:rsidR="58B576CD" w:rsidRPr="74C8B34B">
        <w:rPr>
          <w:rFonts w:eastAsiaTheme="minorEastAsia"/>
        </w:rPr>
        <w:t xml:space="preserve"> warty</w:t>
      </w:r>
      <w:r w:rsidR="00493B16" w:rsidRPr="003B5170">
        <w:rPr>
          <w:rFonts w:eastAsiaTheme="minorEastAsia"/>
        </w:rPr>
        <w:t xml:space="preserve"> back, orange or yellow mottling on the sides, and a pale </w:t>
      </w:r>
      <w:r w:rsidR="6C4CF9FD" w:rsidRPr="74C8B34B">
        <w:rPr>
          <w:rFonts w:eastAsiaTheme="minorEastAsia"/>
        </w:rPr>
        <w:t>back</w:t>
      </w:r>
      <w:r w:rsidR="00493B16" w:rsidRPr="003B5170">
        <w:rPr>
          <w:rFonts w:eastAsiaTheme="minorEastAsia"/>
        </w:rPr>
        <w:t xml:space="preserve"> yellow stripe from under eye to shoulder</w:t>
      </w:r>
      <w:r w:rsidR="00493B16" w:rsidRPr="00C87712">
        <w:rPr>
          <w:rFonts w:eastAsiaTheme="minorEastAsia"/>
          <w:vertAlign w:val="superscript"/>
        </w:rPr>
        <w:footnoteReference w:id="37"/>
      </w:r>
      <w:r w:rsidR="00493B16" w:rsidRPr="003B5170">
        <w:rPr>
          <w:rFonts w:eastAsiaTheme="minorEastAsia"/>
        </w:rPr>
        <w:t xml:space="preserve">. </w:t>
      </w:r>
    </w:p>
    <w:p w14:paraId="46C1DD65" w14:textId="4C7D6A6C" w:rsidR="00493B16" w:rsidRPr="003B5170" w:rsidRDefault="00493B16" w:rsidP="00493B16">
      <w:pPr>
        <w:pStyle w:val="BodyText"/>
        <w:rPr>
          <w:rFonts w:eastAsiaTheme="minorEastAsia"/>
        </w:rPr>
      </w:pPr>
      <w:r w:rsidRPr="003B5170">
        <w:rPr>
          <w:rFonts w:eastAsiaTheme="minorEastAsia"/>
        </w:rPr>
        <w:t>Restoring habitat along Hovells and Sutherlands creeks will help support local populations.</w:t>
      </w:r>
    </w:p>
    <w:p w14:paraId="1657387F" w14:textId="77777777" w:rsidR="00493B16" w:rsidRDefault="00493B16" w:rsidP="00493B16">
      <w:pPr>
        <w:pStyle w:val="BodyText"/>
        <w:rPr>
          <w:rFonts w:eastAsiaTheme="minorEastAsia"/>
        </w:rPr>
      </w:pPr>
    </w:p>
    <w:p w14:paraId="2B1F1A95" w14:textId="77777777" w:rsidR="00493B16" w:rsidRDefault="00493B16" w:rsidP="00493B16">
      <w:pPr>
        <w:pStyle w:val="BodyText"/>
        <w:rPr>
          <w:rFonts w:eastAsiaTheme="minorEastAsia"/>
        </w:rPr>
      </w:pPr>
      <w:r>
        <w:rPr>
          <w:rFonts w:asciiTheme="majorHAnsi" w:hAnsiTheme="majorHAnsi" w:cstheme="majorHAnsi"/>
          <w:b/>
          <w:bCs/>
          <w:caps/>
          <w:noProof/>
          <w:color w:val="5D7E81"/>
          <w:sz w:val="24"/>
          <w:szCs w:val="24"/>
        </w:rPr>
        <w:drawing>
          <wp:inline distT="0" distB="0" distL="0" distR="0" wp14:anchorId="76B3CF10" wp14:editId="089107DD">
            <wp:extent cx="3220890" cy="2141849"/>
            <wp:effectExtent l="0" t="0" r="5080" b="5080"/>
            <wp:docPr id="759668589" name="Picture 18" descr="A close-up of a fro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710827" name="Picture 18" descr="A close-up of a frog&#10;&#10;AI-generated content may be incorrect."/>
                    <pic:cNvPicPr/>
                  </pic:nvPicPr>
                  <pic:blipFill>
                    <a:blip r:embed="rId36" cstate="screen">
                      <a:extLst>
                        <a:ext uri="{28A0092B-C50C-407E-A947-70E740481C1C}">
                          <a14:useLocalDpi xmlns:a14="http://schemas.microsoft.com/office/drawing/2010/main"/>
                        </a:ext>
                      </a:extLst>
                    </a:blip>
                    <a:stretch>
                      <a:fillRect/>
                    </a:stretch>
                  </pic:blipFill>
                  <pic:spPr>
                    <a:xfrm>
                      <a:off x="0" y="0"/>
                      <a:ext cx="3290876" cy="2188389"/>
                    </a:xfrm>
                    <a:prstGeom prst="rect">
                      <a:avLst/>
                    </a:prstGeom>
                  </pic:spPr>
                </pic:pic>
              </a:graphicData>
            </a:graphic>
          </wp:inline>
        </w:drawing>
      </w:r>
      <w:r>
        <w:rPr>
          <w:rFonts w:eastAsiaTheme="minorEastAsia"/>
        </w:rPr>
        <w:t xml:space="preserve"> </w:t>
      </w:r>
    </w:p>
    <w:p w14:paraId="634B93AE" w14:textId="7E8CAD4A" w:rsidR="00493B16" w:rsidRPr="00CA5D88" w:rsidRDefault="00493B16" w:rsidP="00CA5D88">
      <w:pPr>
        <w:rPr>
          <w:b/>
          <w:bCs/>
          <w:color w:val="5D7E81"/>
          <w:sz w:val="17"/>
          <w:szCs w:val="17"/>
        </w:rPr>
      </w:pPr>
      <w:r w:rsidRPr="00CA5D88">
        <w:rPr>
          <w:b/>
          <w:bCs/>
          <w:color w:val="5D7E81"/>
          <w:sz w:val="17"/>
          <w:szCs w:val="17"/>
        </w:rPr>
        <w:t>Figure 1</w:t>
      </w:r>
      <w:r w:rsidR="00E60D46">
        <w:rPr>
          <w:b/>
          <w:bCs/>
          <w:color w:val="5D7E81"/>
          <w:sz w:val="17"/>
          <w:szCs w:val="17"/>
        </w:rPr>
        <w:t>3</w:t>
      </w:r>
      <w:r w:rsidRPr="00CA5D88">
        <w:rPr>
          <w:b/>
          <w:bCs/>
          <w:color w:val="5D7E81"/>
          <w:sz w:val="17"/>
          <w:szCs w:val="17"/>
        </w:rPr>
        <w:t>. Pobblebonk Frog</w:t>
      </w:r>
    </w:p>
    <w:p w14:paraId="656D53F9" w14:textId="77777777" w:rsidR="00493B16" w:rsidRDefault="00493B16" w:rsidP="006408F9">
      <w:pPr>
        <w:pStyle w:val="ListBullet"/>
        <w:numPr>
          <w:ilvl w:val="0"/>
          <w:numId w:val="0"/>
        </w:numPr>
        <w:sectPr w:rsidR="00493B16" w:rsidSect="002B2176">
          <w:type w:val="continuous"/>
          <w:pgSz w:w="11907" w:h="16840" w:code="9"/>
          <w:pgMar w:top="794" w:right="794" w:bottom="794" w:left="794" w:header="567" w:footer="340" w:gutter="0"/>
          <w:cols w:num="2" w:space="284"/>
          <w:docGrid w:linePitch="360"/>
        </w:sectPr>
      </w:pPr>
    </w:p>
    <w:p w14:paraId="2E3B6886" w14:textId="77777777" w:rsidR="00493B16" w:rsidRPr="000A37A5" w:rsidRDefault="00493B16" w:rsidP="00F00ECD">
      <w:pPr>
        <w:pStyle w:val="Heading1"/>
        <w:framePr w:wrap="around"/>
      </w:pPr>
      <w:bookmarkStart w:id="20" w:name="_Toc221016673"/>
      <w:bookmarkStart w:id="21" w:name="_Toc221549456"/>
      <w:r w:rsidRPr="000A37A5">
        <w:lastRenderedPageBreak/>
        <w:t>Geelong City Landscape</w:t>
      </w:r>
      <w:bookmarkEnd w:id="20"/>
      <w:bookmarkEnd w:id="21"/>
    </w:p>
    <w:p w14:paraId="3825BA31" w14:textId="5A03C670" w:rsidR="00493B16" w:rsidRPr="003B5170" w:rsidRDefault="00493B16" w:rsidP="00493B16">
      <w:pPr>
        <w:pStyle w:val="BodyTextAfterListTable"/>
      </w:pPr>
      <w:r w:rsidRPr="003B5170">
        <w:t xml:space="preserve">Geelong’s name comes from the Wadawurrung word Djilang, meaning “tongue of land”. </w:t>
      </w:r>
      <w:r w:rsidR="00CA38E4">
        <w:t>Spanning</w:t>
      </w:r>
      <w:r w:rsidRPr="003B5170">
        <w:t xml:space="preserve"> more than 28,000 hectares</w:t>
      </w:r>
      <w:r w:rsidR="00CA38E4">
        <w:t>, the city landscape encompasses the urban centres of both</w:t>
      </w:r>
      <w:r w:rsidRPr="003B5170" w:rsidDel="00CA38E4">
        <w:t xml:space="preserve"> </w:t>
      </w:r>
      <w:r w:rsidRPr="003B5170">
        <w:t xml:space="preserve">Geelong and Lara. Despite </w:t>
      </w:r>
      <w:r w:rsidR="00CA38E4">
        <w:t xml:space="preserve">its </w:t>
      </w:r>
      <w:r w:rsidRPr="003B5170">
        <w:t>population density, important natural values remain</w:t>
      </w:r>
      <w:r w:rsidR="00B02D48">
        <w:t>. These include habitat</w:t>
      </w:r>
      <w:r w:rsidR="00CA38E4">
        <w:t xml:space="preserve"> within</w:t>
      </w:r>
      <w:r w:rsidRPr="003B5170">
        <w:t xml:space="preserve"> public reserves, coastal wetlands and saltmarshes, </w:t>
      </w:r>
      <w:r w:rsidR="00CA38E4">
        <w:t xml:space="preserve">along </w:t>
      </w:r>
      <w:r w:rsidRPr="003B5170">
        <w:t>waterways including the Barwon River, Waurn Ponds Creek and local creeks</w:t>
      </w:r>
      <w:r w:rsidRPr="003B5170" w:rsidDel="00B02D48">
        <w:t>,</w:t>
      </w:r>
      <w:r w:rsidRPr="003B5170">
        <w:t xml:space="preserve"> </w:t>
      </w:r>
      <w:r w:rsidR="00B02D48">
        <w:t xml:space="preserve">areas of </w:t>
      </w:r>
      <w:r w:rsidRPr="003B5170">
        <w:t xml:space="preserve">remnant native grasslands in open spaces and roadsides, and </w:t>
      </w:r>
      <w:r w:rsidR="00B02D48">
        <w:t xml:space="preserve">the </w:t>
      </w:r>
      <w:r w:rsidRPr="003B5170">
        <w:t>nationally significant Grey Headed Flying Fox Camp at Eastern Park.</w:t>
      </w:r>
    </w:p>
    <w:p w14:paraId="1A64B7A7" w14:textId="77777777" w:rsidR="00493B16" w:rsidRPr="003B5170" w:rsidRDefault="00493B16" w:rsidP="00493B16">
      <w:pPr>
        <w:pStyle w:val="BodyText"/>
      </w:pPr>
      <w:r w:rsidRPr="003B5170">
        <w:rPr>
          <w:rFonts w:eastAsiaTheme="minorEastAsia"/>
        </w:rPr>
        <w:t>The Barwon River (Parwan) flows through the city centre. W</w:t>
      </w:r>
      <w:r w:rsidRPr="003B5170">
        <w:t>adawurrung consider the Barwon and its connected waterways and wetlands as a living entity. Stands of river red gum, woolly tea tree and silver wattle line the river and over 100 bird species live here, along with the water rat (Rakali), platypus and swamp wallaby.</w:t>
      </w:r>
    </w:p>
    <w:p w14:paraId="24E650F2" w14:textId="543243D2" w:rsidR="00493B16" w:rsidRPr="003B5170" w:rsidRDefault="00493B16" w:rsidP="00493B16">
      <w:pPr>
        <w:pStyle w:val="BodyText"/>
      </w:pPr>
      <w:r w:rsidRPr="003B5170">
        <w:t xml:space="preserve">Warre (sea) country strongly shapes Geelong’s identity. </w:t>
      </w:r>
      <w:r w:rsidRPr="003B5170">
        <w:rPr>
          <w:rFonts w:eastAsiaTheme="minorEastAsia"/>
        </w:rPr>
        <w:t>The coastline from Limeburners Bay</w:t>
      </w:r>
      <w:r w:rsidR="00B02D48">
        <w:rPr>
          <w:rFonts w:eastAsiaTheme="minorEastAsia"/>
        </w:rPr>
        <w:t xml:space="preserve"> through Avalon</w:t>
      </w:r>
      <w:r w:rsidRPr="003B5170">
        <w:rPr>
          <w:rFonts w:eastAsiaTheme="minorEastAsia"/>
        </w:rPr>
        <w:t xml:space="preserve"> to Point Wilson is part of the Port Phillip Bay (Western Shoreline) and Bellarine Peninsula Ramsar Site, supporting saltmarshes, seagrasses and estuarine habitats.</w:t>
      </w:r>
    </w:p>
    <w:p w14:paraId="32BC0E22" w14:textId="77777777" w:rsidR="00493B16" w:rsidRDefault="00493B16" w:rsidP="00352B98">
      <w:pPr>
        <w:pStyle w:val="Introduction"/>
        <w:sectPr w:rsidR="00493B16" w:rsidSect="00493B16">
          <w:pgSz w:w="11907" w:h="16840" w:code="9"/>
          <w:pgMar w:top="794" w:right="794" w:bottom="794" w:left="794" w:header="567" w:footer="340" w:gutter="0"/>
          <w:cols w:space="284"/>
          <w:docGrid w:linePitch="360"/>
        </w:sectPr>
      </w:pPr>
    </w:p>
    <w:p w14:paraId="73770D5C" w14:textId="77777777" w:rsidR="00493B16" w:rsidRPr="00BD7E5B" w:rsidRDefault="00493B16" w:rsidP="00BD7E5B">
      <w:pPr>
        <w:pStyle w:val="BodyText"/>
        <w:spacing w:before="240"/>
        <w:rPr>
          <w:rFonts w:asciiTheme="majorHAnsi" w:hAnsiTheme="majorHAnsi" w:cstheme="majorHAnsi"/>
          <w:b/>
          <w:bCs/>
          <w:caps/>
          <w:color w:val="5D7E81"/>
          <w:sz w:val="24"/>
          <w:szCs w:val="24"/>
        </w:rPr>
      </w:pPr>
      <w:r w:rsidRPr="00BD7E5B">
        <w:rPr>
          <w:rFonts w:asciiTheme="majorHAnsi" w:hAnsiTheme="majorHAnsi" w:cstheme="majorHAnsi"/>
          <w:b/>
          <w:bCs/>
          <w:caps/>
          <w:color w:val="5D7E81"/>
          <w:sz w:val="24"/>
          <w:szCs w:val="24"/>
        </w:rPr>
        <w:t>Current condition</w:t>
      </w:r>
    </w:p>
    <w:p w14:paraId="3948688D" w14:textId="5DE0A521" w:rsidR="00493B16" w:rsidRPr="003B5170" w:rsidRDefault="00493B16" w:rsidP="006408F9">
      <w:pPr>
        <w:pStyle w:val="ListBullet"/>
      </w:pPr>
      <w:r w:rsidRPr="003B5170">
        <w:t>Highly urbanised environment</w:t>
      </w:r>
    </w:p>
    <w:p w14:paraId="29DFB2E1" w14:textId="60E17177" w:rsidR="00493B16" w:rsidRPr="003B5170" w:rsidRDefault="00493B16" w:rsidP="006408F9">
      <w:pPr>
        <w:pStyle w:val="ListBullet"/>
      </w:pPr>
      <w:r w:rsidRPr="003B5170">
        <w:t>Most remnant vegetation exists in public land reserves, especially linear reserves along waterways and the coastline</w:t>
      </w:r>
      <w:r w:rsidR="00B02D48">
        <w:t>,</w:t>
      </w:r>
      <w:r w:rsidRPr="003B5170">
        <w:t xml:space="preserve"> and in nature reserves and open space areas</w:t>
      </w:r>
    </w:p>
    <w:p w14:paraId="370E2C0E" w14:textId="39F7F863" w:rsidR="00493B16" w:rsidRPr="003B5170" w:rsidRDefault="00493B16" w:rsidP="006408F9">
      <w:pPr>
        <w:pStyle w:val="ListBullet"/>
      </w:pPr>
      <w:r w:rsidRPr="003B5170">
        <w:t>Higher proportion of environmental volunteer groups than other landscapes (except the Bellarine)</w:t>
      </w:r>
      <w:r w:rsidR="00362343">
        <w:t>.</w:t>
      </w:r>
    </w:p>
    <w:p w14:paraId="35BCDF1E" w14:textId="0E2AAFD2" w:rsidR="00493B16" w:rsidRPr="003B5170" w:rsidRDefault="00493B16" w:rsidP="00C87712">
      <w:pPr>
        <w:pStyle w:val="ListBullet"/>
        <w:numPr>
          <w:ilvl w:val="0"/>
          <w:numId w:val="0"/>
        </w:numPr>
      </w:pPr>
      <w:r w:rsidRPr="003B5170">
        <w:t xml:space="preserve">Map </w:t>
      </w:r>
      <w:r w:rsidR="000A1A82">
        <w:t>4</w:t>
      </w:r>
      <w:r w:rsidRPr="003B5170">
        <w:t xml:space="preserve"> </w:t>
      </w:r>
      <w:r w:rsidR="002462BF">
        <w:t>mapped environmental values</w:t>
      </w:r>
      <w:r w:rsidR="002462BF" w:rsidRPr="003B5170">
        <w:rPr>
          <w:rStyle w:val="FootnoteReference"/>
          <w:vertAlign w:val="baseline"/>
        </w:rPr>
        <w:t xml:space="preserve"> </w:t>
      </w:r>
      <w:r w:rsidRPr="00C87712">
        <w:rPr>
          <w:rStyle w:val="FootnoteReference"/>
        </w:rPr>
        <w:footnoteReference w:id="38"/>
      </w:r>
      <w:r w:rsidR="00362343">
        <w:t>.</w:t>
      </w:r>
    </w:p>
    <w:p w14:paraId="29C8470F" w14:textId="419ECF22" w:rsidR="00493B16" w:rsidRDefault="00493B16" w:rsidP="00C87712">
      <w:pPr>
        <w:pStyle w:val="ListBullet"/>
        <w:numPr>
          <w:ilvl w:val="0"/>
          <w:numId w:val="0"/>
        </w:numPr>
      </w:pPr>
      <w:r w:rsidRPr="003B5170">
        <w:t xml:space="preserve">Map </w:t>
      </w:r>
      <w:r w:rsidR="000A1A82">
        <w:t>10</w:t>
      </w:r>
      <w:r w:rsidRPr="003B5170">
        <w:t xml:space="preserve"> shows protection measures</w:t>
      </w:r>
      <w:r w:rsidR="00362343">
        <w:t>.</w:t>
      </w:r>
    </w:p>
    <w:p w14:paraId="723BEEFA" w14:textId="60607E7E" w:rsidR="000A1A82" w:rsidRPr="003B5170" w:rsidRDefault="000A1A82" w:rsidP="00C87712">
      <w:pPr>
        <w:pStyle w:val="ListBullet"/>
        <w:numPr>
          <w:ilvl w:val="0"/>
          <w:numId w:val="0"/>
        </w:numPr>
      </w:pPr>
      <w:r>
        <w:t>Table 4 provides a snapshot of some nature indicators for the Geelong City.</w:t>
      </w:r>
    </w:p>
    <w:p w14:paraId="035AD708" w14:textId="77777777" w:rsidR="00493B16" w:rsidRPr="00BD7E5B" w:rsidRDefault="00493B16" w:rsidP="00BD7E5B">
      <w:pPr>
        <w:pStyle w:val="BodyText"/>
        <w:spacing w:before="240"/>
        <w:rPr>
          <w:rFonts w:asciiTheme="majorHAnsi" w:hAnsiTheme="majorHAnsi" w:cstheme="majorHAnsi"/>
          <w:b/>
          <w:bCs/>
          <w:caps/>
          <w:color w:val="5D7E81"/>
          <w:sz w:val="24"/>
          <w:szCs w:val="24"/>
        </w:rPr>
      </w:pPr>
      <w:r w:rsidRPr="00BD7E5B">
        <w:rPr>
          <w:rFonts w:asciiTheme="majorHAnsi" w:hAnsiTheme="majorHAnsi" w:cstheme="majorHAnsi"/>
          <w:b/>
          <w:bCs/>
          <w:caps/>
          <w:color w:val="5D7E81"/>
          <w:sz w:val="24"/>
          <w:szCs w:val="24"/>
        </w:rPr>
        <w:t>Threats</w:t>
      </w:r>
    </w:p>
    <w:p w14:paraId="4EF7F372" w14:textId="7900C541" w:rsidR="00493B16" w:rsidRDefault="00493B16" w:rsidP="006408F9">
      <w:pPr>
        <w:pStyle w:val="ListBullet"/>
      </w:pPr>
      <w:r w:rsidRPr="003B5170">
        <w:t>Climate change</w:t>
      </w:r>
    </w:p>
    <w:p w14:paraId="3DD3BD7C" w14:textId="77777777" w:rsidR="00B02D48" w:rsidRDefault="00B02D48" w:rsidP="00B02D48">
      <w:pPr>
        <w:pStyle w:val="ListBullet"/>
      </w:pPr>
      <w:r>
        <w:t>Expansion of urban areas into natural habitats</w:t>
      </w:r>
    </w:p>
    <w:p w14:paraId="7F96BE11" w14:textId="6F123AE6" w:rsidR="00B02D48" w:rsidRDefault="00B02D48" w:rsidP="00B02D48">
      <w:pPr>
        <w:pStyle w:val="ListBullet"/>
      </w:pPr>
      <w:r>
        <w:t>Greater pressure (disturbance and pollution</w:t>
      </w:r>
      <w:r w:rsidR="00B77259">
        <w:t>)</w:t>
      </w:r>
      <w:r>
        <w:t xml:space="preserve"> on waterways, wetlands, and remnant vegetation</w:t>
      </w:r>
      <w:r w:rsidR="00B77259">
        <w:t>.</w:t>
      </w:r>
    </w:p>
    <w:p w14:paraId="42880D28" w14:textId="71942BFE" w:rsidR="00493B16" w:rsidRPr="00B77259" w:rsidRDefault="00B77259" w:rsidP="00C87712">
      <w:pPr>
        <w:pStyle w:val="ListBullet"/>
        <w:numPr>
          <w:ilvl w:val="0"/>
          <w:numId w:val="0"/>
        </w:numPr>
        <w:spacing w:before="240"/>
        <w:rPr>
          <w:rFonts w:asciiTheme="majorHAnsi" w:hAnsiTheme="majorHAnsi" w:cstheme="majorHAnsi"/>
          <w:b/>
          <w:bCs/>
          <w:caps/>
          <w:color w:val="5D7E81"/>
          <w:sz w:val="24"/>
          <w:szCs w:val="24"/>
        </w:rPr>
      </w:pPr>
      <w:r>
        <w:rPr>
          <w:noProof/>
        </w:rPr>
        <mc:AlternateContent>
          <mc:Choice Requires="wpg">
            <w:drawing>
              <wp:anchor distT="0" distB="0" distL="114300" distR="114300" simplePos="0" relativeHeight="251576320" behindDoc="0" locked="0" layoutInCell="1" allowOverlap="1" wp14:anchorId="25D6D784" wp14:editId="3EE76663">
                <wp:simplePos x="0" y="0"/>
                <wp:positionH relativeFrom="column">
                  <wp:posOffset>5096</wp:posOffset>
                </wp:positionH>
                <wp:positionV relativeFrom="paragraph">
                  <wp:posOffset>45254</wp:posOffset>
                </wp:positionV>
                <wp:extent cx="2628900" cy="2689372"/>
                <wp:effectExtent l="0" t="0" r="0" b="0"/>
                <wp:wrapNone/>
                <wp:docPr id="2041207396" name="Group 1"/>
                <wp:cNvGraphicFramePr/>
                <a:graphic xmlns:a="http://schemas.openxmlformats.org/drawingml/2006/main">
                  <a:graphicData uri="http://schemas.microsoft.com/office/word/2010/wordprocessingGroup">
                    <wpg:wgp>
                      <wpg:cNvGrpSpPr/>
                      <wpg:grpSpPr>
                        <a:xfrm>
                          <a:off x="0" y="0"/>
                          <a:ext cx="2628900" cy="2689372"/>
                          <a:chOff x="0" y="-1"/>
                          <a:chExt cx="2628900" cy="2689372"/>
                        </a:xfrm>
                      </wpg:grpSpPr>
                      <pic:pic xmlns:pic="http://schemas.openxmlformats.org/drawingml/2006/picture">
                        <pic:nvPicPr>
                          <pic:cNvPr id="666209143" name="Picture 40" descr="A map of land with water and a city&#10;&#10;Description automatically generated">
                            <a:extLst>
                              <a:ext uri="{FF2B5EF4-FFF2-40B4-BE49-F238E27FC236}">
                                <a16:creationId xmlns:a16="http://schemas.microsoft.com/office/drawing/2014/main" id="{EF25B4AD-AA2E-15E6-BD3C-4F5A7E1EB6EA}"/>
                              </a:ext>
                            </a:extLst>
                          </pic:cNvPr>
                          <pic:cNvPicPr>
                            <a:picLocks noChangeAspect="1"/>
                          </pic:cNvPicPr>
                        </pic:nvPicPr>
                        <pic:blipFill rotWithShape="1">
                          <a:blip r:embed="rId37" cstate="screen">
                            <a:extLst>
                              <a:ext uri="{28A0092B-C50C-407E-A947-70E740481C1C}">
                                <a14:useLocalDpi xmlns:a14="http://schemas.microsoft.com/office/drawing/2010/main"/>
                              </a:ext>
                            </a:extLst>
                          </a:blip>
                          <a:srcRect/>
                          <a:stretch/>
                        </pic:blipFill>
                        <pic:spPr bwMode="auto">
                          <a:xfrm>
                            <a:off x="38100" y="-1"/>
                            <a:ext cx="1918022" cy="2467283"/>
                          </a:xfrm>
                          <a:prstGeom prst="rect">
                            <a:avLst/>
                          </a:prstGeom>
                          <a:ln>
                            <a:noFill/>
                          </a:ln>
                          <a:extLst>
                            <a:ext uri="{53640926-AAD7-44D8-BBD7-CCE9431645EC}">
                              <a14:shadowObscured xmlns:a14="http://schemas.microsoft.com/office/drawing/2010/main"/>
                            </a:ext>
                          </a:extLst>
                        </pic:spPr>
                      </pic:pic>
                      <wps:wsp>
                        <wps:cNvPr id="1831189483" name="Text Box 18"/>
                        <wps:cNvSpPr txBox="1"/>
                        <wps:spPr>
                          <a:xfrm>
                            <a:off x="0" y="2470296"/>
                            <a:ext cx="2628900" cy="219075"/>
                          </a:xfrm>
                          <a:prstGeom prst="rect">
                            <a:avLst/>
                          </a:prstGeom>
                          <a:noFill/>
                          <a:ln w="6350">
                            <a:noFill/>
                          </a:ln>
                        </wps:spPr>
                        <wps:txbx>
                          <w:txbxContent>
                            <w:p w14:paraId="4C306B65" w14:textId="4FFD1E09" w:rsidR="00493B16" w:rsidRPr="000473D7" w:rsidRDefault="00493B16" w:rsidP="00493B16">
                              <w:pPr>
                                <w:spacing w:line="240" w:lineRule="auto"/>
                                <w:rPr>
                                  <w:sz w:val="17"/>
                                  <w:szCs w:val="17"/>
                                </w:rPr>
                              </w:pPr>
                              <w:r w:rsidRPr="000473D7">
                                <w:rPr>
                                  <w:b/>
                                  <w:bCs/>
                                  <w:color w:val="5D7E81"/>
                                  <w:sz w:val="17"/>
                                  <w:szCs w:val="17"/>
                                </w:rPr>
                                <w:t xml:space="preserve">Figure </w:t>
                              </w:r>
                              <w:r w:rsidR="00743306">
                                <w:rPr>
                                  <w:b/>
                                  <w:bCs/>
                                  <w:color w:val="5D7E81"/>
                                  <w:sz w:val="17"/>
                                  <w:szCs w:val="17"/>
                                </w:rPr>
                                <w:t>1</w:t>
                              </w:r>
                              <w:r w:rsidR="00E60D46">
                                <w:rPr>
                                  <w:b/>
                                  <w:bCs/>
                                  <w:color w:val="5D7E81"/>
                                  <w:sz w:val="17"/>
                                  <w:szCs w:val="17"/>
                                </w:rPr>
                                <w:t>4</w:t>
                              </w:r>
                              <w:r w:rsidRPr="000473D7">
                                <w:rPr>
                                  <w:b/>
                                  <w:bCs/>
                                  <w:color w:val="5D7E81"/>
                                  <w:sz w:val="17"/>
                                  <w:szCs w:val="17"/>
                                </w:rPr>
                                <w:t xml:space="preserve">. Map of the </w:t>
                              </w:r>
                              <w:r>
                                <w:rPr>
                                  <w:b/>
                                  <w:bCs/>
                                  <w:color w:val="5D7E81"/>
                                  <w:sz w:val="17"/>
                                  <w:szCs w:val="17"/>
                                </w:rPr>
                                <w:t>Geelong City</w:t>
                              </w:r>
                              <w:r w:rsidRPr="000473D7">
                                <w:rPr>
                                  <w:b/>
                                  <w:bCs/>
                                  <w:color w:val="5D7E81"/>
                                  <w:sz w:val="17"/>
                                  <w:szCs w:val="17"/>
                                </w:rPr>
                                <w:t xml:space="preserve"> landscape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5D6D784" id="_x0000_s1035" style="position:absolute;margin-left:.4pt;margin-top:3.55pt;width:207pt;height:211.75pt;z-index:251576320;mso-height-relative:margin" coordorigin="" coordsize="26289,26893"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">
                <v:shape id="Picture 40" o:spid="_x0000_s1036" type="#_x0000_t75" alt="A map of land with water and a city&#10;&#10;Description automatically generated" style="position:absolute;left:381;width:19180;height:24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">
                  <v:imagedata r:id="rId38" o:title="A map of land with water and a city&#10;&#10;Description automatically generated"/>
                </v:shape>
                <v:shape id="_x0000_s1037" type="#_x0000_t202" style="position:absolute;top:24702;width:26289;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" filled="f" stroked="f" strokeweight=".5pt">
                  <v:textbox>
                    <w:txbxContent>
                      <w:p w14:paraId="4C306B65" w14:textId="4FFD1E09" w:rsidR="00493B16" w:rsidRPr="000473D7" w:rsidRDefault="00493B16" w:rsidP="00493B16">
                        <w:pPr>
                          <w:spacing w:line="240" w:lineRule="auto"/>
                          <w:rPr>
                            <w:sz w:val="17"/>
                            <w:szCs w:val="17"/>
                          </w:rPr>
                        </w:pPr>
                        <w:r w:rsidRPr="000473D7">
                          <w:rPr>
                            <w:b/>
                            <w:bCs/>
                            <w:color w:val="5D7E81"/>
                            <w:sz w:val="17"/>
                            <w:szCs w:val="17"/>
                          </w:rPr>
                          <w:t xml:space="preserve">Figure </w:t>
                        </w:r>
                        <w:r w:rsidR="00743306">
                          <w:rPr>
                            <w:b/>
                            <w:bCs/>
                            <w:color w:val="5D7E81"/>
                            <w:sz w:val="17"/>
                            <w:szCs w:val="17"/>
                          </w:rPr>
                          <w:t>1</w:t>
                        </w:r>
                        <w:r w:rsidR="00E60D46">
                          <w:rPr>
                            <w:b/>
                            <w:bCs/>
                            <w:color w:val="5D7E81"/>
                            <w:sz w:val="17"/>
                            <w:szCs w:val="17"/>
                          </w:rPr>
                          <w:t>4</w:t>
                        </w:r>
                        <w:r w:rsidRPr="000473D7">
                          <w:rPr>
                            <w:b/>
                            <w:bCs/>
                            <w:color w:val="5D7E81"/>
                            <w:sz w:val="17"/>
                            <w:szCs w:val="17"/>
                          </w:rPr>
                          <w:t xml:space="preserve">. Map of the </w:t>
                        </w:r>
                        <w:r>
                          <w:rPr>
                            <w:b/>
                            <w:bCs/>
                            <w:color w:val="5D7E81"/>
                            <w:sz w:val="17"/>
                            <w:szCs w:val="17"/>
                          </w:rPr>
                          <w:t>Geelong City</w:t>
                        </w:r>
                        <w:r w:rsidRPr="000473D7">
                          <w:rPr>
                            <w:b/>
                            <w:bCs/>
                            <w:color w:val="5D7E81"/>
                            <w:sz w:val="17"/>
                            <w:szCs w:val="17"/>
                          </w:rPr>
                          <w:t xml:space="preserve"> landscape</w:t>
                        </w:r>
                      </w:p>
                    </w:txbxContent>
                  </v:textbox>
                </v:shape>
              </v:group>
            </w:pict>
          </mc:Fallback>
        </mc:AlternateContent>
      </w:r>
      <w:r w:rsidR="00493B16">
        <w:br w:type="column"/>
      </w:r>
      <w:r w:rsidR="00493B16" w:rsidRPr="00B77259">
        <w:rPr>
          <w:rFonts w:asciiTheme="majorHAnsi" w:hAnsiTheme="majorHAnsi" w:cstheme="majorHAnsi"/>
          <w:b/>
          <w:bCs/>
          <w:caps/>
          <w:color w:val="5D7E81"/>
          <w:sz w:val="24"/>
          <w:szCs w:val="24"/>
        </w:rPr>
        <w:t>Opportunities</w:t>
      </w:r>
    </w:p>
    <w:p w14:paraId="786D8CCC" w14:textId="77777777" w:rsidR="00493B16" w:rsidRPr="003B5170" w:rsidRDefault="00493B16" w:rsidP="006408F9">
      <w:pPr>
        <w:pStyle w:val="ListBullet"/>
      </w:pPr>
      <w:r w:rsidRPr="003B5170">
        <w:t>Supporting community restoration of habitat corridors along urban waterways</w:t>
      </w:r>
    </w:p>
    <w:p w14:paraId="1DBF6313" w14:textId="77777777" w:rsidR="00493B16" w:rsidRPr="003B5170" w:rsidRDefault="00493B16" w:rsidP="006408F9">
      <w:pPr>
        <w:pStyle w:val="ListBullet"/>
      </w:pPr>
      <w:r w:rsidRPr="003B5170">
        <w:t>Working with Wadawurrung Traditional Owners on public land reserves</w:t>
      </w:r>
    </w:p>
    <w:p w14:paraId="52489835" w14:textId="77777777" w:rsidR="00493B16" w:rsidRPr="003B5170" w:rsidRDefault="00493B16" w:rsidP="006408F9">
      <w:pPr>
        <w:pStyle w:val="ListBullet"/>
      </w:pPr>
      <w:r w:rsidRPr="003B5170">
        <w:t>Blue carbon opportunities in coastal saltmarsh areas</w:t>
      </w:r>
    </w:p>
    <w:p w14:paraId="46040DF5" w14:textId="550C6AF3" w:rsidR="00493B16" w:rsidRPr="003B5170" w:rsidRDefault="00493B16" w:rsidP="006408F9">
      <w:pPr>
        <w:pStyle w:val="ListBullet"/>
      </w:pPr>
      <w:r w:rsidRPr="003B5170">
        <w:t>Community engagement activities (Gardens for Wildlife, Nature Strip Plantings, Geelong Nature Forum)</w:t>
      </w:r>
      <w:r w:rsidR="00B77259">
        <w:t>.</w:t>
      </w:r>
    </w:p>
    <w:p w14:paraId="24984EA4" w14:textId="77777777" w:rsidR="00493B16" w:rsidRPr="00BD7E5B" w:rsidRDefault="00493B16" w:rsidP="00BD7E5B">
      <w:pPr>
        <w:pStyle w:val="BodyText"/>
        <w:spacing w:before="240"/>
        <w:rPr>
          <w:rFonts w:asciiTheme="majorHAnsi" w:hAnsiTheme="majorHAnsi" w:cstheme="majorHAnsi"/>
          <w:b/>
          <w:bCs/>
          <w:caps/>
          <w:color w:val="5D7E81"/>
          <w:sz w:val="24"/>
          <w:szCs w:val="24"/>
        </w:rPr>
      </w:pPr>
      <w:r w:rsidRPr="00BD7E5B">
        <w:rPr>
          <w:rFonts w:asciiTheme="majorHAnsi" w:hAnsiTheme="majorHAnsi" w:cstheme="majorHAnsi"/>
          <w:b/>
          <w:bCs/>
          <w:caps/>
          <w:color w:val="5D7E81"/>
          <w:sz w:val="24"/>
          <w:szCs w:val="24"/>
        </w:rPr>
        <w:t>Key species</w:t>
      </w:r>
    </w:p>
    <w:p w14:paraId="020DACDE" w14:textId="77777777" w:rsidR="00493B16" w:rsidRPr="00163D4E" w:rsidRDefault="00493B16" w:rsidP="00163D4E">
      <w:pPr>
        <w:pStyle w:val="Heading4"/>
        <w:rPr>
          <w:rFonts w:eastAsiaTheme="minorEastAsia"/>
          <w:b/>
          <w:bCs w:val="0"/>
          <w:color w:val="ADBD76"/>
        </w:rPr>
      </w:pPr>
      <w:r w:rsidRPr="00163D4E">
        <w:rPr>
          <w:rFonts w:eastAsiaTheme="minorEastAsia"/>
          <w:b/>
          <w:bCs w:val="0"/>
          <w:color w:val="ADBD76"/>
        </w:rPr>
        <w:t>Perridak (</w:t>
      </w:r>
      <w:r w:rsidRPr="00EA5BF2">
        <w:rPr>
          <w:rFonts w:eastAsiaTheme="minorEastAsia"/>
          <w:b/>
          <w:bCs w:val="0"/>
          <w:color w:val="ADBD76"/>
        </w:rPr>
        <w:t xml:space="preserve">Platypus </w:t>
      </w:r>
      <w:r w:rsidRPr="00C87712">
        <w:rPr>
          <w:rFonts w:eastAsiaTheme="minorEastAsia"/>
          <w:b/>
          <w:i/>
          <w:color w:val="ADBD76"/>
        </w:rPr>
        <w:t>Ornithorhynchus anatinus</w:t>
      </w:r>
      <w:r w:rsidRPr="00163D4E">
        <w:rPr>
          <w:rFonts w:eastAsiaTheme="minorEastAsia"/>
          <w:b/>
          <w:bCs w:val="0"/>
          <w:color w:val="ADBD76"/>
        </w:rPr>
        <w:t xml:space="preserve">) </w:t>
      </w:r>
    </w:p>
    <w:p w14:paraId="61AD7878" w14:textId="6204136F" w:rsidR="00493B16" w:rsidRPr="00D40841" w:rsidRDefault="00493B16" w:rsidP="00493B16">
      <w:pPr>
        <w:pStyle w:val="BodyText"/>
        <w:rPr>
          <w:rFonts w:eastAsiaTheme="minorEastAsia"/>
        </w:rPr>
      </w:pPr>
      <w:r w:rsidRPr="00D40841">
        <w:rPr>
          <w:rFonts w:eastAsiaTheme="minorEastAsia"/>
        </w:rPr>
        <w:t>The Platypus is a unique egg-laying mammal, known as a monotreme, found in the Barwon and Moorabool Rivers other waterways across Geelong. It is semi-aquatic and difficult to see, spending much of its time feeding in streambeds or sheltering in burrows along riverbanks, beneath vegetation roots, or among rocks and debris. Ideal Platypus habitat includes waterways with earth banks, shady native vegetation, logs and gravel substrates that support microinvertebrate (a main food source). Protecting and restoring Geelong’s in-stream and riparian habitats is essential to survival of Platypus in the Geelong City Landscape.</w:t>
      </w:r>
    </w:p>
    <w:p w14:paraId="56F379CC" w14:textId="5C6897B9" w:rsidR="00493B16" w:rsidRPr="00D40841" w:rsidRDefault="00661194" w:rsidP="00493B16">
      <w:pPr>
        <w:pStyle w:val="BodyText"/>
        <w:rPr>
          <w:rFonts w:eastAsiaTheme="minorEastAsia"/>
        </w:rPr>
      </w:pPr>
      <w:r>
        <w:rPr>
          <w:noProof/>
        </w:rPr>
        <mc:AlternateContent>
          <mc:Choice Requires="wpg">
            <w:drawing>
              <wp:anchor distT="0" distB="0" distL="114300" distR="114300" simplePos="0" relativeHeight="251609088" behindDoc="0" locked="0" layoutInCell="1" allowOverlap="1" wp14:anchorId="43DA65C5" wp14:editId="4E4FA7E8">
                <wp:simplePos x="0" y="0"/>
                <wp:positionH relativeFrom="column">
                  <wp:posOffset>-61650</wp:posOffset>
                </wp:positionH>
                <wp:positionV relativeFrom="paragraph">
                  <wp:posOffset>576746</wp:posOffset>
                </wp:positionV>
                <wp:extent cx="2228850" cy="1992548"/>
                <wp:effectExtent l="0" t="0" r="0" b="0"/>
                <wp:wrapNone/>
                <wp:docPr id="1534195804" name="Group 2"/>
                <wp:cNvGraphicFramePr/>
                <a:graphic xmlns:a="http://schemas.openxmlformats.org/drawingml/2006/main">
                  <a:graphicData uri="http://schemas.microsoft.com/office/word/2010/wordprocessingGroup">
                    <wpg:wgp>
                      <wpg:cNvGrpSpPr/>
                      <wpg:grpSpPr>
                        <a:xfrm>
                          <a:off x="0" y="0"/>
                          <a:ext cx="2228850" cy="1992548"/>
                          <a:chOff x="-79513" y="0"/>
                          <a:chExt cx="2228850" cy="1992824"/>
                        </a:xfrm>
                      </wpg:grpSpPr>
                      <pic:pic xmlns:pic="http://schemas.openxmlformats.org/drawingml/2006/picture">
                        <pic:nvPicPr>
                          <pic:cNvPr id="1488662221" name="Picture 32" descr="A platypus swimming in water&#10;&#10;Description automatically generated"/>
                          <pic:cNvPicPr>
                            <a:picLocks noChangeAspect="1"/>
                          </pic:cNvPicPr>
                        </pic:nvPicPr>
                        <pic:blipFill>
                          <a:blip r:embed="rId39" cstate="screen">
                            <a:extLst>
                              <a:ext uri="{28A0092B-C50C-407E-A947-70E740481C1C}">
                                <a14:useLocalDpi xmlns:a14="http://schemas.microsoft.com/office/drawing/2010/main"/>
                              </a:ext>
                            </a:extLst>
                          </a:blip>
                          <a:stretch>
                            <a:fillRect/>
                          </a:stretch>
                        </pic:blipFill>
                        <pic:spPr>
                          <a:xfrm>
                            <a:off x="19050" y="0"/>
                            <a:ext cx="1856740" cy="1488440"/>
                          </a:xfrm>
                          <a:prstGeom prst="rect">
                            <a:avLst/>
                          </a:prstGeom>
                        </pic:spPr>
                      </pic:pic>
                      <wps:wsp>
                        <wps:cNvPr id="901203596" name="Text Box 18"/>
                        <wps:cNvSpPr txBox="1"/>
                        <wps:spPr>
                          <a:xfrm>
                            <a:off x="-79513" y="1440734"/>
                            <a:ext cx="2228850" cy="552090"/>
                          </a:xfrm>
                          <a:prstGeom prst="rect">
                            <a:avLst/>
                          </a:prstGeom>
                          <a:noFill/>
                          <a:ln w="6350">
                            <a:noFill/>
                          </a:ln>
                        </wps:spPr>
                        <wps:txbx>
                          <w:txbxContent>
                            <w:p w14:paraId="02CAB5AB" w14:textId="17FEEC3F" w:rsidR="00493B16" w:rsidRPr="000473D7" w:rsidRDefault="00493B16" w:rsidP="00493B16">
                              <w:pPr>
                                <w:spacing w:line="240" w:lineRule="auto"/>
                                <w:rPr>
                                  <w:sz w:val="17"/>
                                  <w:szCs w:val="17"/>
                                </w:rPr>
                              </w:pPr>
                              <w:r w:rsidRPr="007F3635">
                                <w:rPr>
                                  <w:b/>
                                  <w:bCs/>
                                  <w:color w:val="5D7E81"/>
                                  <w:sz w:val="17"/>
                                  <w:szCs w:val="17"/>
                                </w:rPr>
                                <w:t xml:space="preserve">Figure </w:t>
                              </w:r>
                              <w:r w:rsidR="00743306">
                                <w:rPr>
                                  <w:b/>
                                  <w:bCs/>
                                  <w:color w:val="5D7E81"/>
                                  <w:sz w:val="17"/>
                                  <w:szCs w:val="17"/>
                                </w:rPr>
                                <w:t>1</w:t>
                              </w:r>
                              <w:r w:rsidR="00E60D46">
                                <w:rPr>
                                  <w:b/>
                                  <w:bCs/>
                                  <w:color w:val="5D7E81"/>
                                  <w:sz w:val="17"/>
                                  <w:szCs w:val="17"/>
                                </w:rPr>
                                <w:t>5</w:t>
                              </w:r>
                              <w:r w:rsidRPr="007F3635">
                                <w:rPr>
                                  <w:b/>
                                  <w:bCs/>
                                  <w:color w:val="5D7E81"/>
                                  <w:sz w:val="17"/>
                                  <w:szCs w:val="17"/>
                                </w:rPr>
                                <w:t>. Perridak (Platypus)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3DA65C5" id="Group 2" o:spid="_x0000_s1038" style="position:absolute;margin-left:-4.85pt;margin-top:45.4pt;width:175.5pt;height:156.9pt;z-index:251609088;mso-height-relative:margin" coordorigin="-795" coordsize="22288,199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">
                <v:shape id="Picture 32" o:spid="_x0000_s1039" type="#_x0000_t75" alt="A platypus swimming in water&#10;&#10;Description automatically generated" style="position:absolute;left:190;width:18567;height:148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">
                  <v:imagedata r:id="rId40" o:title="A platypus swimming in water&#10;&#10;Description automatically generated"/>
                </v:shape>
                <v:shape id="_x0000_s1040" type="#_x0000_t202" style="position:absolute;left:-795;top:14407;width:22288;height:5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" filled="f" stroked="f" strokeweight=".5pt">
                  <v:textbox>
                    <w:txbxContent>
                      <w:p w14:paraId="02CAB5AB" w14:textId="17FEEC3F" w:rsidR="00493B16" w:rsidRPr="000473D7" w:rsidRDefault="00493B16" w:rsidP="00493B16">
                        <w:pPr>
                          <w:spacing w:line="240" w:lineRule="auto"/>
                          <w:rPr>
                            <w:sz w:val="17"/>
                            <w:szCs w:val="17"/>
                          </w:rPr>
                        </w:pPr>
                        <w:r w:rsidRPr="007F3635">
                          <w:rPr>
                            <w:b/>
                            <w:bCs/>
                            <w:color w:val="5D7E81"/>
                            <w:sz w:val="17"/>
                            <w:szCs w:val="17"/>
                          </w:rPr>
                          <w:t xml:space="preserve">Figure </w:t>
                        </w:r>
                        <w:r w:rsidR="00743306">
                          <w:rPr>
                            <w:b/>
                            <w:bCs/>
                            <w:color w:val="5D7E81"/>
                            <w:sz w:val="17"/>
                            <w:szCs w:val="17"/>
                          </w:rPr>
                          <w:t>1</w:t>
                        </w:r>
                        <w:r w:rsidR="00E60D46">
                          <w:rPr>
                            <w:b/>
                            <w:bCs/>
                            <w:color w:val="5D7E81"/>
                            <w:sz w:val="17"/>
                            <w:szCs w:val="17"/>
                          </w:rPr>
                          <w:t>5</w:t>
                        </w:r>
                        <w:r w:rsidRPr="007F3635">
                          <w:rPr>
                            <w:b/>
                            <w:bCs/>
                            <w:color w:val="5D7E81"/>
                            <w:sz w:val="17"/>
                            <w:szCs w:val="17"/>
                          </w:rPr>
                          <w:t>. Perridak (Platypus)</w:t>
                        </w:r>
                      </w:p>
                    </w:txbxContent>
                  </v:textbox>
                </v:shape>
              </v:group>
            </w:pict>
          </mc:Fallback>
        </mc:AlternateContent>
      </w:r>
      <w:r w:rsidR="00493B16" w:rsidRPr="00D40841">
        <w:rPr>
          <w:rFonts w:eastAsiaTheme="minorEastAsia"/>
        </w:rPr>
        <w:t>Records of Platypus in the Barwon and Moorabool Rivers around Geelong are increasing, but the last recorded sighting in the Warun Ponds Creek was in 2003.</w:t>
      </w:r>
    </w:p>
    <w:p w14:paraId="55946EA9" w14:textId="7DD8F348" w:rsidR="00493B16" w:rsidRDefault="00493B16" w:rsidP="006408F9">
      <w:pPr>
        <w:pStyle w:val="ListBullet"/>
        <w:numPr>
          <w:ilvl w:val="0"/>
          <w:numId w:val="0"/>
        </w:numPr>
      </w:pPr>
    </w:p>
    <w:p w14:paraId="3A662449" w14:textId="77777777" w:rsidR="00493B16" w:rsidRPr="00ED1B72" w:rsidRDefault="00493B16" w:rsidP="006408F9">
      <w:pPr>
        <w:pStyle w:val="ListBullet"/>
        <w:numPr>
          <w:ilvl w:val="0"/>
          <w:numId w:val="0"/>
        </w:numPr>
        <w:sectPr w:rsidR="00493B16" w:rsidRPr="00ED1B72" w:rsidSect="00493B16">
          <w:type w:val="continuous"/>
          <w:pgSz w:w="11907" w:h="16840" w:code="9"/>
          <w:pgMar w:top="794" w:right="794" w:bottom="794" w:left="794" w:header="567" w:footer="340" w:gutter="0"/>
          <w:cols w:num="2" w:space="284"/>
          <w:docGrid w:linePitch="360"/>
        </w:sectPr>
      </w:pPr>
    </w:p>
    <w:p w14:paraId="7B8AC4A8" w14:textId="77777777" w:rsidR="00493B16" w:rsidRPr="000A37A5" w:rsidRDefault="00493B16" w:rsidP="00F00ECD">
      <w:pPr>
        <w:pStyle w:val="Heading1"/>
        <w:framePr w:wrap="around"/>
      </w:pPr>
      <w:bookmarkStart w:id="22" w:name="_Toc221016674"/>
      <w:bookmarkStart w:id="23" w:name="_Toc221549457"/>
      <w:r w:rsidRPr="000A37A5">
        <w:lastRenderedPageBreak/>
        <w:t>Little River</w:t>
      </w:r>
      <w:bookmarkEnd w:id="22"/>
      <w:bookmarkEnd w:id="23"/>
    </w:p>
    <w:p w14:paraId="15A74D75" w14:textId="47FFE847" w:rsidR="00493B16" w:rsidRPr="00AF32C2" w:rsidRDefault="00493B16" w:rsidP="00493B16">
      <w:pPr>
        <w:pStyle w:val="BodyTextAfterListTable"/>
      </w:pPr>
      <w:r w:rsidRPr="001D30BC">
        <w:t xml:space="preserve">The Little River, </w:t>
      </w:r>
      <w:r w:rsidRPr="00050CA8">
        <w:rPr>
          <w:i/>
          <w:iCs/>
        </w:rPr>
        <w:t>Worrin-yaloke</w:t>
      </w:r>
      <w:r w:rsidRPr="000E3829">
        <w:t>,</w:t>
      </w:r>
      <w:r w:rsidRPr="001D30BC">
        <w:t xml:space="preserve"> flows from the Brisbane Ranges </w:t>
      </w:r>
      <w:r>
        <w:t>to Port Phillip Bay</w:t>
      </w:r>
      <w:r w:rsidRPr="001D30BC">
        <w:t xml:space="preserve">, forming large </w:t>
      </w:r>
      <w:r>
        <w:t xml:space="preserve">coastal </w:t>
      </w:r>
      <w:r w:rsidRPr="001D30BC">
        <w:t>wetlands.</w:t>
      </w:r>
      <w:r>
        <w:t xml:space="preserve"> </w:t>
      </w:r>
      <w:r w:rsidRPr="00D53447">
        <w:t xml:space="preserve">Lake Borrie, Spit Nature Conservation Reserve and </w:t>
      </w:r>
      <w:r w:rsidR="00362343">
        <w:t xml:space="preserve">the </w:t>
      </w:r>
      <w:r w:rsidRPr="00D53447">
        <w:t>Western Treatment Plant</w:t>
      </w:r>
      <w:r>
        <w:t xml:space="preserve"> are all part of the</w:t>
      </w:r>
      <w:r w:rsidRPr="00D53447">
        <w:t xml:space="preserve"> Port Phillip Bay (Western Shoreline) and Bellarine Peninsula Ramsar Site. </w:t>
      </w:r>
      <w:r>
        <w:t xml:space="preserve">Together they support </w:t>
      </w:r>
      <w:r w:rsidRPr="00D53447">
        <w:t>important habitat includ</w:t>
      </w:r>
      <w:r>
        <w:t>ing</w:t>
      </w:r>
      <w:r w:rsidRPr="00D53447">
        <w:t xml:space="preserve"> kelp and seagrass beds, marine meadows, intertidal </w:t>
      </w:r>
      <w:r>
        <w:t xml:space="preserve">salt and freshwater </w:t>
      </w:r>
      <w:r w:rsidRPr="00D53447">
        <w:t>marshes</w:t>
      </w:r>
      <w:r>
        <w:t xml:space="preserve">, </w:t>
      </w:r>
      <w:r w:rsidRPr="00D53447">
        <w:t>sandy shorelines and mudflats.</w:t>
      </w:r>
    </w:p>
    <w:p w14:paraId="4E532EAF" w14:textId="1E1397D0" w:rsidR="00493B16" w:rsidRPr="003B5170" w:rsidRDefault="00493B16" w:rsidP="00493B16">
      <w:pPr>
        <w:pStyle w:val="BodyText"/>
        <w:rPr>
          <w:rFonts w:eastAsiaTheme="minorEastAsia"/>
        </w:rPr>
      </w:pPr>
      <w:r w:rsidRPr="003B5170">
        <w:t>Before the landscape beyond the Brisbane Ranges was largely cleared, River Red Gum (Eucalyptus camaldulensis)</w:t>
      </w:r>
      <w:r w:rsidR="00362343">
        <w:t xml:space="preserve"> were the dominate tree species</w:t>
      </w:r>
      <w:r w:rsidRPr="003B5170">
        <w:t xml:space="preserve">, </w:t>
      </w:r>
      <w:r w:rsidR="00362343" w:rsidRPr="003B5170">
        <w:t>scattered</w:t>
      </w:r>
      <w:r w:rsidR="00362343" w:rsidRPr="003B5170" w:rsidDel="00362343">
        <w:t xml:space="preserve"> </w:t>
      </w:r>
      <w:r w:rsidRPr="003B5170">
        <w:t>sparsely across the plains and along Litte River and other waterways.</w:t>
      </w:r>
      <w:r w:rsidRPr="003B5170">
        <w:rPr>
          <w:rFonts w:eastAsiaTheme="minorEastAsia"/>
        </w:rPr>
        <w:t xml:space="preserve"> Bandicoot</w:t>
      </w:r>
      <w:r w:rsidR="00362343">
        <w:rPr>
          <w:rFonts w:eastAsiaTheme="minorEastAsia"/>
        </w:rPr>
        <w:t>s</w:t>
      </w:r>
      <w:r w:rsidRPr="003B5170">
        <w:rPr>
          <w:rFonts w:eastAsiaTheme="minorEastAsia"/>
        </w:rPr>
        <w:t xml:space="preserve"> (Kwenda) and spotted tail quoll</w:t>
      </w:r>
      <w:r w:rsidR="00362343">
        <w:rPr>
          <w:rFonts w:eastAsiaTheme="minorEastAsia"/>
        </w:rPr>
        <w:t>s</w:t>
      </w:r>
      <w:r w:rsidRPr="003B5170">
        <w:rPr>
          <w:rFonts w:eastAsiaTheme="minorEastAsia"/>
        </w:rPr>
        <w:t xml:space="preserve"> (Yoorn) were abundant on the grasslands, </w:t>
      </w:r>
      <w:r w:rsidR="00362343">
        <w:rPr>
          <w:rFonts w:eastAsiaTheme="minorEastAsia"/>
        </w:rPr>
        <w:t xml:space="preserve">where they </w:t>
      </w:r>
      <w:r w:rsidRPr="003B5170">
        <w:rPr>
          <w:rFonts w:eastAsiaTheme="minorEastAsia"/>
        </w:rPr>
        <w:t>pla</w:t>
      </w:r>
      <w:r w:rsidR="00362343">
        <w:rPr>
          <w:rFonts w:eastAsiaTheme="minorEastAsia"/>
        </w:rPr>
        <w:t>yed</w:t>
      </w:r>
      <w:r w:rsidRPr="003B5170">
        <w:rPr>
          <w:rFonts w:eastAsiaTheme="minorEastAsia"/>
        </w:rPr>
        <w:t xml:space="preserve"> crucial roles in </w:t>
      </w:r>
      <w:r w:rsidR="00362343">
        <w:rPr>
          <w:rFonts w:eastAsiaTheme="minorEastAsia"/>
        </w:rPr>
        <w:t xml:space="preserve">maintaining </w:t>
      </w:r>
      <w:r w:rsidRPr="003B5170">
        <w:rPr>
          <w:rFonts w:eastAsiaTheme="minorEastAsia"/>
        </w:rPr>
        <w:t>soil and ecosystem health.</w:t>
      </w:r>
    </w:p>
    <w:p w14:paraId="6832DDB7" w14:textId="77777777" w:rsidR="00493B16" w:rsidRPr="003B5170" w:rsidRDefault="00493B16" w:rsidP="00493B16">
      <w:pPr>
        <w:pStyle w:val="BodyText"/>
        <w:rPr>
          <w:rFonts w:eastAsiaTheme="minorEastAsia"/>
        </w:rPr>
      </w:pPr>
      <w:r w:rsidRPr="003B5170">
        <w:rPr>
          <w:rFonts w:eastAsiaTheme="minorEastAsia"/>
        </w:rPr>
        <w:t xml:space="preserve">The Wadawurrung have a long connection with this landscape and were practicing sedentary agriculture long ago. </w:t>
      </w:r>
    </w:p>
    <w:p w14:paraId="0270B623" w14:textId="77777777" w:rsidR="00493B16" w:rsidRDefault="00493B16" w:rsidP="00352B98">
      <w:pPr>
        <w:pStyle w:val="Introduction"/>
        <w:sectPr w:rsidR="00493B16" w:rsidSect="00493B16">
          <w:type w:val="continuous"/>
          <w:pgSz w:w="11907" w:h="16840" w:code="9"/>
          <w:pgMar w:top="822" w:right="794" w:bottom="794" w:left="794" w:header="680" w:footer="340" w:gutter="0"/>
          <w:cols w:space="284"/>
          <w:docGrid w:linePitch="360"/>
        </w:sectPr>
      </w:pPr>
    </w:p>
    <w:p w14:paraId="39080B79" w14:textId="77777777" w:rsidR="00493B16" w:rsidRPr="00BD7E5B" w:rsidRDefault="00493B16" w:rsidP="00BD7E5B">
      <w:pPr>
        <w:pStyle w:val="BodyText"/>
        <w:spacing w:before="240"/>
        <w:rPr>
          <w:rFonts w:asciiTheme="majorHAnsi" w:hAnsiTheme="majorHAnsi" w:cstheme="majorHAnsi"/>
          <w:b/>
          <w:bCs/>
          <w:caps/>
          <w:color w:val="5D7E81"/>
          <w:sz w:val="24"/>
          <w:szCs w:val="24"/>
        </w:rPr>
      </w:pPr>
      <w:r w:rsidRPr="00BD7E5B">
        <w:rPr>
          <w:rFonts w:asciiTheme="majorHAnsi" w:hAnsiTheme="majorHAnsi" w:cstheme="majorHAnsi"/>
          <w:b/>
          <w:bCs/>
          <w:caps/>
          <w:color w:val="5D7E81"/>
          <w:sz w:val="24"/>
          <w:szCs w:val="24"/>
        </w:rPr>
        <w:t>Current condition</w:t>
      </w:r>
    </w:p>
    <w:p w14:paraId="04ACE1A0" w14:textId="70B3B637" w:rsidR="00493B16" w:rsidRPr="003B5170" w:rsidRDefault="00493B16" w:rsidP="006408F9">
      <w:pPr>
        <w:pStyle w:val="ListBullet"/>
      </w:pPr>
      <w:r w:rsidRPr="003B5170">
        <w:t>High biodiversity values contained in public land reserves</w:t>
      </w:r>
    </w:p>
    <w:p w14:paraId="7758783C" w14:textId="396249E7" w:rsidR="00493B16" w:rsidRPr="003B5170" w:rsidRDefault="00493B16" w:rsidP="006408F9">
      <w:pPr>
        <w:pStyle w:val="ListBullet"/>
      </w:pPr>
      <w:r w:rsidRPr="003B5170">
        <w:t>High value roadsides surrounding the Brisbane Ranges</w:t>
      </w:r>
    </w:p>
    <w:p w14:paraId="18099015" w14:textId="160EB111" w:rsidR="00493B16" w:rsidRPr="003B5170" w:rsidRDefault="00493B16" w:rsidP="006408F9">
      <w:pPr>
        <w:pStyle w:val="ListBullet"/>
      </w:pPr>
      <w:r w:rsidRPr="003B5170">
        <w:t>Most native grasslands have been destroyed or degraded</w:t>
      </w:r>
      <w:r w:rsidR="00362343">
        <w:t>.</w:t>
      </w:r>
    </w:p>
    <w:p w14:paraId="41E939E4" w14:textId="41F7387B" w:rsidR="00493B16" w:rsidRPr="003B5170" w:rsidRDefault="00493B16" w:rsidP="00C87712">
      <w:pPr>
        <w:pStyle w:val="ListBullet"/>
        <w:numPr>
          <w:ilvl w:val="0"/>
          <w:numId w:val="0"/>
        </w:numPr>
      </w:pPr>
      <w:r w:rsidRPr="003B5170">
        <w:t xml:space="preserve">Map </w:t>
      </w:r>
      <w:r w:rsidR="000A1A82">
        <w:t>5</w:t>
      </w:r>
      <w:r w:rsidRPr="003B5170">
        <w:t xml:space="preserve"> </w:t>
      </w:r>
      <w:r w:rsidR="002462BF">
        <w:t>mapped environmental values</w:t>
      </w:r>
      <w:r w:rsidR="002462BF" w:rsidRPr="003B5170">
        <w:rPr>
          <w:rStyle w:val="FootnoteReference"/>
          <w:vertAlign w:val="baseline"/>
        </w:rPr>
        <w:t xml:space="preserve"> </w:t>
      </w:r>
      <w:r w:rsidRPr="00C87712">
        <w:rPr>
          <w:rStyle w:val="FootnoteReference"/>
        </w:rPr>
        <w:footnoteReference w:id="39"/>
      </w:r>
      <w:r w:rsidR="00362343">
        <w:t>.</w:t>
      </w:r>
    </w:p>
    <w:p w14:paraId="2B5EA583" w14:textId="534BF371" w:rsidR="00493B16" w:rsidRDefault="00493B16" w:rsidP="00C87712">
      <w:pPr>
        <w:pStyle w:val="ListBullet"/>
        <w:numPr>
          <w:ilvl w:val="0"/>
          <w:numId w:val="0"/>
        </w:numPr>
      </w:pPr>
      <w:r w:rsidRPr="003B5170">
        <w:t xml:space="preserve">Map </w:t>
      </w:r>
      <w:r w:rsidR="000A1A82">
        <w:t xml:space="preserve">11 </w:t>
      </w:r>
      <w:r w:rsidRPr="003B5170">
        <w:t>shows protection measures</w:t>
      </w:r>
      <w:r w:rsidR="00362343">
        <w:t>.</w:t>
      </w:r>
    </w:p>
    <w:p w14:paraId="1A9FE2E2" w14:textId="284629C7" w:rsidR="000A1A82" w:rsidRPr="003B5170" w:rsidRDefault="000A1A82" w:rsidP="00C87712">
      <w:pPr>
        <w:pStyle w:val="ListBullet"/>
        <w:numPr>
          <w:ilvl w:val="0"/>
          <w:numId w:val="0"/>
        </w:numPr>
      </w:pPr>
      <w:r>
        <w:t>Table 4 provides a snapshot of some nature indicators for the Little River.</w:t>
      </w:r>
    </w:p>
    <w:p w14:paraId="69006994" w14:textId="77777777" w:rsidR="00493B16" w:rsidRPr="00BD7E5B" w:rsidRDefault="00493B16" w:rsidP="00BD7E5B">
      <w:pPr>
        <w:pStyle w:val="BodyText"/>
        <w:spacing w:before="240"/>
        <w:rPr>
          <w:rFonts w:asciiTheme="majorHAnsi" w:hAnsiTheme="majorHAnsi" w:cstheme="majorHAnsi"/>
          <w:b/>
          <w:bCs/>
          <w:caps/>
          <w:color w:val="5D7E81"/>
          <w:sz w:val="24"/>
          <w:szCs w:val="24"/>
        </w:rPr>
      </w:pPr>
      <w:r w:rsidRPr="00BD7E5B">
        <w:rPr>
          <w:rFonts w:asciiTheme="majorHAnsi" w:hAnsiTheme="majorHAnsi" w:cstheme="majorHAnsi"/>
          <w:b/>
          <w:bCs/>
          <w:caps/>
          <w:color w:val="5D7E81"/>
          <w:sz w:val="24"/>
          <w:szCs w:val="24"/>
        </w:rPr>
        <w:t>Threats</w:t>
      </w:r>
    </w:p>
    <w:p w14:paraId="4FDF4E8C" w14:textId="79561792" w:rsidR="00493B16" w:rsidRPr="003B5170" w:rsidRDefault="00493B16" w:rsidP="006408F9">
      <w:pPr>
        <w:pStyle w:val="ListBullet"/>
      </w:pPr>
      <w:r w:rsidRPr="003B5170">
        <w:t>Climate change</w:t>
      </w:r>
    </w:p>
    <w:p w14:paraId="44D52D65" w14:textId="1E3C5F8B" w:rsidR="00493B16" w:rsidRPr="003B5170" w:rsidRDefault="00661194" w:rsidP="006408F9">
      <w:pPr>
        <w:pStyle w:val="ListBullet"/>
      </w:pPr>
      <w:r>
        <w:rPr>
          <w:noProof/>
        </w:rPr>
        <w:drawing>
          <wp:anchor distT="0" distB="0" distL="114300" distR="114300" simplePos="0" relativeHeight="251628544" behindDoc="0" locked="0" layoutInCell="1" allowOverlap="1" wp14:anchorId="5D6DE7BE" wp14:editId="60E94752">
            <wp:simplePos x="0" y="0"/>
            <wp:positionH relativeFrom="column">
              <wp:posOffset>3359785</wp:posOffset>
            </wp:positionH>
            <wp:positionV relativeFrom="paragraph">
              <wp:posOffset>127000</wp:posOffset>
            </wp:positionV>
            <wp:extent cx="2080260" cy="1443355"/>
            <wp:effectExtent l="0" t="0" r="2540" b="4445"/>
            <wp:wrapTopAndBottom/>
            <wp:docPr id="131050786" name="Picture 19" descr="A small animal standing on the 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50786" name="Picture 19" descr="A small animal standing on the ground&#10;&#10;AI-generated content may be incorrect."/>
                    <pic:cNvPicPr/>
                  </pic:nvPicPr>
                  <pic:blipFill>
                    <a:blip r:embed="rId41" cstate="screen">
                      <a:extLst>
                        <a:ext uri="{28A0092B-C50C-407E-A947-70E740481C1C}">
                          <a14:useLocalDpi xmlns:a14="http://schemas.microsoft.com/office/drawing/2010/main"/>
                        </a:ext>
                      </a:extLst>
                    </a:blip>
                    <a:stretch>
                      <a:fillRect/>
                    </a:stretch>
                  </pic:blipFill>
                  <pic:spPr>
                    <a:xfrm>
                      <a:off x="0" y="0"/>
                      <a:ext cx="2080260" cy="1443355"/>
                    </a:xfrm>
                    <a:prstGeom prst="rect">
                      <a:avLst/>
                    </a:prstGeom>
                  </pic:spPr>
                </pic:pic>
              </a:graphicData>
            </a:graphic>
            <wp14:sizeRelH relativeFrom="page">
              <wp14:pctWidth>0</wp14:pctWidth>
            </wp14:sizeRelH>
            <wp14:sizeRelV relativeFrom="page">
              <wp14:pctHeight>0</wp14:pctHeight>
            </wp14:sizeRelV>
          </wp:anchor>
        </w:drawing>
      </w:r>
      <w:r w:rsidR="00493B16" w:rsidRPr="003B5170">
        <w:t>Pest plants and animals</w:t>
      </w:r>
    </w:p>
    <w:p w14:paraId="413B620B" w14:textId="77777777" w:rsidR="00493B16" w:rsidRPr="003B5170" w:rsidRDefault="00493B16" w:rsidP="006408F9">
      <w:pPr>
        <w:pStyle w:val="ListBullet"/>
      </w:pPr>
      <w:r w:rsidRPr="003B5170">
        <w:t>Loss and degradation of high value roadside vegetation</w:t>
      </w:r>
    </w:p>
    <w:p w14:paraId="1E2D1E7C" w14:textId="2E6B47BF" w:rsidR="00493B16" w:rsidRPr="003B5170" w:rsidRDefault="00493B16" w:rsidP="006408F9">
      <w:pPr>
        <w:pStyle w:val="ListBullet"/>
      </w:pPr>
      <w:r w:rsidRPr="003B5170">
        <w:t>Continued loss and degradation of grassland habitat on private land</w:t>
      </w:r>
      <w:r w:rsidR="00362343">
        <w:t>.</w:t>
      </w:r>
    </w:p>
    <w:p w14:paraId="43F73065" w14:textId="3BD6603D" w:rsidR="00493B16" w:rsidRPr="00BD7E5B" w:rsidRDefault="00493B16" w:rsidP="00BD7E5B">
      <w:pPr>
        <w:pStyle w:val="BodyText"/>
        <w:spacing w:before="240"/>
        <w:rPr>
          <w:rFonts w:asciiTheme="majorHAnsi" w:hAnsiTheme="majorHAnsi" w:cstheme="majorHAnsi"/>
          <w:b/>
          <w:bCs/>
          <w:caps/>
          <w:color w:val="5D7E81"/>
          <w:sz w:val="24"/>
          <w:szCs w:val="24"/>
        </w:rPr>
      </w:pPr>
      <w:r w:rsidRPr="00BD7E5B">
        <w:rPr>
          <w:rFonts w:asciiTheme="majorHAnsi" w:hAnsiTheme="majorHAnsi" w:cstheme="majorHAnsi"/>
          <w:b/>
          <w:bCs/>
          <w:caps/>
          <w:color w:val="5D7E81"/>
          <w:sz w:val="24"/>
          <w:szCs w:val="24"/>
        </w:rPr>
        <w:t>Opportunities</w:t>
      </w:r>
    </w:p>
    <w:p w14:paraId="7D08791D" w14:textId="009DBFF5" w:rsidR="00493B16" w:rsidRPr="003B5170" w:rsidRDefault="00661194" w:rsidP="006408F9">
      <w:pPr>
        <w:pStyle w:val="ListBullet"/>
      </w:pPr>
      <w:r>
        <w:rPr>
          <w:noProof/>
        </w:rPr>
        <mc:AlternateContent>
          <mc:Choice Requires="wps">
            <w:drawing>
              <wp:anchor distT="0" distB="0" distL="114300" distR="114300" simplePos="0" relativeHeight="251632640" behindDoc="0" locked="0" layoutInCell="1" allowOverlap="1" wp14:anchorId="73FBF851" wp14:editId="60809DF9">
                <wp:simplePos x="0" y="0"/>
                <wp:positionH relativeFrom="column">
                  <wp:posOffset>3254265</wp:posOffset>
                </wp:positionH>
                <wp:positionV relativeFrom="paragraph">
                  <wp:posOffset>119187</wp:posOffset>
                </wp:positionV>
                <wp:extent cx="2898140" cy="281305"/>
                <wp:effectExtent l="0" t="0" r="0" b="4445"/>
                <wp:wrapNone/>
                <wp:docPr id="1010482658" name="Text Box 18"/>
                <wp:cNvGraphicFramePr/>
                <a:graphic xmlns:a="http://schemas.openxmlformats.org/drawingml/2006/main">
                  <a:graphicData uri="http://schemas.microsoft.com/office/word/2010/wordprocessingShape">
                    <wps:wsp>
                      <wps:cNvSpPr txBox="1"/>
                      <wps:spPr>
                        <a:xfrm>
                          <a:off x="0" y="0"/>
                          <a:ext cx="2898140" cy="281305"/>
                        </a:xfrm>
                        <a:prstGeom prst="rect">
                          <a:avLst/>
                        </a:prstGeom>
                        <a:noFill/>
                        <a:ln w="6350">
                          <a:noFill/>
                        </a:ln>
                      </wps:spPr>
                      <wps:txbx>
                        <w:txbxContent>
                          <w:p w14:paraId="48D18439" w14:textId="5B769ABB" w:rsidR="002462BF" w:rsidRPr="000473D7" w:rsidRDefault="002462BF" w:rsidP="002462BF">
                            <w:pPr>
                              <w:spacing w:line="240" w:lineRule="auto"/>
                              <w:rPr>
                                <w:sz w:val="17"/>
                                <w:szCs w:val="17"/>
                              </w:rPr>
                            </w:pPr>
                            <w:r w:rsidRPr="000473D7">
                              <w:rPr>
                                <w:b/>
                                <w:bCs/>
                                <w:color w:val="5D7E81"/>
                                <w:sz w:val="17"/>
                                <w:szCs w:val="17"/>
                              </w:rPr>
                              <w:t xml:space="preserve">Figure </w:t>
                            </w:r>
                            <w:r>
                              <w:rPr>
                                <w:b/>
                                <w:bCs/>
                                <w:color w:val="5D7E81"/>
                                <w:sz w:val="17"/>
                                <w:szCs w:val="17"/>
                              </w:rPr>
                              <w:t>1</w:t>
                            </w:r>
                            <w:r w:rsidR="00E60D46">
                              <w:rPr>
                                <w:b/>
                                <w:bCs/>
                                <w:color w:val="5D7E81"/>
                                <w:sz w:val="17"/>
                                <w:szCs w:val="17"/>
                              </w:rPr>
                              <w:t>6</w:t>
                            </w:r>
                            <w:r>
                              <w:rPr>
                                <w:b/>
                                <w:bCs/>
                                <w:color w:val="5D7E81"/>
                                <w:sz w:val="17"/>
                                <w:szCs w:val="17"/>
                              </w:rPr>
                              <w:t xml:space="preserve">: Fat-tailed </w:t>
                            </w:r>
                            <w:r w:rsidRPr="00BD7E5B">
                              <w:rPr>
                                <w:b/>
                                <w:bCs/>
                                <w:color w:val="5D7E81"/>
                                <w:sz w:val="17"/>
                                <w:szCs w:val="17"/>
                              </w:rPr>
                              <w:t>Dunnart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3FBF851" id="_x0000_s1041" type="#_x0000_t202" style="position:absolute;left:0;text-align:left;margin-left:256.25pt;margin-top:9.4pt;width:228.2pt;height:22.15pt;z-index:251632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" filled="f" stroked="f" strokeweight=".5pt">
                <v:textbox>
                  <w:txbxContent>
                    <w:p w14:paraId="48D18439" w14:textId="5B769ABB" w:rsidR="002462BF" w:rsidRPr="000473D7" w:rsidRDefault="002462BF" w:rsidP="002462BF">
                      <w:pPr>
                        <w:spacing w:line="240" w:lineRule="auto"/>
                        <w:rPr>
                          <w:sz w:val="17"/>
                          <w:szCs w:val="17"/>
                        </w:rPr>
                      </w:pPr>
                      <w:r w:rsidRPr="000473D7">
                        <w:rPr>
                          <w:b/>
                          <w:bCs/>
                          <w:color w:val="5D7E81"/>
                          <w:sz w:val="17"/>
                          <w:szCs w:val="17"/>
                        </w:rPr>
                        <w:t xml:space="preserve">Figure </w:t>
                      </w:r>
                      <w:r>
                        <w:rPr>
                          <w:b/>
                          <w:bCs/>
                          <w:color w:val="5D7E81"/>
                          <w:sz w:val="17"/>
                          <w:szCs w:val="17"/>
                        </w:rPr>
                        <w:t>1</w:t>
                      </w:r>
                      <w:r w:rsidR="00E60D46">
                        <w:rPr>
                          <w:b/>
                          <w:bCs/>
                          <w:color w:val="5D7E81"/>
                          <w:sz w:val="17"/>
                          <w:szCs w:val="17"/>
                        </w:rPr>
                        <w:t>6</w:t>
                      </w:r>
                      <w:r>
                        <w:rPr>
                          <w:b/>
                          <w:bCs/>
                          <w:color w:val="5D7E81"/>
                          <w:sz w:val="17"/>
                          <w:szCs w:val="17"/>
                        </w:rPr>
                        <w:t xml:space="preserve">: Fat-tailed </w:t>
                      </w:r>
                      <w:r w:rsidRPr="00BD7E5B">
                        <w:rPr>
                          <w:b/>
                          <w:bCs/>
                          <w:color w:val="5D7E81"/>
                          <w:sz w:val="17"/>
                          <w:szCs w:val="17"/>
                        </w:rPr>
                        <w:t>Dunnart</w:t>
                      </w:r>
                    </w:p>
                  </w:txbxContent>
                </v:textbox>
              </v:shape>
            </w:pict>
          </mc:Fallback>
        </mc:AlternateContent>
      </w:r>
      <w:r w:rsidR="00493B16" w:rsidRPr="003B5170">
        <w:t>Blue carbon opportunities in intertidal areas</w:t>
      </w:r>
    </w:p>
    <w:p w14:paraId="491B595A" w14:textId="0AB9E861" w:rsidR="00493B16" w:rsidRPr="003B5170" w:rsidRDefault="00362343" w:rsidP="006408F9">
      <w:pPr>
        <w:pStyle w:val="ListBullet"/>
      </w:pPr>
      <w:r>
        <w:t>Reviewed and amended p</w:t>
      </w:r>
      <w:r w:rsidR="00493B16" w:rsidRPr="003B5170">
        <w:t>lanning controls</w:t>
      </w:r>
    </w:p>
    <w:p w14:paraId="393FA970" w14:textId="77777777" w:rsidR="00493B16" w:rsidRPr="003B5170" w:rsidRDefault="00493B16" w:rsidP="006408F9">
      <w:pPr>
        <w:pStyle w:val="ListBullet"/>
      </w:pPr>
      <w:r w:rsidRPr="003B5170">
        <w:t>Protection of high value roadsides</w:t>
      </w:r>
    </w:p>
    <w:p w14:paraId="5A53FC10" w14:textId="40B005C0" w:rsidR="00493B16" w:rsidRPr="003B5170" w:rsidRDefault="00493B16" w:rsidP="006408F9">
      <w:pPr>
        <w:pStyle w:val="ListBullet"/>
      </w:pPr>
      <w:r w:rsidRPr="003B5170">
        <w:t>Private land conservation focused on grasslands and grassy woodlands</w:t>
      </w:r>
    </w:p>
    <w:p w14:paraId="62F9CB80" w14:textId="5D6B2DFD" w:rsidR="00493B16" w:rsidRPr="003B5170" w:rsidRDefault="00493B16" w:rsidP="006408F9">
      <w:pPr>
        <w:pStyle w:val="ListBullet"/>
      </w:pPr>
      <w:r w:rsidRPr="003B5170">
        <w:t>Working with Wadawurrung Traditional Owners</w:t>
      </w:r>
    </w:p>
    <w:p w14:paraId="2400D79A" w14:textId="0986A48D" w:rsidR="00493B16" w:rsidRPr="003B5170" w:rsidRDefault="00493B16" w:rsidP="006408F9">
      <w:pPr>
        <w:pStyle w:val="ListBullet"/>
      </w:pPr>
      <w:r w:rsidRPr="003B5170">
        <w:t>Habitat connectivity and restoration along Little River</w:t>
      </w:r>
    </w:p>
    <w:p w14:paraId="4F5BEA37" w14:textId="3F21435E" w:rsidR="00493B16" w:rsidRPr="003B5170" w:rsidRDefault="00493B16" w:rsidP="006408F9">
      <w:pPr>
        <w:pStyle w:val="ListBullet"/>
      </w:pPr>
      <w:r w:rsidRPr="003B5170">
        <w:t>Partnerships with Melbourne Water</w:t>
      </w:r>
      <w:r w:rsidR="00362343">
        <w:t>.</w:t>
      </w:r>
    </w:p>
    <w:p w14:paraId="14350D76" w14:textId="7A225452" w:rsidR="00493B16" w:rsidRPr="00BD7E5B" w:rsidRDefault="00661194" w:rsidP="00BD7E5B">
      <w:pPr>
        <w:pStyle w:val="BodyText"/>
        <w:spacing w:before="240"/>
        <w:rPr>
          <w:rFonts w:asciiTheme="majorHAnsi" w:hAnsiTheme="majorHAnsi" w:cstheme="majorHAnsi"/>
          <w:b/>
          <w:bCs/>
          <w:caps/>
          <w:color w:val="5D7E81"/>
          <w:sz w:val="24"/>
          <w:szCs w:val="24"/>
        </w:rPr>
      </w:pPr>
      <w:r>
        <w:rPr>
          <w:noProof/>
        </w:rPr>
        <mc:AlternateContent>
          <mc:Choice Requires="wps">
            <w:drawing>
              <wp:anchor distT="0" distB="0" distL="114300" distR="114300" simplePos="0" relativeHeight="251592704" behindDoc="0" locked="0" layoutInCell="1" allowOverlap="1" wp14:anchorId="327F220A" wp14:editId="15CDD124">
                <wp:simplePos x="0" y="0"/>
                <wp:positionH relativeFrom="column">
                  <wp:posOffset>3259400</wp:posOffset>
                </wp:positionH>
                <wp:positionV relativeFrom="paragraph">
                  <wp:posOffset>128905</wp:posOffset>
                </wp:positionV>
                <wp:extent cx="2898140" cy="281305"/>
                <wp:effectExtent l="0" t="0" r="0" b="4445"/>
                <wp:wrapNone/>
                <wp:docPr id="1941022281" name="Text Box 18"/>
                <wp:cNvGraphicFramePr/>
                <a:graphic xmlns:a="http://schemas.openxmlformats.org/drawingml/2006/main">
                  <a:graphicData uri="http://schemas.microsoft.com/office/word/2010/wordprocessingShape">
                    <wps:wsp>
                      <wps:cNvSpPr txBox="1"/>
                      <wps:spPr>
                        <a:xfrm>
                          <a:off x="0" y="0"/>
                          <a:ext cx="2898140" cy="281305"/>
                        </a:xfrm>
                        <a:prstGeom prst="rect">
                          <a:avLst/>
                        </a:prstGeom>
                        <a:noFill/>
                        <a:ln w="6350">
                          <a:noFill/>
                        </a:ln>
                      </wps:spPr>
                      <wps:txbx>
                        <w:txbxContent>
                          <w:p w14:paraId="0A539878" w14:textId="523E8FF6" w:rsidR="00493B16" w:rsidRPr="000473D7" w:rsidRDefault="00493B16" w:rsidP="00493B16">
                            <w:pPr>
                              <w:spacing w:line="240" w:lineRule="auto"/>
                              <w:rPr>
                                <w:sz w:val="17"/>
                                <w:szCs w:val="17"/>
                              </w:rPr>
                            </w:pPr>
                            <w:r w:rsidRPr="000473D7">
                              <w:rPr>
                                <w:b/>
                                <w:bCs/>
                                <w:color w:val="5D7E81"/>
                                <w:sz w:val="17"/>
                                <w:szCs w:val="17"/>
                              </w:rPr>
                              <w:t xml:space="preserve">Figure </w:t>
                            </w:r>
                            <w:r w:rsidR="00743306">
                              <w:rPr>
                                <w:b/>
                                <w:bCs/>
                                <w:color w:val="5D7E81"/>
                                <w:sz w:val="17"/>
                                <w:szCs w:val="17"/>
                              </w:rPr>
                              <w:t>1</w:t>
                            </w:r>
                            <w:r w:rsidR="00E60D46">
                              <w:rPr>
                                <w:b/>
                                <w:bCs/>
                                <w:color w:val="5D7E81"/>
                                <w:sz w:val="17"/>
                                <w:szCs w:val="17"/>
                              </w:rPr>
                              <w:t>7</w:t>
                            </w:r>
                            <w:r w:rsidRPr="000473D7">
                              <w:rPr>
                                <w:b/>
                                <w:bCs/>
                                <w:color w:val="5D7E81"/>
                                <w:sz w:val="17"/>
                                <w:szCs w:val="17"/>
                              </w:rPr>
                              <w:t xml:space="preserve">. Map of the </w:t>
                            </w:r>
                            <w:r>
                              <w:rPr>
                                <w:b/>
                                <w:bCs/>
                                <w:color w:val="5D7E81"/>
                                <w:sz w:val="17"/>
                                <w:szCs w:val="17"/>
                              </w:rPr>
                              <w:t>Little River</w:t>
                            </w:r>
                            <w:r w:rsidRPr="000473D7">
                              <w:rPr>
                                <w:b/>
                                <w:bCs/>
                                <w:color w:val="5D7E81"/>
                                <w:sz w:val="17"/>
                                <w:szCs w:val="17"/>
                              </w:rPr>
                              <w:t xml:space="preserve"> landscape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27F220A" id="_x0000_s1042" type="#_x0000_t202" style="position:absolute;margin-left:256.65pt;margin-top:10.15pt;width:228.2pt;height:22.15pt;z-index:251592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" filled="f" stroked="f" strokeweight=".5pt">
                <v:textbox>
                  <w:txbxContent>
                    <w:p w14:paraId="0A539878" w14:textId="523E8FF6" w:rsidR="00493B16" w:rsidRPr="000473D7" w:rsidRDefault="00493B16" w:rsidP="00493B16">
                      <w:pPr>
                        <w:spacing w:line="240" w:lineRule="auto"/>
                        <w:rPr>
                          <w:sz w:val="17"/>
                          <w:szCs w:val="17"/>
                        </w:rPr>
                      </w:pPr>
                      <w:r w:rsidRPr="000473D7">
                        <w:rPr>
                          <w:b/>
                          <w:bCs/>
                          <w:color w:val="5D7E81"/>
                          <w:sz w:val="17"/>
                          <w:szCs w:val="17"/>
                        </w:rPr>
                        <w:t xml:space="preserve">Figure </w:t>
                      </w:r>
                      <w:r w:rsidR="00743306">
                        <w:rPr>
                          <w:b/>
                          <w:bCs/>
                          <w:color w:val="5D7E81"/>
                          <w:sz w:val="17"/>
                          <w:szCs w:val="17"/>
                        </w:rPr>
                        <w:t>1</w:t>
                      </w:r>
                      <w:r w:rsidR="00E60D46">
                        <w:rPr>
                          <w:b/>
                          <w:bCs/>
                          <w:color w:val="5D7E81"/>
                          <w:sz w:val="17"/>
                          <w:szCs w:val="17"/>
                        </w:rPr>
                        <w:t>7</w:t>
                      </w:r>
                      <w:r w:rsidRPr="000473D7">
                        <w:rPr>
                          <w:b/>
                          <w:bCs/>
                          <w:color w:val="5D7E81"/>
                          <w:sz w:val="17"/>
                          <w:szCs w:val="17"/>
                        </w:rPr>
                        <w:t xml:space="preserve">. Map of the </w:t>
                      </w:r>
                      <w:r>
                        <w:rPr>
                          <w:b/>
                          <w:bCs/>
                          <w:color w:val="5D7E81"/>
                          <w:sz w:val="17"/>
                          <w:szCs w:val="17"/>
                        </w:rPr>
                        <w:t>Little River</w:t>
                      </w:r>
                      <w:r w:rsidRPr="000473D7">
                        <w:rPr>
                          <w:b/>
                          <w:bCs/>
                          <w:color w:val="5D7E81"/>
                          <w:sz w:val="17"/>
                          <w:szCs w:val="17"/>
                        </w:rPr>
                        <w:t xml:space="preserve"> landscape</w:t>
                      </w:r>
                    </w:p>
                  </w:txbxContent>
                </v:textbox>
              </v:shape>
            </w:pict>
          </mc:Fallback>
        </mc:AlternateContent>
      </w:r>
      <w:r w:rsidR="00493B16">
        <w:br w:type="column"/>
      </w:r>
      <w:r w:rsidR="00493B16" w:rsidRPr="00BD7E5B">
        <w:rPr>
          <w:rFonts w:asciiTheme="majorHAnsi" w:hAnsiTheme="majorHAnsi" w:cstheme="majorHAnsi"/>
          <w:b/>
          <w:bCs/>
          <w:caps/>
          <w:color w:val="5D7E81"/>
          <w:sz w:val="24"/>
          <w:szCs w:val="24"/>
        </w:rPr>
        <w:t>Key species</w:t>
      </w:r>
    </w:p>
    <w:p w14:paraId="5252144D" w14:textId="77777777" w:rsidR="00493B16" w:rsidRPr="00BD7E5B" w:rsidRDefault="00493B16" w:rsidP="00BD7E5B">
      <w:pPr>
        <w:pStyle w:val="Heading4"/>
        <w:rPr>
          <w:rFonts w:eastAsiaTheme="minorEastAsia"/>
          <w:b/>
          <w:bCs w:val="0"/>
          <w:color w:val="ADBD76"/>
        </w:rPr>
      </w:pPr>
      <w:r w:rsidRPr="00BD7E5B">
        <w:rPr>
          <w:rFonts w:eastAsiaTheme="minorEastAsia"/>
          <w:b/>
          <w:bCs w:val="0"/>
          <w:color w:val="ADBD76"/>
        </w:rPr>
        <w:t>Fat-tailed Dunnart (</w:t>
      </w:r>
      <w:r w:rsidRPr="00C87712">
        <w:rPr>
          <w:rFonts w:eastAsiaTheme="minorEastAsia"/>
          <w:b/>
          <w:i/>
          <w:color w:val="ADBD76"/>
        </w:rPr>
        <w:t>Sminthopsis crassicaudata</w:t>
      </w:r>
      <w:r w:rsidRPr="00BD7E5B">
        <w:rPr>
          <w:rFonts w:eastAsiaTheme="minorEastAsia"/>
          <w:b/>
          <w:bCs w:val="0"/>
          <w:color w:val="ADBD76"/>
        </w:rPr>
        <w:t xml:space="preserve">) </w:t>
      </w:r>
    </w:p>
    <w:p w14:paraId="31E19CCC" w14:textId="0612F017" w:rsidR="00493B16" w:rsidRPr="003B5170" w:rsidRDefault="00493B16" w:rsidP="00493B16">
      <w:pPr>
        <w:pStyle w:val="BodyText"/>
        <w:rPr>
          <w:rFonts w:eastAsiaTheme="minorEastAsia"/>
        </w:rPr>
      </w:pPr>
      <w:r w:rsidRPr="003B5170">
        <w:rPr>
          <w:rFonts w:eastAsiaTheme="minorEastAsia"/>
        </w:rPr>
        <w:t>This small native marsupial lives in grasslands and open woodlands of the Victorian Volcanic Plains, where cracking clay soils provide shelter and foraging habitat</w:t>
      </w:r>
      <w:r w:rsidRPr="00C87712">
        <w:rPr>
          <w:rFonts w:eastAsiaTheme="minorEastAsia"/>
          <w:vertAlign w:val="superscript"/>
        </w:rPr>
        <w:footnoteReference w:id="40"/>
      </w:r>
      <w:r w:rsidR="00661194">
        <w:rPr>
          <w:rFonts w:eastAsiaTheme="minorEastAsia"/>
        </w:rPr>
        <w:t>.</w:t>
      </w:r>
      <w:r w:rsidRPr="003B5170">
        <w:rPr>
          <w:rFonts w:eastAsiaTheme="minorEastAsia"/>
        </w:rPr>
        <w:t xml:space="preserve"> It has yellow-brown fur, large ears and a pointed nose, and stores fat in its tail to survive low food periods. The Fat-tailed Dunnart is listed as threatened under the Victorian Flora and Fauna Guarantee Act (1988) with threats including habitat loss, competition from pest animals, predation by feral cats and foxes,</w:t>
      </w:r>
      <w:r w:rsidR="00AF166D">
        <w:rPr>
          <w:rFonts w:eastAsiaTheme="minorEastAsia"/>
        </w:rPr>
        <w:t xml:space="preserve"> </w:t>
      </w:r>
      <w:r w:rsidRPr="003B5170">
        <w:rPr>
          <w:rFonts w:eastAsiaTheme="minorEastAsia"/>
        </w:rPr>
        <w:t xml:space="preserve">and accidental harm through vermin control. </w:t>
      </w:r>
    </w:p>
    <w:p w14:paraId="37491B3F" w14:textId="67EF9DFA" w:rsidR="00493B16" w:rsidRPr="003B5170" w:rsidRDefault="00493B16" w:rsidP="00493B16">
      <w:pPr>
        <w:pStyle w:val="BodyText"/>
        <w:rPr>
          <w:rFonts w:eastAsiaTheme="minorEastAsia"/>
        </w:rPr>
      </w:pPr>
      <w:r w:rsidRPr="003B5170">
        <w:rPr>
          <w:rFonts w:eastAsiaTheme="minorEastAsia"/>
        </w:rPr>
        <w:t xml:space="preserve">In the 1980s survey work around the Western Treatment Plant recorded </w:t>
      </w:r>
      <w:r w:rsidR="00B658EA" w:rsidRPr="003B5170">
        <w:rPr>
          <w:rFonts w:eastAsiaTheme="minorEastAsia"/>
        </w:rPr>
        <w:t>several</w:t>
      </w:r>
      <w:r w:rsidRPr="003B5170">
        <w:rPr>
          <w:rFonts w:eastAsiaTheme="minorEastAsia"/>
        </w:rPr>
        <w:t xml:space="preserve"> sites containing Fat-tailed Dunnarts some with multiple individuals. Very few have been recorded since.</w:t>
      </w:r>
    </w:p>
    <w:p w14:paraId="464DF4DB" w14:textId="028F69C4" w:rsidR="00493B16" w:rsidRDefault="00661194" w:rsidP="002462BF">
      <w:pPr>
        <w:pStyle w:val="BodyTextAfterListTable"/>
        <w:rPr>
          <w:b/>
          <w:bCs/>
          <w:color w:val="5D7E81"/>
          <w:sz w:val="17"/>
          <w:szCs w:val="17"/>
        </w:rPr>
      </w:pPr>
      <w:r>
        <w:rPr>
          <w:rFonts w:eastAsiaTheme="minorEastAsia"/>
          <w:noProof/>
        </w:rPr>
        <w:drawing>
          <wp:anchor distT="0" distB="0" distL="114300" distR="114300" simplePos="0" relativeHeight="251588608" behindDoc="0" locked="0" layoutInCell="1" allowOverlap="1" wp14:anchorId="674BAB37" wp14:editId="7061FF09">
            <wp:simplePos x="0" y="0"/>
            <wp:positionH relativeFrom="column">
              <wp:posOffset>-5991</wp:posOffset>
            </wp:positionH>
            <wp:positionV relativeFrom="paragraph">
              <wp:posOffset>1667979</wp:posOffset>
            </wp:positionV>
            <wp:extent cx="2329732" cy="1629412"/>
            <wp:effectExtent l="0" t="0" r="0" b="0"/>
            <wp:wrapNone/>
            <wp:docPr id="332715743" name="Picture 40" descr="A satellite image of a map&#10;&#10;Description automatically generated">
              <a:extLst xmlns:a="http://schemas.openxmlformats.org/drawingml/2006/main">
                <a:ext uri="{FF2B5EF4-FFF2-40B4-BE49-F238E27FC236}">
                  <a16:creationId xmlns:a16="http://schemas.microsoft.com/office/drawing/2014/main" id="{EF25B4AD-AA2E-15E6-BD3C-4F5A7E1EB6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715743" name="Picture 40" descr="A satellite image of a map&#10;&#10;Description automatically generated">
                      <a:extLst>
                        <a:ext uri="{FF2B5EF4-FFF2-40B4-BE49-F238E27FC236}">
                          <a16:creationId xmlns:a16="http://schemas.microsoft.com/office/drawing/2014/main" id="{EF25B4AD-AA2E-15E6-BD3C-4F5A7E1EB6EA}"/>
                        </a:ext>
                      </a:extLst>
                    </pic:cNvPr>
                    <pic:cNvPicPr>
                      <a:picLocks noChangeAspect="1"/>
                    </pic:cNvPicPr>
                  </pic:nvPicPr>
                  <pic:blipFill rotWithShape="1">
                    <a:blip r:embed="rId42" cstate="screen">
                      <a:extLst>
                        <a:ext uri="{28A0092B-C50C-407E-A947-70E740481C1C}">
                          <a14:useLocalDpi xmlns:a14="http://schemas.microsoft.com/office/drawing/2010/main"/>
                        </a:ext>
                      </a:extLst>
                    </a:blip>
                    <a:srcRect/>
                    <a:stretch/>
                  </pic:blipFill>
                  <pic:spPr bwMode="auto">
                    <a:xfrm>
                      <a:off x="0" y="0"/>
                      <a:ext cx="2341561" cy="16376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7B75445" w14:textId="1CAF0CEC" w:rsidR="00493B16" w:rsidRDefault="00493B16" w:rsidP="002462BF">
      <w:pPr>
        <w:pStyle w:val="BodyText"/>
        <w:rPr>
          <w:rFonts w:eastAsiaTheme="minorEastAsia"/>
        </w:rPr>
      </w:pPr>
    </w:p>
    <w:p w14:paraId="0F28A553" w14:textId="1961CE35" w:rsidR="00493B16" w:rsidRDefault="00493B16" w:rsidP="00493B16">
      <w:pPr>
        <w:spacing w:line="260" w:lineRule="atLeast"/>
        <w:rPr>
          <w:rFonts w:eastAsiaTheme="minorEastAsia"/>
        </w:rPr>
      </w:pPr>
    </w:p>
    <w:p w14:paraId="323BD5C6" w14:textId="77777777" w:rsidR="00493B16" w:rsidRDefault="00493B16" w:rsidP="00493B16">
      <w:pPr>
        <w:spacing w:line="260" w:lineRule="atLeast"/>
        <w:rPr>
          <w:rFonts w:eastAsiaTheme="minorEastAsia"/>
        </w:rPr>
        <w:sectPr w:rsidR="00493B16" w:rsidSect="002B2176">
          <w:type w:val="continuous"/>
          <w:pgSz w:w="11907" w:h="16840" w:code="9"/>
          <w:pgMar w:top="822" w:right="794" w:bottom="794" w:left="794" w:header="680" w:footer="340" w:gutter="0"/>
          <w:cols w:num="2" w:space="284"/>
          <w:docGrid w:linePitch="360"/>
        </w:sectPr>
      </w:pPr>
    </w:p>
    <w:p w14:paraId="3C84D9F5" w14:textId="77777777" w:rsidR="00493B16" w:rsidRDefault="00493B16" w:rsidP="00493B16">
      <w:pPr>
        <w:spacing w:line="260" w:lineRule="atLeast"/>
        <w:rPr>
          <w:rFonts w:eastAsiaTheme="minorEastAsia"/>
        </w:rPr>
        <w:sectPr w:rsidR="00493B16" w:rsidSect="00493B16">
          <w:type w:val="continuous"/>
          <w:pgSz w:w="11907" w:h="16840" w:code="9"/>
          <w:pgMar w:top="822" w:right="794" w:bottom="794" w:left="794" w:header="680" w:footer="340" w:gutter="0"/>
          <w:cols w:space="284"/>
          <w:docGrid w:linePitch="360"/>
        </w:sectPr>
      </w:pPr>
    </w:p>
    <w:p w14:paraId="557F733F" w14:textId="77777777" w:rsidR="00493B16" w:rsidRPr="000A37A5" w:rsidRDefault="00493B16" w:rsidP="00F00ECD">
      <w:pPr>
        <w:pStyle w:val="Heading1"/>
        <w:framePr w:wrap="around"/>
      </w:pPr>
      <w:bookmarkStart w:id="24" w:name="_Toc221016675"/>
      <w:bookmarkStart w:id="25" w:name="_Toc221549458"/>
      <w:r w:rsidRPr="000A37A5">
        <w:lastRenderedPageBreak/>
        <w:t>Northern Uplands</w:t>
      </w:r>
      <w:bookmarkEnd w:id="24"/>
      <w:bookmarkEnd w:id="25"/>
    </w:p>
    <w:p w14:paraId="157512C7" w14:textId="4564B8EF" w:rsidR="00493B16" w:rsidRPr="00AF32C2" w:rsidRDefault="00493B16" w:rsidP="00493B16">
      <w:pPr>
        <w:pStyle w:val="BodyTextAfterListTable"/>
      </w:pPr>
      <w:r w:rsidRPr="5258591E">
        <w:t>The City includes a small section of the Northern Uplands landscape</w:t>
      </w:r>
      <w:r>
        <w:t xml:space="preserve"> </w:t>
      </w:r>
      <w:r w:rsidRPr="5258591E">
        <w:t>encompass</w:t>
      </w:r>
      <w:r>
        <w:t>ing</w:t>
      </w:r>
      <w:r w:rsidRPr="5258591E">
        <w:t xml:space="preserve"> private land to the southwest of the Brisbane Ranges. </w:t>
      </w:r>
      <w:r>
        <w:t xml:space="preserve">This </w:t>
      </w:r>
      <w:r w:rsidRPr="5258591E">
        <w:t xml:space="preserve">small </w:t>
      </w:r>
      <w:r>
        <w:t xml:space="preserve">section </w:t>
      </w:r>
      <w:r w:rsidRPr="5258591E">
        <w:t xml:space="preserve">includes large areas of intact remnant vegetation </w:t>
      </w:r>
      <w:r>
        <w:t>remaining</w:t>
      </w:r>
      <w:r w:rsidRPr="5258591E">
        <w:t xml:space="preserve"> on private land</w:t>
      </w:r>
      <w:r>
        <w:t>,</w:t>
      </w:r>
      <w:r w:rsidRPr="5258591E">
        <w:t xml:space="preserve"> and the presence of old trees</w:t>
      </w:r>
      <w:r>
        <w:t>.</w:t>
      </w:r>
    </w:p>
    <w:p w14:paraId="475E1C6E" w14:textId="4417843D" w:rsidR="00493B16" w:rsidRPr="003B5170" w:rsidRDefault="00493B16" w:rsidP="00493B16">
      <w:pPr>
        <w:pStyle w:val="BodyText"/>
        <w:rPr>
          <w:rFonts w:eastAsiaTheme="minorEastAsia"/>
        </w:rPr>
      </w:pPr>
      <w:r w:rsidRPr="003B5170">
        <w:rPr>
          <w:noProof/>
        </w:rPr>
        <w:drawing>
          <wp:anchor distT="0" distB="0" distL="114300" distR="114300" simplePos="0" relativeHeight="251580416" behindDoc="1" locked="0" layoutInCell="1" allowOverlap="1" wp14:anchorId="75937D89" wp14:editId="7A81EBD6">
            <wp:simplePos x="0" y="0"/>
            <wp:positionH relativeFrom="column">
              <wp:posOffset>3496310</wp:posOffset>
            </wp:positionH>
            <wp:positionV relativeFrom="paragraph">
              <wp:posOffset>746760</wp:posOffset>
            </wp:positionV>
            <wp:extent cx="3028950" cy="2813050"/>
            <wp:effectExtent l="0" t="0" r="0" b="6350"/>
            <wp:wrapTight wrapText="bothSides">
              <wp:wrapPolygon edited="0">
                <wp:start x="0" y="0"/>
                <wp:lineTo x="0" y="21502"/>
                <wp:lineTo x="21464" y="21502"/>
                <wp:lineTo x="21464" y="0"/>
                <wp:lineTo x="0" y="0"/>
              </wp:wrapPolygon>
            </wp:wrapTight>
            <wp:docPr id="1388724410" name="Picture 21" descr="Map&#10;&#10;Description automatically generated">
              <a:extLst xmlns:a="http://schemas.openxmlformats.org/drawingml/2006/main">
                <a:ext uri="{FF2B5EF4-FFF2-40B4-BE49-F238E27FC236}">
                  <a16:creationId xmlns:a16="http://schemas.microsoft.com/office/drawing/2014/main" id="{2B3FCC5C-93DC-380B-CCC5-4D1286B071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descr="Map&#10;&#10;Description automatically generated">
                      <a:extLst>
                        <a:ext uri="{FF2B5EF4-FFF2-40B4-BE49-F238E27FC236}">
                          <a16:creationId xmlns:a16="http://schemas.microsoft.com/office/drawing/2014/main" id="{2B3FCC5C-93DC-380B-CCC5-4D1286B071B6}"/>
                        </a:ext>
                      </a:extLst>
                    </pic:cNvPr>
                    <pic:cNvPicPr>
                      <a:picLocks noChangeAspect="1"/>
                    </pic:cNvPicPr>
                  </pic:nvPicPr>
                  <pic:blipFill rotWithShape="1">
                    <a:blip r:embed="rId43" cstate="screen">
                      <a:extLst>
                        <a:ext uri="{28A0092B-C50C-407E-A947-70E740481C1C}">
                          <a14:useLocalDpi xmlns:a14="http://schemas.microsoft.com/office/drawing/2010/main"/>
                        </a:ext>
                      </a:extLst>
                    </a:blip>
                    <a:srcRect/>
                    <a:stretch/>
                  </pic:blipFill>
                  <pic:spPr>
                    <a:xfrm>
                      <a:off x="0" y="0"/>
                      <a:ext cx="3028950" cy="2813050"/>
                    </a:xfrm>
                    <a:prstGeom prst="rect">
                      <a:avLst/>
                    </a:prstGeom>
                  </pic:spPr>
                </pic:pic>
              </a:graphicData>
            </a:graphic>
            <wp14:sizeRelH relativeFrom="margin">
              <wp14:pctWidth>0</wp14:pctWidth>
            </wp14:sizeRelH>
            <wp14:sizeRelV relativeFrom="margin">
              <wp14:pctHeight>0</wp14:pctHeight>
            </wp14:sizeRelV>
          </wp:anchor>
        </w:drawing>
      </w:r>
      <w:r w:rsidRPr="003B5170">
        <w:rPr>
          <w:rFonts w:eastAsiaTheme="minorEastAsia"/>
        </w:rPr>
        <w:t>For the Wadawurrung people, this landscape including the nearby Brisbane Ranges, holds great cultural, social and spiritual significance.</w:t>
      </w:r>
    </w:p>
    <w:p w14:paraId="00759463" w14:textId="77777777" w:rsidR="00493B16" w:rsidRPr="00BD7E5B" w:rsidRDefault="00493B16" w:rsidP="00BD7E5B">
      <w:pPr>
        <w:pStyle w:val="BodyText"/>
        <w:spacing w:before="240"/>
        <w:rPr>
          <w:rFonts w:asciiTheme="majorHAnsi" w:hAnsiTheme="majorHAnsi" w:cstheme="majorHAnsi"/>
          <w:b/>
          <w:bCs/>
          <w:caps/>
          <w:color w:val="5D7E81"/>
          <w:sz w:val="24"/>
          <w:szCs w:val="24"/>
        </w:rPr>
      </w:pPr>
      <w:r w:rsidRPr="00BD7E5B">
        <w:rPr>
          <w:rFonts w:asciiTheme="majorHAnsi" w:hAnsiTheme="majorHAnsi" w:cstheme="majorHAnsi"/>
          <w:b/>
          <w:bCs/>
          <w:caps/>
          <w:color w:val="5D7E81"/>
          <w:sz w:val="24"/>
          <w:szCs w:val="24"/>
        </w:rPr>
        <w:t>Current condition</w:t>
      </w:r>
    </w:p>
    <w:p w14:paraId="39CA4713" w14:textId="77777777" w:rsidR="00493B16" w:rsidRPr="00412BC7" w:rsidRDefault="00493B16" w:rsidP="006408F9">
      <w:pPr>
        <w:pStyle w:val="ListBullet"/>
      </w:pPr>
      <w:r w:rsidRPr="00BD61F3">
        <w:t xml:space="preserve">High biodiversity values on private land, including </w:t>
      </w:r>
      <w:r>
        <w:t>large, old trees and standing dead trees</w:t>
      </w:r>
    </w:p>
    <w:p w14:paraId="201564B8" w14:textId="120F22CB" w:rsidR="00493B16" w:rsidRDefault="00493B16" w:rsidP="006408F9">
      <w:pPr>
        <w:pStyle w:val="ListBullet"/>
      </w:pPr>
      <w:r w:rsidRPr="00412BC7">
        <w:t>High value roadsides</w:t>
      </w:r>
      <w:r w:rsidR="009F420C">
        <w:t>.</w:t>
      </w:r>
    </w:p>
    <w:p w14:paraId="6FC5AA5A" w14:textId="5538E2B6" w:rsidR="00493B16" w:rsidRPr="00AF29D6" w:rsidRDefault="00493B16" w:rsidP="00C87712">
      <w:pPr>
        <w:pStyle w:val="ListBullet"/>
        <w:numPr>
          <w:ilvl w:val="0"/>
          <w:numId w:val="0"/>
        </w:numPr>
      </w:pPr>
      <w:r>
        <w:t xml:space="preserve">Map </w:t>
      </w:r>
      <w:r w:rsidR="000A1A82">
        <w:t>6</w:t>
      </w:r>
      <w:r w:rsidRPr="00BD61F3">
        <w:t xml:space="preserve"> </w:t>
      </w:r>
      <w:r w:rsidR="002462BF">
        <w:t>mapped environmental values</w:t>
      </w:r>
      <w:r w:rsidRPr="00D30604">
        <w:rPr>
          <w:rStyle w:val="FootnoteReference"/>
          <w:color w:val="5D7E81"/>
        </w:rPr>
        <w:footnoteReference w:id="41"/>
      </w:r>
    </w:p>
    <w:p w14:paraId="0D2531CA" w14:textId="4939BFF9" w:rsidR="00493B16" w:rsidRDefault="00493B16" w:rsidP="00C87712">
      <w:pPr>
        <w:pStyle w:val="ListBullet"/>
        <w:numPr>
          <w:ilvl w:val="0"/>
          <w:numId w:val="0"/>
        </w:numPr>
      </w:pPr>
      <w:r>
        <w:t xml:space="preserve">Map </w:t>
      </w:r>
      <w:r w:rsidR="000A1A82">
        <w:t>12</w:t>
      </w:r>
      <w:r>
        <w:t xml:space="preserve"> shows protection measures</w:t>
      </w:r>
    </w:p>
    <w:p w14:paraId="3DB45A5B" w14:textId="505C0E14" w:rsidR="000A1A82" w:rsidRPr="00BD61F3" w:rsidRDefault="000A1A82" w:rsidP="00C87712">
      <w:pPr>
        <w:pStyle w:val="ListBullet"/>
        <w:numPr>
          <w:ilvl w:val="0"/>
          <w:numId w:val="0"/>
        </w:numPr>
      </w:pPr>
      <w:r>
        <w:t>Table 4 provides a snapshot of some nature indicators for the Northern Uplands</w:t>
      </w:r>
      <w:r w:rsidR="009F420C">
        <w:t>.</w:t>
      </w:r>
    </w:p>
    <w:p w14:paraId="66F3C5DB" w14:textId="77777777" w:rsidR="00493B16" w:rsidRPr="00BD7E5B" w:rsidRDefault="00493B16" w:rsidP="00BD7E5B">
      <w:pPr>
        <w:pStyle w:val="BodyText"/>
        <w:spacing w:before="240"/>
        <w:rPr>
          <w:rFonts w:asciiTheme="majorHAnsi" w:hAnsiTheme="majorHAnsi" w:cstheme="majorHAnsi"/>
          <w:b/>
          <w:bCs/>
          <w:caps/>
          <w:color w:val="5D7E81"/>
          <w:sz w:val="24"/>
          <w:szCs w:val="24"/>
        </w:rPr>
      </w:pPr>
      <w:r w:rsidRPr="00BD7E5B">
        <w:rPr>
          <w:rFonts w:asciiTheme="majorHAnsi" w:hAnsiTheme="majorHAnsi" w:cstheme="majorHAnsi"/>
          <w:b/>
          <w:bCs/>
          <w:caps/>
          <w:color w:val="5D7E81"/>
          <w:sz w:val="24"/>
          <w:szCs w:val="24"/>
        </w:rPr>
        <w:t>Threats</w:t>
      </w:r>
    </w:p>
    <w:p w14:paraId="30FA5A98" w14:textId="77777777" w:rsidR="00493B16" w:rsidRPr="003B5170" w:rsidRDefault="00493B16" w:rsidP="006408F9">
      <w:pPr>
        <w:pStyle w:val="ListBullet"/>
      </w:pPr>
      <w:r w:rsidRPr="003B5170">
        <w:t>Climate change – drier, hotter, more extreme events, longer fire season, migration/loss of native species and old trees</w:t>
      </w:r>
    </w:p>
    <w:p w14:paraId="0F72529D" w14:textId="77777777" w:rsidR="00493B16" w:rsidRPr="003B5170" w:rsidRDefault="00493B16" w:rsidP="006408F9">
      <w:pPr>
        <w:pStyle w:val="ListBullet"/>
      </w:pPr>
      <w:r w:rsidRPr="003B5170">
        <w:t>Pest plants and animals</w:t>
      </w:r>
    </w:p>
    <w:p w14:paraId="2FD7F8E6" w14:textId="025E560F" w:rsidR="00493B16" w:rsidRPr="003B5170" w:rsidRDefault="00862008" w:rsidP="006408F9">
      <w:pPr>
        <w:pStyle w:val="ListBullet"/>
      </w:pPr>
      <w:r w:rsidRPr="000473D7">
        <w:rPr>
          <w:noProof/>
        </w:rPr>
        <mc:AlternateContent>
          <mc:Choice Requires="wps">
            <w:drawing>
              <wp:anchor distT="0" distB="0" distL="114300" distR="114300" simplePos="0" relativeHeight="251584512" behindDoc="0" locked="0" layoutInCell="1" allowOverlap="1" wp14:anchorId="68BC83FA" wp14:editId="17295CE1">
                <wp:simplePos x="0" y="0"/>
                <wp:positionH relativeFrom="margin">
                  <wp:posOffset>3402247</wp:posOffset>
                </wp:positionH>
                <wp:positionV relativeFrom="paragraph">
                  <wp:posOffset>6874</wp:posOffset>
                </wp:positionV>
                <wp:extent cx="3182620" cy="361950"/>
                <wp:effectExtent l="0" t="0" r="0" b="0"/>
                <wp:wrapNone/>
                <wp:docPr id="643742530" name="Text Box 18"/>
                <wp:cNvGraphicFramePr/>
                <a:graphic xmlns:a="http://schemas.openxmlformats.org/drawingml/2006/main">
                  <a:graphicData uri="http://schemas.microsoft.com/office/word/2010/wordprocessingShape">
                    <wps:wsp>
                      <wps:cNvSpPr txBox="1"/>
                      <wps:spPr>
                        <a:xfrm>
                          <a:off x="0" y="0"/>
                          <a:ext cx="3182620" cy="361950"/>
                        </a:xfrm>
                        <a:prstGeom prst="rect">
                          <a:avLst/>
                        </a:prstGeom>
                        <a:noFill/>
                        <a:ln w="6350">
                          <a:noFill/>
                        </a:ln>
                      </wps:spPr>
                      <wps:txbx>
                        <w:txbxContent>
                          <w:p w14:paraId="3F3741A2" w14:textId="50308E3D" w:rsidR="00493B16" w:rsidRPr="000473D7" w:rsidRDefault="00493B16" w:rsidP="00493B16">
                            <w:pPr>
                              <w:rPr>
                                <w:sz w:val="17"/>
                                <w:szCs w:val="17"/>
                              </w:rPr>
                            </w:pPr>
                            <w:r w:rsidRPr="000473D7">
                              <w:rPr>
                                <w:b/>
                                <w:bCs/>
                                <w:color w:val="5D7E81"/>
                                <w:sz w:val="17"/>
                                <w:szCs w:val="17"/>
                              </w:rPr>
                              <w:t>Figure 1</w:t>
                            </w:r>
                            <w:r w:rsidR="00E60D46">
                              <w:rPr>
                                <w:b/>
                                <w:bCs/>
                                <w:color w:val="5D7E81"/>
                                <w:sz w:val="17"/>
                                <w:szCs w:val="17"/>
                              </w:rPr>
                              <w:t>8</w:t>
                            </w:r>
                            <w:r w:rsidRPr="000473D7">
                              <w:rPr>
                                <w:b/>
                                <w:bCs/>
                                <w:color w:val="5D7E81"/>
                                <w:sz w:val="17"/>
                                <w:szCs w:val="17"/>
                              </w:rPr>
                              <w:t>. Map of the Northern Uplands landscape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BC83FA" id="_x0000_s1043" type="#_x0000_t202" style="position:absolute;left:0;text-align:left;margin-left:267.9pt;margin-top:.55pt;width:250.6pt;height:28.5pt;z-index:251584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" filled="f" stroked="f" strokeweight=".5pt">
                <v:textbox>
                  <w:txbxContent>
                    <w:p w14:paraId="3F3741A2" w14:textId="50308E3D" w:rsidR="00493B16" w:rsidRPr="000473D7" w:rsidRDefault="00493B16" w:rsidP="00493B16">
                      <w:pPr>
                        <w:rPr>
                          <w:sz w:val="17"/>
                          <w:szCs w:val="17"/>
                        </w:rPr>
                      </w:pPr>
                      <w:r w:rsidRPr="000473D7">
                        <w:rPr>
                          <w:b/>
                          <w:bCs/>
                          <w:color w:val="5D7E81"/>
                          <w:sz w:val="17"/>
                          <w:szCs w:val="17"/>
                        </w:rPr>
                        <w:t>Figure 1</w:t>
                      </w:r>
                      <w:r w:rsidR="00E60D46">
                        <w:rPr>
                          <w:b/>
                          <w:bCs/>
                          <w:color w:val="5D7E81"/>
                          <w:sz w:val="17"/>
                          <w:szCs w:val="17"/>
                        </w:rPr>
                        <w:t>8</w:t>
                      </w:r>
                      <w:r w:rsidRPr="000473D7">
                        <w:rPr>
                          <w:b/>
                          <w:bCs/>
                          <w:color w:val="5D7E81"/>
                          <w:sz w:val="17"/>
                          <w:szCs w:val="17"/>
                        </w:rPr>
                        <w:t>. Map of the Northern Uplands landscape</w:t>
                      </w:r>
                    </w:p>
                  </w:txbxContent>
                </v:textbox>
                <w10:wrap anchorx="margin"/>
              </v:shape>
            </w:pict>
          </mc:Fallback>
        </mc:AlternateContent>
      </w:r>
      <w:r w:rsidR="00493B16" w:rsidRPr="003B5170">
        <w:t>Loss and degradation of high value roadside vegetation</w:t>
      </w:r>
      <w:r w:rsidR="00EA5BF2">
        <w:t>.</w:t>
      </w:r>
    </w:p>
    <w:p w14:paraId="0B745B50" w14:textId="75DA5E0F" w:rsidR="00493B16" w:rsidRPr="00BD7E5B" w:rsidRDefault="00493B16" w:rsidP="00BD7E5B">
      <w:pPr>
        <w:pStyle w:val="BodyText"/>
        <w:spacing w:before="240"/>
        <w:rPr>
          <w:rFonts w:asciiTheme="majorHAnsi" w:hAnsiTheme="majorHAnsi" w:cstheme="majorHAnsi"/>
          <w:b/>
          <w:bCs/>
          <w:caps/>
          <w:color w:val="5D7E81"/>
          <w:sz w:val="24"/>
          <w:szCs w:val="24"/>
        </w:rPr>
      </w:pPr>
      <w:r w:rsidRPr="00BD7E5B">
        <w:rPr>
          <w:rFonts w:asciiTheme="majorHAnsi" w:hAnsiTheme="majorHAnsi" w:cstheme="majorHAnsi"/>
          <w:b/>
          <w:bCs/>
          <w:caps/>
          <w:color w:val="5D7E81"/>
          <w:sz w:val="24"/>
          <w:szCs w:val="24"/>
        </w:rPr>
        <w:t>Opportunities</w:t>
      </w:r>
    </w:p>
    <w:p w14:paraId="09DFB1AE" w14:textId="680A718D" w:rsidR="00493B16" w:rsidRDefault="00493B16" w:rsidP="006408F9">
      <w:pPr>
        <w:pStyle w:val="ListBullet"/>
      </w:pPr>
      <w:r w:rsidRPr="00412BC7">
        <w:t xml:space="preserve">Protection of </w:t>
      </w:r>
      <w:r w:rsidRPr="003B5170">
        <w:t>high</w:t>
      </w:r>
      <w:r w:rsidRPr="00412BC7">
        <w:t xml:space="preserve"> value roadsides</w:t>
      </w:r>
    </w:p>
    <w:p w14:paraId="65B01ABA" w14:textId="1B1151C9" w:rsidR="00493B16" w:rsidRPr="003B5170" w:rsidRDefault="00493B16" w:rsidP="006408F9">
      <w:pPr>
        <w:pStyle w:val="ListBullet"/>
      </w:pPr>
      <w:r w:rsidRPr="003B5170">
        <w:t>Private land conservation</w:t>
      </w:r>
    </w:p>
    <w:p w14:paraId="2FFE4C74" w14:textId="33D551CE" w:rsidR="00493B16" w:rsidRPr="003B5170" w:rsidRDefault="00493B16" w:rsidP="006408F9">
      <w:pPr>
        <w:pStyle w:val="ListBullet"/>
      </w:pPr>
      <w:r w:rsidRPr="003B5170">
        <w:t xml:space="preserve">Protection of old habitat trees </w:t>
      </w:r>
    </w:p>
    <w:p w14:paraId="49C7D3C9" w14:textId="1AE0DE89" w:rsidR="00493B16" w:rsidRPr="003B5170" w:rsidRDefault="00493B16" w:rsidP="006408F9">
      <w:pPr>
        <w:pStyle w:val="ListBullet"/>
      </w:pPr>
      <w:r w:rsidRPr="003B5170">
        <w:t>Supporting Wadawurrung Traditional Owners to undertake cultural burning</w:t>
      </w:r>
    </w:p>
    <w:p w14:paraId="1214911A" w14:textId="3FC5FA1F" w:rsidR="00493B16" w:rsidRPr="003B5170" w:rsidRDefault="00EA5BF2" w:rsidP="006408F9">
      <w:pPr>
        <w:pStyle w:val="ListBullet"/>
      </w:pPr>
      <w:r>
        <w:rPr>
          <w:noProof/>
        </w:rPr>
        <mc:AlternateContent>
          <mc:Choice Requires="wpg">
            <w:drawing>
              <wp:anchor distT="0" distB="0" distL="114300" distR="114300" simplePos="0" relativeHeight="251613184" behindDoc="0" locked="0" layoutInCell="1" allowOverlap="1" wp14:anchorId="1C0F58A9" wp14:editId="65415C6A">
                <wp:simplePos x="0" y="0"/>
                <wp:positionH relativeFrom="column">
                  <wp:posOffset>4695962</wp:posOffset>
                </wp:positionH>
                <wp:positionV relativeFrom="paragraph">
                  <wp:posOffset>87878</wp:posOffset>
                </wp:positionV>
                <wp:extent cx="1951990" cy="2319515"/>
                <wp:effectExtent l="0" t="0" r="0" b="0"/>
                <wp:wrapSquare wrapText="bothSides"/>
                <wp:docPr id="2115105990" name="Group 1"/>
                <wp:cNvGraphicFramePr/>
                <a:graphic xmlns:a="http://schemas.openxmlformats.org/drawingml/2006/main">
                  <a:graphicData uri="http://schemas.microsoft.com/office/word/2010/wordprocessingGroup">
                    <wpg:wgp>
                      <wpg:cNvGrpSpPr/>
                      <wpg:grpSpPr>
                        <a:xfrm>
                          <a:off x="0" y="0"/>
                          <a:ext cx="1951990" cy="2319515"/>
                          <a:chOff x="-68147" y="0"/>
                          <a:chExt cx="2091193" cy="2669813"/>
                        </a:xfrm>
                      </wpg:grpSpPr>
                      <pic:pic xmlns:pic="http://schemas.openxmlformats.org/drawingml/2006/picture">
                        <pic:nvPicPr>
                          <pic:cNvPr id="812836747" name="Picture 26" descr="A koala bear in a tree&#10;&#10;Description automatically generated"/>
                          <pic:cNvPicPr>
                            <a:picLocks noChangeAspect="1"/>
                          </pic:cNvPicPr>
                        </pic:nvPicPr>
                        <pic:blipFill>
                          <a:blip r:embed="rId44" cstate="screen">
                            <a:extLst>
                              <a:ext uri="{28A0092B-C50C-407E-A947-70E740481C1C}">
                                <a14:useLocalDpi xmlns:a14="http://schemas.microsoft.com/office/drawing/2010/main"/>
                              </a:ext>
                            </a:extLst>
                          </a:blip>
                          <a:stretch>
                            <a:fillRect/>
                          </a:stretch>
                        </pic:blipFill>
                        <pic:spPr>
                          <a:xfrm>
                            <a:off x="36576" y="0"/>
                            <a:ext cx="1787525" cy="2384425"/>
                          </a:xfrm>
                          <a:prstGeom prst="rect">
                            <a:avLst/>
                          </a:prstGeom>
                        </pic:spPr>
                      </pic:pic>
                      <wps:wsp>
                        <wps:cNvPr id="1474887101" name="Text Box 18"/>
                        <wps:cNvSpPr txBox="1"/>
                        <wps:spPr>
                          <a:xfrm>
                            <a:off x="-68147" y="2307863"/>
                            <a:ext cx="2091193" cy="361950"/>
                          </a:xfrm>
                          <a:prstGeom prst="rect">
                            <a:avLst/>
                          </a:prstGeom>
                          <a:noFill/>
                          <a:ln w="6350">
                            <a:noFill/>
                          </a:ln>
                        </wps:spPr>
                        <wps:txbx>
                          <w:txbxContent>
                            <w:p w14:paraId="6516B43E" w14:textId="527CA2E2" w:rsidR="00493B16" w:rsidRPr="000473D7" w:rsidRDefault="00493B16" w:rsidP="00493B16">
                              <w:pPr>
                                <w:rPr>
                                  <w:sz w:val="17"/>
                                  <w:szCs w:val="17"/>
                                </w:rPr>
                              </w:pPr>
                              <w:r w:rsidRPr="000473D7">
                                <w:rPr>
                                  <w:b/>
                                  <w:bCs/>
                                  <w:color w:val="5D7E81"/>
                                  <w:sz w:val="17"/>
                                  <w:szCs w:val="17"/>
                                </w:rPr>
                                <w:t xml:space="preserve">Figure </w:t>
                              </w:r>
                              <w:r w:rsidR="00E60D46">
                                <w:rPr>
                                  <w:b/>
                                  <w:bCs/>
                                  <w:color w:val="5D7E81"/>
                                  <w:sz w:val="17"/>
                                  <w:szCs w:val="17"/>
                                </w:rPr>
                                <w:t>19</w:t>
                              </w:r>
                              <w:r w:rsidRPr="004A33F8">
                                <w:rPr>
                                  <w:b/>
                                  <w:bCs/>
                                  <w:color w:val="5D7E81"/>
                                  <w:sz w:val="17"/>
                                  <w:szCs w:val="17"/>
                                </w:rPr>
                                <w:t>. Ngaambulmum (Koala)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C0F58A9" id="_x0000_s1044" style="position:absolute;left:0;text-align:left;margin-left:369.75pt;margin-top:6.9pt;width:153.7pt;height:182.65pt;z-index:251613184;mso-width-relative:margin;mso-height-relative:margin" coordorigin="-681" coordsize="20911,266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">
                <v:shape id="Picture 26" o:spid="_x0000_s1045" type="#_x0000_t75" alt="A koala bear in a tree&#10;&#10;Description automatically generated" style="position:absolute;left:365;width:17876;height:23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">
                  <v:imagedata r:id="rId45" o:title="A koala bear in a tree&#10;&#10;Description automatically generated"/>
                </v:shape>
                <v:shape id="_x0000_s1046" type="#_x0000_t202" style="position:absolute;left:-681;top:23078;width:20911;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" filled="f" stroked="f" strokeweight=".5pt">
                  <v:textbox>
                    <w:txbxContent>
                      <w:p w14:paraId="6516B43E" w14:textId="527CA2E2" w:rsidR="00493B16" w:rsidRPr="000473D7" w:rsidRDefault="00493B16" w:rsidP="00493B16">
                        <w:pPr>
                          <w:rPr>
                            <w:sz w:val="17"/>
                            <w:szCs w:val="17"/>
                          </w:rPr>
                        </w:pPr>
                        <w:r w:rsidRPr="000473D7">
                          <w:rPr>
                            <w:b/>
                            <w:bCs/>
                            <w:color w:val="5D7E81"/>
                            <w:sz w:val="17"/>
                            <w:szCs w:val="17"/>
                          </w:rPr>
                          <w:t xml:space="preserve">Figure </w:t>
                        </w:r>
                        <w:r w:rsidR="00E60D46">
                          <w:rPr>
                            <w:b/>
                            <w:bCs/>
                            <w:color w:val="5D7E81"/>
                            <w:sz w:val="17"/>
                            <w:szCs w:val="17"/>
                          </w:rPr>
                          <w:t>19</w:t>
                        </w:r>
                        <w:r w:rsidRPr="004A33F8">
                          <w:rPr>
                            <w:b/>
                            <w:bCs/>
                            <w:color w:val="5D7E81"/>
                            <w:sz w:val="17"/>
                            <w:szCs w:val="17"/>
                          </w:rPr>
                          <w:t>. Ngaambulmum (Koala)</w:t>
                        </w:r>
                      </w:p>
                    </w:txbxContent>
                  </v:textbox>
                </v:shape>
                <w10:wrap type="square"/>
              </v:group>
            </w:pict>
          </mc:Fallback>
        </mc:AlternateContent>
      </w:r>
      <w:r w:rsidR="00493B16" w:rsidRPr="003B5170">
        <w:t>Wildlife road crossings</w:t>
      </w:r>
    </w:p>
    <w:p w14:paraId="3A0F4612" w14:textId="77777777" w:rsidR="00493B16" w:rsidRPr="003B5170" w:rsidRDefault="00493B16" w:rsidP="006408F9">
      <w:pPr>
        <w:pStyle w:val="ListBullet"/>
      </w:pPr>
      <w:r w:rsidRPr="003B5170">
        <w:t>Koala habitat protection and restoration</w:t>
      </w:r>
    </w:p>
    <w:p w14:paraId="77000025" w14:textId="78182D2D" w:rsidR="00493B16" w:rsidRPr="003B5170" w:rsidRDefault="00493B16" w:rsidP="006408F9">
      <w:pPr>
        <w:pStyle w:val="ListBullet"/>
      </w:pPr>
      <w:r w:rsidRPr="003B5170">
        <w:t>Partnership with Koala Clancey</w:t>
      </w:r>
      <w:r w:rsidR="00EA5BF2">
        <w:t xml:space="preserve"> Foundation.</w:t>
      </w:r>
    </w:p>
    <w:p w14:paraId="561282F3" w14:textId="77777777" w:rsidR="00493B16" w:rsidRPr="00BD7E5B" w:rsidRDefault="00493B16" w:rsidP="00BD7E5B">
      <w:pPr>
        <w:pStyle w:val="BodyText"/>
        <w:spacing w:before="240"/>
        <w:rPr>
          <w:rFonts w:asciiTheme="majorHAnsi" w:hAnsiTheme="majorHAnsi" w:cstheme="majorHAnsi"/>
          <w:b/>
          <w:bCs/>
          <w:caps/>
          <w:color w:val="5D7E81"/>
          <w:sz w:val="24"/>
          <w:szCs w:val="24"/>
        </w:rPr>
      </w:pPr>
      <w:r w:rsidRPr="00BD7E5B">
        <w:rPr>
          <w:rFonts w:asciiTheme="majorHAnsi" w:hAnsiTheme="majorHAnsi" w:cstheme="majorHAnsi"/>
          <w:b/>
          <w:bCs/>
          <w:caps/>
          <w:color w:val="5D7E81"/>
          <w:sz w:val="24"/>
          <w:szCs w:val="24"/>
        </w:rPr>
        <w:t>Key species</w:t>
      </w:r>
    </w:p>
    <w:p w14:paraId="1F3699B1" w14:textId="77777777" w:rsidR="00493B16" w:rsidRPr="00BD7E5B" w:rsidRDefault="00493B16" w:rsidP="00BD7E5B">
      <w:pPr>
        <w:pStyle w:val="Heading4"/>
        <w:rPr>
          <w:rFonts w:eastAsiaTheme="minorEastAsia"/>
          <w:b/>
          <w:bCs w:val="0"/>
          <w:color w:val="ADBD76"/>
        </w:rPr>
      </w:pPr>
      <w:r w:rsidRPr="00BD7E5B">
        <w:rPr>
          <w:rFonts w:eastAsiaTheme="minorEastAsia"/>
          <w:b/>
          <w:bCs w:val="0"/>
          <w:color w:val="ADBD76"/>
        </w:rPr>
        <w:t xml:space="preserve">Ngaambulmum (Koala </w:t>
      </w:r>
      <w:r w:rsidRPr="00C87712">
        <w:rPr>
          <w:rFonts w:eastAsiaTheme="minorEastAsia"/>
          <w:b/>
          <w:i/>
          <w:color w:val="ADBD76"/>
        </w:rPr>
        <w:t>Phascolarctos cinereus</w:t>
      </w:r>
      <w:r w:rsidRPr="00BD7E5B">
        <w:rPr>
          <w:rFonts w:eastAsiaTheme="minorEastAsia"/>
          <w:b/>
          <w:bCs w:val="0"/>
          <w:color w:val="ADBD76"/>
        </w:rPr>
        <w:t>)</w:t>
      </w:r>
    </w:p>
    <w:p w14:paraId="0CB2E6FB" w14:textId="528A0C3D" w:rsidR="00493B16" w:rsidRPr="009D3225" w:rsidRDefault="00493B16" w:rsidP="00493B16">
      <w:pPr>
        <w:pStyle w:val="BodyText"/>
        <w:rPr>
          <w:rFonts w:eastAsiaTheme="minorEastAsia"/>
        </w:rPr>
      </w:pPr>
      <w:r w:rsidRPr="009D3225">
        <w:rPr>
          <w:rFonts w:eastAsiaTheme="minorEastAsia"/>
        </w:rPr>
        <w:t xml:space="preserve">Koalas rely on eucalyptus forests for both food and shelter. Across the Geelong region, threats include habitat loss, urban development, disease, </w:t>
      </w:r>
      <w:r w:rsidR="00EA5BF2">
        <w:rPr>
          <w:rFonts w:eastAsiaTheme="minorEastAsia"/>
        </w:rPr>
        <w:t>vehicle</w:t>
      </w:r>
      <w:r w:rsidR="00EA5BF2" w:rsidRPr="009D3225">
        <w:rPr>
          <w:rFonts w:eastAsiaTheme="minorEastAsia"/>
        </w:rPr>
        <w:t xml:space="preserve"> </w:t>
      </w:r>
      <w:r w:rsidRPr="009D3225">
        <w:rPr>
          <w:rFonts w:eastAsiaTheme="minorEastAsia"/>
        </w:rPr>
        <w:t>strikes, dog attacks and climate change.</w:t>
      </w:r>
    </w:p>
    <w:p w14:paraId="4653F031" w14:textId="15045881" w:rsidR="00493B16" w:rsidRPr="009D3225" w:rsidRDefault="00493B16" w:rsidP="00493B16">
      <w:pPr>
        <w:pStyle w:val="BodyText"/>
        <w:rPr>
          <w:rFonts w:eastAsiaTheme="minorEastAsia"/>
        </w:rPr>
      </w:pPr>
      <w:r w:rsidRPr="009D3225">
        <w:rPr>
          <w:rFonts w:eastAsiaTheme="minorEastAsia"/>
        </w:rPr>
        <w:t>Regular monitoring of Koalas in the Geelong region by Koala Clancey indicate Koala numbers are in decline.</w:t>
      </w:r>
    </w:p>
    <w:p w14:paraId="30D0EC59" w14:textId="1F111014" w:rsidR="00493B16" w:rsidRDefault="00493B16" w:rsidP="00862008">
      <w:pPr>
        <w:pStyle w:val="BodyText"/>
        <w:rPr>
          <w:rFonts w:eastAsiaTheme="minorEastAsia"/>
        </w:rPr>
      </w:pPr>
      <w:r w:rsidRPr="009D3225">
        <w:rPr>
          <w:rFonts w:eastAsiaTheme="minorEastAsia"/>
        </w:rPr>
        <w:t>The Northern Uplands biolink retains quality habitat and old eucalypts on private land that support Koalas while extending habitat connections from the Brisbane Ranges National Park towards the You Yangs and Moorabool River.</w:t>
      </w:r>
      <w:r w:rsidRPr="000D7D66">
        <w:t xml:space="preserve"> </w:t>
      </w:r>
      <w:r>
        <w:rPr>
          <w:rFonts w:eastAsiaTheme="minorEastAsia"/>
        </w:rPr>
        <w:br w:type="page"/>
      </w:r>
    </w:p>
    <w:p w14:paraId="5A07F204" w14:textId="77777777" w:rsidR="00493B16" w:rsidRDefault="00493B16" w:rsidP="00493B16">
      <w:pPr>
        <w:spacing w:line="260" w:lineRule="atLeast"/>
        <w:rPr>
          <w:rFonts w:eastAsiaTheme="minorEastAsia"/>
        </w:rPr>
        <w:sectPr w:rsidR="00493B16" w:rsidSect="00493B16">
          <w:type w:val="continuous"/>
          <w:pgSz w:w="11907" w:h="16840" w:code="9"/>
          <w:pgMar w:top="822" w:right="794" w:bottom="794" w:left="794" w:header="680" w:footer="340" w:gutter="0"/>
          <w:cols w:space="284"/>
          <w:docGrid w:linePitch="360"/>
        </w:sectPr>
      </w:pPr>
    </w:p>
    <w:p w14:paraId="27B58733" w14:textId="3C7D649A" w:rsidR="000B43A2" w:rsidRPr="00C32EF5" w:rsidRDefault="00EA5BF2" w:rsidP="00C32EF5">
      <w:pPr>
        <w:rPr>
          <w:rFonts w:eastAsiaTheme="minorEastAsia"/>
          <w:b/>
          <w:color w:val="5D7E81"/>
          <w:sz w:val="17"/>
          <w:szCs w:val="17"/>
        </w:rPr>
      </w:pPr>
      <w:r w:rsidRPr="00C32EF5">
        <w:rPr>
          <w:rFonts w:eastAsiaTheme="minorEastAsia"/>
          <w:b/>
          <w:color w:val="5D7E81"/>
          <w:sz w:val="17"/>
          <w:szCs w:val="17"/>
        </w:rPr>
        <w:lastRenderedPageBreak/>
        <w:t>Table 4 provides a snapshot of some indicators across the municipality (D</w:t>
      </w:r>
      <w:r w:rsidR="00466FDD">
        <w:rPr>
          <w:rFonts w:eastAsiaTheme="minorEastAsia"/>
          <w:b/>
          <w:color w:val="5D7E81"/>
          <w:sz w:val="17"/>
          <w:szCs w:val="17"/>
        </w:rPr>
        <w:t>j</w:t>
      </w:r>
      <w:r w:rsidRPr="00C32EF5">
        <w:rPr>
          <w:rFonts w:eastAsiaTheme="minorEastAsia"/>
          <w:b/>
          <w:color w:val="5D7E81"/>
          <w:sz w:val="17"/>
          <w:szCs w:val="17"/>
        </w:rPr>
        <w:t xml:space="preserve">jlang) and the six landscapes. </w:t>
      </w:r>
    </w:p>
    <w:p w14:paraId="62A29450" w14:textId="1BE71B10" w:rsidR="000A1A82" w:rsidRDefault="000A1A82">
      <w:pPr>
        <w:rPr>
          <w:b/>
          <w:bCs/>
          <w:color w:val="5D7E81"/>
          <w:sz w:val="17"/>
          <w:szCs w:val="17"/>
        </w:rPr>
      </w:pPr>
    </w:p>
    <w:tbl>
      <w:tblPr>
        <w:tblStyle w:val="TableGrid"/>
        <w:tblW w:w="10371" w:type="dxa"/>
        <w:tblBorders>
          <w:top w:val="single" w:sz="18" w:space="0" w:color="FFFFFF" w:themeColor="background1"/>
          <w:left w:val="single" w:sz="18" w:space="0" w:color="FFFFFF" w:themeColor="background1"/>
          <w:bottom w:val="none" w:sz="0" w:space="0" w:color="auto"/>
          <w:right w:val="single" w:sz="18"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2427"/>
        <w:gridCol w:w="1134"/>
        <w:gridCol w:w="1135"/>
        <w:gridCol w:w="1135"/>
        <w:gridCol w:w="1135"/>
        <w:gridCol w:w="1135"/>
        <w:gridCol w:w="1135"/>
        <w:gridCol w:w="1135"/>
      </w:tblGrid>
      <w:tr w:rsidR="000A1A82" w:rsidRPr="00407F89" w14:paraId="2CC7FE92" w14:textId="77777777" w:rsidTr="000A1A82">
        <w:trPr>
          <w:cnfStyle w:val="100000000000" w:firstRow="1" w:lastRow="0" w:firstColumn="0" w:lastColumn="0" w:oddVBand="0" w:evenVBand="0" w:oddHBand="0" w:evenHBand="0" w:firstRowFirstColumn="0" w:firstRowLastColumn="0" w:lastRowFirstColumn="0" w:lastRowLastColumn="0"/>
          <w:trHeight w:val="513"/>
        </w:trPr>
        <w:tc>
          <w:tcPr>
            <w:tcW w:w="2427" w:type="dxa"/>
            <w:shd w:val="clear" w:color="auto" w:fill="5D7E81"/>
            <w:vAlign w:val="center"/>
          </w:tcPr>
          <w:p w14:paraId="09B1BAE5" w14:textId="4EE84D71" w:rsidR="000A1A82" w:rsidRPr="00FB093C" w:rsidRDefault="000A1A82" w:rsidP="000A1A82">
            <w:pPr>
              <w:pStyle w:val="BodyText"/>
              <w:jc w:val="center"/>
              <w:rPr>
                <w:rFonts w:asciiTheme="majorHAnsi" w:hAnsiTheme="majorHAnsi"/>
                <w:color w:val="F1F5DB"/>
                <w:spacing w:val="0"/>
                <w:sz w:val="20"/>
                <w:szCs w:val="20"/>
              </w:rPr>
            </w:pPr>
            <w:r w:rsidRPr="00FB093C">
              <w:rPr>
                <w:rFonts w:asciiTheme="majorHAnsi" w:hAnsiTheme="majorHAnsi"/>
                <w:color w:val="F1F5DB"/>
                <w:spacing w:val="0"/>
                <w:sz w:val="20"/>
                <w:szCs w:val="20"/>
              </w:rPr>
              <w:t>Theme</w:t>
            </w:r>
          </w:p>
        </w:tc>
        <w:tc>
          <w:tcPr>
            <w:tcW w:w="1134" w:type="dxa"/>
            <w:shd w:val="clear" w:color="auto" w:fill="5D7E81"/>
            <w:vAlign w:val="center"/>
          </w:tcPr>
          <w:p w14:paraId="025BA85B" w14:textId="3189460E" w:rsidR="00493B16" w:rsidRPr="00407F89" w:rsidRDefault="00466FDD" w:rsidP="000A1A82">
            <w:pPr>
              <w:pStyle w:val="ExecSummHeading3"/>
              <w:spacing w:line="180" w:lineRule="atLeast"/>
              <w:jc w:val="center"/>
              <w:rPr>
                <w:b/>
                <w:color w:val="F1F5DB"/>
                <w:sz w:val="19"/>
                <w:szCs w:val="19"/>
              </w:rPr>
            </w:pPr>
            <w:r>
              <w:rPr>
                <w:b/>
                <w:color w:val="F1F5DB"/>
                <w:sz w:val="19"/>
                <w:szCs w:val="19"/>
              </w:rPr>
              <w:t>Djilang</w:t>
            </w:r>
          </w:p>
        </w:tc>
        <w:tc>
          <w:tcPr>
            <w:tcW w:w="1135" w:type="dxa"/>
            <w:shd w:val="clear" w:color="auto" w:fill="5D7E81"/>
            <w:vAlign w:val="center"/>
          </w:tcPr>
          <w:p w14:paraId="11565146" w14:textId="77777777" w:rsidR="00493B16" w:rsidRPr="00407F89" w:rsidRDefault="00493B16" w:rsidP="000A1A82">
            <w:pPr>
              <w:pStyle w:val="ExecSummHeading3"/>
              <w:spacing w:line="180" w:lineRule="atLeast"/>
              <w:jc w:val="center"/>
              <w:rPr>
                <w:b/>
                <w:color w:val="F1F5DB"/>
                <w:sz w:val="19"/>
                <w:szCs w:val="19"/>
              </w:rPr>
            </w:pPr>
            <w:r w:rsidRPr="00407F89">
              <w:rPr>
                <w:b/>
                <w:color w:val="F1F5DB"/>
                <w:sz w:val="19"/>
                <w:szCs w:val="19"/>
              </w:rPr>
              <w:t>Barwon Plain</w:t>
            </w:r>
          </w:p>
        </w:tc>
        <w:tc>
          <w:tcPr>
            <w:tcW w:w="1135" w:type="dxa"/>
            <w:shd w:val="clear" w:color="auto" w:fill="5D7E81"/>
            <w:vAlign w:val="center"/>
          </w:tcPr>
          <w:p w14:paraId="3778B656" w14:textId="77777777" w:rsidR="00493B16" w:rsidRPr="00407F89" w:rsidRDefault="00493B16" w:rsidP="000A1A82">
            <w:pPr>
              <w:pStyle w:val="ExecSummHeading3"/>
              <w:spacing w:line="180" w:lineRule="atLeast"/>
              <w:jc w:val="center"/>
              <w:rPr>
                <w:b/>
                <w:color w:val="F1F5DB"/>
                <w:sz w:val="19"/>
                <w:szCs w:val="19"/>
              </w:rPr>
            </w:pPr>
            <w:r w:rsidRPr="00407F89">
              <w:rPr>
                <w:b/>
                <w:color w:val="F1F5DB"/>
                <w:sz w:val="19"/>
                <w:szCs w:val="19"/>
              </w:rPr>
              <w:t>Bellarine</w:t>
            </w:r>
          </w:p>
        </w:tc>
        <w:tc>
          <w:tcPr>
            <w:tcW w:w="1135" w:type="dxa"/>
            <w:shd w:val="clear" w:color="auto" w:fill="5D7E81"/>
            <w:vAlign w:val="center"/>
          </w:tcPr>
          <w:p w14:paraId="2CF7CBCC" w14:textId="77777777" w:rsidR="00493B16" w:rsidRPr="00407F89" w:rsidRDefault="00493B16" w:rsidP="000A1A82">
            <w:pPr>
              <w:pStyle w:val="ExecSummHeading3"/>
              <w:spacing w:line="180" w:lineRule="atLeast"/>
              <w:jc w:val="center"/>
              <w:rPr>
                <w:b/>
                <w:color w:val="F1F5DB"/>
                <w:sz w:val="19"/>
                <w:szCs w:val="19"/>
              </w:rPr>
            </w:pPr>
            <w:r w:rsidRPr="00407F89">
              <w:rPr>
                <w:b/>
                <w:color w:val="F1F5DB"/>
                <w:sz w:val="19"/>
                <w:szCs w:val="19"/>
              </w:rPr>
              <w:t>Basalt Plains</w:t>
            </w:r>
          </w:p>
        </w:tc>
        <w:tc>
          <w:tcPr>
            <w:tcW w:w="1135" w:type="dxa"/>
            <w:shd w:val="clear" w:color="auto" w:fill="5D7E81"/>
            <w:vAlign w:val="center"/>
          </w:tcPr>
          <w:p w14:paraId="395220AF" w14:textId="77777777" w:rsidR="00493B16" w:rsidRPr="00407F89" w:rsidRDefault="00493B16" w:rsidP="000A1A82">
            <w:pPr>
              <w:pStyle w:val="ExecSummHeading3"/>
              <w:spacing w:line="180" w:lineRule="atLeast"/>
              <w:jc w:val="center"/>
              <w:rPr>
                <w:b/>
                <w:color w:val="F1F5DB"/>
                <w:sz w:val="19"/>
                <w:szCs w:val="19"/>
              </w:rPr>
            </w:pPr>
            <w:r w:rsidRPr="00407F89">
              <w:rPr>
                <w:b/>
                <w:color w:val="F1F5DB"/>
                <w:sz w:val="19"/>
                <w:szCs w:val="19"/>
              </w:rPr>
              <w:t>Geelong City</w:t>
            </w:r>
          </w:p>
        </w:tc>
        <w:tc>
          <w:tcPr>
            <w:tcW w:w="1135" w:type="dxa"/>
            <w:shd w:val="clear" w:color="auto" w:fill="5D7E81"/>
            <w:vAlign w:val="center"/>
          </w:tcPr>
          <w:p w14:paraId="1EBCAFAB" w14:textId="77777777" w:rsidR="00493B16" w:rsidRPr="00407F89" w:rsidRDefault="00493B16" w:rsidP="000A1A82">
            <w:pPr>
              <w:pStyle w:val="ExecSummHeading3"/>
              <w:spacing w:line="180" w:lineRule="atLeast"/>
              <w:jc w:val="center"/>
              <w:rPr>
                <w:b/>
                <w:color w:val="F1F5DB"/>
                <w:sz w:val="19"/>
                <w:szCs w:val="19"/>
              </w:rPr>
            </w:pPr>
            <w:r w:rsidRPr="00407F89">
              <w:rPr>
                <w:b/>
                <w:color w:val="F1F5DB"/>
                <w:sz w:val="19"/>
                <w:szCs w:val="19"/>
              </w:rPr>
              <w:t>Little River</w:t>
            </w:r>
          </w:p>
        </w:tc>
        <w:tc>
          <w:tcPr>
            <w:tcW w:w="1135" w:type="dxa"/>
            <w:shd w:val="clear" w:color="auto" w:fill="5D7E81"/>
            <w:vAlign w:val="center"/>
          </w:tcPr>
          <w:p w14:paraId="47AC01A5" w14:textId="77777777" w:rsidR="00493B16" w:rsidRPr="00407F89" w:rsidRDefault="00493B16" w:rsidP="000A1A82">
            <w:pPr>
              <w:pStyle w:val="ExecSummHeading3"/>
              <w:spacing w:line="180" w:lineRule="atLeast"/>
              <w:jc w:val="center"/>
              <w:rPr>
                <w:b/>
                <w:color w:val="F1F5DB"/>
                <w:sz w:val="19"/>
                <w:szCs w:val="19"/>
              </w:rPr>
            </w:pPr>
            <w:r w:rsidRPr="00407F89">
              <w:rPr>
                <w:b/>
                <w:color w:val="F1F5DB"/>
                <w:sz w:val="19"/>
                <w:szCs w:val="19"/>
              </w:rPr>
              <w:t>Northern Uplands</w:t>
            </w:r>
          </w:p>
        </w:tc>
      </w:tr>
      <w:tr w:rsidR="000A1A82" w:rsidRPr="000A1A82" w14:paraId="7F489DCE" w14:textId="77777777" w:rsidTr="00A677F0">
        <w:trPr>
          <w:trHeight w:val="850"/>
        </w:trPr>
        <w:tc>
          <w:tcPr>
            <w:tcW w:w="0" w:type="dxa"/>
            <w:shd w:val="clear" w:color="auto" w:fill="5D7E81"/>
            <w:vAlign w:val="center"/>
          </w:tcPr>
          <w:p w14:paraId="0F7DE289" w14:textId="12E35B2E" w:rsidR="00493B16" w:rsidRPr="00FB093C" w:rsidRDefault="00407F89" w:rsidP="00C87712">
            <w:pPr>
              <w:pStyle w:val="ExecSummHeading3"/>
              <w:snapToGrid w:val="0"/>
              <w:spacing w:before="120" w:after="60"/>
              <w:ind w:left="202" w:right="367"/>
              <w:rPr>
                <w:b w:val="0"/>
                <w:bCs/>
                <w:color w:val="F1F5DB"/>
                <w:sz w:val="20"/>
                <w:szCs w:val="20"/>
              </w:rPr>
            </w:pPr>
            <w:r w:rsidRPr="00FB093C">
              <w:rPr>
                <w:b w:val="0"/>
                <w:color w:val="F1F5DB"/>
                <w:sz w:val="20"/>
                <w:szCs w:val="20"/>
              </w:rPr>
              <w:t>Remaining</w:t>
            </w:r>
            <w:r w:rsidR="00493B16" w:rsidRPr="00FB093C">
              <w:rPr>
                <w:b w:val="0"/>
                <w:color w:val="F1F5DB"/>
                <w:sz w:val="20"/>
                <w:szCs w:val="20"/>
              </w:rPr>
              <w:t xml:space="preserve"> </w:t>
            </w:r>
            <w:r w:rsidR="04DE4452" w:rsidRPr="2820AFCB">
              <w:rPr>
                <w:b w:val="0"/>
                <w:color w:val="F1F5DB"/>
                <w:sz w:val="20"/>
                <w:szCs w:val="20"/>
              </w:rPr>
              <w:t xml:space="preserve">remnant </w:t>
            </w:r>
            <w:r w:rsidR="00493B16" w:rsidRPr="00FB093C">
              <w:rPr>
                <w:b w:val="0"/>
                <w:color w:val="F1F5DB"/>
                <w:sz w:val="20"/>
                <w:szCs w:val="20"/>
              </w:rPr>
              <w:t>vegetation and wetlands (estimated)</w:t>
            </w:r>
          </w:p>
        </w:tc>
        <w:tc>
          <w:tcPr>
            <w:tcW w:w="0" w:type="dxa"/>
            <w:shd w:val="clear" w:color="auto" w:fill="F1F5DB"/>
            <w:vAlign w:val="center"/>
          </w:tcPr>
          <w:p w14:paraId="6B685DC9" w14:textId="77777777" w:rsidR="00493B16" w:rsidRPr="000A1A82" w:rsidRDefault="00493B16" w:rsidP="00C87712">
            <w:pPr>
              <w:pStyle w:val="ExecSummHeading3"/>
              <w:snapToGrid w:val="0"/>
              <w:spacing w:before="0" w:after="0"/>
              <w:jc w:val="center"/>
              <w:rPr>
                <w:b w:val="0"/>
                <w:bCs/>
                <w:sz w:val="19"/>
                <w:szCs w:val="19"/>
              </w:rPr>
            </w:pPr>
            <w:r w:rsidRPr="000A1A82">
              <w:rPr>
                <w:b w:val="0"/>
                <w:sz w:val="19"/>
                <w:szCs w:val="19"/>
              </w:rPr>
              <w:t>18%</w:t>
            </w:r>
          </w:p>
        </w:tc>
        <w:tc>
          <w:tcPr>
            <w:tcW w:w="0" w:type="dxa"/>
            <w:shd w:val="clear" w:color="auto" w:fill="F1F5DB"/>
            <w:vAlign w:val="center"/>
          </w:tcPr>
          <w:p w14:paraId="1DE2D4D1" w14:textId="77777777" w:rsidR="00493B16" w:rsidRPr="000A1A82" w:rsidRDefault="00493B16" w:rsidP="00C87712">
            <w:pPr>
              <w:pStyle w:val="ExecSummHeading3"/>
              <w:snapToGrid w:val="0"/>
              <w:spacing w:before="0" w:after="0"/>
              <w:jc w:val="center"/>
              <w:rPr>
                <w:b w:val="0"/>
                <w:bCs/>
                <w:sz w:val="19"/>
                <w:szCs w:val="19"/>
              </w:rPr>
            </w:pPr>
            <w:r w:rsidRPr="000A1A82">
              <w:rPr>
                <w:b w:val="0"/>
                <w:sz w:val="19"/>
                <w:szCs w:val="19"/>
              </w:rPr>
              <w:t>1%</w:t>
            </w:r>
          </w:p>
        </w:tc>
        <w:tc>
          <w:tcPr>
            <w:tcW w:w="0" w:type="dxa"/>
            <w:shd w:val="clear" w:color="auto" w:fill="F1F5DB"/>
            <w:vAlign w:val="center"/>
          </w:tcPr>
          <w:p w14:paraId="220B25E0" w14:textId="77777777" w:rsidR="00493B16" w:rsidRPr="000A1A82" w:rsidRDefault="00493B16" w:rsidP="00C87712">
            <w:pPr>
              <w:pStyle w:val="ExecSummHeading3"/>
              <w:snapToGrid w:val="0"/>
              <w:spacing w:before="0" w:after="0"/>
              <w:jc w:val="center"/>
              <w:rPr>
                <w:b w:val="0"/>
                <w:bCs/>
                <w:sz w:val="19"/>
                <w:szCs w:val="19"/>
              </w:rPr>
            </w:pPr>
            <w:r w:rsidRPr="000A1A82">
              <w:rPr>
                <w:b w:val="0"/>
                <w:sz w:val="19"/>
                <w:szCs w:val="19"/>
              </w:rPr>
              <w:t>15%</w:t>
            </w:r>
          </w:p>
        </w:tc>
        <w:tc>
          <w:tcPr>
            <w:tcW w:w="0" w:type="dxa"/>
            <w:shd w:val="clear" w:color="auto" w:fill="F1F5DB"/>
            <w:vAlign w:val="center"/>
          </w:tcPr>
          <w:p w14:paraId="20B8D4F3" w14:textId="77777777" w:rsidR="00493B16" w:rsidRPr="000A1A82" w:rsidRDefault="00493B16" w:rsidP="00C87712">
            <w:pPr>
              <w:pStyle w:val="ExecSummHeading3"/>
              <w:snapToGrid w:val="0"/>
              <w:spacing w:before="0" w:after="0"/>
              <w:jc w:val="center"/>
              <w:rPr>
                <w:b w:val="0"/>
                <w:bCs/>
                <w:sz w:val="19"/>
                <w:szCs w:val="19"/>
              </w:rPr>
            </w:pPr>
            <w:r w:rsidRPr="000A1A82">
              <w:rPr>
                <w:b w:val="0"/>
                <w:sz w:val="19"/>
                <w:szCs w:val="19"/>
              </w:rPr>
              <w:t>21%</w:t>
            </w:r>
          </w:p>
        </w:tc>
        <w:tc>
          <w:tcPr>
            <w:tcW w:w="0" w:type="dxa"/>
            <w:shd w:val="clear" w:color="auto" w:fill="F1F5DB"/>
            <w:vAlign w:val="center"/>
          </w:tcPr>
          <w:p w14:paraId="6DCE2832" w14:textId="77777777" w:rsidR="00493B16" w:rsidRPr="000A1A82" w:rsidRDefault="00493B16" w:rsidP="00C87712">
            <w:pPr>
              <w:pStyle w:val="ExecSummHeading3"/>
              <w:snapToGrid w:val="0"/>
              <w:spacing w:before="0" w:after="0"/>
              <w:jc w:val="center"/>
              <w:rPr>
                <w:b w:val="0"/>
                <w:bCs/>
                <w:sz w:val="19"/>
                <w:szCs w:val="19"/>
              </w:rPr>
            </w:pPr>
            <w:r w:rsidRPr="000A1A82">
              <w:rPr>
                <w:b w:val="0"/>
                <w:sz w:val="19"/>
                <w:szCs w:val="19"/>
              </w:rPr>
              <w:t>8%</w:t>
            </w:r>
          </w:p>
        </w:tc>
        <w:tc>
          <w:tcPr>
            <w:tcW w:w="0" w:type="dxa"/>
            <w:shd w:val="clear" w:color="auto" w:fill="F1F5DB"/>
            <w:vAlign w:val="center"/>
          </w:tcPr>
          <w:p w14:paraId="18E8EFAA" w14:textId="77777777" w:rsidR="00493B16" w:rsidRPr="000A1A82" w:rsidRDefault="00493B16" w:rsidP="00C87712">
            <w:pPr>
              <w:pStyle w:val="ExecSummHeading3"/>
              <w:snapToGrid w:val="0"/>
              <w:spacing w:before="0" w:after="0"/>
              <w:jc w:val="center"/>
              <w:rPr>
                <w:b w:val="0"/>
                <w:bCs/>
                <w:sz w:val="19"/>
                <w:szCs w:val="19"/>
              </w:rPr>
            </w:pPr>
            <w:r w:rsidRPr="000A1A82">
              <w:rPr>
                <w:b w:val="0"/>
                <w:sz w:val="19"/>
                <w:szCs w:val="19"/>
              </w:rPr>
              <w:t>31%</w:t>
            </w:r>
          </w:p>
        </w:tc>
        <w:tc>
          <w:tcPr>
            <w:tcW w:w="0" w:type="dxa"/>
            <w:shd w:val="clear" w:color="auto" w:fill="F1F5DB"/>
            <w:vAlign w:val="center"/>
          </w:tcPr>
          <w:p w14:paraId="3B3F1D02" w14:textId="77777777" w:rsidR="00493B16" w:rsidRPr="000A1A82" w:rsidRDefault="00493B16" w:rsidP="00C87712">
            <w:pPr>
              <w:pStyle w:val="ExecSummHeading3"/>
              <w:snapToGrid w:val="0"/>
              <w:spacing w:before="0" w:after="0"/>
              <w:jc w:val="center"/>
              <w:rPr>
                <w:b w:val="0"/>
                <w:bCs/>
                <w:sz w:val="19"/>
                <w:szCs w:val="19"/>
              </w:rPr>
            </w:pPr>
            <w:r w:rsidRPr="000A1A82">
              <w:rPr>
                <w:b w:val="0"/>
                <w:sz w:val="19"/>
                <w:szCs w:val="19"/>
              </w:rPr>
              <w:t>65%</w:t>
            </w:r>
          </w:p>
        </w:tc>
      </w:tr>
      <w:tr w:rsidR="000A1A82" w:rsidRPr="000A1A82" w14:paraId="166886BB" w14:textId="77777777" w:rsidTr="00A677F0">
        <w:trPr>
          <w:trHeight w:val="850"/>
        </w:trPr>
        <w:tc>
          <w:tcPr>
            <w:tcW w:w="0" w:type="dxa"/>
            <w:shd w:val="clear" w:color="auto" w:fill="5D7E81"/>
            <w:vAlign w:val="center"/>
          </w:tcPr>
          <w:p w14:paraId="1FDADE00" w14:textId="087E0CE1" w:rsidR="00493B16" w:rsidRPr="00FB093C" w:rsidRDefault="00493B16" w:rsidP="00C87712">
            <w:pPr>
              <w:pStyle w:val="ExecSummHeading3"/>
              <w:snapToGrid w:val="0"/>
              <w:spacing w:before="120" w:after="60"/>
              <w:ind w:left="202" w:right="367"/>
              <w:rPr>
                <w:b w:val="0"/>
                <w:bCs/>
                <w:color w:val="F1F5DB"/>
                <w:sz w:val="20"/>
                <w:szCs w:val="20"/>
              </w:rPr>
            </w:pPr>
            <w:r w:rsidRPr="00FB093C">
              <w:rPr>
                <w:b w:val="0"/>
                <w:color w:val="F1F5DB"/>
                <w:sz w:val="20"/>
                <w:szCs w:val="20"/>
              </w:rPr>
              <w:t xml:space="preserve">Hectares managed by the City for </w:t>
            </w:r>
            <w:r w:rsidR="000B43A2">
              <w:rPr>
                <w:b w:val="0"/>
                <w:color w:val="F1F5DB"/>
                <w:sz w:val="20"/>
                <w:szCs w:val="20"/>
              </w:rPr>
              <w:t>n</w:t>
            </w:r>
            <w:r w:rsidR="000B43A2" w:rsidRPr="00FB093C">
              <w:rPr>
                <w:b w:val="0"/>
                <w:color w:val="F1F5DB"/>
                <w:sz w:val="20"/>
                <w:szCs w:val="20"/>
              </w:rPr>
              <w:t>ature</w:t>
            </w:r>
            <w:r w:rsidR="000B43A2">
              <w:rPr>
                <w:b w:val="0"/>
                <w:color w:val="F1F5DB"/>
                <w:sz w:val="20"/>
                <w:szCs w:val="20"/>
              </w:rPr>
              <w:t xml:space="preserve"> conservation</w:t>
            </w:r>
          </w:p>
        </w:tc>
        <w:tc>
          <w:tcPr>
            <w:tcW w:w="0" w:type="dxa"/>
            <w:shd w:val="clear" w:color="auto" w:fill="F1F5DB"/>
            <w:vAlign w:val="center"/>
          </w:tcPr>
          <w:p w14:paraId="2A836AB6" w14:textId="77777777" w:rsidR="00493B16" w:rsidRPr="000A1A82" w:rsidRDefault="00493B16" w:rsidP="00C87712">
            <w:pPr>
              <w:pStyle w:val="ExecSummHeading3"/>
              <w:snapToGrid w:val="0"/>
              <w:spacing w:before="0" w:after="0"/>
              <w:jc w:val="center"/>
              <w:rPr>
                <w:b w:val="0"/>
                <w:bCs/>
                <w:sz w:val="19"/>
                <w:szCs w:val="19"/>
              </w:rPr>
            </w:pPr>
            <w:r w:rsidRPr="000A1A82">
              <w:rPr>
                <w:b w:val="0"/>
                <w:sz w:val="19"/>
                <w:szCs w:val="19"/>
              </w:rPr>
              <w:t>1,358 (ha)</w:t>
            </w:r>
          </w:p>
        </w:tc>
        <w:tc>
          <w:tcPr>
            <w:tcW w:w="0" w:type="dxa"/>
            <w:shd w:val="clear" w:color="auto" w:fill="F1F5DB"/>
            <w:vAlign w:val="center"/>
          </w:tcPr>
          <w:p w14:paraId="0EA19140" w14:textId="77777777" w:rsidR="00493B16" w:rsidRPr="000A1A82" w:rsidRDefault="00493B16" w:rsidP="00C87712">
            <w:pPr>
              <w:pStyle w:val="ExecSummHeading3"/>
              <w:snapToGrid w:val="0"/>
              <w:spacing w:before="0" w:after="0"/>
              <w:jc w:val="center"/>
              <w:rPr>
                <w:b w:val="0"/>
                <w:bCs/>
                <w:sz w:val="19"/>
                <w:szCs w:val="19"/>
              </w:rPr>
            </w:pPr>
            <w:r w:rsidRPr="000A1A82">
              <w:rPr>
                <w:b w:val="0"/>
                <w:sz w:val="19"/>
                <w:szCs w:val="19"/>
              </w:rPr>
              <w:t>1.3 (ha)</w:t>
            </w:r>
          </w:p>
        </w:tc>
        <w:tc>
          <w:tcPr>
            <w:tcW w:w="0" w:type="dxa"/>
            <w:shd w:val="clear" w:color="auto" w:fill="F1F5DB"/>
            <w:vAlign w:val="center"/>
          </w:tcPr>
          <w:p w14:paraId="674E0283" w14:textId="77777777" w:rsidR="00493B16" w:rsidRPr="000A1A82" w:rsidRDefault="00493B16" w:rsidP="00C87712">
            <w:pPr>
              <w:pStyle w:val="ExecSummHeading3"/>
              <w:snapToGrid w:val="0"/>
              <w:spacing w:before="0" w:after="0"/>
              <w:jc w:val="center"/>
              <w:rPr>
                <w:b w:val="0"/>
                <w:bCs/>
                <w:sz w:val="19"/>
                <w:szCs w:val="19"/>
              </w:rPr>
            </w:pPr>
            <w:r w:rsidRPr="000A1A82">
              <w:rPr>
                <w:b w:val="0"/>
                <w:sz w:val="19"/>
                <w:szCs w:val="19"/>
              </w:rPr>
              <w:t>845 (ha)</w:t>
            </w:r>
          </w:p>
        </w:tc>
        <w:tc>
          <w:tcPr>
            <w:tcW w:w="0" w:type="dxa"/>
            <w:shd w:val="clear" w:color="auto" w:fill="F1F5DB"/>
            <w:vAlign w:val="center"/>
          </w:tcPr>
          <w:p w14:paraId="36C3599F" w14:textId="77777777" w:rsidR="00493B16" w:rsidRPr="000A1A82" w:rsidRDefault="00493B16" w:rsidP="00C87712">
            <w:pPr>
              <w:pStyle w:val="ExecSummHeading3"/>
              <w:snapToGrid w:val="0"/>
              <w:spacing w:before="0" w:after="0"/>
              <w:jc w:val="center"/>
              <w:rPr>
                <w:b w:val="0"/>
                <w:bCs/>
                <w:sz w:val="19"/>
                <w:szCs w:val="19"/>
              </w:rPr>
            </w:pPr>
            <w:r w:rsidRPr="000A1A82">
              <w:rPr>
                <w:b w:val="0"/>
                <w:sz w:val="19"/>
                <w:szCs w:val="19"/>
              </w:rPr>
              <w:t>19 (ha)</w:t>
            </w:r>
          </w:p>
        </w:tc>
        <w:tc>
          <w:tcPr>
            <w:tcW w:w="0" w:type="dxa"/>
            <w:shd w:val="clear" w:color="auto" w:fill="F1F5DB"/>
            <w:vAlign w:val="center"/>
          </w:tcPr>
          <w:p w14:paraId="7F51F02A" w14:textId="77777777" w:rsidR="00493B16" w:rsidRPr="000A1A82" w:rsidRDefault="00493B16" w:rsidP="00C87712">
            <w:pPr>
              <w:pStyle w:val="ExecSummHeading3"/>
              <w:snapToGrid w:val="0"/>
              <w:spacing w:before="0" w:after="0"/>
              <w:jc w:val="center"/>
              <w:rPr>
                <w:b w:val="0"/>
                <w:bCs/>
                <w:sz w:val="19"/>
                <w:szCs w:val="19"/>
              </w:rPr>
            </w:pPr>
            <w:r w:rsidRPr="000A1A82">
              <w:rPr>
                <w:b w:val="0"/>
                <w:sz w:val="19"/>
                <w:szCs w:val="19"/>
              </w:rPr>
              <w:t>465 (ha)</w:t>
            </w:r>
          </w:p>
        </w:tc>
        <w:tc>
          <w:tcPr>
            <w:tcW w:w="0" w:type="dxa"/>
            <w:shd w:val="clear" w:color="auto" w:fill="F1F5DB"/>
            <w:vAlign w:val="center"/>
          </w:tcPr>
          <w:p w14:paraId="05777F6F" w14:textId="77777777" w:rsidR="00493B16" w:rsidRPr="000A1A82" w:rsidRDefault="00493B16" w:rsidP="00C87712">
            <w:pPr>
              <w:pStyle w:val="ExecSummHeading3"/>
              <w:snapToGrid w:val="0"/>
              <w:spacing w:before="0" w:after="0"/>
              <w:jc w:val="center"/>
              <w:rPr>
                <w:b w:val="0"/>
                <w:bCs/>
                <w:sz w:val="19"/>
                <w:szCs w:val="19"/>
              </w:rPr>
            </w:pPr>
            <w:r w:rsidRPr="000A1A82">
              <w:rPr>
                <w:b w:val="0"/>
                <w:sz w:val="19"/>
                <w:szCs w:val="19"/>
              </w:rPr>
              <w:t>8.5 (ha)</w:t>
            </w:r>
          </w:p>
        </w:tc>
        <w:tc>
          <w:tcPr>
            <w:tcW w:w="0" w:type="dxa"/>
            <w:shd w:val="clear" w:color="auto" w:fill="F1F5DB"/>
            <w:vAlign w:val="center"/>
          </w:tcPr>
          <w:p w14:paraId="546088AF" w14:textId="77777777" w:rsidR="00493B16" w:rsidRPr="000A1A82" w:rsidRDefault="00493B16" w:rsidP="00C87712">
            <w:pPr>
              <w:pStyle w:val="ExecSummHeading3"/>
              <w:snapToGrid w:val="0"/>
              <w:spacing w:before="0" w:after="0"/>
              <w:jc w:val="center"/>
              <w:rPr>
                <w:b w:val="0"/>
                <w:bCs/>
                <w:sz w:val="19"/>
                <w:szCs w:val="19"/>
              </w:rPr>
            </w:pPr>
            <w:r w:rsidRPr="000A1A82">
              <w:rPr>
                <w:b w:val="0"/>
                <w:sz w:val="19"/>
                <w:szCs w:val="19"/>
              </w:rPr>
              <w:t>19 (ha)</w:t>
            </w:r>
          </w:p>
        </w:tc>
      </w:tr>
      <w:tr w:rsidR="000A1A82" w:rsidRPr="000A1A82" w14:paraId="4969736C" w14:textId="77777777" w:rsidTr="00A677F0">
        <w:trPr>
          <w:trHeight w:val="850"/>
        </w:trPr>
        <w:tc>
          <w:tcPr>
            <w:tcW w:w="0" w:type="dxa"/>
            <w:shd w:val="clear" w:color="auto" w:fill="5D7E81"/>
            <w:vAlign w:val="center"/>
          </w:tcPr>
          <w:p w14:paraId="43056FA7" w14:textId="77777777" w:rsidR="00493B16" w:rsidRPr="00FB093C" w:rsidRDefault="00493B16" w:rsidP="00C87712">
            <w:pPr>
              <w:pStyle w:val="ExecSummHeading3"/>
              <w:snapToGrid w:val="0"/>
              <w:spacing w:before="120" w:after="60"/>
              <w:ind w:left="202" w:right="367"/>
              <w:rPr>
                <w:b w:val="0"/>
                <w:bCs/>
                <w:color w:val="F1F5DB"/>
                <w:sz w:val="20"/>
                <w:szCs w:val="20"/>
              </w:rPr>
            </w:pPr>
            <w:r w:rsidRPr="00FB093C">
              <w:rPr>
                <w:b w:val="0"/>
                <w:color w:val="F1F5DB"/>
                <w:sz w:val="20"/>
                <w:szCs w:val="20"/>
              </w:rPr>
              <w:t>% of the total area in the municipality protected in the conservation estate</w:t>
            </w:r>
          </w:p>
        </w:tc>
        <w:tc>
          <w:tcPr>
            <w:tcW w:w="0" w:type="dxa"/>
            <w:shd w:val="clear" w:color="auto" w:fill="F1F5DB"/>
            <w:vAlign w:val="center"/>
          </w:tcPr>
          <w:p w14:paraId="42992A97" w14:textId="77777777" w:rsidR="00493B16" w:rsidRPr="00FB093C" w:rsidRDefault="00493B16" w:rsidP="00C87712">
            <w:pPr>
              <w:pStyle w:val="ExecSummHeading3"/>
              <w:snapToGrid w:val="0"/>
              <w:spacing w:before="0" w:after="0"/>
              <w:jc w:val="center"/>
              <w:rPr>
                <w:b w:val="0"/>
                <w:sz w:val="19"/>
                <w:szCs w:val="19"/>
              </w:rPr>
            </w:pPr>
            <w:r w:rsidRPr="000A1A82">
              <w:rPr>
                <w:b w:val="0"/>
                <w:sz w:val="19"/>
                <w:szCs w:val="19"/>
              </w:rPr>
              <w:t>9.7%</w:t>
            </w:r>
          </w:p>
        </w:tc>
        <w:tc>
          <w:tcPr>
            <w:tcW w:w="0" w:type="dxa"/>
            <w:shd w:val="clear" w:color="auto" w:fill="F1F5DB"/>
            <w:vAlign w:val="center"/>
          </w:tcPr>
          <w:p w14:paraId="0903C34B" w14:textId="66A7676E" w:rsidR="00493B16" w:rsidRPr="00FB093C" w:rsidRDefault="00493B16" w:rsidP="00C87712">
            <w:pPr>
              <w:pStyle w:val="ExecSummHeading3"/>
              <w:snapToGrid w:val="0"/>
              <w:spacing w:before="0" w:after="0"/>
              <w:jc w:val="center"/>
              <w:rPr>
                <w:b w:val="0"/>
                <w:sz w:val="19"/>
                <w:szCs w:val="19"/>
              </w:rPr>
            </w:pPr>
          </w:p>
        </w:tc>
        <w:tc>
          <w:tcPr>
            <w:tcW w:w="0" w:type="dxa"/>
            <w:shd w:val="clear" w:color="auto" w:fill="F1F5DB"/>
            <w:vAlign w:val="center"/>
          </w:tcPr>
          <w:p w14:paraId="7067BEF4" w14:textId="77777777" w:rsidR="00493B16" w:rsidRPr="00FB093C" w:rsidRDefault="00493B16" w:rsidP="00C87712">
            <w:pPr>
              <w:pStyle w:val="ExecSummHeading3"/>
              <w:snapToGrid w:val="0"/>
              <w:spacing w:before="0" w:after="0"/>
              <w:jc w:val="center"/>
              <w:rPr>
                <w:b w:val="0"/>
                <w:sz w:val="19"/>
                <w:szCs w:val="19"/>
              </w:rPr>
            </w:pPr>
            <w:r w:rsidRPr="000A1A82">
              <w:rPr>
                <w:b w:val="0"/>
                <w:sz w:val="19"/>
                <w:szCs w:val="19"/>
              </w:rPr>
              <w:t>13.7%</w:t>
            </w:r>
          </w:p>
        </w:tc>
        <w:tc>
          <w:tcPr>
            <w:tcW w:w="0" w:type="dxa"/>
            <w:shd w:val="clear" w:color="auto" w:fill="F1F5DB"/>
            <w:vAlign w:val="center"/>
          </w:tcPr>
          <w:p w14:paraId="57158502" w14:textId="77777777" w:rsidR="00493B16" w:rsidRPr="00FB093C" w:rsidRDefault="00493B16" w:rsidP="00C87712">
            <w:pPr>
              <w:pStyle w:val="ExecSummHeading3"/>
              <w:snapToGrid w:val="0"/>
              <w:spacing w:before="0" w:after="0"/>
              <w:jc w:val="center"/>
              <w:rPr>
                <w:b w:val="0"/>
                <w:sz w:val="19"/>
                <w:szCs w:val="19"/>
              </w:rPr>
            </w:pPr>
            <w:r w:rsidRPr="000A1A82">
              <w:rPr>
                <w:b w:val="0"/>
                <w:sz w:val="19"/>
                <w:szCs w:val="19"/>
              </w:rPr>
              <w:t>7.7%</w:t>
            </w:r>
          </w:p>
        </w:tc>
        <w:tc>
          <w:tcPr>
            <w:tcW w:w="0" w:type="dxa"/>
            <w:shd w:val="clear" w:color="auto" w:fill="F1F5DB"/>
            <w:vAlign w:val="center"/>
          </w:tcPr>
          <w:p w14:paraId="6F9C8CFE" w14:textId="77777777" w:rsidR="00493B16" w:rsidRPr="00FB093C" w:rsidRDefault="00493B16" w:rsidP="00C87712">
            <w:pPr>
              <w:pStyle w:val="ExecSummHeading3"/>
              <w:snapToGrid w:val="0"/>
              <w:spacing w:before="0" w:after="0"/>
              <w:jc w:val="center"/>
              <w:rPr>
                <w:b w:val="0"/>
                <w:sz w:val="19"/>
                <w:szCs w:val="19"/>
              </w:rPr>
            </w:pPr>
            <w:r w:rsidRPr="000A1A82">
              <w:rPr>
                <w:b w:val="0"/>
                <w:sz w:val="19"/>
                <w:szCs w:val="19"/>
              </w:rPr>
              <w:t>3.4%</w:t>
            </w:r>
          </w:p>
        </w:tc>
        <w:tc>
          <w:tcPr>
            <w:tcW w:w="0" w:type="dxa"/>
            <w:shd w:val="clear" w:color="auto" w:fill="F1F5DB"/>
            <w:vAlign w:val="center"/>
          </w:tcPr>
          <w:p w14:paraId="63D9E25C" w14:textId="77777777" w:rsidR="00493B16" w:rsidRPr="00FB093C" w:rsidRDefault="00493B16" w:rsidP="00C87712">
            <w:pPr>
              <w:pStyle w:val="ExecSummHeading3"/>
              <w:snapToGrid w:val="0"/>
              <w:spacing w:before="0" w:after="0"/>
              <w:jc w:val="center"/>
              <w:rPr>
                <w:b w:val="0"/>
                <w:sz w:val="19"/>
                <w:szCs w:val="19"/>
              </w:rPr>
            </w:pPr>
            <w:r w:rsidRPr="000A1A82">
              <w:rPr>
                <w:b w:val="0"/>
                <w:sz w:val="19"/>
                <w:szCs w:val="19"/>
              </w:rPr>
              <w:t>14%</w:t>
            </w:r>
          </w:p>
        </w:tc>
        <w:tc>
          <w:tcPr>
            <w:tcW w:w="0" w:type="dxa"/>
            <w:shd w:val="clear" w:color="auto" w:fill="F1F5DB"/>
            <w:vAlign w:val="center"/>
          </w:tcPr>
          <w:p w14:paraId="38CDC774" w14:textId="5D55F751" w:rsidR="00493B16" w:rsidRPr="00FB093C" w:rsidRDefault="00493B16" w:rsidP="00C87712">
            <w:pPr>
              <w:pStyle w:val="ExecSummHeading3"/>
              <w:snapToGrid w:val="0"/>
              <w:spacing w:before="0" w:after="0"/>
              <w:jc w:val="center"/>
              <w:rPr>
                <w:b w:val="0"/>
                <w:sz w:val="19"/>
                <w:szCs w:val="19"/>
              </w:rPr>
            </w:pPr>
            <w:r w:rsidRPr="000A1A82">
              <w:rPr>
                <w:b w:val="0"/>
                <w:sz w:val="19"/>
                <w:szCs w:val="19"/>
              </w:rPr>
              <w:t>5.</w:t>
            </w:r>
            <w:r w:rsidR="008D4222">
              <w:rPr>
                <w:b w:val="0"/>
                <w:sz w:val="19"/>
                <w:szCs w:val="19"/>
              </w:rPr>
              <w:t>9</w:t>
            </w:r>
            <w:r w:rsidRPr="000A1A82">
              <w:rPr>
                <w:b w:val="0"/>
                <w:sz w:val="19"/>
                <w:szCs w:val="19"/>
              </w:rPr>
              <w:t>%</w:t>
            </w:r>
          </w:p>
        </w:tc>
      </w:tr>
      <w:tr w:rsidR="000A1A82" w:rsidRPr="000A1A82" w14:paraId="0BBBCD28" w14:textId="77777777" w:rsidTr="00A677F0">
        <w:trPr>
          <w:trHeight w:val="850"/>
        </w:trPr>
        <w:tc>
          <w:tcPr>
            <w:tcW w:w="0" w:type="dxa"/>
            <w:shd w:val="clear" w:color="auto" w:fill="5D7E81"/>
            <w:vAlign w:val="center"/>
          </w:tcPr>
          <w:p w14:paraId="6D7DDE9B" w14:textId="66C0CF28" w:rsidR="00493B16" w:rsidRPr="00FB093C" w:rsidRDefault="00493B16" w:rsidP="00C87712">
            <w:pPr>
              <w:pStyle w:val="ExecSummHeading3"/>
              <w:snapToGrid w:val="0"/>
              <w:spacing w:before="120" w:after="60"/>
              <w:ind w:left="202" w:right="367"/>
              <w:rPr>
                <w:b w:val="0"/>
                <w:bCs/>
                <w:color w:val="F1F5DB"/>
                <w:sz w:val="20"/>
                <w:szCs w:val="20"/>
              </w:rPr>
            </w:pPr>
            <w:r w:rsidRPr="00FB093C">
              <w:rPr>
                <w:b w:val="0"/>
                <w:color w:val="F1F5DB"/>
                <w:sz w:val="20"/>
                <w:szCs w:val="20"/>
              </w:rPr>
              <w:t>Number of E</w:t>
            </w:r>
            <w:r w:rsidR="000B43A2">
              <w:rPr>
                <w:b w:val="0"/>
                <w:color w:val="F1F5DB"/>
                <w:sz w:val="20"/>
                <w:szCs w:val="20"/>
              </w:rPr>
              <w:t xml:space="preserve">cological </w:t>
            </w:r>
            <w:r w:rsidRPr="00FB093C">
              <w:rPr>
                <w:b w:val="0"/>
                <w:color w:val="F1F5DB"/>
                <w:sz w:val="20"/>
                <w:szCs w:val="20"/>
              </w:rPr>
              <w:t>V</w:t>
            </w:r>
            <w:r w:rsidR="000B43A2">
              <w:rPr>
                <w:b w:val="0"/>
                <w:color w:val="F1F5DB"/>
                <w:sz w:val="20"/>
                <w:szCs w:val="20"/>
              </w:rPr>
              <w:t xml:space="preserve">egetation </w:t>
            </w:r>
            <w:r w:rsidRPr="00FB093C">
              <w:rPr>
                <w:b w:val="0"/>
                <w:color w:val="F1F5DB"/>
                <w:sz w:val="20"/>
                <w:szCs w:val="20"/>
              </w:rPr>
              <w:t>C</w:t>
            </w:r>
            <w:r w:rsidR="000B43A2">
              <w:rPr>
                <w:b w:val="0"/>
                <w:color w:val="F1F5DB"/>
                <w:sz w:val="20"/>
                <w:szCs w:val="20"/>
              </w:rPr>
              <w:t>lasses (EVCs)</w:t>
            </w:r>
            <w:r w:rsidRPr="00FB093C">
              <w:rPr>
                <w:b w:val="0"/>
                <w:color w:val="F1F5DB"/>
                <w:sz w:val="20"/>
                <w:szCs w:val="20"/>
              </w:rPr>
              <w:t xml:space="preserve"> mapped</w:t>
            </w:r>
            <w:r w:rsidR="00FB093C" w:rsidRPr="00FB093C">
              <w:rPr>
                <w:b w:val="0"/>
                <w:color w:val="F1F5DB"/>
                <w:sz w:val="20"/>
                <w:szCs w:val="20"/>
              </w:rPr>
              <w:t xml:space="preserve"> (including mosaics)</w:t>
            </w:r>
          </w:p>
        </w:tc>
        <w:tc>
          <w:tcPr>
            <w:tcW w:w="0" w:type="dxa"/>
            <w:shd w:val="clear" w:color="auto" w:fill="F1F5DB"/>
            <w:vAlign w:val="center"/>
          </w:tcPr>
          <w:p w14:paraId="10D1E17D" w14:textId="2AFB7213" w:rsidR="00493B16" w:rsidRPr="000A1A82" w:rsidRDefault="009D6624" w:rsidP="00C87712">
            <w:pPr>
              <w:pStyle w:val="ExecSummHeading3"/>
              <w:snapToGrid w:val="0"/>
              <w:spacing w:before="0" w:after="0"/>
              <w:jc w:val="center"/>
              <w:rPr>
                <w:b w:val="0"/>
                <w:bCs/>
                <w:sz w:val="19"/>
                <w:szCs w:val="19"/>
              </w:rPr>
            </w:pPr>
            <w:r>
              <w:rPr>
                <w:b w:val="0"/>
                <w:bCs/>
                <w:sz w:val="19"/>
                <w:szCs w:val="19"/>
              </w:rPr>
              <w:t>69</w:t>
            </w:r>
          </w:p>
        </w:tc>
        <w:tc>
          <w:tcPr>
            <w:tcW w:w="0" w:type="dxa"/>
            <w:shd w:val="clear" w:color="auto" w:fill="F1F5DB"/>
            <w:vAlign w:val="center"/>
          </w:tcPr>
          <w:p w14:paraId="5EC43194" w14:textId="77777777" w:rsidR="00493B16" w:rsidRPr="000A1A82" w:rsidRDefault="00493B16" w:rsidP="00C87712">
            <w:pPr>
              <w:pStyle w:val="ExecSummHeading3"/>
              <w:snapToGrid w:val="0"/>
              <w:spacing w:before="0" w:after="0"/>
              <w:jc w:val="center"/>
              <w:rPr>
                <w:b w:val="0"/>
                <w:bCs/>
                <w:sz w:val="19"/>
                <w:szCs w:val="19"/>
              </w:rPr>
            </w:pPr>
            <w:r w:rsidRPr="000A1A82">
              <w:rPr>
                <w:b w:val="0"/>
                <w:sz w:val="19"/>
                <w:szCs w:val="19"/>
              </w:rPr>
              <w:t>7</w:t>
            </w:r>
          </w:p>
        </w:tc>
        <w:tc>
          <w:tcPr>
            <w:tcW w:w="0" w:type="dxa"/>
            <w:shd w:val="clear" w:color="auto" w:fill="F1F5DB"/>
            <w:vAlign w:val="center"/>
          </w:tcPr>
          <w:p w14:paraId="27AEEB4F" w14:textId="77777777" w:rsidR="00493B16" w:rsidRPr="000A1A82" w:rsidRDefault="00493B16" w:rsidP="00C87712">
            <w:pPr>
              <w:pStyle w:val="ExecSummHeading3"/>
              <w:snapToGrid w:val="0"/>
              <w:spacing w:before="0" w:after="0"/>
              <w:jc w:val="center"/>
              <w:rPr>
                <w:b w:val="0"/>
                <w:bCs/>
                <w:sz w:val="19"/>
                <w:szCs w:val="19"/>
              </w:rPr>
            </w:pPr>
            <w:r w:rsidRPr="000A1A82">
              <w:rPr>
                <w:b w:val="0"/>
                <w:sz w:val="19"/>
                <w:szCs w:val="19"/>
              </w:rPr>
              <w:t>31</w:t>
            </w:r>
          </w:p>
        </w:tc>
        <w:tc>
          <w:tcPr>
            <w:tcW w:w="0" w:type="dxa"/>
            <w:shd w:val="clear" w:color="auto" w:fill="F1F5DB"/>
            <w:vAlign w:val="center"/>
          </w:tcPr>
          <w:p w14:paraId="7C8608CB" w14:textId="77777777" w:rsidR="00493B16" w:rsidRPr="00020CE2" w:rsidRDefault="00493B16" w:rsidP="00C87712">
            <w:pPr>
              <w:pStyle w:val="ExecSummHeading3"/>
              <w:snapToGrid w:val="0"/>
              <w:spacing w:before="0" w:after="0"/>
              <w:jc w:val="center"/>
              <w:rPr>
                <w:b w:val="0"/>
                <w:sz w:val="19"/>
                <w:szCs w:val="19"/>
              </w:rPr>
            </w:pPr>
            <w:r w:rsidRPr="000A1A82">
              <w:rPr>
                <w:b w:val="0"/>
                <w:sz w:val="19"/>
                <w:szCs w:val="19"/>
              </w:rPr>
              <w:t>29</w:t>
            </w:r>
          </w:p>
        </w:tc>
        <w:tc>
          <w:tcPr>
            <w:tcW w:w="0" w:type="dxa"/>
            <w:shd w:val="clear" w:color="auto" w:fill="F1F5DB"/>
            <w:vAlign w:val="center"/>
          </w:tcPr>
          <w:p w14:paraId="3D0C3E72" w14:textId="77777777" w:rsidR="00493B16" w:rsidRPr="000A1A82" w:rsidRDefault="00493B16" w:rsidP="00C87712">
            <w:pPr>
              <w:pStyle w:val="ExecSummHeading3"/>
              <w:snapToGrid w:val="0"/>
              <w:spacing w:before="0" w:after="0"/>
              <w:jc w:val="center"/>
              <w:rPr>
                <w:b w:val="0"/>
                <w:bCs/>
                <w:sz w:val="19"/>
                <w:szCs w:val="19"/>
              </w:rPr>
            </w:pPr>
            <w:r w:rsidRPr="000A1A82">
              <w:rPr>
                <w:b w:val="0"/>
                <w:sz w:val="19"/>
                <w:szCs w:val="19"/>
              </w:rPr>
              <w:t>34</w:t>
            </w:r>
          </w:p>
        </w:tc>
        <w:tc>
          <w:tcPr>
            <w:tcW w:w="0" w:type="dxa"/>
            <w:shd w:val="clear" w:color="auto" w:fill="F1F5DB"/>
            <w:vAlign w:val="center"/>
          </w:tcPr>
          <w:p w14:paraId="19C46812" w14:textId="04D77FD1" w:rsidR="00493B16" w:rsidRPr="00FB093C" w:rsidRDefault="00020CE2" w:rsidP="00C87712">
            <w:pPr>
              <w:pStyle w:val="ExecSummHeading3"/>
              <w:snapToGrid w:val="0"/>
              <w:spacing w:before="0" w:after="0"/>
              <w:jc w:val="center"/>
              <w:rPr>
                <w:b w:val="0"/>
                <w:sz w:val="19"/>
                <w:szCs w:val="19"/>
              </w:rPr>
            </w:pPr>
            <w:r w:rsidRPr="00FB093C">
              <w:rPr>
                <w:b w:val="0"/>
                <w:sz w:val="19"/>
                <w:szCs w:val="19"/>
              </w:rPr>
              <w:t>35</w:t>
            </w:r>
          </w:p>
        </w:tc>
        <w:tc>
          <w:tcPr>
            <w:tcW w:w="0" w:type="dxa"/>
            <w:shd w:val="clear" w:color="auto" w:fill="F1F5DB"/>
            <w:vAlign w:val="center"/>
          </w:tcPr>
          <w:p w14:paraId="1ED9270C" w14:textId="77777777" w:rsidR="00493B16" w:rsidRPr="00FB093C" w:rsidRDefault="00493B16" w:rsidP="00C87712">
            <w:pPr>
              <w:pStyle w:val="ExecSummHeading3"/>
              <w:snapToGrid w:val="0"/>
              <w:spacing w:before="0" w:after="0"/>
              <w:jc w:val="center"/>
              <w:rPr>
                <w:b w:val="0"/>
                <w:sz w:val="19"/>
                <w:szCs w:val="19"/>
              </w:rPr>
            </w:pPr>
            <w:r w:rsidRPr="000A1A82">
              <w:rPr>
                <w:b w:val="0"/>
                <w:sz w:val="19"/>
                <w:szCs w:val="19"/>
              </w:rPr>
              <w:t>16</w:t>
            </w:r>
          </w:p>
        </w:tc>
      </w:tr>
      <w:tr w:rsidR="000A1A82" w:rsidRPr="000A1A82" w14:paraId="21BE7847" w14:textId="77777777" w:rsidTr="00A677F0">
        <w:trPr>
          <w:trHeight w:val="850"/>
        </w:trPr>
        <w:tc>
          <w:tcPr>
            <w:tcW w:w="0" w:type="dxa"/>
            <w:shd w:val="clear" w:color="auto" w:fill="5D7E81"/>
            <w:vAlign w:val="center"/>
          </w:tcPr>
          <w:p w14:paraId="3EBA2A2F" w14:textId="629ADB44" w:rsidR="00493B16" w:rsidRPr="00FB093C" w:rsidRDefault="00493B16" w:rsidP="00C87712">
            <w:pPr>
              <w:pStyle w:val="ExecSummHeading3"/>
              <w:snapToGrid w:val="0"/>
              <w:spacing w:before="120" w:after="60"/>
              <w:ind w:left="202" w:right="367"/>
              <w:rPr>
                <w:b w:val="0"/>
                <w:bCs/>
                <w:color w:val="F1F5DB"/>
                <w:sz w:val="20"/>
                <w:szCs w:val="20"/>
              </w:rPr>
            </w:pPr>
            <w:r w:rsidRPr="00FB093C">
              <w:rPr>
                <w:b w:val="0"/>
                <w:color w:val="F1F5DB"/>
                <w:sz w:val="20"/>
                <w:szCs w:val="20"/>
              </w:rPr>
              <w:t xml:space="preserve">% of rare, </w:t>
            </w:r>
            <w:r w:rsidR="00FF2137" w:rsidRPr="00FB093C">
              <w:rPr>
                <w:b w:val="0"/>
                <w:color w:val="F1F5DB"/>
                <w:sz w:val="20"/>
                <w:szCs w:val="20"/>
              </w:rPr>
              <w:t>vulnerable,</w:t>
            </w:r>
            <w:r w:rsidRPr="00FB093C">
              <w:rPr>
                <w:b w:val="0"/>
                <w:color w:val="F1F5DB"/>
                <w:sz w:val="20"/>
                <w:szCs w:val="20"/>
              </w:rPr>
              <w:t xml:space="preserve"> and endangered EVC</w:t>
            </w:r>
            <w:r w:rsidR="00FF2137">
              <w:rPr>
                <w:b w:val="0"/>
                <w:color w:val="F1F5DB"/>
                <w:sz w:val="20"/>
                <w:szCs w:val="20"/>
              </w:rPr>
              <w:t xml:space="preserve">s </w:t>
            </w:r>
            <w:r w:rsidRPr="00FB093C">
              <w:rPr>
                <w:b w:val="0"/>
                <w:color w:val="F1F5DB"/>
                <w:sz w:val="20"/>
                <w:szCs w:val="20"/>
              </w:rPr>
              <w:t>mapped</w:t>
            </w:r>
          </w:p>
        </w:tc>
        <w:tc>
          <w:tcPr>
            <w:tcW w:w="0" w:type="dxa"/>
            <w:shd w:val="clear" w:color="auto" w:fill="F1F5DB"/>
            <w:vAlign w:val="center"/>
          </w:tcPr>
          <w:p w14:paraId="06F11ED3" w14:textId="77777777" w:rsidR="00493B16" w:rsidRPr="000A1A82" w:rsidRDefault="00493B16" w:rsidP="00C87712">
            <w:pPr>
              <w:pStyle w:val="ExecSummHeading3"/>
              <w:snapToGrid w:val="0"/>
              <w:spacing w:before="0" w:after="0"/>
              <w:jc w:val="center"/>
              <w:rPr>
                <w:b w:val="0"/>
                <w:bCs/>
                <w:sz w:val="19"/>
                <w:szCs w:val="19"/>
              </w:rPr>
            </w:pPr>
          </w:p>
        </w:tc>
        <w:tc>
          <w:tcPr>
            <w:tcW w:w="0" w:type="dxa"/>
            <w:shd w:val="clear" w:color="auto" w:fill="F1F5DB"/>
            <w:vAlign w:val="center"/>
          </w:tcPr>
          <w:p w14:paraId="6B383EA5" w14:textId="77777777" w:rsidR="00493B16" w:rsidRPr="000A1A82" w:rsidRDefault="00493B16" w:rsidP="00C87712">
            <w:pPr>
              <w:pStyle w:val="ExecSummHeading3"/>
              <w:snapToGrid w:val="0"/>
              <w:spacing w:before="0" w:after="0"/>
              <w:jc w:val="center"/>
              <w:rPr>
                <w:b w:val="0"/>
                <w:bCs/>
                <w:sz w:val="19"/>
                <w:szCs w:val="19"/>
              </w:rPr>
            </w:pPr>
            <w:r w:rsidRPr="000A1A82">
              <w:rPr>
                <w:b w:val="0"/>
                <w:sz w:val="19"/>
                <w:szCs w:val="19"/>
              </w:rPr>
              <w:t>86%</w:t>
            </w:r>
          </w:p>
        </w:tc>
        <w:tc>
          <w:tcPr>
            <w:tcW w:w="0" w:type="dxa"/>
            <w:shd w:val="clear" w:color="auto" w:fill="F1F5DB"/>
            <w:vAlign w:val="center"/>
          </w:tcPr>
          <w:p w14:paraId="67C83068" w14:textId="77777777" w:rsidR="00493B16" w:rsidRPr="000A1A82" w:rsidRDefault="00493B16" w:rsidP="00C87712">
            <w:pPr>
              <w:pStyle w:val="ExecSummHeading3"/>
              <w:snapToGrid w:val="0"/>
              <w:spacing w:before="0" w:after="0"/>
              <w:jc w:val="center"/>
              <w:rPr>
                <w:b w:val="0"/>
                <w:bCs/>
                <w:sz w:val="19"/>
                <w:szCs w:val="19"/>
              </w:rPr>
            </w:pPr>
            <w:r w:rsidRPr="000A1A82">
              <w:rPr>
                <w:b w:val="0"/>
                <w:sz w:val="19"/>
                <w:szCs w:val="19"/>
              </w:rPr>
              <w:t>94%</w:t>
            </w:r>
          </w:p>
        </w:tc>
        <w:tc>
          <w:tcPr>
            <w:tcW w:w="0" w:type="dxa"/>
            <w:shd w:val="clear" w:color="auto" w:fill="F1F5DB"/>
            <w:vAlign w:val="center"/>
          </w:tcPr>
          <w:p w14:paraId="05F5F85A" w14:textId="77777777" w:rsidR="00493B16" w:rsidRPr="00FB093C" w:rsidRDefault="00493B16" w:rsidP="00C87712">
            <w:pPr>
              <w:pStyle w:val="ExecSummHeading3"/>
              <w:snapToGrid w:val="0"/>
              <w:spacing w:before="0" w:after="0"/>
              <w:jc w:val="center"/>
              <w:rPr>
                <w:b w:val="0"/>
                <w:sz w:val="19"/>
                <w:szCs w:val="19"/>
              </w:rPr>
            </w:pPr>
            <w:r w:rsidRPr="000A1A82">
              <w:rPr>
                <w:b w:val="0"/>
                <w:sz w:val="19"/>
                <w:szCs w:val="19"/>
              </w:rPr>
              <w:t>90%</w:t>
            </w:r>
          </w:p>
        </w:tc>
        <w:tc>
          <w:tcPr>
            <w:tcW w:w="0" w:type="dxa"/>
            <w:shd w:val="clear" w:color="auto" w:fill="F1F5DB"/>
            <w:vAlign w:val="center"/>
          </w:tcPr>
          <w:p w14:paraId="48453DC1" w14:textId="77777777" w:rsidR="00493B16" w:rsidRPr="00FB093C" w:rsidRDefault="00493B16" w:rsidP="00C87712">
            <w:pPr>
              <w:pStyle w:val="ExecSummHeading3"/>
              <w:snapToGrid w:val="0"/>
              <w:spacing w:before="0" w:after="0"/>
              <w:jc w:val="center"/>
              <w:rPr>
                <w:b w:val="0"/>
                <w:sz w:val="19"/>
                <w:szCs w:val="19"/>
              </w:rPr>
            </w:pPr>
            <w:r w:rsidRPr="000A1A82">
              <w:rPr>
                <w:b w:val="0"/>
                <w:sz w:val="19"/>
                <w:szCs w:val="19"/>
              </w:rPr>
              <w:t>100%</w:t>
            </w:r>
          </w:p>
        </w:tc>
        <w:tc>
          <w:tcPr>
            <w:tcW w:w="0" w:type="dxa"/>
            <w:shd w:val="clear" w:color="auto" w:fill="F1F5DB"/>
            <w:vAlign w:val="center"/>
          </w:tcPr>
          <w:p w14:paraId="235F03A2" w14:textId="24EAB51B" w:rsidR="00493B16" w:rsidRPr="00FB093C" w:rsidRDefault="00FB093C" w:rsidP="00C87712">
            <w:pPr>
              <w:pStyle w:val="ExecSummHeading3"/>
              <w:snapToGrid w:val="0"/>
              <w:spacing w:before="0" w:after="0"/>
              <w:jc w:val="center"/>
              <w:rPr>
                <w:b w:val="0"/>
                <w:sz w:val="19"/>
                <w:szCs w:val="19"/>
              </w:rPr>
            </w:pPr>
            <w:r w:rsidRPr="00FB093C">
              <w:rPr>
                <w:b w:val="0"/>
                <w:sz w:val="19"/>
                <w:szCs w:val="19"/>
              </w:rPr>
              <w:t>80%</w:t>
            </w:r>
          </w:p>
        </w:tc>
        <w:tc>
          <w:tcPr>
            <w:tcW w:w="0" w:type="dxa"/>
            <w:shd w:val="clear" w:color="auto" w:fill="F1F5DB"/>
            <w:vAlign w:val="center"/>
          </w:tcPr>
          <w:p w14:paraId="0F1B349F" w14:textId="77777777" w:rsidR="00493B16" w:rsidRPr="00FB093C" w:rsidRDefault="00493B16" w:rsidP="00C87712">
            <w:pPr>
              <w:pStyle w:val="ExecSummHeading3"/>
              <w:snapToGrid w:val="0"/>
              <w:spacing w:before="0" w:after="0"/>
              <w:jc w:val="center"/>
              <w:rPr>
                <w:b w:val="0"/>
                <w:sz w:val="19"/>
                <w:szCs w:val="19"/>
              </w:rPr>
            </w:pPr>
            <w:r w:rsidRPr="000A1A82">
              <w:rPr>
                <w:b w:val="0"/>
                <w:sz w:val="19"/>
                <w:szCs w:val="19"/>
              </w:rPr>
              <w:t>63%</w:t>
            </w:r>
          </w:p>
        </w:tc>
      </w:tr>
      <w:tr w:rsidR="000A1A82" w:rsidRPr="000A1A82" w14:paraId="3588E42F" w14:textId="77777777" w:rsidTr="00A677F0">
        <w:trPr>
          <w:trHeight w:val="1081"/>
        </w:trPr>
        <w:tc>
          <w:tcPr>
            <w:tcW w:w="0" w:type="dxa"/>
            <w:shd w:val="clear" w:color="auto" w:fill="5D7E81"/>
            <w:vAlign w:val="center"/>
          </w:tcPr>
          <w:p w14:paraId="2318FE55" w14:textId="1F899CA6" w:rsidR="00493B16" w:rsidRPr="00FB093C" w:rsidRDefault="00493B16" w:rsidP="00C87712">
            <w:pPr>
              <w:pStyle w:val="ExecSummHeading3"/>
              <w:snapToGrid w:val="0"/>
              <w:spacing w:before="120" w:after="60"/>
              <w:ind w:left="204" w:right="369"/>
              <w:rPr>
                <w:b w:val="0"/>
                <w:bCs/>
                <w:color w:val="F1F5DB"/>
                <w:sz w:val="20"/>
                <w:szCs w:val="20"/>
              </w:rPr>
            </w:pPr>
            <w:r w:rsidRPr="00FB093C">
              <w:rPr>
                <w:b w:val="0"/>
                <w:color w:val="F1F5DB"/>
                <w:sz w:val="20"/>
                <w:szCs w:val="20"/>
              </w:rPr>
              <w:t>Number of threatened species</w:t>
            </w:r>
            <w:r w:rsidR="21B95B80" w:rsidRPr="7342EFF7">
              <w:rPr>
                <w:b w:val="0"/>
                <w:color w:val="F1F5DB"/>
                <w:sz w:val="20"/>
                <w:szCs w:val="20"/>
              </w:rPr>
              <w:t xml:space="preserve"> </w:t>
            </w:r>
            <w:r w:rsidR="21B95B80" w:rsidRPr="07FB6BF6">
              <w:rPr>
                <w:b w:val="0"/>
                <w:color w:val="F1F5DB"/>
                <w:sz w:val="20"/>
                <w:szCs w:val="20"/>
              </w:rPr>
              <w:t xml:space="preserve">and </w:t>
            </w:r>
            <w:r w:rsidR="5046BD0D" w:rsidRPr="224F6D58">
              <w:rPr>
                <w:b w:val="0"/>
                <w:color w:val="F1F5DB"/>
                <w:sz w:val="20"/>
                <w:szCs w:val="20"/>
              </w:rPr>
              <w:t>ecological communities</w:t>
            </w:r>
          </w:p>
        </w:tc>
        <w:tc>
          <w:tcPr>
            <w:tcW w:w="0" w:type="dxa"/>
            <w:shd w:val="clear" w:color="auto" w:fill="F1F5DB"/>
            <w:vAlign w:val="center"/>
          </w:tcPr>
          <w:p w14:paraId="10E1C1BF" w14:textId="2DFBB2B1" w:rsidR="00493B16" w:rsidRPr="000A1A82" w:rsidRDefault="21B95B80" w:rsidP="00C87712">
            <w:pPr>
              <w:pStyle w:val="ExecSummHeading3"/>
              <w:snapToGrid w:val="0"/>
              <w:jc w:val="center"/>
              <w:rPr>
                <w:b w:val="0"/>
                <w:bCs/>
                <w:sz w:val="19"/>
                <w:szCs w:val="19"/>
              </w:rPr>
            </w:pPr>
            <w:r w:rsidRPr="02984781">
              <w:rPr>
                <w:b w:val="0"/>
                <w:sz w:val="19"/>
                <w:szCs w:val="19"/>
              </w:rPr>
              <w:t>1</w:t>
            </w:r>
            <w:r w:rsidR="59CDE992" w:rsidRPr="02984781">
              <w:rPr>
                <w:b w:val="0"/>
                <w:sz w:val="19"/>
                <w:szCs w:val="19"/>
              </w:rPr>
              <w:t>91</w:t>
            </w:r>
          </w:p>
        </w:tc>
        <w:tc>
          <w:tcPr>
            <w:tcW w:w="0" w:type="dxa"/>
            <w:shd w:val="clear" w:color="auto" w:fill="F1F5DB"/>
            <w:vAlign w:val="center"/>
          </w:tcPr>
          <w:p w14:paraId="3FD27F13" w14:textId="77777777" w:rsidR="00493B16" w:rsidRPr="000A1A82" w:rsidRDefault="00493B16" w:rsidP="00C87712">
            <w:pPr>
              <w:pStyle w:val="ExecSummHeading3"/>
              <w:snapToGrid w:val="0"/>
              <w:jc w:val="center"/>
              <w:rPr>
                <w:b w:val="0"/>
                <w:bCs/>
                <w:sz w:val="19"/>
                <w:szCs w:val="19"/>
              </w:rPr>
            </w:pPr>
          </w:p>
        </w:tc>
        <w:tc>
          <w:tcPr>
            <w:tcW w:w="0" w:type="dxa"/>
            <w:shd w:val="clear" w:color="auto" w:fill="F1F5DB"/>
            <w:vAlign w:val="center"/>
          </w:tcPr>
          <w:p w14:paraId="0961C8B5" w14:textId="77777777" w:rsidR="00493B16" w:rsidRPr="000A1A82" w:rsidRDefault="00493B16" w:rsidP="00C87712">
            <w:pPr>
              <w:pStyle w:val="ExecSummHeading3"/>
              <w:snapToGrid w:val="0"/>
              <w:jc w:val="center"/>
              <w:rPr>
                <w:b w:val="0"/>
                <w:bCs/>
                <w:sz w:val="19"/>
                <w:szCs w:val="19"/>
              </w:rPr>
            </w:pPr>
          </w:p>
        </w:tc>
        <w:tc>
          <w:tcPr>
            <w:tcW w:w="0" w:type="dxa"/>
            <w:shd w:val="clear" w:color="auto" w:fill="F1F5DB"/>
            <w:vAlign w:val="center"/>
          </w:tcPr>
          <w:p w14:paraId="075D8234" w14:textId="77777777" w:rsidR="00493B16" w:rsidRPr="000A1A82" w:rsidRDefault="00493B16" w:rsidP="00C87712">
            <w:pPr>
              <w:pStyle w:val="ExecSummHeading3"/>
              <w:snapToGrid w:val="0"/>
              <w:spacing w:before="0" w:after="0"/>
              <w:jc w:val="center"/>
              <w:rPr>
                <w:b w:val="0"/>
                <w:bCs/>
                <w:sz w:val="19"/>
                <w:szCs w:val="19"/>
              </w:rPr>
            </w:pPr>
          </w:p>
        </w:tc>
        <w:tc>
          <w:tcPr>
            <w:tcW w:w="0" w:type="dxa"/>
            <w:shd w:val="clear" w:color="auto" w:fill="F1F5DB"/>
            <w:vAlign w:val="center"/>
          </w:tcPr>
          <w:p w14:paraId="2958AC14" w14:textId="77777777" w:rsidR="00493B16" w:rsidRPr="000A1A82" w:rsidRDefault="00493B16" w:rsidP="00C87712">
            <w:pPr>
              <w:pStyle w:val="ExecSummHeading3"/>
              <w:snapToGrid w:val="0"/>
              <w:jc w:val="center"/>
              <w:rPr>
                <w:b w:val="0"/>
                <w:bCs/>
                <w:sz w:val="19"/>
                <w:szCs w:val="19"/>
              </w:rPr>
            </w:pPr>
          </w:p>
        </w:tc>
        <w:tc>
          <w:tcPr>
            <w:tcW w:w="0" w:type="dxa"/>
            <w:shd w:val="clear" w:color="auto" w:fill="F1F5DB"/>
            <w:vAlign w:val="center"/>
          </w:tcPr>
          <w:p w14:paraId="49CE5508" w14:textId="77777777" w:rsidR="00493B16" w:rsidRPr="000A1A82" w:rsidRDefault="00493B16" w:rsidP="00C87712">
            <w:pPr>
              <w:pStyle w:val="ExecSummHeading3"/>
              <w:snapToGrid w:val="0"/>
              <w:spacing w:before="0" w:after="0"/>
              <w:jc w:val="center"/>
              <w:rPr>
                <w:b w:val="0"/>
                <w:bCs/>
                <w:sz w:val="19"/>
                <w:szCs w:val="19"/>
              </w:rPr>
            </w:pPr>
          </w:p>
        </w:tc>
        <w:tc>
          <w:tcPr>
            <w:tcW w:w="0" w:type="dxa"/>
            <w:shd w:val="clear" w:color="auto" w:fill="F1F5DB"/>
            <w:vAlign w:val="center"/>
          </w:tcPr>
          <w:p w14:paraId="0BA0DE9D" w14:textId="77777777" w:rsidR="00493B16" w:rsidRPr="000A1A82" w:rsidRDefault="00493B16" w:rsidP="00C87712">
            <w:pPr>
              <w:pStyle w:val="ExecSummHeading3"/>
              <w:snapToGrid w:val="0"/>
              <w:jc w:val="center"/>
              <w:rPr>
                <w:b w:val="0"/>
                <w:bCs/>
                <w:sz w:val="19"/>
                <w:szCs w:val="19"/>
              </w:rPr>
            </w:pPr>
          </w:p>
        </w:tc>
      </w:tr>
      <w:tr w:rsidR="000A1A82" w:rsidRPr="000A1A82" w14:paraId="2734DFF0" w14:textId="77777777" w:rsidTr="00A677F0">
        <w:trPr>
          <w:trHeight w:val="850"/>
        </w:trPr>
        <w:tc>
          <w:tcPr>
            <w:tcW w:w="0" w:type="dxa"/>
            <w:shd w:val="clear" w:color="auto" w:fill="5D7E81"/>
            <w:vAlign w:val="center"/>
          </w:tcPr>
          <w:p w14:paraId="5FA6ACEC" w14:textId="77777777" w:rsidR="00493B16" w:rsidRPr="00FB093C" w:rsidRDefault="00493B16" w:rsidP="00C87712">
            <w:pPr>
              <w:pStyle w:val="ExecSummHeading3"/>
              <w:snapToGrid w:val="0"/>
              <w:spacing w:before="120" w:after="60"/>
              <w:ind w:left="204" w:right="369"/>
              <w:rPr>
                <w:b w:val="0"/>
                <w:bCs/>
                <w:color w:val="F1F5DB"/>
                <w:sz w:val="20"/>
                <w:szCs w:val="20"/>
              </w:rPr>
            </w:pPr>
            <w:r w:rsidRPr="00FB093C">
              <w:rPr>
                <w:b w:val="0"/>
                <w:color w:val="F1F5DB"/>
                <w:sz w:val="20"/>
                <w:szCs w:val="20"/>
              </w:rPr>
              <w:t xml:space="preserve">Number of Threatened species and ecological communities listed under the </w:t>
            </w:r>
            <w:r w:rsidRPr="00C87712">
              <w:rPr>
                <w:b w:val="0"/>
                <w:i/>
                <w:color w:val="F1F5DB"/>
                <w:sz w:val="20"/>
                <w:szCs w:val="20"/>
              </w:rPr>
              <w:t>EPBC Act</w:t>
            </w:r>
          </w:p>
        </w:tc>
        <w:tc>
          <w:tcPr>
            <w:tcW w:w="0" w:type="dxa"/>
            <w:shd w:val="clear" w:color="auto" w:fill="F1F5DB"/>
            <w:vAlign w:val="center"/>
          </w:tcPr>
          <w:p w14:paraId="1844CF60" w14:textId="2A27A7C4" w:rsidR="00493B16" w:rsidRPr="000A1A82" w:rsidRDefault="00225F07" w:rsidP="00C87712">
            <w:pPr>
              <w:pStyle w:val="ExecSummHeading3"/>
              <w:snapToGrid w:val="0"/>
              <w:spacing w:before="0" w:after="0"/>
              <w:jc w:val="center"/>
              <w:rPr>
                <w:b w:val="0"/>
                <w:bCs/>
                <w:sz w:val="19"/>
                <w:szCs w:val="19"/>
              </w:rPr>
            </w:pPr>
            <w:r>
              <w:rPr>
                <w:b w:val="0"/>
                <w:bCs/>
                <w:sz w:val="19"/>
                <w:szCs w:val="19"/>
              </w:rPr>
              <w:t>4</w:t>
            </w:r>
            <w:r w:rsidR="00BA5B9E">
              <w:rPr>
                <w:b w:val="0"/>
                <w:bCs/>
                <w:sz w:val="19"/>
                <w:szCs w:val="19"/>
              </w:rPr>
              <w:t>2</w:t>
            </w:r>
          </w:p>
        </w:tc>
        <w:tc>
          <w:tcPr>
            <w:tcW w:w="0" w:type="dxa"/>
            <w:shd w:val="clear" w:color="auto" w:fill="F1F5DB"/>
            <w:vAlign w:val="center"/>
          </w:tcPr>
          <w:p w14:paraId="22D45019" w14:textId="6C5104E3" w:rsidR="00493B16" w:rsidRPr="000A1A82" w:rsidRDefault="00225F07" w:rsidP="00C87712">
            <w:pPr>
              <w:pStyle w:val="ExecSummHeading3"/>
              <w:snapToGrid w:val="0"/>
              <w:spacing w:before="0" w:after="0"/>
              <w:jc w:val="center"/>
              <w:rPr>
                <w:b w:val="0"/>
                <w:bCs/>
                <w:sz w:val="19"/>
                <w:szCs w:val="19"/>
              </w:rPr>
            </w:pPr>
            <w:r>
              <w:rPr>
                <w:b w:val="0"/>
                <w:bCs/>
                <w:sz w:val="19"/>
                <w:szCs w:val="19"/>
              </w:rPr>
              <w:t>6</w:t>
            </w:r>
          </w:p>
        </w:tc>
        <w:tc>
          <w:tcPr>
            <w:tcW w:w="0" w:type="dxa"/>
            <w:shd w:val="clear" w:color="auto" w:fill="F1F5DB"/>
            <w:vAlign w:val="center"/>
          </w:tcPr>
          <w:p w14:paraId="461187BA" w14:textId="25754141" w:rsidR="00493B16" w:rsidRPr="000A1A82" w:rsidRDefault="00225F07" w:rsidP="00C87712">
            <w:pPr>
              <w:pStyle w:val="ExecSummHeading3"/>
              <w:snapToGrid w:val="0"/>
              <w:spacing w:before="0" w:after="0"/>
              <w:jc w:val="center"/>
              <w:rPr>
                <w:b w:val="0"/>
                <w:bCs/>
                <w:sz w:val="19"/>
                <w:szCs w:val="19"/>
              </w:rPr>
            </w:pPr>
            <w:r>
              <w:rPr>
                <w:b w:val="0"/>
                <w:bCs/>
                <w:sz w:val="19"/>
                <w:szCs w:val="19"/>
              </w:rPr>
              <w:t>2</w:t>
            </w:r>
            <w:r w:rsidR="00BA5B9E">
              <w:rPr>
                <w:b w:val="0"/>
                <w:bCs/>
                <w:sz w:val="19"/>
                <w:szCs w:val="19"/>
              </w:rPr>
              <w:t>4</w:t>
            </w:r>
          </w:p>
        </w:tc>
        <w:tc>
          <w:tcPr>
            <w:tcW w:w="0" w:type="dxa"/>
            <w:shd w:val="clear" w:color="auto" w:fill="F1F5DB"/>
            <w:vAlign w:val="center"/>
          </w:tcPr>
          <w:p w14:paraId="2990D0B3" w14:textId="7378E1FF" w:rsidR="00493B16" w:rsidRPr="000A1A82" w:rsidRDefault="00225F07" w:rsidP="00C87712">
            <w:pPr>
              <w:pStyle w:val="ExecSummHeading3"/>
              <w:snapToGrid w:val="0"/>
              <w:spacing w:before="0" w:after="0"/>
              <w:jc w:val="center"/>
              <w:rPr>
                <w:b w:val="0"/>
                <w:bCs/>
                <w:sz w:val="19"/>
                <w:szCs w:val="19"/>
              </w:rPr>
            </w:pPr>
            <w:r>
              <w:rPr>
                <w:b w:val="0"/>
                <w:bCs/>
                <w:sz w:val="19"/>
                <w:szCs w:val="19"/>
              </w:rPr>
              <w:t>21</w:t>
            </w:r>
          </w:p>
        </w:tc>
        <w:tc>
          <w:tcPr>
            <w:tcW w:w="0" w:type="dxa"/>
            <w:shd w:val="clear" w:color="auto" w:fill="F1F5DB"/>
            <w:vAlign w:val="center"/>
          </w:tcPr>
          <w:p w14:paraId="33A32C9C" w14:textId="325FF8AD" w:rsidR="00493B16" w:rsidRPr="000A1A82" w:rsidRDefault="00225F07" w:rsidP="00C87712">
            <w:pPr>
              <w:pStyle w:val="ExecSummHeading3"/>
              <w:snapToGrid w:val="0"/>
              <w:spacing w:before="0" w:after="0"/>
              <w:jc w:val="center"/>
              <w:rPr>
                <w:b w:val="0"/>
                <w:bCs/>
                <w:sz w:val="19"/>
                <w:szCs w:val="19"/>
              </w:rPr>
            </w:pPr>
            <w:r>
              <w:rPr>
                <w:b w:val="0"/>
                <w:bCs/>
                <w:sz w:val="19"/>
                <w:szCs w:val="19"/>
              </w:rPr>
              <w:t>3</w:t>
            </w:r>
            <w:r w:rsidR="00BA5B9E">
              <w:rPr>
                <w:b w:val="0"/>
                <w:bCs/>
                <w:sz w:val="19"/>
                <w:szCs w:val="19"/>
              </w:rPr>
              <w:t>1</w:t>
            </w:r>
          </w:p>
        </w:tc>
        <w:tc>
          <w:tcPr>
            <w:tcW w:w="0" w:type="dxa"/>
            <w:shd w:val="clear" w:color="auto" w:fill="F1F5DB"/>
            <w:vAlign w:val="center"/>
          </w:tcPr>
          <w:p w14:paraId="15F31E63" w14:textId="6CE5FC1B" w:rsidR="00493B16" w:rsidRPr="000A1A82" w:rsidRDefault="00225F07" w:rsidP="00C87712">
            <w:pPr>
              <w:pStyle w:val="ExecSummHeading3"/>
              <w:snapToGrid w:val="0"/>
              <w:spacing w:before="0" w:after="0"/>
              <w:jc w:val="center"/>
              <w:rPr>
                <w:b w:val="0"/>
                <w:bCs/>
                <w:sz w:val="19"/>
                <w:szCs w:val="19"/>
              </w:rPr>
            </w:pPr>
            <w:r>
              <w:rPr>
                <w:b w:val="0"/>
                <w:bCs/>
                <w:sz w:val="19"/>
                <w:szCs w:val="19"/>
              </w:rPr>
              <w:t>27</w:t>
            </w:r>
          </w:p>
        </w:tc>
        <w:tc>
          <w:tcPr>
            <w:tcW w:w="0" w:type="dxa"/>
            <w:shd w:val="clear" w:color="auto" w:fill="F1F5DB"/>
            <w:vAlign w:val="center"/>
          </w:tcPr>
          <w:p w14:paraId="2AE17AE8" w14:textId="5DEA31A3" w:rsidR="00493B16" w:rsidRPr="000A1A82" w:rsidRDefault="00225F07" w:rsidP="00C87712">
            <w:pPr>
              <w:pStyle w:val="ExecSummHeading3"/>
              <w:snapToGrid w:val="0"/>
              <w:spacing w:before="0" w:after="0"/>
              <w:jc w:val="center"/>
              <w:rPr>
                <w:b w:val="0"/>
                <w:bCs/>
                <w:sz w:val="19"/>
                <w:szCs w:val="19"/>
              </w:rPr>
            </w:pPr>
            <w:r>
              <w:rPr>
                <w:b w:val="0"/>
                <w:bCs/>
                <w:sz w:val="19"/>
                <w:szCs w:val="19"/>
              </w:rPr>
              <w:t>1</w:t>
            </w:r>
          </w:p>
        </w:tc>
      </w:tr>
      <w:tr w:rsidR="00672EC5" w:rsidRPr="000A1A82" w14:paraId="2AD92EA9" w14:textId="77777777" w:rsidTr="00A677F0">
        <w:trPr>
          <w:trHeight w:val="850"/>
        </w:trPr>
        <w:tc>
          <w:tcPr>
            <w:tcW w:w="0" w:type="dxa"/>
            <w:shd w:val="clear" w:color="auto" w:fill="5D7E81"/>
            <w:vAlign w:val="center"/>
          </w:tcPr>
          <w:p w14:paraId="1A43DEDF" w14:textId="77150EEC" w:rsidR="00672EC5" w:rsidRPr="00FB093C" w:rsidRDefault="000B43A2" w:rsidP="00C87712">
            <w:pPr>
              <w:pStyle w:val="ExecSummHeading3"/>
              <w:snapToGrid w:val="0"/>
              <w:spacing w:before="120" w:after="60"/>
              <w:ind w:left="204" w:right="369"/>
              <w:rPr>
                <w:b w:val="0"/>
                <w:color w:val="F1F5DB"/>
                <w:sz w:val="20"/>
                <w:szCs w:val="20"/>
              </w:rPr>
            </w:pPr>
            <w:r>
              <w:rPr>
                <w:b w:val="0"/>
                <w:color w:val="F1F5DB"/>
                <w:sz w:val="20"/>
                <w:szCs w:val="20"/>
              </w:rPr>
              <w:t xml:space="preserve">Number of species </w:t>
            </w:r>
            <w:r w:rsidR="00672EC5">
              <w:rPr>
                <w:b w:val="0"/>
                <w:color w:val="F1F5DB"/>
                <w:sz w:val="20"/>
                <w:szCs w:val="20"/>
              </w:rPr>
              <w:t xml:space="preserve">listed </w:t>
            </w:r>
            <w:r>
              <w:rPr>
                <w:b w:val="0"/>
                <w:color w:val="F1F5DB"/>
                <w:sz w:val="20"/>
                <w:szCs w:val="20"/>
              </w:rPr>
              <w:t xml:space="preserve">under the </w:t>
            </w:r>
            <w:r w:rsidRPr="00FF2137">
              <w:rPr>
                <w:b w:val="0"/>
                <w:i/>
                <w:iCs/>
                <w:color w:val="F1F5DB"/>
                <w:sz w:val="20"/>
                <w:szCs w:val="20"/>
              </w:rPr>
              <w:t>EPBC Act</w:t>
            </w:r>
            <w:r>
              <w:rPr>
                <w:b w:val="0"/>
                <w:color w:val="F1F5DB"/>
                <w:sz w:val="20"/>
                <w:szCs w:val="20"/>
              </w:rPr>
              <w:t xml:space="preserve"> </w:t>
            </w:r>
            <w:r w:rsidR="00FF2137">
              <w:rPr>
                <w:b w:val="0"/>
                <w:color w:val="F1F5DB"/>
                <w:sz w:val="20"/>
                <w:szCs w:val="20"/>
              </w:rPr>
              <w:t xml:space="preserve">with habitat </w:t>
            </w:r>
            <w:r w:rsidR="00672EC5">
              <w:rPr>
                <w:b w:val="0"/>
                <w:color w:val="F1F5DB"/>
                <w:sz w:val="20"/>
                <w:szCs w:val="20"/>
              </w:rPr>
              <w:t>on City managed land</w:t>
            </w:r>
          </w:p>
        </w:tc>
        <w:tc>
          <w:tcPr>
            <w:tcW w:w="0" w:type="dxa"/>
            <w:shd w:val="clear" w:color="auto" w:fill="F1F5DB"/>
            <w:vAlign w:val="center"/>
          </w:tcPr>
          <w:p w14:paraId="38C9BEA5" w14:textId="4D16F3F0" w:rsidR="00672EC5" w:rsidRPr="000A1A82" w:rsidRDefault="00672EC5" w:rsidP="00C87712">
            <w:pPr>
              <w:pStyle w:val="ExecSummHeading3"/>
              <w:snapToGrid w:val="0"/>
              <w:spacing w:before="0" w:after="0"/>
              <w:jc w:val="center"/>
              <w:rPr>
                <w:b w:val="0"/>
                <w:sz w:val="19"/>
                <w:szCs w:val="19"/>
              </w:rPr>
            </w:pPr>
            <w:r>
              <w:rPr>
                <w:b w:val="0"/>
                <w:sz w:val="19"/>
                <w:szCs w:val="19"/>
              </w:rPr>
              <w:t>24</w:t>
            </w:r>
          </w:p>
        </w:tc>
        <w:tc>
          <w:tcPr>
            <w:tcW w:w="0" w:type="dxa"/>
            <w:shd w:val="clear" w:color="auto" w:fill="F1F5DB"/>
            <w:vAlign w:val="center"/>
          </w:tcPr>
          <w:p w14:paraId="2EA38B2C" w14:textId="0CA679D3" w:rsidR="00672EC5" w:rsidRPr="000A1A82" w:rsidRDefault="00672EC5" w:rsidP="00C87712">
            <w:pPr>
              <w:pStyle w:val="ExecSummHeading3"/>
              <w:snapToGrid w:val="0"/>
              <w:spacing w:before="0" w:after="0"/>
              <w:jc w:val="center"/>
              <w:rPr>
                <w:b w:val="0"/>
                <w:sz w:val="19"/>
                <w:szCs w:val="19"/>
              </w:rPr>
            </w:pPr>
            <w:r>
              <w:rPr>
                <w:b w:val="0"/>
                <w:sz w:val="19"/>
                <w:szCs w:val="19"/>
              </w:rPr>
              <w:t>6</w:t>
            </w:r>
          </w:p>
        </w:tc>
        <w:tc>
          <w:tcPr>
            <w:tcW w:w="0" w:type="dxa"/>
            <w:shd w:val="clear" w:color="auto" w:fill="F1F5DB"/>
            <w:vAlign w:val="center"/>
          </w:tcPr>
          <w:p w14:paraId="531ED88C" w14:textId="620A3611" w:rsidR="00672EC5" w:rsidRPr="000A1A82" w:rsidRDefault="00672EC5" w:rsidP="00C87712">
            <w:pPr>
              <w:pStyle w:val="ExecSummHeading3"/>
              <w:snapToGrid w:val="0"/>
              <w:spacing w:before="0" w:after="0"/>
              <w:jc w:val="center"/>
              <w:rPr>
                <w:b w:val="0"/>
                <w:sz w:val="19"/>
                <w:szCs w:val="19"/>
              </w:rPr>
            </w:pPr>
            <w:r>
              <w:rPr>
                <w:b w:val="0"/>
                <w:sz w:val="19"/>
                <w:szCs w:val="19"/>
              </w:rPr>
              <w:t>2</w:t>
            </w:r>
            <w:r w:rsidR="00BA5B9E">
              <w:rPr>
                <w:b w:val="0"/>
                <w:sz w:val="19"/>
                <w:szCs w:val="19"/>
              </w:rPr>
              <w:t>1</w:t>
            </w:r>
          </w:p>
        </w:tc>
        <w:tc>
          <w:tcPr>
            <w:tcW w:w="0" w:type="dxa"/>
            <w:shd w:val="clear" w:color="auto" w:fill="F1F5DB"/>
            <w:vAlign w:val="center"/>
          </w:tcPr>
          <w:p w14:paraId="61664A39" w14:textId="13520161" w:rsidR="00672EC5" w:rsidRPr="000A1A82" w:rsidRDefault="00672EC5" w:rsidP="00C87712">
            <w:pPr>
              <w:pStyle w:val="ExecSummHeading3"/>
              <w:snapToGrid w:val="0"/>
              <w:spacing w:before="0" w:after="0"/>
              <w:jc w:val="center"/>
              <w:rPr>
                <w:b w:val="0"/>
                <w:sz w:val="19"/>
                <w:szCs w:val="19"/>
              </w:rPr>
            </w:pPr>
            <w:r>
              <w:rPr>
                <w:b w:val="0"/>
                <w:sz w:val="19"/>
                <w:szCs w:val="19"/>
              </w:rPr>
              <w:t>12</w:t>
            </w:r>
          </w:p>
        </w:tc>
        <w:tc>
          <w:tcPr>
            <w:tcW w:w="0" w:type="dxa"/>
            <w:shd w:val="clear" w:color="auto" w:fill="F1F5DB"/>
            <w:vAlign w:val="center"/>
          </w:tcPr>
          <w:p w14:paraId="2C3A64F8" w14:textId="1A8478DA" w:rsidR="00672EC5" w:rsidRPr="000A1A82" w:rsidRDefault="00672EC5" w:rsidP="00C87712">
            <w:pPr>
              <w:pStyle w:val="ExecSummHeading3"/>
              <w:snapToGrid w:val="0"/>
              <w:spacing w:before="0" w:after="0"/>
              <w:jc w:val="center"/>
              <w:rPr>
                <w:b w:val="0"/>
                <w:sz w:val="19"/>
                <w:szCs w:val="19"/>
              </w:rPr>
            </w:pPr>
            <w:r>
              <w:rPr>
                <w:b w:val="0"/>
                <w:sz w:val="19"/>
                <w:szCs w:val="19"/>
              </w:rPr>
              <w:t>19</w:t>
            </w:r>
          </w:p>
        </w:tc>
        <w:tc>
          <w:tcPr>
            <w:tcW w:w="0" w:type="dxa"/>
            <w:shd w:val="clear" w:color="auto" w:fill="F1F5DB"/>
            <w:vAlign w:val="center"/>
          </w:tcPr>
          <w:p w14:paraId="57404606" w14:textId="22C8C267" w:rsidR="00672EC5" w:rsidRPr="000A1A82" w:rsidRDefault="00672EC5" w:rsidP="00C87712">
            <w:pPr>
              <w:pStyle w:val="ExecSummHeading3"/>
              <w:snapToGrid w:val="0"/>
              <w:spacing w:before="0" w:after="0"/>
              <w:jc w:val="center"/>
              <w:rPr>
                <w:b w:val="0"/>
                <w:sz w:val="19"/>
                <w:szCs w:val="19"/>
              </w:rPr>
            </w:pPr>
            <w:r>
              <w:rPr>
                <w:b w:val="0"/>
                <w:sz w:val="19"/>
                <w:szCs w:val="19"/>
              </w:rPr>
              <w:t>18</w:t>
            </w:r>
          </w:p>
        </w:tc>
        <w:tc>
          <w:tcPr>
            <w:tcW w:w="0" w:type="dxa"/>
            <w:shd w:val="clear" w:color="auto" w:fill="F1F5DB"/>
            <w:vAlign w:val="center"/>
          </w:tcPr>
          <w:p w14:paraId="57CB3C67" w14:textId="118C97C7" w:rsidR="00672EC5" w:rsidRPr="000A1A82" w:rsidRDefault="00672EC5" w:rsidP="00C87712">
            <w:pPr>
              <w:pStyle w:val="ExecSummHeading3"/>
              <w:snapToGrid w:val="0"/>
              <w:spacing w:before="0" w:after="0"/>
              <w:jc w:val="center"/>
              <w:rPr>
                <w:b w:val="0"/>
                <w:sz w:val="19"/>
                <w:szCs w:val="19"/>
              </w:rPr>
            </w:pPr>
            <w:r>
              <w:rPr>
                <w:b w:val="0"/>
                <w:sz w:val="19"/>
                <w:szCs w:val="19"/>
              </w:rPr>
              <w:t>1</w:t>
            </w:r>
          </w:p>
        </w:tc>
      </w:tr>
      <w:tr w:rsidR="000A1A82" w:rsidRPr="000A1A82" w14:paraId="4FAA7520" w14:textId="77777777" w:rsidTr="00A677F0">
        <w:trPr>
          <w:trHeight w:val="850"/>
        </w:trPr>
        <w:tc>
          <w:tcPr>
            <w:tcW w:w="0" w:type="dxa"/>
            <w:shd w:val="clear" w:color="auto" w:fill="5D7E81"/>
            <w:vAlign w:val="center"/>
          </w:tcPr>
          <w:p w14:paraId="327FC2DE" w14:textId="7792E410" w:rsidR="00493B16" w:rsidRPr="00FB093C" w:rsidRDefault="00493B16" w:rsidP="00C87712">
            <w:pPr>
              <w:pStyle w:val="ExecSummHeading3"/>
              <w:snapToGrid w:val="0"/>
              <w:spacing w:before="120" w:after="60"/>
              <w:ind w:left="204" w:right="369"/>
              <w:rPr>
                <w:b w:val="0"/>
                <w:bCs/>
                <w:color w:val="F1F5DB"/>
                <w:sz w:val="20"/>
                <w:szCs w:val="20"/>
              </w:rPr>
            </w:pPr>
            <w:r w:rsidRPr="00FB093C">
              <w:rPr>
                <w:b w:val="0"/>
                <w:color w:val="F1F5DB"/>
                <w:sz w:val="20"/>
                <w:szCs w:val="20"/>
              </w:rPr>
              <w:t xml:space="preserve">Number of </w:t>
            </w:r>
            <w:r w:rsidR="004C6B49">
              <w:rPr>
                <w:b w:val="0"/>
                <w:color w:val="F1F5DB"/>
                <w:sz w:val="20"/>
                <w:szCs w:val="20"/>
              </w:rPr>
              <w:t xml:space="preserve">caring for </w:t>
            </w:r>
            <w:r w:rsidR="000B43A2">
              <w:rPr>
                <w:b w:val="0"/>
                <w:color w:val="F1F5DB"/>
                <w:sz w:val="20"/>
                <w:szCs w:val="20"/>
              </w:rPr>
              <w:t>e</w:t>
            </w:r>
            <w:r w:rsidRPr="00FB093C">
              <w:rPr>
                <w:b w:val="0"/>
                <w:color w:val="F1F5DB"/>
                <w:sz w:val="20"/>
                <w:szCs w:val="20"/>
              </w:rPr>
              <w:t xml:space="preserve">nvironment, </w:t>
            </w:r>
            <w:r w:rsidR="000B43A2">
              <w:rPr>
                <w:b w:val="0"/>
                <w:color w:val="F1F5DB"/>
                <w:sz w:val="20"/>
                <w:szCs w:val="20"/>
              </w:rPr>
              <w:t>c</w:t>
            </w:r>
            <w:r w:rsidRPr="00FB093C">
              <w:rPr>
                <w:b w:val="0"/>
                <w:color w:val="F1F5DB"/>
                <w:sz w:val="20"/>
                <w:szCs w:val="20"/>
              </w:rPr>
              <w:t>itizen</w:t>
            </w:r>
            <w:r w:rsidRPr="00FB093C" w:rsidDel="000B43A2">
              <w:rPr>
                <w:b w:val="0"/>
                <w:color w:val="F1F5DB"/>
                <w:sz w:val="20"/>
                <w:szCs w:val="20"/>
              </w:rPr>
              <w:t xml:space="preserve"> </w:t>
            </w:r>
            <w:r w:rsidR="00FF2137">
              <w:rPr>
                <w:b w:val="0"/>
                <w:color w:val="F1F5DB"/>
                <w:sz w:val="20"/>
                <w:szCs w:val="20"/>
              </w:rPr>
              <w:t>s</w:t>
            </w:r>
            <w:r w:rsidR="00FF2137" w:rsidRPr="00FB093C">
              <w:rPr>
                <w:b w:val="0"/>
                <w:color w:val="F1F5DB"/>
                <w:sz w:val="20"/>
                <w:szCs w:val="20"/>
              </w:rPr>
              <w:t>cience,</w:t>
            </w:r>
            <w:r w:rsidR="000B43A2" w:rsidRPr="00FB093C">
              <w:rPr>
                <w:b w:val="0"/>
                <w:color w:val="F1F5DB"/>
                <w:sz w:val="20"/>
                <w:szCs w:val="20"/>
              </w:rPr>
              <w:t xml:space="preserve"> </w:t>
            </w:r>
            <w:r w:rsidR="00FF2137">
              <w:rPr>
                <w:b w:val="0"/>
                <w:color w:val="F1F5DB"/>
                <w:sz w:val="20"/>
                <w:szCs w:val="20"/>
              </w:rPr>
              <w:t xml:space="preserve">and </w:t>
            </w:r>
            <w:r w:rsidR="000B43A2">
              <w:rPr>
                <w:b w:val="0"/>
                <w:color w:val="F1F5DB"/>
                <w:sz w:val="20"/>
                <w:szCs w:val="20"/>
              </w:rPr>
              <w:t>n</w:t>
            </w:r>
            <w:r w:rsidR="000B43A2" w:rsidRPr="00FB093C">
              <w:rPr>
                <w:b w:val="0"/>
                <w:color w:val="F1F5DB"/>
                <w:sz w:val="20"/>
                <w:szCs w:val="20"/>
              </w:rPr>
              <w:t>etwork</w:t>
            </w:r>
            <w:r w:rsidR="000B43A2">
              <w:rPr>
                <w:b w:val="0"/>
                <w:color w:val="F1F5DB"/>
                <w:sz w:val="20"/>
                <w:szCs w:val="20"/>
              </w:rPr>
              <w:t xml:space="preserve"> g</w:t>
            </w:r>
            <w:r w:rsidRPr="00FB093C">
              <w:rPr>
                <w:b w:val="0"/>
                <w:color w:val="F1F5DB"/>
                <w:sz w:val="20"/>
                <w:szCs w:val="20"/>
              </w:rPr>
              <w:t>roups</w:t>
            </w:r>
          </w:p>
        </w:tc>
        <w:tc>
          <w:tcPr>
            <w:tcW w:w="0" w:type="dxa"/>
            <w:shd w:val="clear" w:color="auto" w:fill="F1F5DB"/>
            <w:vAlign w:val="center"/>
          </w:tcPr>
          <w:p w14:paraId="6A639FD4" w14:textId="77777777" w:rsidR="00493B16" w:rsidRPr="000A1A82" w:rsidRDefault="00493B16" w:rsidP="00C87712">
            <w:pPr>
              <w:pStyle w:val="ExecSummHeading3"/>
              <w:snapToGrid w:val="0"/>
              <w:spacing w:before="0" w:after="0"/>
              <w:jc w:val="center"/>
              <w:rPr>
                <w:b w:val="0"/>
                <w:bCs/>
                <w:sz w:val="19"/>
                <w:szCs w:val="19"/>
              </w:rPr>
            </w:pPr>
            <w:r w:rsidRPr="000A1A82">
              <w:rPr>
                <w:b w:val="0"/>
                <w:sz w:val="19"/>
                <w:szCs w:val="19"/>
              </w:rPr>
              <w:t>73</w:t>
            </w:r>
          </w:p>
        </w:tc>
        <w:tc>
          <w:tcPr>
            <w:tcW w:w="0" w:type="dxa"/>
            <w:shd w:val="clear" w:color="auto" w:fill="F1F5DB"/>
            <w:vAlign w:val="center"/>
          </w:tcPr>
          <w:p w14:paraId="0AF77869" w14:textId="77777777" w:rsidR="00493B16" w:rsidRPr="000A1A82" w:rsidRDefault="00493B16" w:rsidP="00C87712">
            <w:pPr>
              <w:pStyle w:val="ExecSummHeading3"/>
              <w:snapToGrid w:val="0"/>
              <w:spacing w:before="0" w:after="0"/>
              <w:jc w:val="center"/>
              <w:rPr>
                <w:b w:val="0"/>
                <w:bCs/>
                <w:sz w:val="19"/>
                <w:szCs w:val="19"/>
              </w:rPr>
            </w:pPr>
            <w:r w:rsidRPr="000A1A82">
              <w:rPr>
                <w:b w:val="0"/>
                <w:sz w:val="19"/>
                <w:szCs w:val="19"/>
              </w:rPr>
              <w:t>1</w:t>
            </w:r>
          </w:p>
        </w:tc>
        <w:tc>
          <w:tcPr>
            <w:tcW w:w="0" w:type="dxa"/>
            <w:shd w:val="clear" w:color="auto" w:fill="F1F5DB"/>
            <w:vAlign w:val="center"/>
          </w:tcPr>
          <w:p w14:paraId="52D3194D" w14:textId="77777777" w:rsidR="00493B16" w:rsidRPr="000A1A82" w:rsidRDefault="00493B16" w:rsidP="00C87712">
            <w:pPr>
              <w:pStyle w:val="ExecSummHeading3"/>
              <w:snapToGrid w:val="0"/>
              <w:spacing w:before="0" w:after="0"/>
              <w:jc w:val="center"/>
              <w:rPr>
                <w:b w:val="0"/>
                <w:bCs/>
                <w:sz w:val="19"/>
                <w:szCs w:val="19"/>
              </w:rPr>
            </w:pPr>
            <w:r w:rsidRPr="000A1A82">
              <w:rPr>
                <w:b w:val="0"/>
                <w:sz w:val="19"/>
                <w:szCs w:val="19"/>
              </w:rPr>
              <w:t>34</w:t>
            </w:r>
          </w:p>
        </w:tc>
        <w:tc>
          <w:tcPr>
            <w:tcW w:w="0" w:type="dxa"/>
            <w:shd w:val="clear" w:color="auto" w:fill="F1F5DB"/>
            <w:vAlign w:val="center"/>
          </w:tcPr>
          <w:p w14:paraId="077E91EB" w14:textId="77777777" w:rsidR="00493B16" w:rsidRPr="000A1A82" w:rsidRDefault="00493B16" w:rsidP="00C87712">
            <w:pPr>
              <w:pStyle w:val="ExecSummHeading3"/>
              <w:snapToGrid w:val="0"/>
              <w:spacing w:before="0" w:after="0"/>
              <w:jc w:val="center"/>
              <w:rPr>
                <w:b w:val="0"/>
                <w:bCs/>
                <w:sz w:val="19"/>
                <w:szCs w:val="19"/>
              </w:rPr>
            </w:pPr>
            <w:r w:rsidRPr="000A1A82">
              <w:rPr>
                <w:b w:val="0"/>
                <w:sz w:val="19"/>
                <w:szCs w:val="19"/>
              </w:rPr>
              <w:t>5</w:t>
            </w:r>
          </w:p>
        </w:tc>
        <w:tc>
          <w:tcPr>
            <w:tcW w:w="0" w:type="dxa"/>
            <w:shd w:val="clear" w:color="auto" w:fill="F1F5DB"/>
            <w:vAlign w:val="center"/>
          </w:tcPr>
          <w:p w14:paraId="1DB089EA" w14:textId="77777777" w:rsidR="00493B16" w:rsidRPr="000A1A82" w:rsidRDefault="00493B16" w:rsidP="00C87712">
            <w:pPr>
              <w:pStyle w:val="ExecSummHeading3"/>
              <w:snapToGrid w:val="0"/>
              <w:spacing w:before="0" w:after="0"/>
              <w:jc w:val="center"/>
              <w:rPr>
                <w:b w:val="0"/>
                <w:bCs/>
                <w:sz w:val="19"/>
                <w:szCs w:val="19"/>
              </w:rPr>
            </w:pPr>
            <w:r w:rsidRPr="000A1A82">
              <w:rPr>
                <w:b w:val="0"/>
                <w:sz w:val="19"/>
                <w:szCs w:val="19"/>
              </w:rPr>
              <w:t>29</w:t>
            </w:r>
          </w:p>
        </w:tc>
        <w:tc>
          <w:tcPr>
            <w:tcW w:w="0" w:type="dxa"/>
            <w:shd w:val="clear" w:color="auto" w:fill="F1F5DB"/>
            <w:vAlign w:val="center"/>
          </w:tcPr>
          <w:p w14:paraId="18A78990" w14:textId="77777777" w:rsidR="00493B16" w:rsidRPr="000A1A82" w:rsidRDefault="00493B16" w:rsidP="00C87712">
            <w:pPr>
              <w:pStyle w:val="ExecSummHeading3"/>
              <w:snapToGrid w:val="0"/>
              <w:spacing w:before="0" w:after="0"/>
              <w:jc w:val="center"/>
              <w:rPr>
                <w:b w:val="0"/>
                <w:bCs/>
                <w:sz w:val="19"/>
                <w:szCs w:val="19"/>
              </w:rPr>
            </w:pPr>
            <w:r w:rsidRPr="000A1A82">
              <w:rPr>
                <w:b w:val="0"/>
                <w:sz w:val="19"/>
                <w:szCs w:val="19"/>
              </w:rPr>
              <w:t>3</w:t>
            </w:r>
          </w:p>
        </w:tc>
        <w:tc>
          <w:tcPr>
            <w:tcW w:w="0" w:type="dxa"/>
            <w:shd w:val="clear" w:color="auto" w:fill="F1F5DB"/>
            <w:vAlign w:val="center"/>
          </w:tcPr>
          <w:p w14:paraId="6E550B96" w14:textId="77777777" w:rsidR="00493B16" w:rsidRPr="000A1A82" w:rsidRDefault="00493B16" w:rsidP="00C87712">
            <w:pPr>
              <w:pStyle w:val="ExecSummHeading3"/>
              <w:snapToGrid w:val="0"/>
              <w:spacing w:before="0" w:after="0"/>
              <w:jc w:val="center"/>
              <w:rPr>
                <w:b w:val="0"/>
                <w:bCs/>
                <w:sz w:val="19"/>
                <w:szCs w:val="19"/>
              </w:rPr>
            </w:pPr>
            <w:r w:rsidRPr="000A1A82">
              <w:rPr>
                <w:b w:val="0"/>
                <w:sz w:val="19"/>
                <w:szCs w:val="19"/>
              </w:rPr>
              <w:t>1</w:t>
            </w:r>
          </w:p>
        </w:tc>
      </w:tr>
      <w:tr w:rsidR="000A1A82" w:rsidRPr="000A1A82" w14:paraId="1769D377" w14:textId="77777777" w:rsidTr="00A677F0">
        <w:trPr>
          <w:trHeight w:val="850"/>
        </w:trPr>
        <w:tc>
          <w:tcPr>
            <w:tcW w:w="0" w:type="dxa"/>
            <w:shd w:val="clear" w:color="auto" w:fill="5D7E81"/>
            <w:vAlign w:val="center"/>
          </w:tcPr>
          <w:p w14:paraId="595C1B60" w14:textId="3BFEE709" w:rsidR="00493B16" w:rsidRPr="00FB093C" w:rsidRDefault="00493B16" w:rsidP="00C87712">
            <w:pPr>
              <w:pStyle w:val="ExecSummHeading3"/>
              <w:snapToGrid w:val="0"/>
              <w:spacing w:before="120" w:after="60"/>
              <w:ind w:left="204" w:right="369"/>
              <w:rPr>
                <w:b w:val="0"/>
                <w:bCs/>
                <w:color w:val="F1F5DB"/>
                <w:sz w:val="20"/>
                <w:szCs w:val="20"/>
              </w:rPr>
            </w:pPr>
            <w:r w:rsidRPr="00FB093C">
              <w:rPr>
                <w:b w:val="0"/>
                <w:color w:val="F1F5DB"/>
                <w:sz w:val="20"/>
                <w:szCs w:val="20"/>
              </w:rPr>
              <w:t>Number of</w:t>
            </w:r>
            <w:r w:rsidR="00FF2137">
              <w:rPr>
                <w:b w:val="0"/>
                <w:color w:val="F1F5DB"/>
                <w:sz w:val="20"/>
                <w:szCs w:val="20"/>
              </w:rPr>
              <w:t xml:space="preserve"> </w:t>
            </w:r>
            <w:r w:rsidRPr="00FB093C">
              <w:rPr>
                <w:b w:val="0"/>
                <w:color w:val="F1F5DB"/>
                <w:sz w:val="20"/>
                <w:szCs w:val="20"/>
              </w:rPr>
              <w:t xml:space="preserve"> </w:t>
            </w:r>
            <w:r w:rsidR="00FF2137">
              <w:rPr>
                <w:b w:val="0"/>
                <w:color w:val="F1F5DB"/>
                <w:sz w:val="20"/>
                <w:szCs w:val="20"/>
              </w:rPr>
              <w:t>caring for e</w:t>
            </w:r>
            <w:r w:rsidR="00FF2137" w:rsidRPr="00FB093C">
              <w:rPr>
                <w:b w:val="0"/>
                <w:color w:val="F1F5DB"/>
                <w:sz w:val="20"/>
                <w:szCs w:val="20"/>
              </w:rPr>
              <w:t xml:space="preserve">nvironment, </w:t>
            </w:r>
            <w:r w:rsidR="00FF2137">
              <w:rPr>
                <w:b w:val="0"/>
                <w:color w:val="F1F5DB"/>
                <w:sz w:val="20"/>
                <w:szCs w:val="20"/>
              </w:rPr>
              <w:t>c</w:t>
            </w:r>
            <w:r w:rsidR="00FF2137" w:rsidRPr="00FB093C">
              <w:rPr>
                <w:b w:val="0"/>
                <w:color w:val="F1F5DB"/>
                <w:sz w:val="20"/>
                <w:szCs w:val="20"/>
              </w:rPr>
              <w:t>itizen</w:t>
            </w:r>
            <w:r w:rsidR="00FF2137" w:rsidRPr="00FB093C" w:rsidDel="000B43A2">
              <w:rPr>
                <w:b w:val="0"/>
                <w:color w:val="F1F5DB"/>
                <w:sz w:val="20"/>
                <w:szCs w:val="20"/>
              </w:rPr>
              <w:t xml:space="preserve"> </w:t>
            </w:r>
            <w:r w:rsidR="00FF2137">
              <w:rPr>
                <w:b w:val="0"/>
                <w:color w:val="F1F5DB"/>
                <w:sz w:val="20"/>
                <w:szCs w:val="20"/>
              </w:rPr>
              <w:t>s</w:t>
            </w:r>
            <w:r w:rsidR="00FF2137" w:rsidRPr="00FB093C">
              <w:rPr>
                <w:b w:val="0"/>
                <w:color w:val="F1F5DB"/>
                <w:sz w:val="20"/>
                <w:szCs w:val="20"/>
              </w:rPr>
              <w:t xml:space="preserve">cience, </w:t>
            </w:r>
            <w:r w:rsidR="00FF2137">
              <w:rPr>
                <w:b w:val="0"/>
                <w:color w:val="F1F5DB"/>
                <w:sz w:val="20"/>
                <w:szCs w:val="20"/>
              </w:rPr>
              <w:t>and n</w:t>
            </w:r>
            <w:r w:rsidR="00FF2137" w:rsidRPr="00FB093C">
              <w:rPr>
                <w:b w:val="0"/>
                <w:color w:val="F1F5DB"/>
                <w:sz w:val="20"/>
                <w:szCs w:val="20"/>
              </w:rPr>
              <w:t>etwork</w:t>
            </w:r>
            <w:r w:rsidR="00FF2137">
              <w:rPr>
                <w:b w:val="0"/>
                <w:color w:val="F1F5DB"/>
                <w:sz w:val="20"/>
                <w:szCs w:val="20"/>
              </w:rPr>
              <w:t xml:space="preserve"> g</w:t>
            </w:r>
            <w:r w:rsidR="00FF2137" w:rsidRPr="00FB093C">
              <w:rPr>
                <w:b w:val="0"/>
                <w:color w:val="F1F5DB"/>
                <w:sz w:val="20"/>
                <w:szCs w:val="20"/>
              </w:rPr>
              <w:t xml:space="preserve">roups </w:t>
            </w:r>
            <w:r w:rsidRPr="00FB093C">
              <w:rPr>
                <w:b w:val="0"/>
                <w:color w:val="F1F5DB"/>
                <w:sz w:val="20"/>
                <w:szCs w:val="20"/>
              </w:rPr>
              <w:t>involved in managing City nature reserves</w:t>
            </w:r>
            <w:r w:rsidR="000B43A2">
              <w:rPr>
                <w:b w:val="0"/>
                <w:color w:val="F1F5DB"/>
                <w:sz w:val="20"/>
                <w:szCs w:val="20"/>
              </w:rPr>
              <w:t>.</w:t>
            </w:r>
          </w:p>
        </w:tc>
        <w:tc>
          <w:tcPr>
            <w:tcW w:w="0" w:type="dxa"/>
            <w:shd w:val="clear" w:color="auto" w:fill="F1F5DB"/>
            <w:vAlign w:val="center"/>
          </w:tcPr>
          <w:p w14:paraId="3D93080B" w14:textId="77777777" w:rsidR="00493B16" w:rsidRPr="000A1A82" w:rsidRDefault="00493B16" w:rsidP="00C87712">
            <w:pPr>
              <w:pStyle w:val="ExecSummHeading3"/>
              <w:snapToGrid w:val="0"/>
              <w:spacing w:before="0" w:after="0"/>
              <w:jc w:val="center"/>
              <w:rPr>
                <w:b w:val="0"/>
                <w:bCs/>
                <w:sz w:val="19"/>
                <w:szCs w:val="19"/>
              </w:rPr>
            </w:pPr>
            <w:r w:rsidRPr="000B43A2">
              <w:rPr>
                <w:b w:val="0"/>
                <w:bCs/>
                <w:sz w:val="19"/>
                <w:szCs w:val="19"/>
              </w:rPr>
              <w:t>36</w:t>
            </w:r>
          </w:p>
        </w:tc>
        <w:tc>
          <w:tcPr>
            <w:tcW w:w="0" w:type="dxa"/>
            <w:shd w:val="clear" w:color="auto" w:fill="F1F5DB"/>
            <w:vAlign w:val="center"/>
          </w:tcPr>
          <w:p w14:paraId="4CA8637D" w14:textId="77777777" w:rsidR="00493B16" w:rsidRPr="000A1A82" w:rsidRDefault="00493B16" w:rsidP="00C87712">
            <w:pPr>
              <w:pStyle w:val="ExecSummHeading3"/>
              <w:snapToGrid w:val="0"/>
              <w:spacing w:before="0" w:after="0"/>
              <w:jc w:val="center"/>
              <w:rPr>
                <w:b w:val="0"/>
                <w:bCs/>
                <w:sz w:val="19"/>
                <w:szCs w:val="19"/>
              </w:rPr>
            </w:pPr>
          </w:p>
        </w:tc>
        <w:tc>
          <w:tcPr>
            <w:tcW w:w="0" w:type="dxa"/>
            <w:shd w:val="clear" w:color="auto" w:fill="F1F5DB"/>
            <w:vAlign w:val="center"/>
          </w:tcPr>
          <w:p w14:paraId="72FD95EA" w14:textId="77777777" w:rsidR="00493B16" w:rsidRPr="000A1A82" w:rsidRDefault="00493B16" w:rsidP="00C87712">
            <w:pPr>
              <w:pStyle w:val="ExecSummHeading3"/>
              <w:snapToGrid w:val="0"/>
              <w:spacing w:before="0" w:after="0"/>
              <w:jc w:val="center"/>
              <w:rPr>
                <w:b w:val="0"/>
                <w:bCs/>
                <w:sz w:val="19"/>
                <w:szCs w:val="19"/>
              </w:rPr>
            </w:pPr>
            <w:r w:rsidRPr="000B43A2">
              <w:rPr>
                <w:b w:val="0"/>
                <w:bCs/>
                <w:sz w:val="19"/>
                <w:szCs w:val="19"/>
              </w:rPr>
              <w:t>18</w:t>
            </w:r>
          </w:p>
        </w:tc>
        <w:tc>
          <w:tcPr>
            <w:tcW w:w="0" w:type="dxa"/>
            <w:shd w:val="clear" w:color="auto" w:fill="F1F5DB"/>
            <w:vAlign w:val="center"/>
          </w:tcPr>
          <w:p w14:paraId="056D143E" w14:textId="77777777" w:rsidR="00493B16" w:rsidRPr="000A1A82" w:rsidRDefault="00493B16" w:rsidP="00C87712">
            <w:pPr>
              <w:pStyle w:val="ExecSummHeading3"/>
              <w:snapToGrid w:val="0"/>
              <w:spacing w:before="0" w:after="0"/>
              <w:jc w:val="center"/>
              <w:rPr>
                <w:b w:val="0"/>
                <w:bCs/>
                <w:sz w:val="19"/>
                <w:szCs w:val="19"/>
              </w:rPr>
            </w:pPr>
          </w:p>
        </w:tc>
        <w:tc>
          <w:tcPr>
            <w:tcW w:w="0" w:type="dxa"/>
            <w:shd w:val="clear" w:color="auto" w:fill="F1F5DB"/>
            <w:vAlign w:val="center"/>
          </w:tcPr>
          <w:p w14:paraId="44AE4718" w14:textId="77777777" w:rsidR="00493B16" w:rsidRPr="000A1A82" w:rsidRDefault="00493B16" w:rsidP="00C87712">
            <w:pPr>
              <w:pStyle w:val="ExecSummHeading3"/>
              <w:snapToGrid w:val="0"/>
              <w:spacing w:before="0" w:after="0"/>
              <w:jc w:val="center"/>
              <w:rPr>
                <w:b w:val="0"/>
                <w:bCs/>
                <w:sz w:val="19"/>
                <w:szCs w:val="19"/>
              </w:rPr>
            </w:pPr>
            <w:r w:rsidRPr="000B43A2">
              <w:rPr>
                <w:b w:val="0"/>
                <w:bCs/>
                <w:sz w:val="19"/>
                <w:szCs w:val="19"/>
              </w:rPr>
              <w:t>17</w:t>
            </w:r>
          </w:p>
        </w:tc>
        <w:tc>
          <w:tcPr>
            <w:tcW w:w="0" w:type="dxa"/>
            <w:shd w:val="clear" w:color="auto" w:fill="F1F5DB"/>
            <w:vAlign w:val="center"/>
          </w:tcPr>
          <w:p w14:paraId="6CEA42E0" w14:textId="77777777" w:rsidR="00493B16" w:rsidRPr="000A1A82" w:rsidRDefault="00493B16" w:rsidP="00C87712">
            <w:pPr>
              <w:pStyle w:val="ExecSummHeading3"/>
              <w:snapToGrid w:val="0"/>
              <w:spacing w:before="0" w:after="0"/>
              <w:jc w:val="center"/>
              <w:rPr>
                <w:b w:val="0"/>
                <w:bCs/>
                <w:sz w:val="19"/>
                <w:szCs w:val="19"/>
              </w:rPr>
            </w:pPr>
            <w:r w:rsidRPr="000B43A2">
              <w:rPr>
                <w:b w:val="0"/>
                <w:bCs/>
                <w:sz w:val="19"/>
                <w:szCs w:val="19"/>
              </w:rPr>
              <w:t>1</w:t>
            </w:r>
          </w:p>
        </w:tc>
        <w:tc>
          <w:tcPr>
            <w:tcW w:w="0" w:type="dxa"/>
            <w:shd w:val="clear" w:color="auto" w:fill="F1F5DB"/>
            <w:vAlign w:val="center"/>
          </w:tcPr>
          <w:p w14:paraId="72147F70" w14:textId="77777777" w:rsidR="00493B16" w:rsidRPr="000A1A82" w:rsidRDefault="00493B16" w:rsidP="00C87712">
            <w:pPr>
              <w:pStyle w:val="ExecSummHeading3"/>
              <w:snapToGrid w:val="0"/>
              <w:jc w:val="center"/>
              <w:rPr>
                <w:b w:val="0"/>
                <w:bCs/>
                <w:sz w:val="19"/>
                <w:szCs w:val="19"/>
              </w:rPr>
            </w:pPr>
          </w:p>
        </w:tc>
      </w:tr>
    </w:tbl>
    <w:p w14:paraId="4308EEFD" w14:textId="77777777" w:rsidR="000B43A2" w:rsidRDefault="000B43A2" w:rsidP="000A1A82">
      <w:pPr>
        <w:spacing w:line="240" w:lineRule="auto"/>
        <w:rPr>
          <w:sz w:val="17"/>
          <w:szCs w:val="17"/>
        </w:rPr>
      </w:pPr>
    </w:p>
    <w:p w14:paraId="68E5253D" w14:textId="1CB028F3" w:rsidR="000B43A2" w:rsidRPr="009C25E0" w:rsidRDefault="000B43A2" w:rsidP="000B43A2">
      <w:pPr>
        <w:pStyle w:val="BodyText"/>
        <w:rPr>
          <w:rFonts w:eastAsiaTheme="minorEastAsia"/>
        </w:rPr>
      </w:pPr>
      <w:r w:rsidRPr="009C25E0">
        <w:rPr>
          <w:rFonts w:eastAsiaTheme="minorEastAsia"/>
        </w:rPr>
        <w:t xml:space="preserve">Refer Appendix 1, 2 and 3 for </w:t>
      </w:r>
      <w:r>
        <w:rPr>
          <w:rFonts w:eastAsiaTheme="minorEastAsia"/>
        </w:rPr>
        <w:t xml:space="preserve">a </w:t>
      </w:r>
      <w:r w:rsidR="004C6B49" w:rsidRPr="009C25E0">
        <w:rPr>
          <w:rFonts w:eastAsiaTheme="minorEastAsia"/>
        </w:rPr>
        <w:t>list</w:t>
      </w:r>
      <w:r w:rsidRPr="009C25E0">
        <w:rPr>
          <w:rFonts w:eastAsiaTheme="minorEastAsia"/>
        </w:rPr>
        <w:t xml:space="preserve"> of threatened species</w:t>
      </w:r>
      <w:r>
        <w:rPr>
          <w:rFonts w:eastAsiaTheme="minorEastAsia"/>
        </w:rPr>
        <w:t xml:space="preserve"> and ec</w:t>
      </w:r>
      <w:r w:rsidRPr="009C25E0">
        <w:rPr>
          <w:rFonts w:eastAsiaTheme="minorEastAsia"/>
        </w:rPr>
        <w:t xml:space="preserve">ological </w:t>
      </w:r>
      <w:r>
        <w:rPr>
          <w:rFonts w:eastAsiaTheme="minorEastAsia"/>
        </w:rPr>
        <w:t>c</w:t>
      </w:r>
      <w:r w:rsidRPr="009C25E0">
        <w:rPr>
          <w:rFonts w:eastAsiaTheme="minorEastAsia"/>
        </w:rPr>
        <w:t>ommunities</w:t>
      </w:r>
      <w:r>
        <w:rPr>
          <w:rFonts w:eastAsiaTheme="minorEastAsia"/>
        </w:rPr>
        <w:t>, and a list of volunteer environmental groups and networks.</w:t>
      </w:r>
    </w:p>
    <w:p w14:paraId="544FEE5F" w14:textId="77777777" w:rsidR="000B43A2" w:rsidRPr="00FB093C" w:rsidRDefault="000B43A2" w:rsidP="000A1A82">
      <w:pPr>
        <w:spacing w:line="240" w:lineRule="auto"/>
        <w:rPr>
          <w:sz w:val="17"/>
          <w:szCs w:val="17"/>
        </w:rPr>
      </w:pPr>
    </w:p>
    <w:p w14:paraId="51E245BC" w14:textId="681180BE" w:rsidR="00FB093C" w:rsidRPr="009D55A6" w:rsidRDefault="00FB093C" w:rsidP="000A1A82">
      <w:pPr>
        <w:spacing w:line="240" w:lineRule="auto"/>
        <w:rPr>
          <w:sz w:val="17"/>
          <w:szCs w:val="17"/>
        </w:rPr>
        <w:sectPr w:rsidR="00FB093C" w:rsidRPr="009D55A6" w:rsidSect="000A1A82">
          <w:pgSz w:w="11907" w:h="16840" w:code="9"/>
          <w:pgMar w:top="822" w:right="794" w:bottom="794" w:left="794" w:header="680" w:footer="340" w:gutter="0"/>
          <w:cols w:space="284"/>
          <w:docGrid w:linePitch="360"/>
        </w:sectPr>
      </w:pPr>
    </w:p>
    <w:p w14:paraId="2D4D0FEC" w14:textId="3C310AA8" w:rsidR="00CA4A60" w:rsidRDefault="00CA4A60" w:rsidP="009E15F6">
      <w:pPr>
        <w:pStyle w:val="BodyText"/>
        <w:rPr>
          <w:rFonts w:eastAsiaTheme="minorEastAsia"/>
        </w:rPr>
      </w:pPr>
      <w:r>
        <w:rPr>
          <w:rFonts w:eastAsiaTheme="minorEastAsia"/>
          <w:noProof/>
        </w:rPr>
        <w:lastRenderedPageBreak/>
        <w:drawing>
          <wp:anchor distT="0" distB="0" distL="114300" distR="114300" simplePos="0" relativeHeight="251559936" behindDoc="0" locked="0" layoutInCell="1" allowOverlap="1" wp14:anchorId="0479493C" wp14:editId="41A274C1">
            <wp:simplePos x="0" y="0"/>
            <wp:positionH relativeFrom="page">
              <wp:align>left</wp:align>
            </wp:positionH>
            <wp:positionV relativeFrom="paragraph">
              <wp:posOffset>-525780</wp:posOffset>
            </wp:positionV>
            <wp:extent cx="7554351" cy="10737038"/>
            <wp:effectExtent l="0" t="0" r="8890" b="7620"/>
            <wp:wrapNone/>
            <wp:docPr id="85310838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108387" name="Picture 853108387"/>
                    <pic:cNvPicPr/>
                  </pic:nvPicPr>
                  <pic:blipFill rotWithShape="1">
                    <a:blip r:embed="rId46" cstate="hqprint">
                      <a:extLst>
                        <a:ext uri="{28A0092B-C50C-407E-A947-70E740481C1C}">
                          <a14:useLocalDpi xmlns:a14="http://schemas.microsoft.com/office/drawing/2010/main"/>
                        </a:ext>
                      </a:extLst>
                    </a:blip>
                    <a:srcRect/>
                    <a:stretch/>
                  </pic:blipFill>
                  <pic:spPr bwMode="auto">
                    <a:xfrm>
                      <a:off x="0" y="0"/>
                      <a:ext cx="7554351" cy="1073703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24DBC5" w14:textId="77777777" w:rsidR="00C850F4" w:rsidRPr="0069684B" w:rsidRDefault="00C850F4" w:rsidP="004818C9">
      <w:pPr>
        <w:pStyle w:val="BodyText"/>
        <w:rPr>
          <w:b/>
          <w:bCs/>
          <w:color w:val="5D7E81"/>
          <w:sz w:val="17"/>
          <w:szCs w:val="17"/>
        </w:rPr>
      </w:pPr>
      <w:r w:rsidRPr="0069684B">
        <w:rPr>
          <w:b/>
          <w:bCs/>
          <w:color w:val="5D7E81"/>
          <w:sz w:val="17"/>
          <w:szCs w:val="17"/>
        </w:rPr>
        <w:t xml:space="preserve">Figure </w:t>
      </w:r>
      <w:r w:rsidR="0069684B" w:rsidRPr="0069684B">
        <w:rPr>
          <w:b/>
          <w:bCs/>
          <w:color w:val="5D7E81"/>
          <w:sz w:val="17"/>
          <w:szCs w:val="17"/>
        </w:rPr>
        <w:t>8</w:t>
      </w:r>
      <w:r w:rsidRPr="0069684B">
        <w:rPr>
          <w:b/>
          <w:bCs/>
          <w:color w:val="5D7E81"/>
          <w:sz w:val="17"/>
          <w:szCs w:val="17"/>
        </w:rPr>
        <w:t>. The elements of the Geelong Plan for Nature 2025-2035</w:t>
      </w:r>
    </w:p>
    <w:p w14:paraId="22100E7A" w14:textId="481080FB" w:rsidR="00712D4E" w:rsidRPr="004818C9" w:rsidRDefault="00712D4E" w:rsidP="004818C9">
      <w:pPr>
        <w:pStyle w:val="BodyTextAfterListTable"/>
      </w:pPr>
    </w:p>
    <w:p w14:paraId="5D08262D" w14:textId="77777777" w:rsidR="00D62E5B" w:rsidRDefault="00D62E5B" w:rsidP="00C21D2D">
      <w:pPr>
        <w:pStyle w:val="BodyText"/>
        <w:rPr>
          <w:rFonts w:eastAsiaTheme="minorEastAsia"/>
        </w:rPr>
      </w:pPr>
    </w:p>
    <w:p w14:paraId="1CAD6D9B" w14:textId="77777777" w:rsidR="00B909FF" w:rsidRDefault="00B909FF" w:rsidP="00C21D2D">
      <w:pPr>
        <w:pStyle w:val="BodyText"/>
        <w:rPr>
          <w:rFonts w:eastAsiaTheme="minorEastAsia"/>
        </w:rPr>
      </w:pPr>
    </w:p>
    <w:p w14:paraId="4452A44E" w14:textId="77777777" w:rsidR="00B909FF" w:rsidRDefault="00B909FF" w:rsidP="00C21D2D">
      <w:pPr>
        <w:pStyle w:val="BodyText"/>
        <w:rPr>
          <w:rFonts w:eastAsiaTheme="minorEastAsia"/>
        </w:rPr>
      </w:pPr>
    </w:p>
    <w:p w14:paraId="31762BBD" w14:textId="77777777" w:rsidR="00B909FF" w:rsidRDefault="00B909FF" w:rsidP="00C21D2D">
      <w:pPr>
        <w:pStyle w:val="BodyText"/>
        <w:rPr>
          <w:rFonts w:eastAsiaTheme="minorEastAsia"/>
        </w:rPr>
      </w:pPr>
    </w:p>
    <w:p w14:paraId="1D78BE9D" w14:textId="77777777" w:rsidR="00B909FF" w:rsidRDefault="00B909FF" w:rsidP="00C21D2D">
      <w:pPr>
        <w:pStyle w:val="BodyText"/>
        <w:rPr>
          <w:rFonts w:eastAsiaTheme="minorEastAsia"/>
        </w:rPr>
      </w:pPr>
    </w:p>
    <w:p w14:paraId="3C35556B" w14:textId="77777777" w:rsidR="005F4C53" w:rsidRPr="00022FC8" w:rsidRDefault="02073B2F" w:rsidP="00F00ECD">
      <w:pPr>
        <w:pStyle w:val="Heading1"/>
        <w:framePr w:wrap="around"/>
        <w:rPr>
          <w:highlight w:val="yellow"/>
        </w:rPr>
      </w:pPr>
      <w:bookmarkStart w:id="26" w:name="_Toc221549459"/>
      <w:r w:rsidRPr="02073B2F">
        <w:lastRenderedPageBreak/>
        <w:t>Goal 1: Wadawurrung Country and Values</w:t>
      </w:r>
      <w:bookmarkEnd w:id="26"/>
      <w:r w:rsidRPr="02073B2F">
        <w:t xml:space="preserve"> </w:t>
      </w:r>
    </w:p>
    <w:p w14:paraId="651AAF2E" w14:textId="151E83FD" w:rsidR="00860574" w:rsidRPr="00860574" w:rsidRDefault="000C1261" w:rsidP="00AF32C2">
      <w:pPr>
        <w:pStyle w:val="BodyText"/>
        <w:spacing w:before="360"/>
        <w:rPr>
          <w:rFonts w:eastAsiaTheme="minorEastAsia"/>
          <w:sz w:val="28"/>
          <w:szCs w:val="28"/>
        </w:rPr>
      </w:pPr>
      <w:r>
        <w:rPr>
          <w:rFonts w:eastAsiaTheme="minorEastAsia"/>
          <w:sz w:val="28"/>
          <w:szCs w:val="28"/>
        </w:rPr>
        <w:t xml:space="preserve">We will support Traditional Owners to care for and heal Country. </w:t>
      </w:r>
      <w:r w:rsidR="00FD323B">
        <w:rPr>
          <w:rFonts w:eastAsiaTheme="minorEastAsia"/>
          <w:sz w:val="28"/>
          <w:szCs w:val="28"/>
        </w:rPr>
        <w:t>As</w:t>
      </w:r>
      <w:r w:rsidR="00860574">
        <w:rPr>
          <w:rFonts w:eastAsiaTheme="minorEastAsia"/>
          <w:sz w:val="28"/>
          <w:szCs w:val="28"/>
        </w:rPr>
        <w:t xml:space="preserve"> the original custodians of this landscape</w:t>
      </w:r>
      <w:r w:rsidR="00FD323B">
        <w:rPr>
          <w:rFonts w:eastAsiaTheme="minorEastAsia"/>
          <w:sz w:val="28"/>
          <w:szCs w:val="28"/>
        </w:rPr>
        <w:t>, Wadawurrung Traditional Owners hold</w:t>
      </w:r>
      <w:r w:rsidR="00F92115">
        <w:rPr>
          <w:rFonts w:eastAsiaTheme="minorEastAsia"/>
          <w:sz w:val="28"/>
          <w:szCs w:val="28"/>
        </w:rPr>
        <w:t xml:space="preserve"> deep knowledge of caring </w:t>
      </w:r>
      <w:r w:rsidR="00860574">
        <w:rPr>
          <w:rFonts w:eastAsiaTheme="minorEastAsia"/>
          <w:sz w:val="28"/>
          <w:szCs w:val="28"/>
        </w:rPr>
        <w:t>for Country</w:t>
      </w:r>
      <w:r w:rsidR="00C874CF">
        <w:rPr>
          <w:rFonts w:eastAsiaTheme="minorEastAsia"/>
          <w:sz w:val="28"/>
          <w:szCs w:val="28"/>
        </w:rPr>
        <w:t xml:space="preserve"> </w:t>
      </w:r>
      <w:r w:rsidR="00FD323B">
        <w:rPr>
          <w:rFonts w:eastAsiaTheme="minorEastAsia"/>
          <w:sz w:val="28"/>
          <w:szCs w:val="28"/>
        </w:rPr>
        <w:t xml:space="preserve">built </w:t>
      </w:r>
      <w:r w:rsidR="00F92115">
        <w:rPr>
          <w:rFonts w:eastAsiaTheme="minorEastAsia"/>
          <w:sz w:val="28"/>
          <w:szCs w:val="28"/>
        </w:rPr>
        <w:t xml:space="preserve">over </w:t>
      </w:r>
      <w:r w:rsidR="00860574">
        <w:rPr>
          <w:rFonts w:eastAsiaTheme="minorEastAsia"/>
          <w:sz w:val="28"/>
          <w:szCs w:val="28"/>
        </w:rPr>
        <w:t>thousands of generations. We have much to learn from</w:t>
      </w:r>
      <w:r w:rsidR="00FD323B">
        <w:rPr>
          <w:rFonts w:eastAsiaTheme="minorEastAsia"/>
          <w:sz w:val="28"/>
          <w:szCs w:val="28"/>
        </w:rPr>
        <w:t xml:space="preserve"> the Wadawurrung in </w:t>
      </w:r>
      <w:r w:rsidR="00860574">
        <w:rPr>
          <w:rFonts w:eastAsiaTheme="minorEastAsia"/>
          <w:sz w:val="28"/>
          <w:szCs w:val="28"/>
        </w:rPr>
        <w:t>how we protect nature.</w:t>
      </w:r>
    </w:p>
    <w:p w14:paraId="4BBF5239" w14:textId="77777777" w:rsidR="005F4C53" w:rsidRPr="00104C2A" w:rsidRDefault="00CF1CFC" w:rsidP="00104C2A">
      <w:pPr>
        <w:pStyle w:val="BodyText"/>
        <w:spacing w:before="240"/>
        <w:rPr>
          <w:rFonts w:asciiTheme="majorHAnsi" w:hAnsiTheme="majorHAnsi" w:cstheme="majorHAnsi"/>
          <w:b/>
          <w:bCs/>
          <w:caps/>
          <w:color w:val="5D7E81"/>
          <w:sz w:val="24"/>
          <w:szCs w:val="24"/>
        </w:rPr>
      </w:pPr>
      <w:r w:rsidRPr="00104C2A">
        <w:rPr>
          <w:rFonts w:asciiTheme="majorHAnsi" w:hAnsiTheme="majorHAnsi" w:cstheme="majorHAnsi"/>
          <w:b/>
          <w:bCs/>
          <w:caps/>
          <w:color w:val="5D7E81"/>
          <w:sz w:val="24"/>
          <w:szCs w:val="24"/>
        </w:rPr>
        <w:t>context</w:t>
      </w:r>
    </w:p>
    <w:p w14:paraId="05C23EBC" w14:textId="13EB08D9" w:rsidR="00D523D7" w:rsidRDefault="006A0804" w:rsidP="00247BA8">
      <w:pPr>
        <w:pStyle w:val="BodyText"/>
        <w:rPr>
          <w:lang w:eastAsia="en-GB"/>
        </w:rPr>
      </w:pPr>
      <w:r>
        <w:rPr>
          <w:color w:val="231F20" w:themeColor="text1"/>
          <w:lang w:eastAsia="en-GB"/>
        </w:rPr>
        <w:t>Colonisation dispossessed</w:t>
      </w:r>
      <w:r w:rsidR="0087265D" w:rsidRPr="0087265D">
        <w:rPr>
          <w:color w:val="231F20" w:themeColor="text1"/>
          <w:lang w:eastAsia="en-GB"/>
        </w:rPr>
        <w:t xml:space="preserve"> Wadawurrung and other First Nations peoples of their Country</w:t>
      </w:r>
      <w:r w:rsidR="0087265D" w:rsidRPr="00D523D7">
        <w:rPr>
          <w:color w:val="231F20" w:themeColor="text1"/>
          <w:lang w:eastAsia="en-GB"/>
        </w:rPr>
        <w:t xml:space="preserve">. </w:t>
      </w:r>
      <w:r w:rsidR="00247BA8" w:rsidRPr="00247BA8">
        <w:rPr>
          <w:lang w:eastAsia="en-GB"/>
        </w:rPr>
        <w:t xml:space="preserve">Protecting biodiversity in the Geelong region will also protect </w:t>
      </w:r>
      <w:r w:rsidR="00D523D7">
        <w:rPr>
          <w:lang w:eastAsia="en-GB"/>
        </w:rPr>
        <w:t xml:space="preserve">and restore </w:t>
      </w:r>
      <w:r w:rsidR="00247BA8" w:rsidRPr="00247BA8">
        <w:rPr>
          <w:lang w:eastAsia="en-GB"/>
        </w:rPr>
        <w:t>connection to Wadawurrung cultur</w:t>
      </w:r>
      <w:r>
        <w:rPr>
          <w:lang w:eastAsia="en-GB"/>
        </w:rPr>
        <w:t>al practices by preserving</w:t>
      </w:r>
      <w:r w:rsidR="00247BA8" w:rsidRPr="00247BA8">
        <w:rPr>
          <w:lang w:eastAsia="en-GB"/>
        </w:rPr>
        <w:t xml:space="preserve"> important totem species, bush foods</w:t>
      </w:r>
      <w:r>
        <w:rPr>
          <w:lang w:eastAsia="en-GB"/>
        </w:rPr>
        <w:t xml:space="preserve"> and</w:t>
      </w:r>
      <w:r w:rsidR="00247BA8" w:rsidRPr="00247BA8">
        <w:rPr>
          <w:lang w:eastAsia="en-GB"/>
        </w:rPr>
        <w:t xml:space="preserve"> medicines. </w:t>
      </w:r>
    </w:p>
    <w:p w14:paraId="07ED669A" w14:textId="4EBA3642" w:rsidR="00247BA8" w:rsidRDefault="006A0804" w:rsidP="00247BA8">
      <w:pPr>
        <w:pStyle w:val="BodyText"/>
        <w:rPr>
          <w:lang w:eastAsia="en-GB"/>
        </w:rPr>
      </w:pPr>
      <w:r>
        <w:rPr>
          <w:lang w:eastAsia="en-GB"/>
        </w:rPr>
        <w:t xml:space="preserve">This plan provides opportunities </w:t>
      </w:r>
      <w:r w:rsidR="00247BA8" w:rsidRPr="00247BA8">
        <w:rPr>
          <w:lang w:eastAsia="en-GB"/>
        </w:rPr>
        <w:t xml:space="preserve">for Wadawurrung to apply their knowledge and skills in managing and conserving the </w:t>
      </w:r>
      <w:r w:rsidR="00DA7E4B">
        <w:rPr>
          <w:lang w:eastAsia="en-GB"/>
        </w:rPr>
        <w:t>City</w:t>
      </w:r>
      <w:r w:rsidR="00247BA8" w:rsidRPr="00247BA8">
        <w:rPr>
          <w:lang w:eastAsia="en-GB"/>
        </w:rPr>
        <w:t>’s natural environment</w:t>
      </w:r>
      <w:r>
        <w:rPr>
          <w:lang w:eastAsia="en-GB"/>
        </w:rPr>
        <w:t>, while</w:t>
      </w:r>
      <w:r w:rsidR="00247BA8" w:rsidRPr="00247BA8">
        <w:rPr>
          <w:lang w:eastAsia="en-GB"/>
        </w:rPr>
        <w:t xml:space="preserve"> </w:t>
      </w:r>
      <w:r>
        <w:rPr>
          <w:lang w:eastAsia="en-GB"/>
        </w:rPr>
        <w:t>enabling</w:t>
      </w:r>
      <w:r w:rsidR="00247BA8" w:rsidRPr="00247BA8">
        <w:rPr>
          <w:lang w:eastAsia="en-GB"/>
        </w:rPr>
        <w:t xml:space="preserve"> others to learn from </w:t>
      </w:r>
      <w:r w:rsidR="00FD323B">
        <w:rPr>
          <w:lang w:eastAsia="en-GB"/>
        </w:rPr>
        <w:t xml:space="preserve">their </w:t>
      </w:r>
      <w:r w:rsidR="00657113">
        <w:rPr>
          <w:lang w:eastAsia="en-GB"/>
        </w:rPr>
        <w:t>stewardship of Country</w:t>
      </w:r>
      <w:r w:rsidR="00247BA8">
        <w:rPr>
          <w:rStyle w:val="FootnoteReference"/>
          <w:lang w:eastAsia="en-GB"/>
        </w:rPr>
        <w:footnoteReference w:id="42"/>
      </w:r>
      <w:r w:rsidR="00247BA8" w:rsidRPr="00247BA8">
        <w:rPr>
          <w:lang w:eastAsia="en-GB"/>
        </w:rPr>
        <w:t>.</w:t>
      </w:r>
    </w:p>
    <w:p w14:paraId="3985CD2E" w14:textId="59F647F4" w:rsidR="00020168" w:rsidRDefault="000C1261" w:rsidP="00247BA8">
      <w:pPr>
        <w:pStyle w:val="BodyText"/>
        <w:rPr>
          <w:lang w:eastAsia="en-GB"/>
        </w:rPr>
      </w:pPr>
      <w:r>
        <w:rPr>
          <w:lang w:eastAsia="en-GB"/>
        </w:rPr>
        <w:t xml:space="preserve">Through </w:t>
      </w:r>
      <w:r w:rsidR="006A0804">
        <w:rPr>
          <w:lang w:eastAsia="en-GB"/>
        </w:rPr>
        <w:t>ongoing collaboration, we will work with</w:t>
      </w:r>
      <w:r>
        <w:rPr>
          <w:lang w:eastAsia="en-GB"/>
        </w:rPr>
        <w:t xml:space="preserve"> </w:t>
      </w:r>
      <w:r w:rsidR="00D523D7">
        <w:rPr>
          <w:lang w:eastAsia="en-GB"/>
        </w:rPr>
        <w:t xml:space="preserve">Wadawurrung </w:t>
      </w:r>
      <w:r>
        <w:rPr>
          <w:lang w:eastAsia="en-GB"/>
        </w:rPr>
        <w:t>to</w:t>
      </w:r>
      <w:r w:rsidR="00D523D7">
        <w:rPr>
          <w:lang w:eastAsia="en-GB"/>
        </w:rPr>
        <w:t xml:space="preserve"> understand cultural values across the landscape, manage nature reserves of high cultural and/or ecological value</w:t>
      </w:r>
      <w:r w:rsidR="006A0804">
        <w:rPr>
          <w:lang w:eastAsia="en-GB"/>
        </w:rPr>
        <w:t xml:space="preserve">, and support </w:t>
      </w:r>
      <w:r w:rsidR="00657113">
        <w:rPr>
          <w:lang w:eastAsia="en-GB"/>
        </w:rPr>
        <w:t xml:space="preserve">the </w:t>
      </w:r>
      <w:r w:rsidR="006A0804">
        <w:rPr>
          <w:lang w:eastAsia="en-GB"/>
        </w:rPr>
        <w:t>use of</w:t>
      </w:r>
      <w:r w:rsidR="00D523D7">
        <w:rPr>
          <w:lang w:eastAsia="en-GB"/>
        </w:rPr>
        <w:t xml:space="preserve"> Wadawurrung language, stories and cultural practices </w:t>
      </w:r>
      <w:r w:rsidR="0014030D">
        <w:rPr>
          <w:lang w:eastAsia="en-GB"/>
        </w:rPr>
        <w:t xml:space="preserve">in the City’s natural areas. </w:t>
      </w:r>
    </w:p>
    <w:p w14:paraId="5D1D3021" w14:textId="3C146438" w:rsidR="00D523D7" w:rsidRPr="00D523D7" w:rsidRDefault="00020168" w:rsidP="00247BA8">
      <w:pPr>
        <w:pStyle w:val="BodyText"/>
        <w:rPr>
          <w:color w:val="231F20" w:themeColor="text1"/>
          <w:lang w:eastAsia="en-GB"/>
        </w:rPr>
      </w:pPr>
      <w:r>
        <w:rPr>
          <w:lang w:eastAsia="en-GB"/>
        </w:rPr>
        <w:t xml:space="preserve">This Plan supports </w:t>
      </w:r>
      <w:r w:rsidR="006A0804">
        <w:rPr>
          <w:lang w:eastAsia="en-GB"/>
        </w:rPr>
        <w:t>a stronger, ongoing role for</w:t>
      </w:r>
      <w:r>
        <w:rPr>
          <w:lang w:eastAsia="en-GB"/>
        </w:rPr>
        <w:t xml:space="preserve"> Wadawurrung in Caring for Country, </w:t>
      </w:r>
      <w:r w:rsidR="006A0804">
        <w:rPr>
          <w:lang w:eastAsia="en-GB"/>
        </w:rPr>
        <w:t>and aligns with</w:t>
      </w:r>
      <w:r>
        <w:rPr>
          <w:lang w:eastAsia="en-GB"/>
        </w:rPr>
        <w:t xml:space="preserve"> </w:t>
      </w:r>
      <w:r w:rsidR="00657113">
        <w:rPr>
          <w:lang w:eastAsia="en-GB"/>
        </w:rPr>
        <w:t xml:space="preserve">the </w:t>
      </w:r>
      <w:r>
        <w:rPr>
          <w:lang w:eastAsia="en-GB"/>
        </w:rPr>
        <w:t xml:space="preserve">principles and goals </w:t>
      </w:r>
      <w:r w:rsidR="00657113">
        <w:rPr>
          <w:lang w:eastAsia="en-GB"/>
        </w:rPr>
        <w:t xml:space="preserve">of </w:t>
      </w:r>
      <w:r w:rsidRPr="005868A7">
        <w:rPr>
          <w:i/>
          <w:iCs/>
          <w:lang w:eastAsia="en-GB"/>
        </w:rPr>
        <w:t>Paleet Tjaara Dja, the Wadawurrung Country Plan</w:t>
      </w:r>
      <w:r>
        <w:rPr>
          <w:lang w:eastAsia="en-GB"/>
        </w:rPr>
        <w:t>.</w:t>
      </w:r>
    </w:p>
    <w:p w14:paraId="43CC5AB3" w14:textId="77777777" w:rsidR="00406446" w:rsidRPr="00104C2A" w:rsidRDefault="00903C96" w:rsidP="5258591E">
      <w:pPr>
        <w:pStyle w:val="BodyText"/>
        <w:spacing w:before="240"/>
        <w:rPr>
          <w:rFonts w:asciiTheme="majorHAnsi" w:hAnsiTheme="majorHAnsi" w:cstheme="majorBidi"/>
          <w:b/>
          <w:bCs/>
          <w:caps/>
          <w:color w:val="5D7E81"/>
          <w:sz w:val="24"/>
          <w:szCs w:val="24"/>
        </w:rPr>
      </w:pPr>
      <w:r w:rsidRPr="004427F3">
        <w:rPr>
          <w:rFonts w:asciiTheme="majorHAnsi" w:hAnsiTheme="majorHAnsi" w:cstheme="majorBidi"/>
          <w:b/>
          <w:bCs/>
          <w:caps/>
          <w:color w:val="5D7E81"/>
          <w:sz w:val="24"/>
          <w:szCs w:val="24"/>
        </w:rPr>
        <w:t xml:space="preserve">Strategic </w:t>
      </w:r>
      <w:r w:rsidR="5258591E" w:rsidRPr="004427F3">
        <w:rPr>
          <w:rFonts w:asciiTheme="majorHAnsi" w:hAnsiTheme="majorHAnsi" w:cstheme="majorBidi"/>
          <w:b/>
          <w:bCs/>
          <w:caps/>
          <w:color w:val="5D7E81"/>
          <w:sz w:val="24"/>
          <w:szCs w:val="24"/>
        </w:rPr>
        <w:t>objectives</w:t>
      </w:r>
    </w:p>
    <w:p w14:paraId="11C05069" w14:textId="237B25CD" w:rsidR="005F6F43" w:rsidRPr="005F6F43" w:rsidRDefault="005F6F43" w:rsidP="006408F9">
      <w:pPr>
        <w:pStyle w:val="ListBullet"/>
      </w:pPr>
      <w:r>
        <w:t xml:space="preserve">Wadawurrung </w:t>
      </w:r>
      <w:r w:rsidR="0018149C">
        <w:t>have</w:t>
      </w:r>
      <w:r>
        <w:t xml:space="preserve"> an increasing role in the management of the City’s nature reserves </w:t>
      </w:r>
    </w:p>
    <w:p w14:paraId="19D97548" w14:textId="77777777" w:rsidR="00CF1CFC" w:rsidRDefault="0014030D" w:rsidP="006408F9">
      <w:pPr>
        <w:pStyle w:val="ListBullet"/>
      </w:pPr>
      <w:r>
        <w:t>Wadawurrung are leading identification, protection and management of cultural values</w:t>
      </w:r>
    </w:p>
    <w:p w14:paraId="46751A48" w14:textId="58C06867" w:rsidR="0014030D" w:rsidRDefault="005F6F43" w:rsidP="006408F9">
      <w:pPr>
        <w:pStyle w:val="ListBullet"/>
      </w:pPr>
      <w:r>
        <w:t>More</w:t>
      </w:r>
      <w:r w:rsidR="0014030D">
        <w:t xml:space="preserve"> Wadawurrung language, stories and cultural practice</w:t>
      </w:r>
      <w:r>
        <w:t xml:space="preserve"> are embedded</w:t>
      </w:r>
      <w:r w:rsidR="0014030D">
        <w:t xml:space="preserve"> </w:t>
      </w:r>
      <w:r w:rsidR="00E32B6A">
        <w:t>within</w:t>
      </w:r>
      <w:r w:rsidR="0014030D">
        <w:t xml:space="preserve"> </w:t>
      </w:r>
      <w:r w:rsidR="00E32B6A">
        <w:t xml:space="preserve">the </w:t>
      </w:r>
      <w:r w:rsidR="0014030D">
        <w:t>City</w:t>
      </w:r>
      <w:r w:rsidR="00E32B6A">
        <w:t>’s</w:t>
      </w:r>
      <w:r w:rsidR="0014030D">
        <w:t xml:space="preserve"> nature reserves</w:t>
      </w:r>
      <w:r w:rsidR="00657113">
        <w:t>.</w:t>
      </w:r>
    </w:p>
    <w:p w14:paraId="157E0ECE" w14:textId="77777777" w:rsidR="00677548" w:rsidRPr="00104C2A" w:rsidRDefault="00406446" w:rsidP="00104C2A">
      <w:pPr>
        <w:pStyle w:val="BodyText"/>
        <w:spacing w:before="240"/>
        <w:rPr>
          <w:rFonts w:asciiTheme="majorHAnsi" w:hAnsiTheme="majorHAnsi" w:cstheme="majorHAnsi"/>
          <w:b/>
          <w:bCs/>
          <w:caps/>
          <w:color w:val="5D7E81"/>
          <w:sz w:val="24"/>
          <w:szCs w:val="24"/>
        </w:rPr>
      </w:pPr>
      <w:r w:rsidRPr="00104C2A">
        <w:rPr>
          <w:rFonts w:asciiTheme="majorHAnsi" w:hAnsiTheme="majorHAnsi" w:cstheme="majorHAnsi"/>
          <w:b/>
          <w:bCs/>
          <w:caps/>
          <w:color w:val="5D7E81"/>
          <w:sz w:val="24"/>
          <w:szCs w:val="24"/>
        </w:rPr>
        <w:t>targets</w:t>
      </w:r>
    </w:p>
    <w:p w14:paraId="200AB5BA" w14:textId="46660183" w:rsidR="005F6F43" w:rsidRPr="00677548" w:rsidRDefault="005F6F43" w:rsidP="006408F9">
      <w:pPr>
        <w:pStyle w:val="ListBullet"/>
      </w:pPr>
      <w:r w:rsidRPr="00677548">
        <w:t>Five (5) nature reserves feature active collaborative relationships between Wadawurrung and the City</w:t>
      </w:r>
    </w:p>
    <w:p w14:paraId="55EA5F96" w14:textId="77777777" w:rsidR="005F6F43" w:rsidRPr="005F6F43" w:rsidRDefault="005F6F43" w:rsidP="005B528F">
      <w:pPr>
        <w:pStyle w:val="ListBullet"/>
        <w:numPr>
          <w:ilvl w:val="0"/>
          <w:numId w:val="38"/>
        </w:numPr>
      </w:pPr>
      <w:r w:rsidRPr="005F6F43">
        <w:t>Two (2) completed Cultural Values Assessments (CVAs) of cultural landscape areas</w:t>
      </w:r>
    </w:p>
    <w:p w14:paraId="1B61CE1E" w14:textId="77777777" w:rsidR="005F6F43" w:rsidRPr="005F6F43" w:rsidRDefault="005F6F43" w:rsidP="005B528F">
      <w:pPr>
        <w:pStyle w:val="ListBullet"/>
        <w:numPr>
          <w:ilvl w:val="0"/>
          <w:numId w:val="38"/>
        </w:numPr>
      </w:pPr>
      <w:r w:rsidRPr="005F6F43">
        <w:t xml:space="preserve">Wadawurrung language, stories or cultural practice adopted for </w:t>
      </w:r>
    </w:p>
    <w:p w14:paraId="3898B444" w14:textId="0AD22E51" w:rsidR="0018149C" w:rsidRDefault="005F6F43" w:rsidP="005B528F">
      <w:pPr>
        <w:pStyle w:val="ListBullet"/>
        <w:numPr>
          <w:ilvl w:val="4"/>
          <w:numId w:val="39"/>
        </w:numPr>
      </w:pPr>
      <w:r w:rsidRPr="002448C4">
        <w:t>new nature reserves</w:t>
      </w:r>
      <w:r w:rsidR="00677548">
        <w:t xml:space="preserve"> </w:t>
      </w:r>
    </w:p>
    <w:p w14:paraId="122D1976" w14:textId="68721CDE" w:rsidR="005F6F43" w:rsidRPr="002448C4" w:rsidRDefault="00677548" w:rsidP="005B528F">
      <w:pPr>
        <w:pStyle w:val="ListBullet"/>
        <w:numPr>
          <w:ilvl w:val="4"/>
          <w:numId w:val="39"/>
        </w:numPr>
      </w:pPr>
      <w:r>
        <w:t>five (5) existing nature reserves</w:t>
      </w:r>
      <w:r w:rsidR="00657113">
        <w:t>.</w:t>
      </w:r>
    </w:p>
    <w:p w14:paraId="67367F0F" w14:textId="7CCA6E99" w:rsidR="0069684B" w:rsidRDefault="0069684B" w:rsidP="00D707F8">
      <w:pPr>
        <w:pStyle w:val="IntenseQuote"/>
        <w:numPr>
          <w:ilvl w:val="0"/>
          <w:numId w:val="5"/>
        </w:numPr>
        <w:pBdr>
          <w:top w:val="single" w:sz="4" w:space="10" w:color="5D7E81"/>
          <w:bottom w:val="single" w:sz="4" w:space="10" w:color="5D7E81"/>
        </w:pBdr>
      </w:pPr>
      <w:r>
        <w:t xml:space="preserve">74% of the area of City land managed as nature reserve falls within areas of cultural </w:t>
      </w:r>
      <w:r w:rsidR="00657113">
        <w:t xml:space="preserve">heritage </w:t>
      </w:r>
      <w:r>
        <w:t>sensitivity</w:t>
      </w:r>
      <w:r w:rsidR="00657113">
        <w:rPr>
          <w:rStyle w:val="FootnoteReference"/>
        </w:rPr>
        <w:footnoteReference w:id="43"/>
      </w:r>
    </w:p>
    <w:p w14:paraId="30B54F52" w14:textId="77777777" w:rsidR="0069684B" w:rsidRPr="00997282" w:rsidRDefault="0069684B" w:rsidP="006408F9">
      <w:pPr>
        <w:pStyle w:val="ListBullet3"/>
        <w:numPr>
          <w:ilvl w:val="0"/>
          <w:numId w:val="0"/>
        </w:numPr>
        <w:ind w:left="510"/>
      </w:pPr>
    </w:p>
    <w:p w14:paraId="36B0D3B5" w14:textId="77777777" w:rsidR="005F4C53" w:rsidRPr="00820D3B" w:rsidRDefault="5258591E" w:rsidP="00F00ECD">
      <w:pPr>
        <w:pStyle w:val="Heading1"/>
        <w:framePr w:wrap="around"/>
      </w:pPr>
      <w:bookmarkStart w:id="27" w:name="_Toc221549460"/>
      <w:r w:rsidRPr="5258591E">
        <w:lastRenderedPageBreak/>
        <w:t>Goal 2: Protections</w:t>
      </w:r>
      <w:bookmarkEnd w:id="27"/>
      <w:r w:rsidRPr="5258591E">
        <w:t xml:space="preserve"> </w:t>
      </w:r>
    </w:p>
    <w:p w14:paraId="38B69534" w14:textId="60DAA28B" w:rsidR="00AE267B" w:rsidRDefault="0025656D" w:rsidP="5258591E">
      <w:pPr>
        <w:pStyle w:val="BodyText"/>
        <w:spacing w:before="360"/>
        <w:rPr>
          <w:rFonts w:eastAsiaTheme="minorEastAsia"/>
          <w:sz w:val="28"/>
          <w:szCs w:val="28"/>
        </w:rPr>
      </w:pPr>
      <w:r>
        <w:rPr>
          <w:rFonts w:eastAsiaTheme="minorEastAsia"/>
          <w:sz w:val="28"/>
          <w:szCs w:val="28"/>
        </w:rPr>
        <w:t xml:space="preserve">The City’s remaining </w:t>
      </w:r>
      <w:r w:rsidR="5258591E" w:rsidRPr="5258591E">
        <w:rPr>
          <w:rFonts w:eastAsiaTheme="minorEastAsia"/>
          <w:sz w:val="28"/>
          <w:szCs w:val="28"/>
        </w:rPr>
        <w:t xml:space="preserve">native vegetation and habitat </w:t>
      </w:r>
      <w:r>
        <w:rPr>
          <w:rFonts w:eastAsiaTheme="minorEastAsia"/>
          <w:sz w:val="28"/>
          <w:szCs w:val="28"/>
        </w:rPr>
        <w:t>are limited</w:t>
      </w:r>
      <w:r w:rsidRPr="5258591E">
        <w:rPr>
          <w:rFonts w:eastAsiaTheme="minorEastAsia"/>
          <w:sz w:val="28"/>
          <w:szCs w:val="28"/>
        </w:rPr>
        <w:t xml:space="preserve"> </w:t>
      </w:r>
      <w:r>
        <w:rPr>
          <w:rFonts w:eastAsiaTheme="minorEastAsia"/>
          <w:sz w:val="28"/>
          <w:szCs w:val="28"/>
        </w:rPr>
        <w:t xml:space="preserve">and increasingly vulnerable. To maintain </w:t>
      </w:r>
      <w:r w:rsidR="00FF2137">
        <w:rPr>
          <w:rFonts w:eastAsiaTheme="minorEastAsia"/>
          <w:sz w:val="28"/>
          <w:szCs w:val="28"/>
        </w:rPr>
        <w:t>biodiversity,</w:t>
      </w:r>
      <w:r>
        <w:rPr>
          <w:rFonts w:eastAsiaTheme="minorEastAsia"/>
          <w:sz w:val="28"/>
          <w:szCs w:val="28"/>
        </w:rPr>
        <w:t xml:space="preserve"> we must</w:t>
      </w:r>
      <w:r w:rsidR="00657113">
        <w:rPr>
          <w:rFonts w:eastAsiaTheme="minorEastAsia"/>
          <w:sz w:val="28"/>
          <w:szCs w:val="28"/>
        </w:rPr>
        <w:t xml:space="preserve"> prioritise</w:t>
      </w:r>
      <w:r>
        <w:rPr>
          <w:rFonts w:eastAsiaTheme="minorEastAsia"/>
          <w:sz w:val="28"/>
          <w:szCs w:val="28"/>
        </w:rPr>
        <w:t xml:space="preserve"> protect</w:t>
      </w:r>
      <w:r w:rsidR="00657113">
        <w:rPr>
          <w:rFonts w:eastAsiaTheme="minorEastAsia"/>
          <w:sz w:val="28"/>
          <w:szCs w:val="28"/>
        </w:rPr>
        <w:t>ion</w:t>
      </w:r>
      <w:r>
        <w:rPr>
          <w:rFonts w:eastAsiaTheme="minorEastAsia"/>
          <w:sz w:val="28"/>
          <w:szCs w:val="28"/>
        </w:rPr>
        <w:t xml:space="preserve"> and restor</w:t>
      </w:r>
      <w:r w:rsidR="00657113">
        <w:rPr>
          <w:rFonts w:eastAsiaTheme="minorEastAsia"/>
          <w:sz w:val="28"/>
          <w:szCs w:val="28"/>
        </w:rPr>
        <w:t>ation of</w:t>
      </w:r>
      <w:r>
        <w:rPr>
          <w:rFonts w:eastAsiaTheme="minorEastAsia"/>
          <w:sz w:val="28"/>
          <w:szCs w:val="28"/>
        </w:rPr>
        <w:t xml:space="preserve"> what remains and avoid further loss. </w:t>
      </w:r>
      <w:r w:rsidR="00657113">
        <w:rPr>
          <w:rFonts w:eastAsiaTheme="minorEastAsia"/>
          <w:sz w:val="28"/>
          <w:szCs w:val="28"/>
        </w:rPr>
        <w:t>This requires a strong</w:t>
      </w:r>
      <w:r>
        <w:rPr>
          <w:rFonts w:eastAsiaTheme="minorEastAsia"/>
          <w:sz w:val="28"/>
          <w:szCs w:val="28"/>
        </w:rPr>
        <w:t xml:space="preserve"> focus on planning, protection </w:t>
      </w:r>
      <w:r w:rsidR="00FF2137">
        <w:rPr>
          <w:rFonts w:eastAsiaTheme="minorEastAsia"/>
          <w:sz w:val="28"/>
          <w:szCs w:val="28"/>
        </w:rPr>
        <w:t>mechanisms,</w:t>
      </w:r>
      <w:r>
        <w:rPr>
          <w:rFonts w:eastAsiaTheme="minorEastAsia"/>
          <w:sz w:val="28"/>
          <w:szCs w:val="28"/>
        </w:rPr>
        <w:t xml:space="preserve"> and collaborati</w:t>
      </w:r>
      <w:r w:rsidR="00657113">
        <w:rPr>
          <w:rFonts w:eastAsiaTheme="minorEastAsia"/>
          <w:sz w:val="28"/>
          <w:szCs w:val="28"/>
        </w:rPr>
        <w:t>ve action</w:t>
      </w:r>
      <w:r>
        <w:rPr>
          <w:rFonts w:eastAsiaTheme="minorEastAsia"/>
          <w:sz w:val="28"/>
          <w:szCs w:val="28"/>
        </w:rPr>
        <w:t xml:space="preserve"> to safeguard </w:t>
      </w:r>
      <w:r w:rsidR="00A2205B">
        <w:rPr>
          <w:rFonts w:eastAsiaTheme="minorEastAsia"/>
          <w:sz w:val="28"/>
          <w:szCs w:val="28"/>
        </w:rPr>
        <w:t>what we have</w:t>
      </w:r>
      <w:r w:rsidR="00657113">
        <w:rPr>
          <w:rFonts w:eastAsiaTheme="minorEastAsia"/>
          <w:sz w:val="28"/>
          <w:szCs w:val="28"/>
        </w:rPr>
        <w:t xml:space="preserve"> </w:t>
      </w:r>
      <w:r>
        <w:rPr>
          <w:rFonts w:eastAsiaTheme="minorEastAsia"/>
          <w:sz w:val="28"/>
          <w:szCs w:val="28"/>
        </w:rPr>
        <w:t>and support</w:t>
      </w:r>
      <w:r w:rsidR="00657113">
        <w:rPr>
          <w:rFonts w:eastAsiaTheme="minorEastAsia"/>
          <w:sz w:val="28"/>
          <w:szCs w:val="28"/>
        </w:rPr>
        <w:t xml:space="preserve"> </w:t>
      </w:r>
      <w:r>
        <w:rPr>
          <w:rFonts w:eastAsiaTheme="minorEastAsia"/>
          <w:sz w:val="28"/>
          <w:szCs w:val="28"/>
        </w:rPr>
        <w:t>recovery over time.</w:t>
      </w:r>
    </w:p>
    <w:p w14:paraId="4F86CC8C" w14:textId="77777777" w:rsidR="003C78B7" w:rsidRPr="00104C2A" w:rsidRDefault="00CF1CFC" w:rsidP="00104C2A">
      <w:pPr>
        <w:pStyle w:val="BodyText"/>
        <w:spacing w:before="240"/>
        <w:rPr>
          <w:rFonts w:asciiTheme="majorHAnsi" w:hAnsiTheme="majorHAnsi" w:cstheme="majorHAnsi"/>
          <w:b/>
          <w:bCs/>
          <w:caps/>
          <w:color w:val="5D7E81"/>
          <w:sz w:val="24"/>
          <w:szCs w:val="24"/>
        </w:rPr>
      </w:pPr>
      <w:r w:rsidRPr="00104C2A">
        <w:rPr>
          <w:rFonts w:asciiTheme="majorHAnsi" w:hAnsiTheme="majorHAnsi" w:cstheme="majorHAnsi"/>
          <w:b/>
          <w:bCs/>
          <w:caps/>
          <w:color w:val="5D7E81"/>
          <w:sz w:val="24"/>
          <w:szCs w:val="24"/>
        </w:rPr>
        <w:t>context</w:t>
      </w:r>
    </w:p>
    <w:p w14:paraId="0161FCD7" w14:textId="61C96D96" w:rsidR="00AE267B" w:rsidRDefault="00541FA6" w:rsidP="00CA5E22">
      <w:pPr>
        <w:pStyle w:val="BodyText"/>
        <w:rPr>
          <w:rFonts w:eastAsiaTheme="minorEastAsia"/>
        </w:rPr>
      </w:pPr>
      <w:r>
        <w:rPr>
          <w:rFonts w:eastAsiaTheme="minorEastAsia"/>
        </w:rPr>
        <w:t>Only</w:t>
      </w:r>
      <w:r w:rsidR="00CA5E22">
        <w:rPr>
          <w:rFonts w:eastAsiaTheme="minorEastAsia"/>
        </w:rPr>
        <w:t xml:space="preserve"> small</w:t>
      </w:r>
      <w:r w:rsidR="00A2205B">
        <w:rPr>
          <w:rFonts w:eastAsiaTheme="minorEastAsia"/>
        </w:rPr>
        <w:t>,</w:t>
      </w:r>
      <w:r w:rsidR="00CA5E22">
        <w:rPr>
          <w:rFonts w:eastAsiaTheme="minorEastAsia"/>
        </w:rPr>
        <w:t xml:space="preserve"> </w:t>
      </w:r>
      <w:r w:rsidR="00FB74EB">
        <w:rPr>
          <w:rFonts w:eastAsiaTheme="minorEastAsia"/>
        </w:rPr>
        <w:t xml:space="preserve">highly fragmented </w:t>
      </w:r>
      <w:r w:rsidR="00A2205B">
        <w:rPr>
          <w:rFonts w:eastAsiaTheme="minorEastAsia"/>
        </w:rPr>
        <w:t xml:space="preserve">areas of </w:t>
      </w:r>
      <w:r w:rsidR="00CA5E22">
        <w:rPr>
          <w:rFonts w:eastAsiaTheme="minorEastAsia"/>
        </w:rPr>
        <w:t xml:space="preserve">remnant </w:t>
      </w:r>
      <w:r w:rsidR="00F03CA2">
        <w:rPr>
          <w:rFonts w:eastAsiaTheme="minorEastAsia"/>
        </w:rPr>
        <w:t>vegetation</w:t>
      </w:r>
      <w:r w:rsidR="003C1650">
        <w:rPr>
          <w:rFonts w:eastAsiaTheme="minorEastAsia"/>
        </w:rPr>
        <w:t xml:space="preserve"> and habitat</w:t>
      </w:r>
      <w:r w:rsidR="00451F2F">
        <w:rPr>
          <w:rFonts w:eastAsiaTheme="minorEastAsia"/>
        </w:rPr>
        <w:t xml:space="preserve"> </w:t>
      </w:r>
      <w:r>
        <w:rPr>
          <w:rFonts w:eastAsiaTheme="minorEastAsia"/>
        </w:rPr>
        <w:t xml:space="preserve">remain </w:t>
      </w:r>
      <w:r w:rsidR="00A2205B">
        <w:rPr>
          <w:rFonts w:eastAsiaTheme="minorEastAsia"/>
        </w:rPr>
        <w:t>across</w:t>
      </w:r>
      <w:r>
        <w:rPr>
          <w:rFonts w:eastAsiaTheme="minorEastAsia"/>
        </w:rPr>
        <w:t xml:space="preserve"> the City </w:t>
      </w:r>
      <w:r w:rsidR="00A2205B">
        <w:rPr>
          <w:rFonts w:eastAsiaTheme="minorEastAsia"/>
        </w:rPr>
        <w:t xml:space="preserve">on </w:t>
      </w:r>
      <w:r>
        <w:rPr>
          <w:rFonts w:eastAsiaTheme="minorEastAsia"/>
        </w:rPr>
        <w:t xml:space="preserve">both </w:t>
      </w:r>
      <w:r w:rsidR="00B82077">
        <w:rPr>
          <w:rFonts w:eastAsiaTheme="minorEastAsia"/>
        </w:rPr>
        <w:t>public and private land.</w:t>
      </w:r>
      <w:r w:rsidR="00FB74EB">
        <w:rPr>
          <w:rFonts w:eastAsiaTheme="minorEastAsia"/>
        </w:rPr>
        <w:t xml:space="preserve"> </w:t>
      </w:r>
      <w:r>
        <w:rPr>
          <w:rFonts w:eastAsiaTheme="minorEastAsia"/>
        </w:rPr>
        <w:t>While limited, the</w:t>
      </w:r>
      <w:r w:rsidR="00A2205B">
        <w:rPr>
          <w:rFonts w:eastAsiaTheme="minorEastAsia"/>
        </w:rPr>
        <w:t>se</w:t>
      </w:r>
      <w:r w:rsidR="00AE267B">
        <w:rPr>
          <w:rFonts w:eastAsiaTheme="minorEastAsia"/>
        </w:rPr>
        <w:t xml:space="preserve"> </w:t>
      </w:r>
      <w:r>
        <w:rPr>
          <w:rFonts w:eastAsiaTheme="minorEastAsia"/>
        </w:rPr>
        <w:t>remnant</w:t>
      </w:r>
      <w:r w:rsidR="00A2205B">
        <w:rPr>
          <w:rFonts w:eastAsiaTheme="minorEastAsia"/>
        </w:rPr>
        <w:t>s</w:t>
      </w:r>
      <w:r>
        <w:rPr>
          <w:rFonts w:eastAsiaTheme="minorEastAsia"/>
        </w:rPr>
        <w:t xml:space="preserve"> </w:t>
      </w:r>
      <w:r w:rsidR="00A2205B">
        <w:rPr>
          <w:rFonts w:eastAsiaTheme="minorEastAsia"/>
        </w:rPr>
        <w:t>are vital for</w:t>
      </w:r>
      <w:r>
        <w:rPr>
          <w:rFonts w:eastAsiaTheme="minorEastAsia"/>
        </w:rPr>
        <w:t xml:space="preserve"> biodiversity</w:t>
      </w:r>
      <w:r w:rsidR="00A2205B">
        <w:rPr>
          <w:rFonts w:eastAsiaTheme="minorEastAsia"/>
        </w:rPr>
        <w:t xml:space="preserve">, </w:t>
      </w:r>
      <w:r>
        <w:rPr>
          <w:rFonts w:eastAsiaTheme="minorEastAsia"/>
        </w:rPr>
        <w:t>provid</w:t>
      </w:r>
      <w:r w:rsidR="00A2205B">
        <w:rPr>
          <w:rFonts w:eastAsiaTheme="minorEastAsia"/>
        </w:rPr>
        <w:t>ing</w:t>
      </w:r>
      <w:r>
        <w:rPr>
          <w:rFonts w:eastAsiaTheme="minorEastAsia"/>
        </w:rPr>
        <w:t xml:space="preserve"> critical habitat for threatened flora and fauna species that have adapted over thousands of years to exist in these vegetation communities. </w:t>
      </w:r>
      <w:r w:rsidR="00A2205B">
        <w:rPr>
          <w:rFonts w:eastAsiaTheme="minorEastAsia"/>
        </w:rPr>
        <w:t xml:space="preserve">These patches </w:t>
      </w:r>
      <w:r w:rsidR="00D70567">
        <w:rPr>
          <w:rFonts w:eastAsiaTheme="minorEastAsia"/>
        </w:rPr>
        <w:t xml:space="preserve">also </w:t>
      </w:r>
      <w:r w:rsidR="00A2205B">
        <w:rPr>
          <w:rFonts w:eastAsiaTheme="minorEastAsia"/>
        </w:rPr>
        <w:t>offer</w:t>
      </w:r>
      <w:r w:rsidR="000C1B8E">
        <w:rPr>
          <w:rFonts w:eastAsiaTheme="minorEastAsia"/>
        </w:rPr>
        <w:t xml:space="preserve"> complexity in </w:t>
      </w:r>
      <w:r w:rsidR="00D70567">
        <w:rPr>
          <w:rFonts w:eastAsiaTheme="minorEastAsia"/>
        </w:rPr>
        <w:t xml:space="preserve">vegetation </w:t>
      </w:r>
      <w:r w:rsidR="000C1B8E">
        <w:rPr>
          <w:rFonts w:eastAsiaTheme="minorEastAsia"/>
        </w:rPr>
        <w:t xml:space="preserve">age and structure </w:t>
      </w:r>
      <w:r w:rsidR="000C1B8E" w:rsidDel="00D70567">
        <w:rPr>
          <w:rFonts w:eastAsiaTheme="minorEastAsia"/>
        </w:rPr>
        <w:t xml:space="preserve">that </w:t>
      </w:r>
      <w:r w:rsidR="00D70567">
        <w:rPr>
          <w:rFonts w:eastAsiaTheme="minorEastAsia"/>
        </w:rPr>
        <w:t>can</w:t>
      </w:r>
      <w:r w:rsidR="000C1B8E">
        <w:rPr>
          <w:rFonts w:eastAsiaTheme="minorEastAsia"/>
        </w:rPr>
        <w:t xml:space="preserve"> take years to replicate</w:t>
      </w:r>
      <w:r w:rsidR="00A2205B">
        <w:rPr>
          <w:rFonts w:eastAsiaTheme="minorEastAsia"/>
        </w:rPr>
        <w:t xml:space="preserve">, </w:t>
      </w:r>
      <w:r w:rsidR="00D70567">
        <w:rPr>
          <w:rFonts w:eastAsiaTheme="minorEastAsia"/>
        </w:rPr>
        <w:t xml:space="preserve">supply </w:t>
      </w:r>
      <w:r w:rsidR="00A2205B">
        <w:rPr>
          <w:rFonts w:eastAsiaTheme="minorEastAsia"/>
        </w:rPr>
        <w:t xml:space="preserve">seeds for collection and </w:t>
      </w:r>
      <w:r w:rsidR="005F7536">
        <w:rPr>
          <w:rFonts w:eastAsiaTheme="minorEastAsia"/>
        </w:rPr>
        <w:t>conservation</w:t>
      </w:r>
      <w:r w:rsidR="00A2205B">
        <w:rPr>
          <w:rFonts w:eastAsiaTheme="minorEastAsia"/>
        </w:rPr>
        <w:t>, and se</w:t>
      </w:r>
      <w:r w:rsidR="00D70567">
        <w:rPr>
          <w:rFonts w:eastAsiaTheme="minorEastAsia"/>
        </w:rPr>
        <w:t>rve as</w:t>
      </w:r>
      <w:r w:rsidR="000C1B8E">
        <w:rPr>
          <w:rFonts w:eastAsiaTheme="minorEastAsia"/>
        </w:rPr>
        <w:t xml:space="preserve"> important benchmarks </w:t>
      </w:r>
      <w:r w:rsidR="00D70567">
        <w:rPr>
          <w:rFonts w:eastAsiaTheme="minorEastAsia"/>
        </w:rPr>
        <w:t xml:space="preserve">to guide </w:t>
      </w:r>
      <w:r w:rsidR="00AE267B">
        <w:rPr>
          <w:rFonts w:eastAsiaTheme="minorEastAsia"/>
        </w:rPr>
        <w:t>future revegetation</w:t>
      </w:r>
      <w:r w:rsidR="00D70567">
        <w:rPr>
          <w:rFonts w:eastAsiaTheme="minorEastAsia"/>
        </w:rPr>
        <w:t xml:space="preserve"> efforts</w:t>
      </w:r>
      <w:r w:rsidR="00AE267B">
        <w:rPr>
          <w:rFonts w:eastAsiaTheme="minorEastAsia"/>
        </w:rPr>
        <w:t>.</w:t>
      </w:r>
    </w:p>
    <w:p w14:paraId="272D7FC0" w14:textId="6FE1DBC2" w:rsidR="00E4268A" w:rsidRDefault="5258591E" w:rsidP="5258591E">
      <w:pPr>
        <w:pStyle w:val="BodyText"/>
        <w:rPr>
          <w:rFonts w:eastAsiaTheme="minorEastAsia"/>
        </w:rPr>
      </w:pPr>
      <w:r w:rsidRPr="5258591E">
        <w:rPr>
          <w:rFonts w:eastAsiaTheme="minorEastAsia"/>
        </w:rPr>
        <w:t xml:space="preserve">The City’s internationally significant wetlands are </w:t>
      </w:r>
      <w:r w:rsidR="00D70567">
        <w:rPr>
          <w:rFonts w:eastAsiaTheme="minorEastAsia"/>
        </w:rPr>
        <w:t xml:space="preserve">vital </w:t>
      </w:r>
      <w:r w:rsidRPr="5258591E">
        <w:rPr>
          <w:rFonts w:eastAsiaTheme="minorEastAsia"/>
        </w:rPr>
        <w:t>biodiversity</w:t>
      </w:r>
      <w:r w:rsidR="00A2205B">
        <w:rPr>
          <w:rFonts w:eastAsiaTheme="minorEastAsia"/>
        </w:rPr>
        <w:t xml:space="preserve"> strongholds</w:t>
      </w:r>
      <w:r w:rsidRPr="5258591E">
        <w:rPr>
          <w:rFonts w:eastAsiaTheme="minorEastAsia"/>
        </w:rPr>
        <w:t xml:space="preserve">. They </w:t>
      </w:r>
      <w:r w:rsidR="00A2205B">
        <w:rPr>
          <w:rFonts w:eastAsiaTheme="minorEastAsia"/>
        </w:rPr>
        <w:t>support tens of thousands of waterbirds and other</w:t>
      </w:r>
      <w:r w:rsidRPr="5258591E">
        <w:rPr>
          <w:rFonts w:eastAsiaTheme="minorEastAsia"/>
        </w:rPr>
        <w:t xml:space="preserve"> wildlife</w:t>
      </w:r>
      <w:r w:rsidR="00D70567">
        <w:rPr>
          <w:rFonts w:eastAsiaTheme="minorEastAsia"/>
        </w:rPr>
        <w:t xml:space="preserve">, including </w:t>
      </w:r>
      <w:r w:rsidRPr="5258591E">
        <w:rPr>
          <w:rFonts w:eastAsiaTheme="minorEastAsia"/>
        </w:rPr>
        <w:t>rare and threatened</w:t>
      </w:r>
      <w:r w:rsidR="00D70567">
        <w:rPr>
          <w:rFonts w:eastAsiaTheme="minorEastAsia"/>
        </w:rPr>
        <w:t xml:space="preserve"> species</w:t>
      </w:r>
      <w:r w:rsidR="00A2205B">
        <w:rPr>
          <w:rFonts w:eastAsiaTheme="minorEastAsia"/>
        </w:rPr>
        <w:t>.</w:t>
      </w:r>
      <w:r w:rsidR="00A2205B" w:rsidDel="00D70567">
        <w:rPr>
          <w:rFonts w:eastAsiaTheme="minorEastAsia"/>
        </w:rPr>
        <w:t xml:space="preserve"> </w:t>
      </w:r>
      <w:r w:rsidR="00D70567">
        <w:rPr>
          <w:rFonts w:eastAsiaTheme="minorEastAsia"/>
        </w:rPr>
        <w:t xml:space="preserve">These wetlands </w:t>
      </w:r>
      <w:r w:rsidR="00A2205B">
        <w:rPr>
          <w:rFonts w:eastAsiaTheme="minorEastAsia"/>
        </w:rPr>
        <w:t>provide</w:t>
      </w:r>
      <w:r w:rsidRPr="5258591E">
        <w:rPr>
          <w:rFonts w:eastAsiaTheme="minorEastAsia"/>
        </w:rPr>
        <w:t xml:space="preserve"> crucial breeding and feeding grounds </w:t>
      </w:r>
      <w:r w:rsidR="00A2205B">
        <w:rPr>
          <w:rFonts w:eastAsiaTheme="minorEastAsia"/>
        </w:rPr>
        <w:t>and help reduce</w:t>
      </w:r>
      <w:r w:rsidRPr="5258591E">
        <w:rPr>
          <w:rFonts w:eastAsiaTheme="minorEastAsia"/>
        </w:rPr>
        <w:t xml:space="preserve"> </w:t>
      </w:r>
      <w:r w:rsidR="00D70567">
        <w:rPr>
          <w:rFonts w:eastAsiaTheme="minorEastAsia"/>
        </w:rPr>
        <w:t>the impacts</w:t>
      </w:r>
      <w:r w:rsidR="00D70567" w:rsidRPr="5258591E">
        <w:rPr>
          <w:rFonts w:eastAsiaTheme="minorEastAsia"/>
        </w:rPr>
        <w:t xml:space="preserve"> </w:t>
      </w:r>
      <w:r w:rsidR="00D70567">
        <w:rPr>
          <w:rFonts w:eastAsiaTheme="minorEastAsia"/>
        </w:rPr>
        <w:t xml:space="preserve">of </w:t>
      </w:r>
      <w:r w:rsidRPr="5258591E">
        <w:rPr>
          <w:rFonts w:eastAsiaTheme="minorEastAsia"/>
        </w:rPr>
        <w:t>climate change</w:t>
      </w:r>
      <w:r w:rsidR="00D63BB7">
        <w:rPr>
          <w:rFonts w:eastAsiaTheme="minorEastAsia"/>
        </w:rPr>
        <w:t xml:space="preserve"> </w:t>
      </w:r>
      <w:r w:rsidRPr="5258591E">
        <w:rPr>
          <w:rFonts w:eastAsiaTheme="minorEastAsia"/>
        </w:rPr>
        <w:t xml:space="preserve">through providing natural flood </w:t>
      </w:r>
      <w:r w:rsidR="00D63BB7">
        <w:rPr>
          <w:rFonts w:eastAsiaTheme="minorEastAsia"/>
        </w:rPr>
        <w:t>mitigation</w:t>
      </w:r>
      <w:r w:rsidRPr="5258591E">
        <w:rPr>
          <w:rFonts w:eastAsiaTheme="minorEastAsia"/>
        </w:rPr>
        <w:t xml:space="preserve">, shoreline stabilisation and storm </w:t>
      </w:r>
      <w:r w:rsidR="00D63BB7">
        <w:rPr>
          <w:rFonts w:eastAsiaTheme="minorEastAsia"/>
        </w:rPr>
        <w:t>protection</w:t>
      </w:r>
      <w:r w:rsidRPr="5258591E">
        <w:rPr>
          <w:rFonts w:eastAsiaTheme="minorEastAsia"/>
        </w:rPr>
        <w:t>.</w:t>
      </w:r>
    </w:p>
    <w:p w14:paraId="178AB2B5" w14:textId="5D1E95A0" w:rsidR="0036015A" w:rsidRDefault="5258591E" w:rsidP="5258591E">
      <w:pPr>
        <w:pStyle w:val="BodyText"/>
        <w:rPr>
          <w:rFonts w:eastAsiaTheme="minorEastAsia"/>
        </w:rPr>
      </w:pPr>
      <w:r w:rsidRPr="5258591E">
        <w:rPr>
          <w:rFonts w:eastAsiaTheme="minorEastAsia"/>
        </w:rPr>
        <w:t xml:space="preserve">Habitat </w:t>
      </w:r>
      <w:r w:rsidR="00D70567">
        <w:rPr>
          <w:rFonts w:eastAsiaTheme="minorEastAsia"/>
        </w:rPr>
        <w:t>is also found throughout the</w:t>
      </w:r>
      <w:r w:rsidR="00D63BB7">
        <w:rPr>
          <w:rFonts w:eastAsiaTheme="minorEastAsia"/>
        </w:rPr>
        <w:t xml:space="preserve"> City </w:t>
      </w:r>
      <w:r w:rsidR="00D70567">
        <w:rPr>
          <w:rFonts w:eastAsiaTheme="minorEastAsia"/>
        </w:rPr>
        <w:t xml:space="preserve">in </w:t>
      </w:r>
      <w:r w:rsidR="00D63BB7">
        <w:rPr>
          <w:rFonts w:eastAsiaTheme="minorEastAsia"/>
        </w:rPr>
        <w:t>places such as</w:t>
      </w:r>
      <w:r w:rsidRPr="5258591E">
        <w:rPr>
          <w:rFonts w:eastAsiaTheme="minorEastAsia"/>
        </w:rPr>
        <w:t xml:space="preserve"> our gardens and backyards, parks and green spaces, waterways, street trees, rooftop gardens and coastal areas</w:t>
      </w:r>
      <w:r w:rsidR="00D70567">
        <w:rPr>
          <w:rFonts w:eastAsiaTheme="minorEastAsia"/>
        </w:rPr>
        <w:t xml:space="preserve">. Together these areas </w:t>
      </w:r>
      <w:r w:rsidRPr="5258591E">
        <w:rPr>
          <w:rFonts w:eastAsiaTheme="minorEastAsia"/>
        </w:rPr>
        <w:t>provide important refuges for wildlife.</w:t>
      </w:r>
    </w:p>
    <w:p w14:paraId="3EF69372" w14:textId="52D22EA3" w:rsidR="00541FA6" w:rsidRDefault="5258591E" w:rsidP="5258591E">
      <w:pPr>
        <w:pStyle w:val="BodyText"/>
        <w:rPr>
          <w:rFonts w:eastAsiaTheme="minorEastAsia"/>
        </w:rPr>
      </w:pPr>
      <w:r w:rsidRPr="5258591E">
        <w:rPr>
          <w:rFonts w:eastAsiaTheme="minorEastAsia"/>
        </w:rPr>
        <w:t xml:space="preserve">With </w:t>
      </w:r>
      <w:r w:rsidR="00D63BB7">
        <w:rPr>
          <w:rFonts w:eastAsiaTheme="minorEastAsia"/>
        </w:rPr>
        <w:t>so</w:t>
      </w:r>
      <w:r w:rsidR="00D63BB7" w:rsidRPr="5258591E">
        <w:rPr>
          <w:rFonts w:eastAsiaTheme="minorEastAsia"/>
        </w:rPr>
        <w:t xml:space="preserve"> </w:t>
      </w:r>
      <w:r w:rsidRPr="5258591E">
        <w:rPr>
          <w:rFonts w:eastAsiaTheme="minorEastAsia"/>
        </w:rPr>
        <w:t xml:space="preserve">little habitat remaining in the City, </w:t>
      </w:r>
      <w:r w:rsidR="00D63BB7">
        <w:rPr>
          <w:rFonts w:eastAsiaTheme="minorEastAsia"/>
        </w:rPr>
        <w:t>preventing</w:t>
      </w:r>
      <w:r w:rsidRPr="5258591E">
        <w:rPr>
          <w:rFonts w:eastAsiaTheme="minorEastAsia"/>
        </w:rPr>
        <w:t xml:space="preserve"> further loss and protec</w:t>
      </w:r>
      <w:r w:rsidR="00D63BB7">
        <w:rPr>
          <w:rFonts w:eastAsiaTheme="minorEastAsia"/>
        </w:rPr>
        <w:t>ting</w:t>
      </w:r>
      <w:r w:rsidRPr="5258591E">
        <w:rPr>
          <w:rFonts w:eastAsiaTheme="minorEastAsia"/>
        </w:rPr>
        <w:t xml:space="preserve"> and enhanc</w:t>
      </w:r>
      <w:r w:rsidR="00D63BB7">
        <w:rPr>
          <w:rFonts w:eastAsiaTheme="minorEastAsia"/>
        </w:rPr>
        <w:t>ing what remains is critical</w:t>
      </w:r>
      <w:r w:rsidRPr="5258591E">
        <w:rPr>
          <w:rFonts w:eastAsiaTheme="minorEastAsia"/>
        </w:rPr>
        <w:t>.</w:t>
      </w:r>
    </w:p>
    <w:p w14:paraId="120E4365" w14:textId="6383AFB2" w:rsidR="004E7410" w:rsidRPr="00C87712" w:rsidRDefault="004E7410" w:rsidP="5258591E">
      <w:pPr>
        <w:pStyle w:val="BodyText"/>
        <w:rPr>
          <w:rFonts w:eastAsiaTheme="minorEastAsia"/>
        </w:rPr>
      </w:pPr>
      <w:r w:rsidRPr="00C87712">
        <w:rPr>
          <w:rFonts w:eastAsiaTheme="minorEastAsia"/>
        </w:rPr>
        <w:t>Biolink</w:t>
      </w:r>
      <w:r w:rsidRPr="00C87712" w:rsidDel="00D70567">
        <w:rPr>
          <w:rFonts w:eastAsiaTheme="minorEastAsia"/>
        </w:rPr>
        <w:t xml:space="preserve"> </w:t>
      </w:r>
      <w:r w:rsidR="00D70567" w:rsidRPr="00C87712">
        <w:rPr>
          <w:rFonts w:eastAsiaTheme="minorEastAsia"/>
        </w:rPr>
        <w:t xml:space="preserve">areas </w:t>
      </w:r>
      <w:r w:rsidRPr="00C87712">
        <w:rPr>
          <w:rFonts w:eastAsiaTheme="minorEastAsia"/>
        </w:rPr>
        <w:t>have been identified throughout the City</w:t>
      </w:r>
      <w:r w:rsidR="00D70567" w:rsidRPr="00C87712">
        <w:rPr>
          <w:rFonts w:eastAsiaTheme="minorEastAsia"/>
        </w:rPr>
        <w:t xml:space="preserve"> to guide where protection, connection and restoration actions will be prioritised</w:t>
      </w:r>
      <w:r w:rsidRPr="00C87712">
        <w:rPr>
          <w:rFonts w:eastAsiaTheme="minorEastAsia"/>
        </w:rPr>
        <w:t>.</w:t>
      </w:r>
      <w:r w:rsidRPr="00C87712" w:rsidDel="00D70567">
        <w:rPr>
          <w:rFonts w:eastAsiaTheme="minorEastAsia"/>
        </w:rPr>
        <w:t xml:space="preserve"> </w:t>
      </w:r>
      <w:r w:rsidR="00E24BE9" w:rsidRPr="00C87712">
        <w:rPr>
          <w:rFonts w:eastAsiaTheme="minorEastAsia"/>
        </w:rPr>
        <w:t xml:space="preserve">Further details </w:t>
      </w:r>
      <w:r w:rsidR="00D70567" w:rsidRPr="00C87712">
        <w:rPr>
          <w:rFonts w:eastAsiaTheme="minorEastAsia"/>
        </w:rPr>
        <w:t xml:space="preserve">are </w:t>
      </w:r>
      <w:r w:rsidR="00E24BE9" w:rsidRPr="00C87712">
        <w:rPr>
          <w:rFonts w:eastAsiaTheme="minorEastAsia"/>
        </w:rPr>
        <w:t xml:space="preserve">provided in Goal </w:t>
      </w:r>
      <w:r w:rsidR="00D70567" w:rsidRPr="00C87712">
        <w:rPr>
          <w:rFonts w:eastAsiaTheme="minorEastAsia"/>
        </w:rPr>
        <w:t>3</w:t>
      </w:r>
      <w:r w:rsidR="00E24BE9" w:rsidRPr="00C87712">
        <w:rPr>
          <w:rFonts w:eastAsiaTheme="minorEastAsia"/>
        </w:rPr>
        <w:t xml:space="preserve">. </w:t>
      </w:r>
      <w:r w:rsidR="00FB380D" w:rsidRPr="00C87712">
        <w:rPr>
          <w:rFonts w:eastAsiaTheme="minorEastAsia"/>
        </w:rPr>
        <w:t xml:space="preserve">Refer </w:t>
      </w:r>
      <w:r w:rsidR="00D70567" w:rsidRPr="00C87712">
        <w:rPr>
          <w:rFonts w:eastAsiaTheme="minorEastAsia"/>
        </w:rPr>
        <w:t xml:space="preserve">also </w:t>
      </w:r>
      <w:r w:rsidR="00FB380D" w:rsidRPr="00C87712">
        <w:rPr>
          <w:rFonts w:eastAsiaTheme="minorEastAsia"/>
        </w:rPr>
        <w:t>to Map 13 and Appendix 4</w:t>
      </w:r>
      <w:r w:rsidR="00BA60B8">
        <w:rPr>
          <w:rFonts w:eastAsiaTheme="minorEastAsia"/>
        </w:rPr>
        <w:t xml:space="preserve"> for further detail</w:t>
      </w:r>
      <w:r w:rsidR="00FB380D" w:rsidRPr="00C87712">
        <w:rPr>
          <w:rFonts w:eastAsiaTheme="minorEastAsia"/>
        </w:rPr>
        <w:t>.</w:t>
      </w:r>
    </w:p>
    <w:p w14:paraId="14835BC3" w14:textId="77777777" w:rsidR="00541FA6" w:rsidRPr="003356D9" w:rsidRDefault="00F03729" w:rsidP="00F330BB">
      <w:pPr>
        <w:pStyle w:val="Heading4"/>
        <w:rPr>
          <w:rFonts w:eastAsiaTheme="minorEastAsia"/>
          <w:b/>
          <w:bCs w:val="0"/>
          <w:color w:val="ADBD76"/>
        </w:rPr>
      </w:pPr>
      <w:r w:rsidRPr="003356D9">
        <w:rPr>
          <w:rFonts w:eastAsiaTheme="minorEastAsia"/>
          <w:b/>
          <w:bCs w:val="0"/>
          <w:color w:val="ADBD76"/>
        </w:rPr>
        <w:t xml:space="preserve">Protecting biodiversity through </w:t>
      </w:r>
      <w:r w:rsidR="00D652FB">
        <w:rPr>
          <w:rFonts w:eastAsiaTheme="minorEastAsia"/>
          <w:b/>
          <w:bCs w:val="0"/>
          <w:color w:val="ADBD76"/>
        </w:rPr>
        <w:t xml:space="preserve">land use </w:t>
      </w:r>
      <w:r w:rsidRPr="003356D9">
        <w:rPr>
          <w:rFonts w:eastAsiaTheme="minorEastAsia"/>
          <w:b/>
          <w:bCs w:val="0"/>
          <w:color w:val="ADBD76"/>
        </w:rPr>
        <w:t xml:space="preserve">planning and other mechanisms </w:t>
      </w:r>
    </w:p>
    <w:p w14:paraId="0E6413D2" w14:textId="1A3721AE" w:rsidR="006A4DF3" w:rsidRDefault="5258591E" w:rsidP="5258591E">
      <w:pPr>
        <w:pStyle w:val="BodyText"/>
        <w:rPr>
          <w:rFonts w:eastAsiaTheme="minorEastAsia"/>
        </w:rPr>
      </w:pPr>
      <w:r>
        <w:t xml:space="preserve">The City’s conservation estate </w:t>
      </w:r>
      <w:r w:rsidR="00D63BB7">
        <w:t>covers just 9.</w:t>
      </w:r>
      <w:r w:rsidR="0018149C">
        <w:t>7</w:t>
      </w:r>
      <w:r w:rsidR="00D63BB7">
        <w:t>% of the</w:t>
      </w:r>
      <w:r>
        <w:t xml:space="preserve"> municipality </w:t>
      </w:r>
      <w:r w:rsidRPr="5258591E">
        <w:rPr>
          <w:rFonts w:eastAsiaTheme="minorEastAsia"/>
        </w:rPr>
        <w:t xml:space="preserve">and includes </w:t>
      </w:r>
      <w:r w:rsidR="00D63BB7">
        <w:rPr>
          <w:rFonts w:eastAsiaTheme="minorEastAsia"/>
        </w:rPr>
        <w:t xml:space="preserve">land </w:t>
      </w:r>
      <w:r w:rsidRPr="5258591E">
        <w:rPr>
          <w:rFonts w:eastAsiaTheme="minorEastAsia"/>
        </w:rPr>
        <w:t>protected by Parks Victoria</w:t>
      </w:r>
      <w:r w:rsidR="00D70567">
        <w:rPr>
          <w:rFonts w:eastAsiaTheme="minorEastAsia"/>
        </w:rPr>
        <w:t>, Corangamite CMA, Barwon Water, Coastal Committees of Management</w:t>
      </w:r>
      <w:r w:rsidR="004D1022">
        <w:rPr>
          <w:rFonts w:eastAsiaTheme="minorEastAsia"/>
        </w:rPr>
        <w:t xml:space="preserve"> and</w:t>
      </w:r>
      <w:r w:rsidRPr="5258591E">
        <w:rPr>
          <w:rFonts w:eastAsiaTheme="minorEastAsia"/>
        </w:rPr>
        <w:t xml:space="preserve"> the </w:t>
      </w:r>
      <w:r w:rsidR="004D1022" w:rsidRPr="5258591E">
        <w:rPr>
          <w:rFonts w:eastAsiaTheme="minorEastAsia"/>
        </w:rPr>
        <w:t>City</w:t>
      </w:r>
      <w:r w:rsidR="004D1022">
        <w:rPr>
          <w:rFonts w:eastAsiaTheme="minorEastAsia"/>
        </w:rPr>
        <w:t>,</w:t>
      </w:r>
      <w:r w:rsidRPr="5258591E">
        <w:rPr>
          <w:rFonts w:eastAsiaTheme="minorEastAsia"/>
        </w:rPr>
        <w:t xml:space="preserve"> and a small portion of private land under Trust for Nature covenants. By protecting and conserving th</w:t>
      </w:r>
      <w:r w:rsidR="00D70567">
        <w:rPr>
          <w:rFonts w:eastAsiaTheme="minorEastAsia"/>
        </w:rPr>
        <w:t xml:space="preserve">is </w:t>
      </w:r>
      <w:r w:rsidRPr="5258591E">
        <w:rPr>
          <w:rFonts w:eastAsiaTheme="minorEastAsia"/>
        </w:rPr>
        <w:t xml:space="preserve">conservation estate, and seeking opportunities to </w:t>
      </w:r>
      <w:r w:rsidR="00D70567">
        <w:rPr>
          <w:rFonts w:eastAsiaTheme="minorEastAsia"/>
        </w:rPr>
        <w:t>expand</w:t>
      </w:r>
      <w:r w:rsidR="00D70567" w:rsidRPr="5258591E">
        <w:rPr>
          <w:rFonts w:eastAsiaTheme="minorEastAsia"/>
        </w:rPr>
        <w:t xml:space="preserve"> </w:t>
      </w:r>
      <w:r w:rsidRPr="5258591E">
        <w:rPr>
          <w:rFonts w:eastAsiaTheme="minorEastAsia"/>
        </w:rPr>
        <w:t xml:space="preserve">it, </w:t>
      </w:r>
      <w:r w:rsidR="00E163C6">
        <w:rPr>
          <w:rFonts w:eastAsiaTheme="minorEastAsia"/>
        </w:rPr>
        <w:t xml:space="preserve">we </w:t>
      </w:r>
      <w:r w:rsidRPr="5258591E">
        <w:rPr>
          <w:rFonts w:eastAsiaTheme="minorEastAsia"/>
        </w:rPr>
        <w:t>will contribut</w:t>
      </w:r>
      <w:r w:rsidR="00D70567">
        <w:rPr>
          <w:rFonts w:eastAsiaTheme="minorEastAsia"/>
        </w:rPr>
        <w:t>e</w:t>
      </w:r>
      <w:r w:rsidRPr="5258591E">
        <w:rPr>
          <w:rFonts w:eastAsiaTheme="minorEastAsia"/>
        </w:rPr>
        <w:t xml:space="preserve"> to </w:t>
      </w:r>
      <w:r w:rsidR="00D63BB7">
        <w:rPr>
          <w:rFonts w:eastAsiaTheme="minorEastAsia"/>
        </w:rPr>
        <w:t>Australia’s</w:t>
      </w:r>
      <w:r w:rsidR="00D63BB7" w:rsidRPr="5258591E">
        <w:rPr>
          <w:rFonts w:eastAsiaTheme="minorEastAsia"/>
        </w:rPr>
        <w:t xml:space="preserve"> </w:t>
      </w:r>
      <w:r w:rsidRPr="5258591E">
        <w:rPr>
          <w:rFonts w:eastAsiaTheme="minorEastAsia"/>
        </w:rPr>
        <w:t>national ’30 by 30’ target</w:t>
      </w:r>
      <w:r w:rsidR="00D63BB7">
        <w:rPr>
          <w:rFonts w:eastAsiaTheme="minorEastAsia"/>
        </w:rPr>
        <w:t xml:space="preserve"> to conserve 30% of landmass and marine areas by 2030</w:t>
      </w:r>
      <w:r w:rsidRPr="5258591E">
        <w:rPr>
          <w:rFonts w:eastAsiaTheme="minorEastAsia"/>
        </w:rPr>
        <w:t>.</w:t>
      </w:r>
    </w:p>
    <w:p w14:paraId="305919CF" w14:textId="21528818" w:rsidR="00FB74EB" w:rsidRDefault="00D63BB7" w:rsidP="02073B2F">
      <w:pPr>
        <w:pStyle w:val="BodyText"/>
        <w:rPr>
          <w:rFonts w:eastAsiaTheme="minorEastAsia"/>
        </w:rPr>
      </w:pPr>
      <w:r>
        <w:rPr>
          <w:rFonts w:eastAsiaTheme="minorEastAsia"/>
        </w:rPr>
        <w:t>S</w:t>
      </w:r>
      <w:r w:rsidR="00C17DAD">
        <w:rPr>
          <w:rFonts w:eastAsiaTheme="minorEastAsia"/>
        </w:rPr>
        <w:t xml:space="preserve">everal wetlands in the City are </w:t>
      </w:r>
      <w:r w:rsidR="00483C84">
        <w:rPr>
          <w:rFonts w:eastAsiaTheme="minorEastAsia"/>
        </w:rPr>
        <w:t>listed</w:t>
      </w:r>
      <w:r w:rsidR="00B812E5">
        <w:rPr>
          <w:rFonts w:eastAsiaTheme="minorEastAsia"/>
        </w:rPr>
        <w:t xml:space="preserve"> under the Ramsar Convention </w:t>
      </w:r>
      <w:r w:rsidR="00E163C6">
        <w:rPr>
          <w:rFonts w:eastAsiaTheme="minorEastAsia"/>
        </w:rPr>
        <w:t>as</w:t>
      </w:r>
      <w:r w:rsidR="00B812E5">
        <w:rPr>
          <w:rFonts w:eastAsiaTheme="minorEastAsia"/>
        </w:rPr>
        <w:t xml:space="preserve"> part of the Port Phillip Bay (Western Shoreline) and Bellarine Peninsular Ramsar site. This includes </w:t>
      </w:r>
      <w:r w:rsidR="008C43FD">
        <w:rPr>
          <w:rFonts w:eastAsiaTheme="minorEastAsia"/>
        </w:rPr>
        <w:t xml:space="preserve">much of the </w:t>
      </w:r>
      <w:r w:rsidR="00B812E5">
        <w:rPr>
          <w:rFonts w:eastAsiaTheme="minorEastAsia"/>
        </w:rPr>
        <w:t>Lake Connewarre</w:t>
      </w:r>
      <w:r w:rsidR="008C43FD">
        <w:rPr>
          <w:rFonts w:eastAsiaTheme="minorEastAsia"/>
        </w:rPr>
        <w:t xml:space="preserve"> wetland system</w:t>
      </w:r>
      <w:r w:rsidR="00B812E5">
        <w:rPr>
          <w:rFonts w:eastAsiaTheme="minorEastAsia"/>
        </w:rPr>
        <w:t xml:space="preserve">, </w:t>
      </w:r>
      <w:r w:rsidR="004D25AC">
        <w:rPr>
          <w:rFonts w:eastAsiaTheme="minorEastAsia"/>
        </w:rPr>
        <w:t xml:space="preserve">Swan Bay, Point Wilson / </w:t>
      </w:r>
      <w:r w:rsidR="00162F58">
        <w:rPr>
          <w:rFonts w:eastAsiaTheme="minorEastAsia"/>
        </w:rPr>
        <w:t>Limeburner’s</w:t>
      </w:r>
      <w:r w:rsidR="004D25AC">
        <w:rPr>
          <w:rFonts w:eastAsiaTheme="minorEastAsia"/>
        </w:rPr>
        <w:t xml:space="preserve"> Bay</w:t>
      </w:r>
      <w:r w:rsidR="00003F3D">
        <w:rPr>
          <w:rFonts w:eastAsiaTheme="minorEastAsia"/>
        </w:rPr>
        <w:t xml:space="preserve"> and the Avalon </w:t>
      </w:r>
      <w:r w:rsidR="00E163C6">
        <w:rPr>
          <w:rFonts w:eastAsiaTheme="minorEastAsia"/>
        </w:rPr>
        <w:t xml:space="preserve">coastal </w:t>
      </w:r>
      <w:r w:rsidR="00003F3D">
        <w:rPr>
          <w:rFonts w:eastAsiaTheme="minorEastAsia"/>
        </w:rPr>
        <w:t xml:space="preserve">area. </w:t>
      </w:r>
      <w:r w:rsidR="005F428F">
        <w:rPr>
          <w:rFonts w:eastAsiaTheme="minorEastAsia"/>
        </w:rPr>
        <w:t xml:space="preserve">These wetlands are recognised </w:t>
      </w:r>
      <w:r w:rsidR="001E4CA6">
        <w:rPr>
          <w:rFonts w:eastAsiaTheme="minorEastAsia"/>
        </w:rPr>
        <w:t xml:space="preserve">internationally </w:t>
      </w:r>
      <w:r w:rsidR="005F428F">
        <w:rPr>
          <w:rFonts w:eastAsiaTheme="minorEastAsia"/>
        </w:rPr>
        <w:t>for the</w:t>
      </w:r>
      <w:r w:rsidR="001E4CA6">
        <w:rPr>
          <w:rFonts w:eastAsiaTheme="minorEastAsia"/>
        </w:rPr>
        <w:t>ir</w:t>
      </w:r>
      <w:r w:rsidR="005F428F">
        <w:rPr>
          <w:rFonts w:eastAsiaTheme="minorEastAsia"/>
        </w:rPr>
        <w:t xml:space="preserve"> significant </w:t>
      </w:r>
      <w:r w:rsidR="001E4CA6">
        <w:rPr>
          <w:rFonts w:eastAsiaTheme="minorEastAsia"/>
        </w:rPr>
        <w:t xml:space="preserve">biodiversity and </w:t>
      </w:r>
      <w:r w:rsidR="005F428F">
        <w:rPr>
          <w:rFonts w:eastAsiaTheme="minorEastAsia"/>
        </w:rPr>
        <w:t xml:space="preserve">habitat </w:t>
      </w:r>
      <w:r w:rsidR="001E4CA6">
        <w:rPr>
          <w:rFonts w:eastAsiaTheme="minorEastAsia"/>
        </w:rPr>
        <w:t>values.</w:t>
      </w:r>
    </w:p>
    <w:p w14:paraId="653FEEB7" w14:textId="3FEE4A46" w:rsidR="00E475FD" w:rsidRDefault="00E163C6" w:rsidP="00400409">
      <w:pPr>
        <w:pStyle w:val="BodyText"/>
        <w:rPr>
          <w:rFonts w:eastAsiaTheme="minorEastAsia"/>
        </w:rPr>
      </w:pPr>
      <w:r>
        <w:rPr>
          <w:rFonts w:eastAsiaTheme="minorEastAsia"/>
        </w:rPr>
        <w:t>Beyond</w:t>
      </w:r>
      <w:r w:rsidRPr="02073B2F">
        <w:rPr>
          <w:rFonts w:eastAsiaTheme="minorEastAsia"/>
        </w:rPr>
        <w:t xml:space="preserve"> </w:t>
      </w:r>
      <w:r w:rsidR="000E3B2D" w:rsidRPr="02073B2F">
        <w:rPr>
          <w:rFonts w:eastAsiaTheme="minorEastAsia"/>
        </w:rPr>
        <w:t>th</w:t>
      </w:r>
      <w:r w:rsidR="000E3B2D">
        <w:rPr>
          <w:rFonts w:eastAsiaTheme="minorEastAsia"/>
        </w:rPr>
        <w:t>e conservation estate</w:t>
      </w:r>
      <w:r w:rsidR="00BB3685">
        <w:rPr>
          <w:rFonts w:eastAsiaTheme="minorEastAsia"/>
        </w:rPr>
        <w:t>,</w:t>
      </w:r>
      <w:r w:rsidR="000E3B2D" w:rsidRPr="02073B2F">
        <w:rPr>
          <w:rFonts w:eastAsiaTheme="minorEastAsia"/>
        </w:rPr>
        <w:t xml:space="preserve"> small patches</w:t>
      </w:r>
      <w:r w:rsidR="00677548">
        <w:rPr>
          <w:rFonts w:eastAsiaTheme="minorEastAsia"/>
        </w:rPr>
        <w:t xml:space="preserve"> and linear strips</w:t>
      </w:r>
      <w:r w:rsidR="000E3B2D" w:rsidRPr="02073B2F">
        <w:rPr>
          <w:rFonts w:eastAsiaTheme="minorEastAsia"/>
        </w:rPr>
        <w:t xml:space="preserve"> of remnant vegetation </w:t>
      </w:r>
      <w:r>
        <w:rPr>
          <w:rFonts w:eastAsiaTheme="minorEastAsia"/>
        </w:rPr>
        <w:t>persist</w:t>
      </w:r>
      <w:r w:rsidRPr="02073B2F">
        <w:rPr>
          <w:rFonts w:eastAsiaTheme="minorEastAsia"/>
        </w:rPr>
        <w:t xml:space="preserve"> </w:t>
      </w:r>
      <w:r w:rsidR="000E3B2D" w:rsidRPr="02073B2F">
        <w:rPr>
          <w:rFonts w:eastAsiaTheme="minorEastAsia"/>
        </w:rPr>
        <w:t>along waterways,</w:t>
      </w:r>
      <w:r w:rsidR="00677548">
        <w:rPr>
          <w:rFonts w:eastAsiaTheme="minorEastAsia"/>
        </w:rPr>
        <w:t xml:space="preserve"> coast</w:t>
      </w:r>
      <w:r>
        <w:rPr>
          <w:rFonts w:eastAsiaTheme="minorEastAsia"/>
        </w:rPr>
        <w:t>al areas</w:t>
      </w:r>
      <w:r w:rsidR="00677548" w:rsidDel="00E163C6">
        <w:rPr>
          <w:rFonts w:eastAsiaTheme="minorEastAsia"/>
        </w:rPr>
        <w:t>,</w:t>
      </w:r>
      <w:r w:rsidR="000E3B2D" w:rsidRPr="02073B2F">
        <w:rPr>
          <w:rFonts w:eastAsiaTheme="minorEastAsia"/>
        </w:rPr>
        <w:t xml:space="preserve"> </w:t>
      </w:r>
      <w:r>
        <w:rPr>
          <w:rFonts w:eastAsiaTheme="minorEastAsia"/>
        </w:rPr>
        <w:t xml:space="preserve">and </w:t>
      </w:r>
      <w:r w:rsidR="000E3B2D" w:rsidRPr="02073B2F">
        <w:rPr>
          <w:rFonts w:eastAsiaTheme="minorEastAsia"/>
        </w:rPr>
        <w:t>roadsides and on private land.</w:t>
      </w:r>
      <w:r w:rsidR="00BB3685">
        <w:t xml:space="preserve"> </w:t>
      </w:r>
      <w:r w:rsidR="00400409">
        <w:t xml:space="preserve">The Greater Geelong Planning Scheme </w:t>
      </w:r>
      <w:r>
        <w:t xml:space="preserve">provides </w:t>
      </w:r>
      <w:r w:rsidR="00400409">
        <w:t xml:space="preserve">regulatory mechanisms to protect and enhance vegetation and habitat values </w:t>
      </w:r>
      <w:r>
        <w:t xml:space="preserve">over </w:t>
      </w:r>
      <w:r w:rsidR="00400409">
        <w:t>the long-term</w:t>
      </w:r>
      <w:r>
        <w:t xml:space="preserve">, including the </w:t>
      </w:r>
      <w:r w:rsidR="00400409">
        <w:t>Vegetation Protection Overlay (VPO), Environmental Significance Overlay (ESO) and Significant Landscape Overlay (SLO)</w:t>
      </w:r>
      <w:r w:rsidR="00564053">
        <w:t xml:space="preserve">. </w:t>
      </w:r>
      <w:r w:rsidR="001E2D7F">
        <w:t xml:space="preserve">The Rural Conservation Zone </w:t>
      </w:r>
      <w:r w:rsidR="009B0BA0">
        <w:t xml:space="preserve">(RCZ) </w:t>
      </w:r>
      <w:r>
        <w:t>guides</w:t>
      </w:r>
      <w:r w:rsidR="004D2F05">
        <w:t xml:space="preserve"> subdivision and planning requirements for development and works that are compatible with conservation values</w:t>
      </w:r>
      <w:r>
        <w:t>, while t</w:t>
      </w:r>
      <w:r w:rsidR="00537CF8">
        <w:t xml:space="preserve">he </w:t>
      </w:r>
      <w:r w:rsidR="009B0BA0">
        <w:t xml:space="preserve">Public Conservation </w:t>
      </w:r>
      <w:r w:rsidR="00C23CF4">
        <w:t xml:space="preserve">and Resource Zone </w:t>
      </w:r>
      <w:r w:rsidR="009F6430">
        <w:t xml:space="preserve">(PCRZ) </w:t>
      </w:r>
      <w:r>
        <w:t xml:space="preserve">outlines </w:t>
      </w:r>
      <w:r w:rsidR="00564053">
        <w:t xml:space="preserve">permitted and prohibited </w:t>
      </w:r>
      <w:r w:rsidR="00E475FD">
        <w:t xml:space="preserve">activities </w:t>
      </w:r>
      <w:r>
        <w:t>that support the conservation purposes of the</w:t>
      </w:r>
      <w:r w:rsidR="00E475FD">
        <w:t xml:space="preserve"> zone</w:t>
      </w:r>
      <w:r w:rsidR="00564053">
        <w:t xml:space="preserve">. </w:t>
      </w:r>
      <w:r w:rsidR="00E24BE9">
        <w:t>Refer Map 7 to 12.</w:t>
      </w:r>
    </w:p>
    <w:p w14:paraId="3C252C7D" w14:textId="54AF9F61" w:rsidR="00720ECC" w:rsidRPr="00280BC6" w:rsidRDefault="00564053" w:rsidP="00280BC6">
      <w:pPr>
        <w:pStyle w:val="BodyText"/>
      </w:pPr>
      <w:r>
        <w:t>P</w:t>
      </w:r>
      <w:r w:rsidR="00280BC6">
        <w:t>rotection of native vegetation</w:t>
      </w:r>
      <w:r>
        <w:t xml:space="preserve"> is </w:t>
      </w:r>
      <w:r w:rsidR="00E163C6">
        <w:t xml:space="preserve">also </w:t>
      </w:r>
      <w:r>
        <w:t xml:space="preserve">regulated under </w:t>
      </w:r>
      <w:r w:rsidR="00E163C6">
        <w:t xml:space="preserve">Clause 51.17 of all </w:t>
      </w:r>
      <w:r>
        <w:t>Victorian Planning Scheme</w:t>
      </w:r>
      <w:r w:rsidR="00E163C6">
        <w:t>s, with the m</w:t>
      </w:r>
      <w:r>
        <w:t>ost recent approvals associated with new</w:t>
      </w:r>
      <w:r w:rsidR="00280BC6">
        <w:t xml:space="preserve"> </w:t>
      </w:r>
      <w:r>
        <w:t xml:space="preserve">urban development. Despite the City’s </w:t>
      </w:r>
      <w:r w:rsidR="00E163C6">
        <w:t xml:space="preserve">planning permit and compliance </w:t>
      </w:r>
      <w:r>
        <w:t>process</w:t>
      </w:r>
      <w:r w:rsidR="00E163C6">
        <w:t xml:space="preserve">es, </w:t>
      </w:r>
      <w:r>
        <w:t xml:space="preserve">illegal </w:t>
      </w:r>
      <w:r w:rsidR="00E163C6">
        <w:t xml:space="preserve">vegetation </w:t>
      </w:r>
      <w:r>
        <w:t xml:space="preserve">removal </w:t>
      </w:r>
      <w:r w:rsidR="00E163C6">
        <w:t>continues to</w:t>
      </w:r>
      <w:r>
        <w:t xml:space="preserve"> occur. </w:t>
      </w:r>
    </w:p>
    <w:p w14:paraId="79289165" w14:textId="70821D75" w:rsidR="00400409" w:rsidRDefault="00564053" w:rsidP="00400409">
      <w:pPr>
        <w:pStyle w:val="BodyText"/>
      </w:pPr>
      <w:r>
        <w:t xml:space="preserve">We need </w:t>
      </w:r>
      <w:r w:rsidR="5258591E">
        <w:t>greater emphasis on securing biodiversity offsets within the City</w:t>
      </w:r>
      <w:r w:rsidR="00853F10">
        <w:t xml:space="preserve">, </w:t>
      </w:r>
      <w:r w:rsidR="00760F79">
        <w:t xml:space="preserve">rather than </w:t>
      </w:r>
      <w:r w:rsidR="00853F10">
        <w:t>outside it.</w:t>
      </w:r>
      <w:r w:rsidR="5258591E">
        <w:t xml:space="preserve"> </w:t>
      </w:r>
      <w:r w:rsidR="00853F10">
        <w:t>Securing offsets locally will help protect remaining vegetation and strengthen long-term biodiversity outcomes</w:t>
      </w:r>
      <w:r w:rsidR="00760F79">
        <w:t xml:space="preserve"> for the City</w:t>
      </w:r>
      <w:r w:rsidR="00853F10">
        <w:t>.</w:t>
      </w:r>
    </w:p>
    <w:p w14:paraId="245ED5AA" w14:textId="77777777" w:rsidR="00400409" w:rsidRPr="003356D9" w:rsidRDefault="00E672A5" w:rsidP="00F330BB">
      <w:pPr>
        <w:pStyle w:val="Heading4"/>
        <w:rPr>
          <w:rFonts w:eastAsiaTheme="minorEastAsia"/>
          <w:b/>
          <w:bCs w:val="0"/>
          <w:color w:val="ADBD76"/>
        </w:rPr>
      </w:pPr>
      <w:r w:rsidRPr="003356D9">
        <w:rPr>
          <w:rFonts w:eastAsiaTheme="minorEastAsia"/>
          <w:b/>
          <w:bCs w:val="0"/>
          <w:color w:val="ADBD76"/>
        </w:rPr>
        <w:lastRenderedPageBreak/>
        <w:t>Protecting biodiversity on private land</w:t>
      </w:r>
    </w:p>
    <w:p w14:paraId="6537ABE7" w14:textId="0CC4277C" w:rsidR="00400409" w:rsidRDefault="00853F10" w:rsidP="00CA5E22">
      <w:pPr>
        <w:pStyle w:val="BodyText"/>
      </w:pPr>
      <w:r>
        <w:t>Significant</w:t>
      </w:r>
      <w:r w:rsidR="00400409">
        <w:t xml:space="preserve"> remnant vegetation and biodiversity </w:t>
      </w:r>
      <w:r w:rsidR="00F70043">
        <w:t>also exist</w:t>
      </w:r>
      <w:r w:rsidR="00400409">
        <w:t xml:space="preserve"> on private </w:t>
      </w:r>
      <w:r>
        <w:t xml:space="preserve">land, but </w:t>
      </w:r>
      <w:r w:rsidR="00400409">
        <w:t>only a small proportion is permanently protected</w:t>
      </w:r>
      <w:r>
        <w:t xml:space="preserve">, </w:t>
      </w:r>
      <w:r w:rsidR="00400409">
        <w:t xml:space="preserve">such as </w:t>
      </w:r>
      <w:r>
        <w:t xml:space="preserve">through </w:t>
      </w:r>
      <w:r w:rsidR="00400409">
        <w:t>conservation covenant</w:t>
      </w:r>
      <w:r>
        <w:t>s</w:t>
      </w:r>
      <w:r w:rsidR="00400409">
        <w:t xml:space="preserve">. </w:t>
      </w:r>
      <w:r w:rsidR="00F70043">
        <w:t xml:space="preserve">Working with private landholders </w:t>
      </w:r>
      <w:r>
        <w:t>is</w:t>
      </w:r>
      <w:r w:rsidR="00F70043">
        <w:t xml:space="preserve"> essential to protect</w:t>
      </w:r>
      <w:r>
        <w:t xml:space="preserve">ing, enhancing and preventing </w:t>
      </w:r>
      <w:r w:rsidR="00F70043">
        <w:t xml:space="preserve">any further loss. The City can </w:t>
      </w:r>
      <w:r>
        <w:t>support this</w:t>
      </w:r>
      <w:r w:rsidR="00F70043">
        <w:t xml:space="preserve"> </w:t>
      </w:r>
      <w:r w:rsidR="00F70043">
        <w:rPr>
          <w:rFonts w:eastAsiaTheme="minorEastAsia"/>
        </w:rPr>
        <w:t xml:space="preserve">through </w:t>
      </w:r>
      <w:r w:rsidR="00F70043" w:rsidRPr="009313B6">
        <w:rPr>
          <w:rFonts w:eastAsiaTheme="minorEastAsia"/>
        </w:rPr>
        <w:t xml:space="preserve">education, incentives and </w:t>
      </w:r>
      <w:r w:rsidR="00760F79">
        <w:rPr>
          <w:rFonts w:eastAsiaTheme="minorEastAsia"/>
        </w:rPr>
        <w:t>collaboration</w:t>
      </w:r>
      <w:r w:rsidR="00760F79" w:rsidRPr="009313B6">
        <w:rPr>
          <w:rFonts w:eastAsiaTheme="minorEastAsia"/>
        </w:rPr>
        <w:t xml:space="preserve"> </w:t>
      </w:r>
      <w:r w:rsidR="00F70043" w:rsidRPr="009313B6">
        <w:rPr>
          <w:rFonts w:eastAsiaTheme="minorEastAsia"/>
        </w:rPr>
        <w:t xml:space="preserve">with </w:t>
      </w:r>
      <w:r>
        <w:rPr>
          <w:rFonts w:eastAsiaTheme="minorEastAsia"/>
        </w:rPr>
        <w:t>organisations</w:t>
      </w:r>
      <w:r w:rsidR="00F70043" w:rsidRPr="009313B6">
        <w:rPr>
          <w:rFonts w:eastAsiaTheme="minorEastAsia"/>
        </w:rPr>
        <w:t xml:space="preserve"> such as Landcare and Trust for Nature. </w:t>
      </w:r>
      <w:r>
        <w:rPr>
          <w:rFonts w:eastAsiaTheme="minorEastAsia"/>
        </w:rPr>
        <w:t xml:space="preserve">Conservation </w:t>
      </w:r>
      <w:r>
        <w:t>c</w:t>
      </w:r>
      <w:r w:rsidR="00F70043" w:rsidRPr="009313B6">
        <w:t xml:space="preserve">ovenants, such as those administered by Trust for Nature, offer </w:t>
      </w:r>
      <w:r>
        <w:t xml:space="preserve">a </w:t>
      </w:r>
      <w:r w:rsidR="004D1022">
        <w:t xml:space="preserve">permanent </w:t>
      </w:r>
      <w:r w:rsidR="00760F79">
        <w:t xml:space="preserve">means </w:t>
      </w:r>
      <w:r>
        <w:t xml:space="preserve">to </w:t>
      </w:r>
      <w:r w:rsidR="00760F79">
        <w:t>safeguard</w:t>
      </w:r>
      <w:r w:rsidR="00760F79" w:rsidRPr="009313B6">
        <w:t xml:space="preserve"> </w:t>
      </w:r>
      <w:r w:rsidR="00F70043" w:rsidRPr="009313B6">
        <w:t xml:space="preserve">native vegetation on private land. </w:t>
      </w:r>
      <w:r w:rsidR="00F70043">
        <w:t>The City</w:t>
      </w:r>
      <w:r w:rsidR="00F70043" w:rsidRPr="009313B6">
        <w:t xml:space="preserve"> can </w:t>
      </w:r>
      <w:r>
        <w:t>help</w:t>
      </w:r>
      <w:r w:rsidR="00F70043" w:rsidRPr="009313B6">
        <w:t xml:space="preserve"> encourage </w:t>
      </w:r>
      <w:r>
        <w:t xml:space="preserve">their uptake through incentives and support for </w:t>
      </w:r>
      <w:r w:rsidR="00760F79">
        <w:t xml:space="preserve">sustainable </w:t>
      </w:r>
      <w:r>
        <w:t xml:space="preserve">land </w:t>
      </w:r>
      <w:r w:rsidR="00F70043" w:rsidRPr="009313B6">
        <w:t>management practices.</w:t>
      </w:r>
    </w:p>
    <w:p w14:paraId="23CAB242" w14:textId="77777777" w:rsidR="00677548" w:rsidRDefault="00677548" w:rsidP="00677548">
      <w:pPr>
        <w:pStyle w:val="Heading4"/>
        <w:rPr>
          <w:rFonts w:eastAsiaTheme="minorEastAsia"/>
          <w:b/>
          <w:bCs w:val="0"/>
          <w:color w:val="ADBD76"/>
        </w:rPr>
      </w:pPr>
      <w:r>
        <w:rPr>
          <w:rFonts w:eastAsiaTheme="minorEastAsia"/>
          <w:b/>
          <w:bCs w:val="0"/>
          <w:color w:val="ADBD76"/>
        </w:rPr>
        <w:t>Building internal capacity to protect and enhance nature</w:t>
      </w:r>
    </w:p>
    <w:p w14:paraId="5373A983" w14:textId="67108016" w:rsidR="00ED3474" w:rsidRDefault="00677548" w:rsidP="00677548">
      <w:pPr>
        <w:pStyle w:val="BodyText"/>
        <w:rPr>
          <w:rFonts w:eastAsiaTheme="minorEastAsia"/>
        </w:rPr>
      </w:pPr>
      <w:r>
        <w:rPr>
          <w:rFonts w:eastAsiaTheme="minorEastAsia"/>
        </w:rPr>
        <w:t xml:space="preserve">Building the </w:t>
      </w:r>
      <w:r w:rsidR="003A1A21">
        <w:rPr>
          <w:rFonts w:eastAsiaTheme="minorEastAsia"/>
        </w:rPr>
        <w:t>skills</w:t>
      </w:r>
      <w:r w:rsidR="00ED3474">
        <w:rPr>
          <w:rFonts w:eastAsiaTheme="minorEastAsia"/>
        </w:rPr>
        <w:t>,</w:t>
      </w:r>
      <w:r w:rsidR="003A1A21">
        <w:rPr>
          <w:rFonts w:eastAsiaTheme="minorEastAsia"/>
        </w:rPr>
        <w:t xml:space="preserve"> knowledge</w:t>
      </w:r>
      <w:r w:rsidR="00ED3474">
        <w:rPr>
          <w:rFonts w:eastAsiaTheme="minorEastAsia"/>
        </w:rPr>
        <w:t xml:space="preserve"> and collaboration</w:t>
      </w:r>
      <w:r>
        <w:rPr>
          <w:rFonts w:eastAsiaTheme="minorEastAsia"/>
        </w:rPr>
        <w:t xml:space="preserve"> of City staff and </w:t>
      </w:r>
      <w:r w:rsidR="003A1A21">
        <w:rPr>
          <w:rFonts w:eastAsiaTheme="minorEastAsia"/>
        </w:rPr>
        <w:t>c</w:t>
      </w:r>
      <w:r>
        <w:rPr>
          <w:rFonts w:eastAsiaTheme="minorEastAsia"/>
        </w:rPr>
        <w:t xml:space="preserve">ontractors is </w:t>
      </w:r>
      <w:r w:rsidR="003A1A21">
        <w:rPr>
          <w:rFonts w:eastAsiaTheme="minorEastAsia"/>
        </w:rPr>
        <w:t>key to</w:t>
      </w:r>
      <w:r>
        <w:rPr>
          <w:rFonts w:eastAsiaTheme="minorEastAsia"/>
        </w:rPr>
        <w:t xml:space="preserve"> embedding biodiversity protection across all areas of </w:t>
      </w:r>
      <w:r w:rsidR="003A1A21">
        <w:rPr>
          <w:rFonts w:eastAsiaTheme="minorEastAsia"/>
        </w:rPr>
        <w:t xml:space="preserve">our </w:t>
      </w:r>
      <w:r>
        <w:rPr>
          <w:rFonts w:eastAsiaTheme="minorEastAsia"/>
        </w:rPr>
        <w:t xml:space="preserve">work. </w:t>
      </w:r>
      <w:r w:rsidR="00ED3474">
        <w:rPr>
          <w:rFonts w:eastAsiaTheme="minorEastAsia"/>
        </w:rPr>
        <w:t>Improving ecological understanding helps ensure biodiversity is considered in</w:t>
      </w:r>
      <w:r>
        <w:rPr>
          <w:rFonts w:eastAsiaTheme="minorEastAsia"/>
        </w:rPr>
        <w:t xml:space="preserve"> planning, infrastructure</w:t>
      </w:r>
      <w:r w:rsidR="00760F79">
        <w:rPr>
          <w:rFonts w:eastAsiaTheme="minorEastAsia"/>
        </w:rPr>
        <w:t xml:space="preserve"> delivery</w:t>
      </w:r>
      <w:r>
        <w:rPr>
          <w:rFonts w:eastAsiaTheme="minorEastAsia"/>
        </w:rPr>
        <w:t xml:space="preserve">, community programs and </w:t>
      </w:r>
      <w:r w:rsidR="00ED3474">
        <w:rPr>
          <w:rFonts w:eastAsiaTheme="minorEastAsia"/>
        </w:rPr>
        <w:t xml:space="preserve">day-to-day </w:t>
      </w:r>
      <w:r>
        <w:rPr>
          <w:rFonts w:eastAsiaTheme="minorEastAsia"/>
        </w:rPr>
        <w:t>decision</w:t>
      </w:r>
      <w:r w:rsidR="00ED3474">
        <w:rPr>
          <w:rFonts w:eastAsiaTheme="minorEastAsia"/>
        </w:rPr>
        <w:t>s</w:t>
      </w:r>
      <w:r>
        <w:rPr>
          <w:rFonts w:eastAsiaTheme="minorEastAsia"/>
        </w:rPr>
        <w:t>.</w:t>
      </w:r>
    </w:p>
    <w:p w14:paraId="322552B0" w14:textId="39759EB1" w:rsidR="00677548" w:rsidRPr="009C306C" w:rsidRDefault="00ED3474" w:rsidP="00677548">
      <w:pPr>
        <w:pStyle w:val="BodyText"/>
        <w:rPr>
          <w:rFonts w:eastAsiaTheme="minorEastAsia"/>
          <w:bCs/>
        </w:rPr>
      </w:pPr>
      <w:r>
        <w:rPr>
          <w:rFonts w:eastAsiaTheme="minorEastAsia"/>
        </w:rPr>
        <w:t xml:space="preserve">Providing practical training, tools and guidance will build confidence to act for nature, while stronger collaboration across </w:t>
      </w:r>
      <w:r w:rsidR="00760F79">
        <w:rPr>
          <w:rFonts w:eastAsiaTheme="minorEastAsia"/>
        </w:rPr>
        <w:t xml:space="preserve">City </w:t>
      </w:r>
      <w:r>
        <w:rPr>
          <w:rFonts w:eastAsiaTheme="minorEastAsia"/>
        </w:rPr>
        <w:t xml:space="preserve">departments will support shared outcomes such as </w:t>
      </w:r>
      <w:r w:rsidR="00677548">
        <w:rPr>
          <w:rFonts w:eastAsiaTheme="minorEastAsia"/>
        </w:rPr>
        <w:t xml:space="preserve">improved liveability, wellbeing and </w:t>
      </w:r>
      <w:r>
        <w:rPr>
          <w:rFonts w:eastAsiaTheme="minorEastAsia"/>
        </w:rPr>
        <w:t xml:space="preserve">community </w:t>
      </w:r>
      <w:r w:rsidR="00677548">
        <w:rPr>
          <w:rFonts w:eastAsiaTheme="minorEastAsia"/>
        </w:rPr>
        <w:t>health</w:t>
      </w:r>
      <w:r>
        <w:rPr>
          <w:rFonts w:eastAsiaTheme="minorEastAsia"/>
        </w:rPr>
        <w:t xml:space="preserve">. </w:t>
      </w:r>
      <w:r w:rsidR="00760F79">
        <w:rPr>
          <w:rFonts w:eastAsiaTheme="minorEastAsia"/>
        </w:rPr>
        <w:t>I</w:t>
      </w:r>
      <w:r w:rsidR="00677548">
        <w:rPr>
          <w:rFonts w:eastAsiaTheme="minorEastAsia"/>
        </w:rPr>
        <w:t>ntegrating biodiversity into corporate policies and processes</w:t>
      </w:r>
      <w:r w:rsidR="00760F79">
        <w:rPr>
          <w:rFonts w:eastAsiaTheme="minorEastAsia"/>
        </w:rPr>
        <w:t xml:space="preserve"> enables </w:t>
      </w:r>
      <w:r w:rsidR="00677548">
        <w:rPr>
          <w:rFonts w:eastAsiaTheme="minorEastAsia"/>
        </w:rPr>
        <w:t xml:space="preserve">the City can lead by example </w:t>
      </w:r>
      <w:r>
        <w:rPr>
          <w:rFonts w:eastAsiaTheme="minorEastAsia"/>
        </w:rPr>
        <w:t xml:space="preserve">and deliver best-practice </w:t>
      </w:r>
      <w:r w:rsidR="00760F79">
        <w:rPr>
          <w:rFonts w:eastAsiaTheme="minorEastAsia"/>
        </w:rPr>
        <w:t xml:space="preserve">environmental </w:t>
      </w:r>
      <w:r>
        <w:rPr>
          <w:rFonts w:eastAsiaTheme="minorEastAsia"/>
        </w:rPr>
        <w:t>outcomes.</w:t>
      </w:r>
    </w:p>
    <w:p w14:paraId="6336B7CD" w14:textId="77777777" w:rsidR="00D22A92" w:rsidRPr="00104C2A" w:rsidRDefault="00903C96" w:rsidP="5258591E">
      <w:pPr>
        <w:pStyle w:val="BodyText"/>
        <w:spacing w:before="240"/>
        <w:rPr>
          <w:rFonts w:asciiTheme="majorHAnsi" w:hAnsiTheme="majorHAnsi" w:cstheme="majorBidi"/>
          <w:b/>
          <w:bCs/>
          <w:caps/>
          <w:color w:val="5D7E81"/>
          <w:sz w:val="24"/>
          <w:szCs w:val="24"/>
        </w:rPr>
      </w:pPr>
      <w:r>
        <w:rPr>
          <w:rFonts w:asciiTheme="majorHAnsi" w:hAnsiTheme="majorHAnsi" w:cstheme="majorBidi"/>
          <w:b/>
          <w:bCs/>
          <w:caps/>
          <w:color w:val="5D7E81"/>
          <w:sz w:val="24"/>
          <w:szCs w:val="24"/>
        </w:rPr>
        <w:t xml:space="preserve">STrategic </w:t>
      </w:r>
      <w:r w:rsidR="5258591E" w:rsidRPr="5258591E">
        <w:rPr>
          <w:rFonts w:asciiTheme="majorHAnsi" w:hAnsiTheme="majorHAnsi" w:cstheme="majorBidi"/>
          <w:b/>
          <w:bCs/>
          <w:caps/>
          <w:color w:val="5D7E81"/>
          <w:sz w:val="24"/>
          <w:szCs w:val="24"/>
        </w:rPr>
        <w:t>objectives</w:t>
      </w:r>
    </w:p>
    <w:p w14:paraId="360E9F36" w14:textId="16453851" w:rsidR="006408F9" w:rsidRPr="006408F9" w:rsidRDefault="006408F9" w:rsidP="006408F9">
      <w:pPr>
        <w:pStyle w:val="ListBullet"/>
      </w:pPr>
      <w:r w:rsidRPr="006408F9">
        <w:t xml:space="preserve">More </w:t>
      </w:r>
      <w:r w:rsidR="00E63727" w:rsidRPr="006408F9">
        <w:t>high-quality</w:t>
      </w:r>
      <w:r w:rsidRPr="006408F9">
        <w:t xml:space="preserve"> remnant vegetation in biolink areas on private land is </w:t>
      </w:r>
      <w:r w:rsidR="00A64F11">
        <w:t>protected though</w:t>
      </w:r>
      <w:r w:rsidRPr="006408F9">
        <w:t xml:space="preserve"> </w:t>
      </w:r>
      <w:r w:rsidR="00A64F11">
        <w:t>appropriate</w:t>
      </w:r>
      <w:r w:rsidRPr="006408F9">
        <w:t xml:space="preserve"> zone</w:t>
      </w:r>
      <w:r w:rsidR="00A64F11">
        <w:t>s</w:t>
      </w:r>
      <w:r w:rsidRPr="006408F9">
        <w:t xml:space="preserve"> or overlay</w:t>
      </w:r>
      <w:r w:rsidR="00A64F11">
        <w:t>s</w:t>
      </w:r>
      <w:r w:rsidRPr="006408F9">
        <w:t xml:space="preserve"> </w:t>
      </w:r>
      <w:r w:rsidR="00A64F11">
        <w:t>that</w:t>
      </w:r>
      <w:r w:rsidRPr="006408F9">
        <w:t xml:space="preserve"> </w:t>
      </w:r>
      <w:r w:rsidR="00A64F11">
        <w:t xml:space="preserve">recognise </w:t>
      </w:r>
      <w:r w:rsidRPr="006408F9">
        <w:t>environmental values</w:t>
      </w:r>
    </w:p>
    <w:p w14:paraId="69FEBC65" w14:textId="1363F91E" w:rsidR="006408F9" w:rsidRPr="006408F9" w:rsidRDefault="006408F9" w:rsidP="006408F9">
      <w:pPr>
        <w:pStyle w:val="ListBullet"/>
      </w:pPr>
      <w:r w:rsidRPr="006408F9">
        <w:t xml:space="preserve">More areas of </w:t>
      </w:r>
      <w:r w:rsidR="00A64F11">
        <w:t xml:space="preserve">remnant vegetation are </w:t>
      </w:r>
      <w:r w:rsidRPr="006408F9">
        <w:t>permanently protected across both public and private land</w:t>
      </w:r>
    </w:p>
    <w:p w14:paraId="6C8E7077" w14:textId="0395EC36" w:rsidR="006408F9" w:rsidRPr="006408F9" w:rsidRDefault="006408F9" w:rsidP="006408F9">
      <w:pPr>
        <w:pStyle w:val="ListBullet"/>
      </w:pPr>
      <w:r w:rsidRPr="006408F9">
        <w:t>Threatened species and their habitats are better protected in City</w:t>
      </w:r>
      <w:r w:rsidR="00A64F11">
        <w:t>’s</w:t>
      </w:r>
      <w:r w:rsidRPr="006408F9">
        <w:t xml:space="preserve"> nature reserves</w:t>
      </w:r>
      <w:r w:rsidR="00A64F11">
        <w:t>,</w:t>
      </w:r>
      <w:r w:rsidRPr="006408F9">
        <w:t xml:space="preserve"> open spaces and roadside</w:t>
      </w:r>
      <w:r w:rsidR="00A64F11">
        <w:t>s</w:t>
      </w:r>
    </w:p>
    <w:p w14:paraId="2F7D7626" w14:textId="4D113FEF" w:rsidR="006408F9" w:rsidRPr="006408F9" w:rsidRDefault="00A64F11" w:rsidP="006408F9">
      <w:pPr>
        <w:pStyle w:val="ListBullet"/>
      </w:pPr>
      <w:r>
        <w:t>A greater proportion of</w:t>
      </w:r>
      <w:r w:rsidRPr="006408F9">
        <w:t xml:space="preserve"> </w:t>
      </w:r>
      <w:r w:rsidR="006408F9" w:rsidRPr="006408F9">
        <w:t xml:space="preserve">vegetation offsets are </w:t>
      </w:r>
      <w:r>
        <w:t>secured</w:t>
      </w:r>
      <w:r w:rsidRPr="006408F9">
        <w:t xml:space="preserve"> </w:t>
      </w:r>
      <w:r w:rsidR="006408F9" w:rsidRPr="006408F9">
        <w:t xml:space="preserve">within the City </w:t>
      </w:r>
    </w:p>
    <w:p w14:paraId="7B2A5F73" w14:textId="75E96FBC" w:rsidR="006408F9" w:rsidRPr="006408F9" w:rsidRDefault="006408F9" w:rsidP="006408F9">
      <w:pPr>
        <w:pStyle w:val="ListBullet"/>
      </w:pPr>
      <w:r w:rsidRPr="006408F9">
        <w:t xml:space="preserve">Fewer </w:t>
      </w:r>
      <w:r w:rsidR="00A64F11">
        <w:t xml:space="preserve">instances of </w:t>
      </w:r>
      <w:r w:rsidRPr="006408F9">
        <w:t xml:space="preserve">vegetation </w:t>
      </w:r>
      <w:r w:rsidR="00A64F11">
        <w:t xml:space="preserve">removal </w:t>
      </w:r>
      <w:r w:rsidRPr="006408F9">
        <w:t>occur without a permit</w:t>
      </w:r>
    </w:p>
    <w:p w14:paraId="239CC234" w14:textId="177077DC" w:rsidR="006408F9" w:rsidRPr="006408F9" w:rsidRDefault="006408F9" w:rsidP="006408F9">
      <w:pPr>
        <w:pStyle w:val="ListBullet"/>
      </w:pPr>
      <w:r w:rsidRPr="006408F9">
        <w:t xml:space="preserve">Nature considerations </w:t>
      </w:r>
      <w:r w:rsidR="00A64F11">
        <w:t xml:space="preserve">are embedded </w:t>
      </w:r>
      <w:r w:rsidRPr="006408F9">
        <w:t xml:space="preserve">into </w:t>
      </w:r>
      <w:r w:rsidR="00A64F11">
        <w:t xml:space="preserve">the </w:t>
      </w:r>
      <w:r w:rsidRPr="006408F9">
        <w:t>City’s policies, strategies and operational procedures across all key departments.</w:t>
      </w:r>
    </w:p>
    <w:p w14:paraId="3446B43C" w14:textId="77777777" w:rsidR="003C78B7" w:rsidRPr="00104C2A" w:rsidRDefault="00F330BB" w:rsidP="00104C2A">
      <w:pPr>
        <w:pStyle w:val="BodyText"/>
        <w:spacing w:before="240"/>
        <w:rPr>
          <w:rFonts w:asciiTheme="majorHAnsi" w:hAnsiTheme="majorHAnsi" w:cstheme="majorHAnsi"/>
          <w:b/>
          <w:bCs/>
          <w:caps/>
          <w:color w:val="5D7E81"/>
          <w:sz w:val="24"/>
          <w:szCs w:val="24"/>
        </w:rPr>
      </w:pPr>
      <w:r w:rsidRPr="00104C2A">
        <w:rPr>
          <w:rFonts w:asciiTheme="majorHAnsi" w:hAnsiTheme="majorHAnsi" w:cstheme="majorHAnsi"/>
          <w:b/>
          <w:bCs/>
          <w:caps/>
          <w:color w:val="5D7E81"/>
          <w:sz w:val="24"/>
          <w:szCs w:val="24"/>
        </w:rPr>
        <w:t>TARGETS</w:t>
      </w:r>
    </w:p>
    <w:p w14:paraId="1FE20E6A" w14:textId="7BBED765" w:rsidR="006408F9" w:rsidRDefault="00A64F11" w:rsidP="006408F9">
      <w:pPr>
        <w:pStyle w:val="ListBullet"/>
      </w:pPr>
      <w:r>
        <w:t>A h</w:t>
      </w:r>
      <w:r w:rsidR="006408F9">
        <w:t xml:space="preserve">igher level of protection </w:t>
      </w:r>
      <w:r>
        <w:t xml:space="preserve">is applied to </w:t>
      </w:r>
      <w:r w:rsidR="006408F9">
        <w:t>remnant vegetation in biolink areas</w:t>
      </w:r>
    </w:p>
    <w:p w14:paraId="3E4FB6B3" w14:textId="3116813B" w:rsidR="006408F9" w:rsidRDefault="006408F9" w:rsidP="006408F9">
      <w:pPr>
        <w:pStyle w:val="ListBullet"/>
      </w:pPr>
      <w:r>
        <w:t xml:space="preserve">Conservation protection established for all remnant biodiversity patches larger than 10 hectares </w:t>
      </w:r>
      <w:r w:rsidR="00A64F11">
        <w:t>with</w:t>
      </w:r>
      <w:r>
        <w:t>in biolink areas</w:t>
      </w:r>
    </w:p>
    <w:p w14:paraId="1320C1BA" w14:textId="15AF66D7" w:rsidR="006408F9" w:rsidRDefault="00A64F11" w:rsidP="006408F9">
      <w:pPr>
        <w:pStyle w:val="ListBullet"/>
      </w:pPr>
      <w:r>
        <w:t>T</w:t>
      </w:r>
      <w:r w:rsidR="006408F9">
        <w:t xml:space="preserve">he total area of remnant vegetation </w:t>
      </w:r>
      <w:r>
        <w:t>with</w:t>
      </w:r>
      <w:r w:rsidR="006408F9">
        <w:t xml:space="preserve">in the City’s conservation estate or other public protected areas </w:t>
      </w:r>
      <w:r>
        <w:t>is increased</w:t>
      </w:r>
    </w:p>
    <w:p w14:paraId="6AB4C819" w14:textId="05090D4B" w:rsidR="006408F9" w:rsidRDefault="00A64F11" w:rsidP="006408F9">
      <w:pPr>
        <w:pStyle w:val="ListBullet"/>
      </w:pPr>
      <w:r>
        <w:t>T</w:t>
      </w:r>
      <w:r w:rsidR="006408F9">
        <w:t xml:space="preserve">he total area of biodiversity permanently protected on private land </w:t>
      </w:r>
      <w:r>
        <w:t xml:space="preserve">increases </w:t>
      </w:r>
      <w:r w:rsidR="006408F9">
        <w:t>(</w:t>
      </w:r>
      <w:r>
        <w:t xml:space="preserve">e.g., </w:t>
      </w:r>
      <w:r w:rsidR="006408F9">
        <w:t>via Trust for Nature covenants or other protection mechanisms)</w:t>
      </w:r>
    </w:p>
    <w:p w14:paraId="346D4485" w14:textId="474F98CA" w:rsidR="006408F9" w:rsidRDefault="006408F9" w:rsidP="006408F9">
      <w:pPr>
        <w:pStyle w:val="ListBullet"/>
      </w:pPr>
      <w:r>
        <w:t xml:space="preserve">Five (5) City owned Nature Reserves </w:t>
      </w:r>
      <w:r w:rsidR="00A64F11">
        <w:t xml:space="preserve">are </w:t>
      </w:r>
      <w:r>
        <w:t>permanently protected through Trust for Nature Covenants or Section 69 Agreements</w:t>
      </w:r>
      <w:r w:rsidR="00A64F11">
        <w:rPr>
          <w:rStyle w:val="FootnoteReference"/>
        </w:rPr>
        <w:footnoteReference w:id="44"/>
      </w:r>
    </w:p>
    <w:p w14:paraId="5EEA6932" w14:textId="078BE8D7" w:rsidR="006408F9" w:rsidRDefault="006408F9" w:rsidP="006408F9">
      <w:pPr>
        <w:pStyle w:val="ListBullet"/>
      </w:pPr>
      <w:r>
        <w:t xml:space="preserve">Conservation action plans </w:t>
      </w:r>
      <w:r w:rsidR="00A64F11">
        <w:t xml:space="preserve">are </w:t>
      </w:r>
      <w:r>
        <w:t xml:space="preserve">in place to better protect threatened species and </w:t>
      </w:r>
      <w:r w:rsidR="00A64F11">
        <w:t xml:space="preserve">their </w:t>
      </w:r>
      <w:r>
        <w:t xml:space="preserve">habitat </w:t>
      </w:r>
      <w:r w:rsidR="00A64F11">
        <w:t xml:space="preserve">in </w:t>
      </w:r>
      <w:r>
        <w:t>City managed nature reserves, open space and roadsides</w:t>
      </w:r>
    </w:p>
    <w:p w14:paraId="61D29CEC" w14:textId="4D36E06B" w:rsidR="006408F9" w:rsidRDefault="00A64F11" w:rsidP="006408F9">
      <w:pPr>
        <w:pStyle w:val="ListBullet"/>
      </w:pPr>
      <w:r>
        <w:t xml:space="preserve">A greater proportion of </w:t>
      </w:r>
      <w:r w:rsidR="006408F9">
        <w:t xml:space="preserve">biodiversity offsets </w:t>
      </w:r>
      <w:r>
        <w:t xml:space="preserve">are secured </w:t>
      </w:r>
      <w:r w:rsidR="006408F9">
        <w:t>within the City rather than elsewhere</w:t>
      </w:r>
    </w:p>
    <w:p w14:paraId="67DAE9F1" w14:textId="64A6BB76" w:rsidR="006408F9" w:rsidRDefault="005A1CCC" w:rsidP="006408F9">
      <w:pPr>
        <w:pStyle w:val="ListBullet"/>
      </w:pPr>
      <w:r>
        <w:t>T</w:t>
      </w:r>
      <w:r w:rsidR="006408F9">
        <w:t xml:space="preserve">he annual rate of vegetation </w:t>
      </w:r>
      <w:r>
        <w:t xml:space="preserve">clearing </w:t>
      </w:r>
      <w:r w:rsidR="006408F9">
        <w:t xml:space="preserve">without a permit, including </w:t>
      </w:r>
      <w:r>
        <w:t xml:space="preserve">the loss of </w:t>
      </w:r>
      <w:r w:rsidR="006408F9">
        <w:t>old trees</w:t>
      </w:r>
      <w:r>
        <w:t>, declines</w:t>
      </w:r>
    </w:p>
    <w:p w14:paraId="178D1E5D" w14:textId="5534968D" w:rsidR="000C1261" w:rsidRPr="000C1261" w:rsidRDefault="006408F9" w:rsidP="006408F9">
      <w:pPr>
        <w:pStyle w:val="ListBullet"/>
      </w:pPr>
      <w:r>
        <w:t>More formal process</w:t>
      </w:r>
      <w:r w:rsidR="005A1CCC">
        <w:t>es</w:t>
      </w:r>
      <w:r>
        <w:t xml:space="preserve"> that protect nature are integrated into the City’s policies, strategies and operational procedures</w:t>
      </w:r>
      <w:r w:rsidR="005A1CCC">
        <w:t>.</w:t>
      </w:r>
    </w:p>
    <w:p w14:paraId="1BD29E9E" w14:textId="4FCC6187" w:rsidR="003C78B7" w:rsidRPr="0036668A" w:rsidRDefault="02073B2F" w:rsidP="00F00ECD">
      <w:pPr>
        <w:pStyle w:val="Heading1"/>
        <w:framePr w:wrap="around"/>
        <w:rPr>
          <w:highlight w:val="yellow"/>
        </w:rPr>
      </w:pPr>
      <w:bookmarkStart w:id="28" w:name="_Toc221549461"/>
      <w:r w:rsidRPr="02073B2F">
        <w:lastRenderedPageBreak/>
        <w:t xml:space="preserve">Goal 3: Connections and </w:t>
      </w:r>
      <w:r w:rsidR="00C26139">
        <w:t>R</w:t>
      </w:r>
      <w:r w:rsidRPr="02073B2F">
        <w:t>estoration</w:t>
      </w:r>
      <w:bookmarkEnd w:id="28"/>
    </w:p>
    <w:p w14:paraId="7A1BDC27" w14:textId="03D20CC3" w:rsidR="00AA375D" w:rsidRPr="0069684B" w:rsidRDefault="00414D71" w:rsidP="0069684B">
      <w:pPr>
        <w:pStyle w:val="BodyText"/>
        <w:spacing w:before="360"/>
        <w:rPr>
          <w:rFonts w:eastAsiaTheme="minorEastAsia"/>
        </w:rPr>
      </w:pPr>
      <w:r>
        <w:rPr>
          <w:rFonts w:eastAsiaTheme="minorEastAsia"/>
          <w:sz w:val="28"/>
          <w:szCs w:val="28"/>
        </w:rPr>
        <w:t xml:space="preserve">Healthy, biodiverse-rich ecosystems depend on being </w:t>
      </w:r>
      <w:r w:rsidR="005A3E4F">
        <w:rPr>
          <w:rFonts w:eastAsiaTheme="minorEastAsia"/>
          <w:sz w:val="28"/>
          <w:szCs w:val="28"/>
        </w:rPr>
        <w:t>well-</w:t>
      </w:r>
      <w:r>
        <w:rPr>
          <w:rFonts w:eastAsiaTheme="minorEastAsia"/>
          <w:sz w:val="28"/>
          <w:szCs w:val="28"/>
        </w:rPr>
        <w:t xml:space="preserve">connected and </w:t>
      </w:r>
      <w:r w:rsidR="005A3E4F">
        <w:rPr>
          <w:rFonts w:eastAsiaTheme="minorEastAsia"/>
          <w:sz w:val="28"/>
          <w:szCs w:val="28"/>
        </w:rPr>
        <w:t>resilient</w:t>
      </w:r>
      <w:r>
        <w:rPr>
          <w:rFonts w:eastAsiaTheme="minorEastAsia"/>
          <w:sz w:val="28"/>
          <w:szCs w:val="28"/>
        </w:rPr>
        <w:t xml:space="preserve">. </w:t>
      </w:r>
      <w:r w:rsidR="005A3E4F">
        <w:rPr>
          <w:rFonts w:eastAsiaTheme="minorEastAsia"/>
          <w:sz w:val="28"/>
          <w:szCs w:val="28"/>
        </w:rPr>
        <w:t>To do this w</w:t>
      </w:r>
      <w:r>
        <w:rPr>
          <w:rFonts w:eastAsiaTheme="minorEastAsia"/>
          <w:sz w:val="28"/>
          <w:szCs w:val="28"/>
        </w:rPr>
        <w:t>e must</w:t>
      </w:r>
      <w:r w:rsidR="005B2C98">
        <w:rPr>
          <w:rFonts w:eastAsiaTheme="minorEastAsia"/>
          <w:sz w:val="28"/>
          <w:szCs w:val="28"/>
        </w:rPr>
        <w:t xml:space="preserve"> link remnant vegetation, restore degraded areas and create new habitat so native plants and animals can move, adapt and survive. </w:t>
      </w:r>
      <w:r w:rsidR="00E63727">
        <w:rPr>
          <w:rFonts w:eastAsiaTheme="minorEastAsia"/>
          <w:sz w:val="28"/>
          <w:szCs w:val="28"/>
        </w:rPr>
        <w:t>Building</w:t>
      </w:r>
      <w:r w:rsidR="005A3E4F">
        <w:rPr>
          <w:rFonts w:eastAsiaTheme="minorEastAsia"/>
          <w:sz w:val="28"/>
          <w:szCs w:val="28"/>
        </w:rPr>
        <w:t xml:space="preserve"> this r</w:t>
      </w:r>
      <w:r w:rsidR="005B2C98">
        <w:rPr>
          <w:rFonts w:eastAsiaTheme="minorEastAsia"/>
          <w:sz w:val="28"/>
          <w:szCs w:val="28"/>
        </w:rPr>
        <w:t xml:space="preserve">esilience is key, especially </w:t>
      </w:r>
      <w:r w:rsidR="005A3E4F">
        <w:rPr>
          <w:rFonts w:eastAsiaTheme="minorEastAsia"/>
          <w:sz w:val="28"/>
          <w:szCs w:val="28"/>
        </w:rPr>
        <w:t>as our</w:t>
      </w:r>
      <w:r w:rsidR="005B2C98">
        <w:rPr>
          <w:rFonts w:eastAsiaTheme="minorEastAsia"/>
          <w:sz w:val="28"/>
          <w:szCs w:val="28"/>
        </w:rPr>
        <w:t xml:space="preserve"> climate</w:t>
      </w:r>
      <w:r w:rsidR="005A3E4F" w:rsidRPr="005A3E4F">
        <w:rPr>
          <w:rFonts w:eastAsiaTheme="minorEastAsia"/>
          <w:sz w:val="28"/>
          <w:szCs w:val="28"/>
        </w:rPr>
        <w:t xml:space="preserve"> </w:t>
      </w:r>
      <w:r w:rsidR="005A3E4F">
        <w:rPr>
          <w:rFonts w:eastAsiaTheme="minorEastAsia"/>
          <w:sz w:val="28"/>
          <w:szCs w:val="28"/>
        </w:rPr>
        <w:t>changes</w:t>
      </w:r>
      <w:r w:rsidR="005B2C98">
        <w:rPr>
          <w:rFonts w:eastAsiaTheme="minorEastAsia"/>
          <w:sz w:val="28"/>
          <w:szCs w:val="28"/>
        </w:rPr>
        <w:t xml:space="preserve">. </w:t>
      </w:r>
    </w:p>
    <w:p w14:paraId="19D9AC52" w14:textId="77777777" w:rsidR="003C78B7" w:rsidRPr="00104C2A" w:rsidRDefault="00F330BB" w:rsidP="0069684B">
      <w:pPr>
        <w:rPr>
          <w:rFonts w:asciiTheme="majorHAnsi" w:hAnsiTheme="majorHAnsi" w:cstheme="majorHAnsi"/>
          <w:b/>
          <w:bCs/>
          <w:caps/>
          <w:color w:val="5D7E81"/>
          <w:sz w:val="24"/>
          <w:szCs w:val="24"/>
        </w:rPr>
      </w:pPr>
      <w:r w:rsidRPr="00104C2A">
        <w:rPr>
          <w:rFonts w:asciiTheme="majorHAnsi" w:hAnsiTheme="majorHAnsi" w:cstheme="majorHAnsi"/>
          <w:b/>
          <w:bCs/>
          <w:caps/>
          <w:color w:val="5D7E81"/>
          <w:sz w:val="24"/>
          <w:szCs w:val="24"/>
        </w:rPr>
        <w:t>context</w:t>
      </w:r>
    </w:p>
    <w:p w14:paraId="7F60178F" w14:textId="0521B39B" w:rsidR="000C1B8E" w:rsidRDefault="00CE0E2F" w:rsidP="5258591E">
      <w:pPr>
        <w:pStyle w:val="BodyText"/>
        <w:rPr>
          <w:rFonts w:eastAsiaTheme="minorEastAsia"/>
        </w:rPr>
      </w:pPr>
      <w:r w:rsidRPr="5258591E">
        <w:rPr>
          <w:rFonts w:eastAsiaTheme="minorEastAsia"/>
        </w:rPr>
        <w:t xml:space="preserve">The City </w:t>
      </w:r>
      <w:r w:rsidRPr="0069684B">
        <w:rPr>
          <w:rFonts w:eastAsiaTheme="minorEastAsia"/>
        </w:rPr>
        <w:t xml:space="preserve">has a responsibility to </w:t>
      </w:r>
      <w:r w:rsidR="000C1B8E" w:rsidRPr="0069684B">
        <w:rPr>
          <w:rFonts w:eastAsiaTheme="minorEastAsia"/>
        </w:rPr>
        <w:t>restore</w:t>
      </w:r>
      <w:r w:rsidR="004E4B7D" w:rsidRPr="0069684B">
        <w:rPr>
          <w:rFonts w:eastAsiaTheme="minorEastAsia"/>
        </w:rPr>
        <w:t xml:space="preserve"> and expand</w:t>
      </w:r>
      <w:r w:rsidR="000C1B8E" w:rsidRPr="0069684B">
        <w:rPr>
          <w:rFonts w:eastAsiaTheme="minorEastAsia"/>
        </w:rPr>
        <w:t xml:space="preserve"> </w:t>
      </w:r>
      <w:r w:rsidR="00B73F49" w:rsidRPr="0069684B">
        <w:rPr>
          <w:rFonts w:eastAsiaTheme="minorEastAsia"/>
        </w:rPr>
        <w:t>native</w:t>
      </w:r>
      <w:r w:rsidR="00B73F49" w:rsidRPr="5258591E">
        <w:rPr>
          <w:rFonts w:eastAsiaTheme="minorEastAsia"/>
        </w:rPr>
        <w:t xml:space="preserve"> vegetation and </w:t>
      </w:r>
      <w:r w:rsidR="004D1022" w:rsidRPr="5258591E">
        <w:rPr>
          <w:rFonts w:eastAsiaTheme="minorEastAsia"/>
        </w:rPr>
        <w:t>habitat,</w:t>
      </w:r>
      <w:r w:rsidR="00B73F49" w:rsidRPr="5258591E">
        <w:rPr>
          <w:rFonts w:eastAsiaTheme="minorEastAsia"/>
        </w:rPr>
        <w:t xml:space="preserve"> </w:t>
      </w:r>
      <w:r w:rsidR="005B2C98">
        <w:rPr>
          <w:rFonts w:eastAsiaTheme="minorEastAsia"/>
        </w:rPr>
        <w:t>so</w:t>
      </w:r>
      <w:r w:rsidR="00B73F49" w:rsidRPr="5258591E">
        <w:rPr>
          <w:rFonts w:eastAsiaTheme="minorEastAsia"/>
        </w:rPr>
        <w:t xml:space="preserve"> biodiversity </w:t>
      </w:r>
      <w:r w:rsidR="005B2C98">
        <w:rPr>
          <w:rFonts w:eastAsiaTheme="minorEastAsia"/>
        </w:rPr>
        <w:t xml:space="preserve">is protected, strengthened and does not continue to decline. </w:t>
      </w:r>
      <w:r w:rsidR="002D6A1E" w:rsidRPr="5258591E">
        <w:rPr>
          <w:rFonts w:eastAsiaTheme="minorEastAsia"/>
        </w:rPr>
        <w:t xml:space="preserve">This </w:t>
      </w:r>
      <w:r w:rsidR="005A3E4F">
        <w:rPr>
          <w:rFonts w:eastAsiaTheme="minorEastAsia"/>
        </w:rPr>
        <w:t xml:space="preserve">commitment </w:t>
      </w:r>
      <w:r w:rsidR="002D6A1E" w:rsidRPr="5258591E">
        <w:rPr>
          <w:rFonts w:eastAsiaTheme="minorEastAsia"/>
        </w:rPr>
        <w:t xml:space="preserve">aligns </w:t>
      </w:r>
      <w:r w:rsidR="005B2C98">
        <w:rPr>
          <w:rFonts w:eastAsiaTheme="minorEastAsia"/>
        </w:rPr>
        <w:t xml:space="preserve">with </w:t>
      </w:r>
      <w:r w:rsidR="002D6A1E" w:rsidRPr="5258591E">
        <w:rPr>
          <w:rFonts w:eastAsiaTheme="minorEastAsia"/>
        </w:rPr>
        <w:t xml:space="preserve">Victorian Government </w:t>
      </w:r>
      <w:r w:rsidR="005B2C98">
        <w:rPr>
          <w:rFonts w:eastAsiaTheme="minorEastAsia"/>
        </w:rPr>
        <w:t xml:space="preserve">targets for </w:t>
      </w:r>
      <w:r w:rsidR="005A3E4F">
        <w:rPr>
          <w:rFonts w:eastAsiaTheme="minorEastAsia"/>
        </w:rPr>
        <w:t xml:space="preserve">achieving </w:t>
      </w:r>
      <w:r w:rsidR="005B2C98">
        <w:rPr>
          <w:rFonts w:eastAsiaTheme="minorEastAsia"/>
        </w:rPr>
        <w:t>a</w:t>
      </w:r>
      <w:r w:rsidR="002D6A1E" w:rsidRPr="5258591E">
        <w:rPr>
          <w:rFonts w:eastAsiaTheme="minorEastAsia"/>
        </w:rPr>
        <w:t xml:space="preserve"> </w:t>
      </w:r>
      <w:r w:rsidR="002D6A1E" w:rsidRPr="5258591E">
        <w:rPr>
          <w:rFonts w:eastAsiaTheme="minorEastAsia"/>
          <w:b/>
          <w:bCs/>
        </w:rPr>
        <w:t>net gain in the extent of habitats by 2037</w:t>
      </w:r>
      <w:r w:rsidR="002D6A1E" w:rsidRPr="5258591E">
        <w:rPr>
          <w:rStyle w:val="FootnoteReference"/>
          <w:rFonts w:eastAsiaTheme="minorEastAsia"/>
          <w:b/>
          <w:bCs/>
        </w:rPr>
        <w:footnoteReference w:id="45"/>
      </w:r>
      <w:r w:rsidR="005B2C98">
        <w:rPr>
          <w:rFonts w:eastAsiaTheme="minorEastAsia"/>
          <w:b/>
          <w:bCs/>
        </w:rPr>
        <w:t xml:space="preserve"> and recognises the importance of nature for</w:t>
      </w:r>
      <w:r w:rsidR="005B2C98">
        <w:rPr>
          <w:rFonts w:eastAsiaTheme="minorEastAsia"/>
        </w:rPr>
        <w:t xml:space="preserve"> community</w:t>
      </w:r>
      <w:r w:rsidR="5258591E" w:rsidRPr="5258591E">
        <w:rPr>
          <w:rFonts w:eastAsiaTheme="minorEastAsia"/>
        </w:rPr>
        <w:t xml:space="preserve"> health and wellbeing</w:t>
      </w:r>
      <w:r w:rsidR="005B2C98">
        <w:rPr>
          <w:rFonts w:eastAsiaTheme="minorEastAsia"/>
        </w:rPr>
        <w:t xml:space="preserve">, and for </w:t>
      </w:r>
      <w:r w:rsidR="5258591E" w:rsidRPr="5258591E">
        <w:rPr>
          <w:rFonts w:eastAsiaTheme="minorEastAsia"/>
        </w:rPr>
        <w:t>future generations.</w:t>
      </w:r>
    </w:p>
    <w:p w14:paraId="2474B85F" w14:textId="01FA6A7A" w:rsidR="00785057" w:rsidRPr="00AD4E34" w:rsidRDefault="5258591E" w:rsidP="5258591E">
      <w:pPr>
        <w:pStyle w:val="BodyText"/>
        <w:rPr>
          <w:rFonts w:eastAsiaTheme="minorEastAsia"/>
        </w:rPr>
      </w:pPr>
      <w:r w:rsidRPr="5258591E">
        <w:rPr>
          <w:rFonts w:eastAsiaTheme="minorEastAsia"/>
        </w:rPr>
        <w:t xml:space="preserve">In </w:t>
      </w:r>
      <w:r w:rsidR="005B2C98">
        <w:rPr>
          <w:rFonts w:eastAsiaTheme="minorEastAsia"/>
        </w:rPr>
        <w:t>a</w:t>
      </w:r>
      <w:r w:rsidRPr="5258591E">
        <w:rPr>
          <w:rFonts w:eastAsiaTheme="minorEastAsia"/>
        </w:rPr>
        <w:t xml:space="preserve"> </w:t>
      </w:r>
      <w:r w:rsidR="004D1022">
        <w:rPr>
          <w:rFonts w:eastAsiaTheme="minorEastAsia"/>
        </w:rPr>
        <w:t xml:space="preserve">changing </w:t>
      </w:r>
      <w:r w:rsidR="004E7410" w:rsidRPr="5258591E">
        <w:rPr>
          <w:rFonts w:eastAsiaTheme="minorEastAsia"/>
        </w:rPr>
        <w:t>climate,</w:t>
      </w:r>
      <w:r w:rsidRPr="5258591E">
        <w:rPr>
          <w:rFonts w:eastAsiaTheme="minorEastAsia"/>
        </w:rPr>
        <w:t xml:space="preserve"> restoring</w:t>
      </w:r>
      <w:r w:rsidR="005B2C98">
        <w:rPr>
          <w:rFonts w:eastAsiaTheme="minorEastAsia"/>
        </w:rPr>
        <w:t xml:space="preserve">, connecting and expanding habitat is essential to help species survive and adapt. This </w:t>
      </w:r>
      <w:r w:rsidR="004D1022">
        <w:rPr>
          <w:rFonts w:eastAsiaTheme="minorEastAsia"/>
        </w:rPr>
        <w:t xml:space="preserve">includes </w:t>
      </w:r>
      <w:r w:rsidR="005A3E4F">
        <w:rPr>
          <w:rFonts w:eastAsiaTheme="minorEastAsia"/>
        </w:rPr>
        <w:t xml:space="preserve">supporting </w:t>
      </w:r>
      <w:r w:rsidR="004D1022" w:rsidRPr="5258591E">
        <w:rPr>
          <w:rFonts w:eastAsiaTheme="minorEastAsia"/>
        </w:rPr>
        <w:t>natural</w:t>
      </w:r>
      <w:r w:rsidRPr="5258591E">
        <w:rPr>
          <w:rFonts w:eastAsiaTheme="minorEastAsia"/>
        </w:rPr>
        <w:t xml:space="preserve"> regeneration</w:t>
      </w:r>
      <w:r w:rsidR="005A3E4F">
        <w:rPr>
          <w:rFonts w:eastAsiaTheme="minorEastAsia"/>
        </w:rPr>
        <w:t>,</w:t>
      </w:r>
      <w:r w:rsidRPr="5258591E" w:rsidDel="005A3E4F">
        <w:rPr>
          <w:rFonts w:eastAsiaTheme="minorEastAsia"/>
        </w:rPr>
        <w:t xml:space="preserve"> </w:t>
      </w:r>
      <w:r w:rsidR="005A3E4F">
        <w:rPr>
          <w:rFonts w:eastAsiaTheme="minorEastAsia"/>
        </w:rPr>
        <w:t xml:space="preserve">undertaking </w:t>
      </w:r>
      <w:r w:rsidRPr="5258591E">
        <w:rPr>
          <w:rFonts w:eastAsiaTheme="minorEastAsia"/>
        </w:rPr>
        <w:t xml:space="preserve">revegetation programs, reconnecting fragmented habitats, restoring degraded waterways and wetlands, increasing habitat </w:t>
      </w:r>
      <w:r w:rsidR="005A3E4F">
        <w:rPr>
          <w:rFonts w:eastAsiaTheme="minorEastAsia"/>
        </w:rPr>
        <w:t>across</w:t>
      </w:r>
      <w:r w:rsidR="005A3E4F" w:rsidRPr="5258591E">
        <w:rPr>
          <w:rFonts w:eastAsiaTheme="minorEastAsia"/>
        </w:rPr>
        <w:t xml:space="preserve"> </w:t>
      </w:r>
      <w:r w:rsidRPr="5258591E">
        <w:rPr>
          <w:rFonts w:eastAsiaTheme="minorEastAsia"/>
        </w:rPr>
        <w:t xml:space="preserve">urban areas and </w:t>
      </w:r>
      <w:r w:rsidR="00BC5CEE">
        <w:rPr>
          <w:rFonts w:eastAsiaTheme="minorEastAsia"/>
        </w:rPr>
        <w:t>reducing threats such as</w:t>
      </w:r>
      <w:r w:rsidRPr="5258591E">
        <w:rPr>
          <w:rFonts w:eastAsiaTheme="minorEastAsia"/>
        </w:rPr>
        <w:t xml:space="preserve"> pest plants and animals. Climate change is likely to amplify </w:t>
      </w:r>
      <w:r w:rsidR="005A3E4F">
        <w:rPr>
          <w:rFonts w:eastAsiaTheme="minorEastAsia"/>
        </w:rPr>
        <w:t xml:space="preserve">existing </w:t>
      </w:r>
      <w:r w:rsidR="00BC5CEE">
        <w:rPr>
          <w:rFonts w:eastAsiaTheme="minorEastAsia"/>
        </w:rPr>
        <w:t>threats</w:t>
      </w:r>
      <w:r w:rsidRPr="5258591E">
        <w:rPr>
          <w:rFonts w:eastAsiaTheme="minorEastAsia"/>
        </w:rPr>
        <w:t xml:space="preserve"> and reduce resilience of flora and fauna species to adapt. Species in highly fragmented landscapes are more vulnerable</w:t>
      </w:r>
      <w:r w:rsidR="005A3E4F">
        <w:rPr>
          <w:rFonts w:eastAsiaTheme="minorEastAsia"/>
        </w:rPr>
        <w:t>,</w:t>
      </w:r>
      <w:r w:rsidRPr="5258591E">
        <w:rPr>
          <w:rFonts w:eastAsiaTheme="minorEastAsia"/>
        </w:rPr>
        <w:t xml:space="preserve"> as their ability to easily migrate in response to pressures</w:t>
      </w:r>
      <w:r w:rsidR="00BC5CEE">
        <w:rPr>
          <w:rFonts w:eastAsiaTheme="minorEastAsia"/>
        </w:rPr>
        <w:t xml:space="preserve"> i</w:t>
      </w:r>
      <w:r w:rsidRPr="5258591E">
        <w:rPr>
          <w:rFonts w:eastAsiaTheme="minorEastAsia"/>
        </w:rPr>
        <w:t xml:space="preserve">s reduced. </w:t>
      </w:r>
      <w:r w:rsidR="00BC5CEE">
        <w:rPr>
          <w:rFonts w:eastAsiaTheme="minorEastAsia"/>
        </w:rPr>
        <w:t>Well-connected, healthy habitats</w:t>
      </w:r>
      <w:r w:rsidRPr="5258591E">
        <w:rPr>
          <w:rFonts w:eastAsiaTheme="minorEastAsia"/>
        </w:rPr>
        <w:t xml:space="preserve"> </w:t>
      </w:r>
      <w:r w:rsidR="004E7410" w:rsidRPr="5258591E">
        <w:rPr>
          <w:rFonts w:eastAsiaTheme="minorEastAsia"/>
        </w:rPr>
        <w:t>give</w:t>
      </w:r>
      <w:r w:rsidR="00BC5CEE" w:rsidRPr="5258591E">
        <w:rPr>
          <w:rFonts w:eastAsiaTheme="minorEastAsia"/>
        </w:rPr>
        <w:t xml:space="preserve"> </w:t>
      </w:r>
      <w:r w:rsidR="00BC5CEE">
        <w:rPr>
          <w:rFonts w:eastAsiaTheme="minorEastAsia"/>
        </w:rPr>
        <w:t>our remaining species</w:t>
      </w:r>
      <w:r w:rsidRPr="5258591E">
        <w:rPr>
          <w:rFonts w:eastAsiaTheme="minorEastAsia"/>
        </w:rPr>
        <w:t xml:space="preserve"> the best chance to persist and adapt to current and future pressures.</w:t>
      </w:r>
    </w:p>
    <w:p w14:paraId="2CD1CBE3" w14:textId="77777777" w:rsidR="00894920" w:rsidRPr="003356D9" w:rsidRDefault="00894920" w:rsidP="00961555">
      <w:pPr>
        <w:pStyle w:val="Heading4"/>
        <w:rPr>
          <w:rFonts w:eastAsiaTheme="minorEastAsia"/>
          <w:b/>
          <w:bCs w:val="0"/>
          <w:color w:val="ADBD76"/>
        </w:rPr>
      </w:pPr>
      <w:r w:rsidRPr="00343DC3">
        <w:rPr>
          <w:rFonts w:eastAsiaTheme="minorEastAsia"/>
          <w:b/>
          <w:bCs w:val="0"/>
          <w:color w:val="ADBD76"/>
        </w:rPr>
        <w:t>Public reserve management</w:t>
      </w:r>
      <w:r w:rsidRPr="003356D9">
        <w:rPr>
          <w:rFonts w:eastAsiaTheme="minorEastAsia"/>
          <w:b/>
          <w:bCs w:val="0"/>
          <w:color w:val="ADBD76"/>
        </w:rPr>
        <w:t xml:space="preserve"> </w:t>
      </w:r>
    </w:p>
    <w:p w14:paraId="07877FDC" w14:textId="2BBC679C" w:rsidR="00447446" w:rsidRDefault="00FA1A39" w:rsidP="00FA1A39">
      <w:pPr>
        <w:pStyle w:val="BodyText"/>
        <w:rPr>
          <w:rFonts w:eastAsiaTheme="minorEastAsia"/>
        </w:rPr>
      </w:pPr>
      <w:r>
        <w:rPr>
          <w:rFonts w:eastAsiaTheme="minorEastAsia"/>
        </w:rPr>
        <w:t xml:space="preserve">The City manages a </w:t>
      </w:r>
      <w:r w:rsidR="00BC5CEE">
        <w:rPr>
          <w:rFonts w:eastAsiaTheme="minorEastAsia"/>
        </w:rPr>
        <w:t xml:space="preserve">network </w:t>
      </w:r>
      <w:r>
        <w:rPr>
          <w:rFonts w:eastAsiaTheme="minorEastAsia"/>
        </w:rPr>
        <w:t xml:space="preserve">of nature reserves </w:t>
      </w:r>
      <w:r w:rsidR="00BC5CEE">
        <w:rPr>
          <w:rFonts w:eastAsiaTheme="minorEastAsia"/>
        </w:rPr>
        <w:t>providing</w:t>
      </w:r>
      <w:r>
        <w:rPr>
          <w:rFonts w:eastAsiaTheme="minorEastAsia"/>
        </w:rPr>
        <w:t xml:space="preserve"> important habitat for native plants and animals, </w:t>
      </w:r>
      <w:r w:rsidR="00BC5CEE">
        <w:rPr>
          <w:rFonts w:eastAsiaTheme="minorEastAsia"/>
        </w:rPr>
        <w:t xml:space="preserve">including many </w:t>
      </w:r>
      <w:r>
        <w:rPr>
          <w:rFonts w:eastAsiaTheme="minorEastAsia"/>
        </w:rPr>
        <w:t>threatened</w:t>
      </w:r>
      <w:r w:rsidR="00BC5CEE">
        <w:rPr>
          <w:rFonts w:eastAsiaTheme="minorEastAsia"/>
        </w:rPr>
        <w:t xml:space="preserve"> species</w:t>
      </w:r>
      <w:r>
        <w:rPr>
          <w:rFonts w:eastAsiaTheme="minorEastAsia"/>
        </w:rPr>
        <w:t xml:space="preserve">. The reserves </w:t>
      </w:r>
      <w:r w:rsidR="00BC5CEE">
        <w:rPr>
          <w:rFonts w:eastAsiaTheme="minorEastAsia"/>
        </w:rPr>
        <w:t>range from small 1</w:t>
      </w:r>
      <w:r w:rsidR="005A3E4F">
        <w:rPr>
          <w:rFonts w:eastAsiaTheme="minorEastAsia"/>
        </w:rPr>
        <w:t xml:space="preserve"> hectare</w:t>
      </w:r>
      <w:r w:rsidR="00BC5CEE">
        <w:rPr>
          <w:rFonts w:eastAsiaTheme="minorEastAsia"/>
        </w:rPr>
        <w:t xml:space="preserve"> urban parks</w:t>
      </w:r>
      <w:r>
        <w:rPr>
          <w:rFonts w:eastAsiaTheme="minorEastAsia"/>
        </w:rPr>
        <w:t xml:space="preserve"> to large</w:t>
      </w:r>
      <w:r w:rsidR="00BC5CEE">
        <w:rPr>
          <w:rFonts w:eastAsiaTheme="minorEastAsia"/>
        </w:rPr>
        <w:t xml:space="preserve"> </w:t>
      </w:r>
      <w:r>
        <w:rPr>
          <w:rFonts w:eastAsiaTheme="minorEastAsia"/>
        </w:rPr>
        <w:t xml:space="preserve">reserves </w:t>
      </w:r>
      <w:r w:rsidR="005A3E4F">
        <w:rPr>
          <w:rFonts w:eastAsiaTheme="minorEastAsia"/>
        </w:rPr>
        <w:t xml:space="preserve">over 100 hectares </w:t>
      </w:r>
      <w:r>
        <w:rPr>
          <w:rFonts w:eastAsiaTheme="minorEastAsia"/>
        </w:rPr>
        <w:t xml:space="preserve">with </w:t>
      </w:r>
      <w:r w:rsidR="00BC5CEE">
        <w:rPr>
          <w:rFonts w:eastAsiaTheme="minorEastAsia"/>
        </w:rPr>
        <w:t>high</w:t>
      </w:r>
      <w:r>
        <w:rPr>
          <w:rFonts w:eastAsiaTheme="minorEastAsia"/>
        </w:rPr>
        <w:t xml:space="preserve"> biodiversity value. </w:t>
      </w:r>
      <w:r w:rsidR="000964E3">
        <w:rPr>
          <w:rFonts w:eastAsiaTheme="minorEastAsia"/>
        </w:rPr>
        <w:t>Even</w:t>
      </w:r>
      <w:r w:rsidR="00447446">
        <w:rPr>
          <w:rFonts w:eastAsiaTheme="minorEastAsia"/>
        </w:rPr>
        <w:t xml:space="preserve"> </w:t>
      </w:r>
      <w:r w:rsidR="00BC5CEE">
        <w:rPr>
          <w:rFonts w:eastAsiaTheme="minorEastAsia"/>
        </w:rPr>
        <w:t>smaller</w:t>
      </w:r>
      <w:r w:rsidR="00447446">
        <w:rPr>
          <w:rFonts w:eastAsiaTheme="minorEastAsia"/>
        </w:rPr>
        <w:t xml:space="preserve"> reserves can </w:t>
      </w:r>
      <w:r w:rsidR="00BC5CEE">
        <w:rPr>
          <w:rFonts w:eastAsiaTheme="minorEastAsia"/>
        </w:rPr>
        <w:t xml:space="preserve">be important for protecting </w:t>
      </w:r>
      <w:r w:rsidR="00447446">
        <w:rPr>
          <w:rFonts w:eastAsiaTheme="minorEastAsia"/>
        </w:rPr>
        <w:t xml:space="preserve">remnant vegetation and </w:t>
      </w:r>
      <w:r w:rsidR="005A3E4F">
        <w:rPr>
          <w:rFonts w:eastAsiaTheme="minorEastAsia"/>
        </w:rPr>
        <w:t xml:space="preserve">supporting </w:t>
      </w:r>
      <w:r w:rsidR="00BC5CEE">
        <w:rPr>
          <w:rFonts w:eastAsiaTheme="minorEastAsia"/>
        </w:rPr>
        <w:t>wildlife</w:t>
      </w:r>
      <w:r w:rsidR="00447446">
        <w:rPr>
          <w:rFonts w:eastAsiaTheme="minorEastAsia"/>
        </w:rPr>
        <w:t>.</w:t>
      </w:r>
    </w:p>
    <w:p w14:paraId="7440DDD4" w14:textId="5B9F894C" w:rsidR="003D477D" w:rsidRDefault="005A3E4F" w:rsidP="02073B2F">
      <w:pPr>
        <w:pStyle w:val="BodyText"/>
        <w:rPr>
          <w:rFonts w:eastAsiaTheme="minorEastAsia"/>
        </w:rPr>
      </w:pPr>
      <w:r>
        <w:rPr>
          <w:rFonts w:eastAsiaTheme="minorEastAsia"/>
        </w:rPr>
        <w:t>While s</w:t>
      </w:r>
      <w:r w:rsidR="00BC5CEE">
        <w:rPr>
          <w:rFonts w:eastAsiaTheme="minorEastAsia"/>
        </w:rPr>
        <w:t>ome reserves have c</w:t>
      </w:r>
      <w:r w:rsidR="02073B2F" w:rsidRPr="02073B2F">
        <w:rPr>
          <w:rFonts w:eastAsiaTheme="minorEastAsia"/>
        </w:rPr>
        <w:t xml:space="preserve">onservation </w:t>
      </w:r>
      <w:r w:rsidR="00BC5CEE">
        <w:rPr>
          <w:rFonts w:eastAsiaTheme="minorEastAsia"/>
        </w:rPr>
        <w:t>or</w:t>
      </w:r>
      <w:r w:rsidR="02073B2F" w:rsidRPr="02073B2F">
        <w:rPr>
          <w:rFonts w:eastAsiaTheme="minorEastAsia"/>
        </w:rPr>
        <w:t xml:space="preserve"> master plans</w:t>
      </w:r>
      <w:r w:rsidR="00BC5CEE">
        <w:rPr>
          <w:rFonts w:eastAsiaTheme="minorEastAsia"/>
        </w:rPr>
        <w:t xml:space="preserve">, </w:t>
      </w:r>
      <w:r w:rsidR="02073B2F" w:rsidRPr="02073B2F">
        <w:rPr>
          <w:rFonts w:eastAsiaTheme="minorEastAsia"/>
        </w:rPr>
        <w:t xml:space="preserve">many are </w:t>
      </w:r>
      <w:r w:rsidR="00BC5CEE">
        <w:rPr>
          <w:rFonts w:eastAsiaTheme="minorEastAsia"/>
        </w:rPr>
        <w:t>outdated</w:t>
      </w:r>
      <w:r w:rsidR="006E7DF7">
        <w:rPr>
          <w:rFonts w:eastAsiaTheme="minorEastAsia"/>
        </w:rPr>
        <w:t xml:space="preserve"> or incomplete</w:t>
      </w:r>
      <w:r>
        <w:rPr>
          <w:rFonts w:eastAsiaTheme="minorEastAsia"/>
        </w:rPr>
        <w:t>, and s</w:t>
      </w:r>
      <w:r w:rsidR="006E7DF7">
        <w:rPr>
          <w:rFonts w:eastAsiaTheme="minorEastAsia"/>
        </w:rPr>
        <w:t>ome reserves have</w:t>
      </w:r>
      <w:r w:rsidR="02073B2F" w:rsidRPr="02073B2F">
        <w:rPr>
          <w:rFonts w:eastAsiaTheme="minorEastAsia"/>
        </w:rPr>
        <w:t xml:space="preserve"> no plan in place. This </w:t>
      </w:r>
      <w:r w:rsidR="006E7DF7">
        <w:rPr>
          <w:rFonts w:eastAsiaTheme="minorEastAsia"/>
        </w:rPr>
        <w:t>makes it difficult to guide investment and prioritise action</w:t>
      </w:r>
      <w:r w:rsidR="02073B2F" w:rsidRPr="02073B2F">
        <w:rPr>
          <w:rFonts w:eastAsiaTheme="minorEastAsia"/>
        </w:rPr>
        <w:t xml:space="preserve">. </w:t>
      </w:r>
      <w:r w:rsidR="006E7DF7">
        <w:rPr>
          <w:rFonts w:eastAsiaTheme="minorEastAsia"/>
        </w:rPr>
        <w:t xml:space="preserve">Reviewing and updating </w:t>
      </w:r>
      <w:r w:rsidR="02073B2F" w:rsidRPr="02073B2F">
        <w:rPr>
          <w:rFonts w:eastAsiaTheme="minorEastAsia"/>
        </w:rPr>
        <w:t>management plans</w:t>
      </w:r>
      <w:r>
        <w:rPr>
          <w:rFonts w:eastAsiaTheme="minorEastAsia"/>
        </w:rPr>
        <w:t>,</w:t>
      </w:r>
      <w:r w:rsidR="02073B2F" w:rsidRPr="02073B2F" w:rsidDel="005A3E4F">
        <w:rPr>
          <w:rFonts w:eastAsiaTheme="minorEastAsia"/>
        </w:rPr>
        <w:t xml:space="preserve"> </w:t>
      </w:r>
      <w:r w:rsidR="006E7DF7">
        <w:rPr>
          <w:rFonts w:eastAsiaTheme="minorEastAsia"/>
        </w:rPr>
        <w:t>particularly for reserves supporting threatened species</w:t>
      </w:r>
      <w:r>
        <w:rPr>
          <w:rFonts w:eastAsiaTheme="minorEastAsia"/>
        </w:rPr>
        <w:t>,</w:t>
      </w:r>
      <w:r w:rsidR="006E7DF7" w:rsidDel="005A3E4F">
        <w:rPr>
          <w:rFonts w:eastAsiaTheme="minorEastAsia"/>
        </w:rPr>
        <w:t xml:space="preserve"> </w:t>
      </w:r>
      <w:r w:rsidR="006E7DF7">
        <w:rPr>
          <w:rFonts w:eastAsiaTheme="minorEastAsia"/>
        </w:rPr>
        <w:t xml:space="preserve">is a key priority. </w:t>
      </w:r>
    </w:p>
    <w:p w14:paraId="778B1615" w14:textId="12632179" w:rsidR="002668D7" w:rsidRPr="002668D7" w:rsidRDefault="002668D7" w:rsidP="02073B2F">
      <w:pPr>
        <w:pStyle w:val="BodyText"/>
        <w:rPr>
          <w:rFonts w:ascii="Times New Roman" w:hAnsi="Times New Roman"/>
          <w:sz w:val="24"/>
          <w:szCs w:val="24"/>
          <w:lang w:eastAsia="en-GB"/>
        </w:rPr>
      </w:pPr>
      <w:r w:rsidRPr="02073B2F">
        <w:rPr>
          <w:lang w:eastAsia="en-GB"/>
        </w:rPr>
        <w:t xml:space="preserve">Pest plants and animals are a major </w:t>
      </w:r>
      <w:r w:rsidR="00A6156F">
        <w:rPr>
          <w:lang w:eastAsia="en-GB"/>
        </w:rPr>
        <w:t>pressure across</w:t>
      </w:r>
      <w:r w:rsidRPr="02073B2F">
        <w:rPr>
          <w:lang w:eastAsia="en-GB"/>
        </w:rPr>
        <w:t xml:space="preserve"> the City</w:t>
      </w:r>
      <w:r w:rsidR="00A6156F">
        <w:rPr>
          <w:lang w:eastAsia="en-GB"/>
        </w:rPr>
        <w:t xml:space="preserve">. They </w:t>
      </w:r>
      <w:r w:rsidRPr="02073B2F">
        <w:rPr>
          <w:lang w:eastAsia="en-GB"/>
        </w:rPr>
        <w:t xml:space="preserve">compete with native species for resources, prey on native fauna, cause erosion and other physical disturbances, and can affect </w:t>
      </w:r>
      <w:r w:rsidR="00A6156F">
        <w:rPr>
          <w:lang w:eastAsia="en-GB"/>
        </w:rPr>
        <w:t>ecosystem</w:t>
      </w:r>
      <w:r w:rsidR="00A6156F" w:rsidRPr="02073B2F">
        <w:rPr>
          <w:lang w:eastAsia="en-GB"/>
        </w:rPr>
        <w:t xml:space="preserve"> </w:t>
      </w:r>
      <w:r w:rsidRPr="02073B2F">
        <w:rPr>
          <w:lang w:eastAsia="en-GB"/>
        </w:rPr>
        <w:t xml:space="preserve">functioning. Established pest animals in the region include rabbits, foxes, feral cats and deer. Invasive animals declared under the </w:t>
      </w:r>
      <w:r w:rsidRPr="02073B2F">
        <w:rPr>
          <w:rFonts w:ascii="Arial" w:hAnsi="Arial" w:cs="Arial"/>
          <w:i/>
          <w:iCs/>
          <w:lang w:eastAsia="en-GB"/>
        </w:rPr>
        <w:t xml:space="preserve">Catchment and Land Protection Act 1994, </w:t>
      </w:r>
      <w:r w:rsidRPr="02073B2F">
        <w:rPr>
          <w:lang w:eastAsia="en-GB"/>
        </w:rPr>
        <w:t>such as rabbits and foxes, are well established in the municipality. Pest plants are a risk to regional biodiversity</w:t>
      </w:r>
      <w:r w:rsidR="005A3E4F">
        <w:rPr>
          <w:lang w:eastAsia="en-GB"/>
        </w:rPr>
        <w:t>,</w:t>
      </w:r>
      <w:r w:rsidR="00A6156F" w:rsidDel="005A3E4F">
        <w:rPr>
          <w:lang w:eastAsia="en-GB"/>
        </w:rPr>
        <w:t xml:space="preserve"> </w:t>
      </w:r>
      <w:r w:rsidR="00A6156F">
        <w:rPr>
          <w:lang w:eastAsia="en-GB"/>
        </w:rPr>
        <w:t>t</w:t>
      </w:r>
      <w:r w:rsidRPr="02073B2F">
        <w:rPr>
          <w:lang w:eastAsia="en-GB"/>
        </w:rPr>
        <w:t xml:space="preserve">hey invade native vegetation, provide habitat for pest animals and increase </w:t>
      </w:r>
      <w:r w:rsidR="00A6156F">
        <w:rPr>
          <w:lang w:eastAsia="en-GB"/>
        </w:rPr>
        <w:t xml:space="preserve">fire </w:t>
      </w:r>
      <w:r w:rsidRPr="02073B2F">
        <w:rPr>
          <w:lang w:eastAsia="en-GB"/>
        </w:rPr>
        <w:t>fuel loads.</w:t>
      </w:r>
    </w:p>
    <w:p w14:paraId="2DDB1E70" w14:textId="44D8BD86" w:rsidR="003D477D" w:rsidRDefault="002A3822" w:rsidP="5258591E">
      <w:pPr>
        <w:pStyle w:val="BodyText"/>
        <w:rPr>
          <w:rFonts w:eastAsiaTheme="minorEastAsia"/>
        </w:rPr>
      </w:pPr>
      <w:r>
        <w:rPr>
          <w:rFonts w:eastAsiaTheme="minorEastAsia"/>
        </w:rPr>
        <w:t>We</w:t>
      </w:r>
      <w:r w:rsidR="5258591E" w:rsidRPr="5258591E">
        <w:rPr>
          <w:rFonts w:eastAsiaTheme="minorEastAsia"/>
        </w:rPr>
        <w:t xml:space="preserve"> need to review regulations at City reserves of high wildlife value, such as coastal reserves, that provide critical habitat for threatened species </w:t>
      </w:r>
      <w:r>
        <w:rPr>
          <w:rFonts w:eastAsiaTheme="minorEastAsia"/>
        </w:rPr>
        <w:t>like</w:t>
      </w:r>
      <w:r w:rsidR="5258591E" w:rsidRPr="5258591E">
        <w:rPr>
          <w:rFonts w:eastAsiaTheme="minorEastAsia"/>
        </w:rPr>
        <w:t xml:space="preserve"> the Hooded Plover. Current practices such as dogs on beaches</w:t>
      </w:r>
      <w:r>
        <w:rPr>
          <w:rFonts w:eastAsiaTheme="minorEastAsia"/>
        </w:rPr>
        <w:t xml:space="preserve"> pose</w:t>
      </w:r>
      <w:r w:rsidR="5258591E" w:rsidRPr="5258591E">
        <w:rPr>
          <w:rFonts w:eastAsiaTheme="minorEastAsia"/>
        </w:rPr>
        <w:t xml:space="preserve"> a key threat to native wildlife. Hooded Plover</w:t>
      </w:r>
      <w:r>
        <w:rPr>
          <w:rFonts w:eastAsiaTheme="minorEastAsia"/>
        </w:rPr>
        <w:t xml:space="preserve">s rely on </w:t>
      </w:r>
      <w:r w:rsidR="5258591E" w:rsidRPr="5258591E">
        <w:rPr>
          <w:rFonts w:eastAsiaTheme="minorEastAsia"/>
        </w:rPr>
        <w:t xml:space="preserve">the narrow strip of coastal </w:t>
      </w:r>
      <w:r w:rsidR="005A3E4F" w:rsidRPr="5258591E">
        <w:rPr>
          <w:rFonts w:eastAsiaTheme="minorEastAsia"/>
        </w:rPr>
        <w:t>l</w:t>
      </w:r>
      <w:r w:rsidR="005A3E4F">
        <w:rPr>
          <w:rFonts w:eastAsiaTheme="minorEastAsia"/>
        </w:rPr>
        <w:t>and</w:t>
      </w:r>
      <w:r w:rsidR="005A3E4F" w:rsidRPr="5258591E">
        <w:rPr>
          <w:rFonts w:eastAsiaTheme="minorEastAsia"/>
        </w:rPr>
        <w:t xml:space="preserve"> </w:t>
      </w:r>
      <w:r w:rsidR="5258591E" w:rsidRPr="5258591E">
        <w:rPr>
          <w:rFonts w:eastAsiaTheme="minorEastAsia"/>
        </w:rPr>
        <w:t xml:space="preserve">between </w:t>
      </w:r>
      <w:r w:rsidR="005A3E4F">
        <w:rPr>
          <w:rFonts w:eastAsiaTheme="minorEastAsia"/>
        </w:rPr>
        <w:t>the sea</w:t>
      </w:r>
      <w:r w:rsidR="005A3E4F" w:rsidRPr="5258591E">
        <w:rPr>
          <w:rFonts w:eastAsiaTheme="minorEastAsia"/>
        </w:rPr>
        <w:t xml:space="preserve"> </w:t>
      </w:r>
      <w:r w:rsidR="5258591E" w:rsidRPr="5258591E">
        <w:rPr>
          <w:rFonts w:eastAsiaTheme="minorEastAsia"/>
        </w:rPr>
        <w:t xml:space="preserve">and dunes, which is </w:t>
      </w:r>
      <w:r>
        <w:rPr>
          <w:rFonts w:eastAsiaTheme="minorEastAsia"/>
        </w:rPr>
        <w:t>already under pressure from</w:t>
      </w:r>
      <w:r w:rsidR="5258591E" w:rsidRPr="5258591E">
        <w:rPr>
          <w:rFonts w:eastAsiaTheme="minorEastAsia"/>
        </w:rPr>
        <w:t xml:space="preserve"> climate </w:t>
      </w:r>
      <w:r w:rsidR="005A3E4F">
        <w:rPr>
          <w:rFonts w:eastAsiaTheme="minorEastAsia"/>
        </w:rPr>
        <w:t>impacts</w:t>
      </w:r>
      <w:r w:rsidR="5258591E" w:rsidRPr="5258591E">
        <w:rPr>
          <w:rFonts w:eastAsiaTheme="minorEastAsia"/>
        </w:rPr>
        <w:t xml:space="preserve">. Alleviating </w:t>
      </w:r>
      <w:r w:rsidR="00E343E8">
        <w:rPr>
          <w:rFonts w:eastAsiaTheme="minorEastAsia"/>
        </w:rPr>
        <w:t>avoidable</w:t>
      </w:r>
      <w:r w:rsidR="00E343E8" w:rsidRPr="5258591E">
        <w:rPr>
          <w:rFonts w:eastAsiaTheme="minorEastAsia"/>
        </w:rPr>
        <w:t xml:space="preserve"> </w:t>
      </w:r>
      <w:r w:rsidR="5258591E" w:rsidRPr="5258591E">
        <w:rPr>
          <w:rFonts w:eastAsiaTheme="minorEastAsia"/>
        </w:rPr>
        <w:t>pressure</w:t>
      </w:r>
      <w:r w:rsidR="00E343E8">
        <w:rPr>
          <w:rFonts w:eastAsiaTheme="minorEastAsia"/>
        </w:rPr>
        <w:t>s</w:t>
      </w:r>
      <w:r w:rsidR="5258591E" w:rsidRPr="5258591E">
        <w:rPr>
          <w:rFonts w:eastAsiaTheme="minorEastAsia"/>
        </w:rPr>
        <w:t>, such as dogs</w:t>
      </w:r>
      <w:r w:rsidR="002668D7">
        <w:rPr>
          <w:rFonts w:eastAsiaTheme="minorEastAsia"/>
        </w:rPr>
        <w:t xml:space="preserve"> in key habitat areas</w:t>
      </w:r>
      <w:r w:rsidR="5258591E" w:rsidRPr="5258591E">
        <w:rPr>
          <w:rFonts w:eastAsiaTheme="minorEastAsia"/>
        </w:rPr>
        <w:t xml:space="preserve">, will </w:t>
      </w:r>
      <w:r>
        <w:rPr>
          <w:rFonts w:eastAsiaTheme="minorEastAsia"/>
        </w:rPr>
        <w:t>help</w:t>
      </w:r>
      <w:r w:rsidR="5258591E" w:rsidRPr="5258591E">
        <w:rPr>
          <w:rFonts w:eastAsiaTheme="minorEastAsia"/>
        </w:rPr>
        <w:t xml:space="preserve"> build</w:t>
      </w:r>
      <w:r>
        <w:rPr>
          <w:rFonts w:eastAsiaTheme="minorEastAsia"/>
        </w:rPr>
        <w:t xml:space="preserve"> species’ resilience.</w:t>
      </w:r>
    </w:p>
    <w:p w14:paraId="4A2B7D70" w14:textId="49EB9469" w:rsidR="00106A5B" w:rsidRDefault="5258591E" w:rsidP="5258591E">
      <w:pPr>
        <w:pStyle w:val="BodyText"/>
        <w:rPr>
          <w:rFonts w:eastAsiaTheme="minorEastAsia"/>
        </w:rPr>
      </w:pPr>
      <w:r w:rsidRPr="5258591E">
        <w:rPr>
          <w:rFonts w:eastAsiaTheme="minorEastAsia"/>
        </w:rPr>
        <w:t>Domestic and feral cats also threaten native wildlife</w:t>
      </w:r>
      <w:r w:rsidR="006F0F1E" w:rsidRPr="5258591E">
        <w:rPr>
          <w:rFonts w:eastAsiaTheme="minorEastAsia"/>
        </w:rPr>
        <w:t xml:space="preserve">. </w:t>
      </w:r>
      <w:r w:rsidR="005E5F9B" w:rsidRPr="5258591E">
        <w:rPr>
          <w:rFonts w:eastAsiaTheme="minorEastAsia"/>
        </w:rPr>
        <w:t>Cats prey on a wi</w:t>
      </w:r>
      <w:r w:rsidRPr="5258591E">
        <w:rPr>
          <w:rFonts w:eastAsiaTheme="minorEastAsia"/>
        </w:rPr>
        <w:t>de range of native animals including reptiles, birds, mammals, frogs</w:t>
      </w:r>
      <w:r w:rsidR="005E5F9B" w:rsidRPr="5258591E">
        <w:rPr>
          <w:rFonts w:eastAsiaTheme="minorEastAsia"/>
        </w:rPr>
        <w:t xml:space="preserve"> and invertebrates. </w:t>
      </w:r>
      <w:r w:rsidR="0095236E" w:rsidRPr="5258591E">
        <w:rPr>
          <w:rFonts w:eastAsiaTheme="minorEastAsia"/>
        </w:rPr>
        <w:t>Research suggests that on average, each pet cat allowed to roam (</w:t>
      </w:r>
      <w:r w:rsidRPr="5258591E">
        <w:rPr>
          <w:rFonts w:eastAsiaTheme="minorEastAsia"/>
        </w:rPr>
        <w:t>even for only part of the day or night) kills 186 reptiles, birds</w:t>
      </w:r>
      <w:r w:rsidR="0095236E" w:rsidRPr="5258591E">
        <w:rPr>
          <w:rFonts w:eastAsiaTheme="minorEastAsia"/>
        </w:rPr>
        <w:t xml:space="preserve"> and mammals per year in Australia</w:t>
      </w:r>
      <w:r w:rsidR="002A3822">
        <w:rPr>
          <w:rFonts w:eastAsiaTheme="minorEastAsia"/>
        </w:rPr>
        <w:t>, including</w:t>
      </w:r>
      <w:r w:rsidR="003F3402" w:rsidRPr="5258591E">
        <w:rPr>
          <w:rFonts w:eastAsiaTheme="minorEastAsia"/>
        </w:rPr>
        <w:t xml:space="preserve"> 110 native animals</w:t>
      </w:r>
      <w:r w:rsidR="002A3822">
        <w:rPr>
          <w:rFonts w:eastAsiaTheme="minorEastAsia"/>
        </w:rPr>
        <w:t>. That averages out to more than two native animals per cat per week</w:t>
      </w:r>
      <w:r w:rsidR="006B771F">
        <w:rPr>
          <w:rStyle w:val="FootnoteReference"/>
          <w:rFonts w:eastAsiaTheme="minorEastAsia"/>
        </w:rPr>
        <w:footnoteReference w:id="46"/>
      </w:r>
      <w:r w:rsidR="00744950" w:rsidRPr="5258591E">
        <w:rPr>
          <w:rFonts w:eastAsiaTheme="minorEastAsia"/>
        </w:rPr>
        <w:t xml:space="preserve">. </w:t>
      </w:r>
      <w:r w:rsidRPr="5258591E">
        <w:rPr>
          <w:rFonts w:eastAsiaTheme="minorEastAsia"/>
        </w:rPr>
        <w:t>The City</w:t>
      </w:r>
      <w:r w:rsidR="00947F56" w:rsidRPr="5258591E">
        <w:rPr>
          <w:rFonts w:eastAsiaTheme="minorEastAsia"/>
        </w:rPr>
        <w:t xml:space="preserve"> has a </w:t>
      </w:r>
      <w:r w:rsidR="0040389A" w:rsidRPr="5258591E">
        <w:rPr>
          <w:rFonts w:eastAsiaTheme="minorEastAsia"/>
        </w:rPr>
        <w:t>key role in the manag</w:t>
      </w:r>
      <w:r w:rsidR="002A3822">
        <w:rPr>
          <w:rFonts w:eastAsiaTheme="minorEastAsia"/>
        </w:rPr>
        <w:t>ing</w:t>
      </w:r>
      <w:r w:rsidR="0040389A" w:rsidRPr="5258591E">
        <w:rPr>
          <w:rFonts w:eastAsiaTheme="minorEastAsia"/>
        </w:rPr>
        <w:t xml:space="preserve"> domestic cats</w:t>
      </w:r>
      <w:r w:rsidR="00106A5B" w:rsidRPr="5258591E">
        <w:rPr>
          <w:rFonts w:eastAsiaTheme="minorEastAsia"/>
        </w:rPr>
        <w:t xml:space="preserve"> and </w:t>
      </w:r>
      <w:r w:rsidR="00E343E8">
        <w:rPr>
          <w:rFonts w:eastAsiaTheme="minorEastAsia"/>
        </w:rPr>
        <w:t xml:space="preserve">may </w:t>
      </w:r>
      <w:r w:rsidR="002A3822">
        <w:rPr>
          <w:rFonts w:eastAsiaTheme="minorEastAsia"/>
        </w:rPr>
        <w:t>consider</w:t>
      </w:r>
      <w:r w:rsidR="00E70651" w:rsidRPr="5258591E">
        <w:rPr>
          <w:rFonts w:eastAsiaTheme="minorEastAsia"/>
        </w:rPr>
        <w:t xml:space="preserve"> measures such as a cat curfew</w:t>
      </w:r>
      <w:r w:rsidR="00026FD6" w:rsidRPr="5258591E">
        <w:rPr>
          <w:rFonts w:eastAsiaTheme="minorEastAsia"/>
        </w:rPr>
        <w:t xml:space="preserve"> to reduce impact</w:t>
      </w:r>
      <w:r w:rsidR="00E343E8">
        <w:rPr>
          <w:rFonts w:eastAsiaTheme="minorEastAsia"/>
        </w:rPr>
        <w:t>s</w:t>
      </w:r>
      <w:r w:rsidR="00026FD6" w:rsidRPr="5258591E">
        <w:rPr>
          <w:rFonts w:eastAsiaTheme="minorEastAsia"/>
        </w:rPr>
        <w:t xml:space="preserve"> on wildlife</w:t>
      </w:r>
      <w:r w:rsidR="002A3822">
        <w:rPr>
          <w:rFonts w:eastAsiaTheme="minorEastAsia"/>
        </w:rPr>
        <w:t>, particularly at night.</w:t>
      </w:r>
    </w:p>
    <w:p w14:paraId="017807DC" w14:textId="4E46C5E5" w:rsidR="00C61B50" w:rsidRDefault="00106A5B" w:rsidP="000964E3">
      <w:pPr>
        <w:pStyle w:val="BodyText"/>
        <w:rPr>
          <w:rFonts w:eastAsiaTheme="minorEastAsia"/>
        </w:rPr>
      </w:pPr>
      <w:r w:rsidRPr="00B111FD">
        <w:rPr>
          <w:rFonts w:eastAsiaTheme="minorEastAsia"/>
        </w:rPr>
        <w:t xml:space="preserve">Feral cats will continue to be targeted in </w:t>
      </w:r>
      <w:r w:rsidR="00E70651" w:rsidRPr="00B111FD">
        <w:rPr>
          <w:rFonts w:eastAsiaTheme="minorEastAsia"/>
        </w:rPr>
        <w:t>broader pest management programs and in conjunction with surrounding land manager</w:t>
      </w:r>
      <w:r w:rsidR="00764C78" w:rsidRPr="00B111FD">
        <w:rPr>
          <w:rFonts w:eastAsiaTheme="minorEastAsia"/>
        </w:rPr>
        <w:t>s</w:t>
      </w:r>
      <w:r w:rsidR="00E70651" w:rsidRPr="00B111FD">
        <w:rPr>
          <w:rFonts w:eastAsiaTheme="minorEastAsia"/>
        </w:rPr>
        <w:t xml:space="preserve">, </w:t>
      </w:r>
      <w:r w:rsidR="0080081A">
        <w:rPr>
          <w:rFonts w:eastAsiaTheme="minorEastAsia"/>
        </w:rPr>
        <w:t>such as Barwon Coast Committee of Management and</w:t>
      </w:r>
      <w:r w:rsidR="00E70651" w:rsidRPr="00B111FD">
        <w:rPr>
          <w:rFonts w:eastAsiaTheme="minorEastAsia"/>
        </w:rPr>
        <w:t xml:space="preserve"> Parks Victoria.</w:t>
      </w:r>
    </w:p>
    <w:p w14:paraId="74D2320D" w14:textId="77777777" w:rsidR="00181017" w:rsidRPr="00343DC3" w:rsidRDefault="02073B2F" w:rsidP="02073B2F">
      <w:pPr>
        <w:pStyle w:val="Heading4"/>
        <w:rPr>
          <w:rFonts w:eastAsiaTheme="minorEastAsia"/>
          <w:b/>
          <w:bCs w:val="0"/>
          <w:color w:val="ADBD76"/>
        </w:rPr>
      </w:pPr>
      <w:r w:rsidRPr="00343DC3">
        <w:rPr>
          <w:rFonts w:eastAsiaTheme="minorEastAsia"/>
          <w:b/>
          <w:bCs w:val="0"/>
          <w:color w:val="ADBD76"/>
        </w:rPr>
        <w:lastRenderedPageBreak/>
        <w:t>Linear reserves</w:t>
      </w:r>
    </w:p>
    <w:p w14:paraId="3ED7003B" w14:textId="3F850CB9" w:rsidR="0037677F" w:rsidRDefault="5258591E" w:rsidP="00AD4E34">
      <w:pPr>
        <w:pStyle w:val="BodyText"/>
        <w:rPr>
          <w:lang w:eastAsia="en-GB"/>
        </w:rPr>
      </w:pPr>
      <w:r w:rsidRPr="5258591E">
        <w:rPr>
          <w:rFonts w:eastAsiaTheme="minorEastAsia"/>
        </w:rPr>
        <w:t xml:space="preserve">The </w:t>
      </w:r>
      <w:r w:rsidR="00B111FD" w:rsidRPr="5258591E">
        <w:rPr>
          <w:rFonts w:eastAsiaTheme="minorEastAsia"/>
        </w:rPr>
        <w:t>City manages</w:t>
      </w:r>
      <w:r w:rsidRPr="5258591E">
        <w:rPr>
          <w:rFonts w:eastAsiaTheme="minorEastAsia"/>
        </w:rPr>
        <w:t xml:space="preserve"> rural roadsides, which can support high quality native vegetation and provide important </w:t>
      </w:r>
      <w:r w:rsidR="002B17B6">
        <w:rPr>
          <w:rFonts w:eastAsiaTheme="minorEastAsia"/>
        </w:rPr>
        <w:t xml:space="preserve">wildlife </w:t>
      </w:r>
      <w:r w:rsidRPr="5258591E">
        <w:rPr>
          <w:rFonts w:eastAsiaTheme="minorEastAsia"/>
        </w:rPr>
        <w:t>corridors. Some of the most intact and diverse remnant vegetation occurs in the roadside reserves</w:t>
      </w:r>
      <w:r w:rsidR="002B17B6">
        <w:rPr>
          <w:rFonts w:eastAsiaTheme="minorEastAsia"/>
        </w:rPr>
        <w:t xml:space="preserve">, with around </w:t>
      </w:r>
      <w:r w:rsidRPr="5258591E">
        <w:rPr>
          <w:rFonts w:eastAsiaTheme="minorEastAsia"/>
        </w:rPr>
        <w:t>300 kilometres</w:t>
      </w:r>
      <w:r w:rsidR="002B17B6">
        <w:rPr>
          <w:rFonts w:eastAsiaTheme="minorEastAsia"/>
        </w:rPr>
        <w:t xml:space="preserve"> (</w:t>
      </w:r>
      <w:r w:rsidRPr="5258591E">
        <w:rPr>
          <w:rFonts w:eastAsiaTheme="minorEastAsia"/>
        </w:rPr>
        <w:t>540 hectares</w:t>
      </w:r>
      <w:r w:rsidR="002B17B6">
        <w:rPr>
          <w:rFonts w:eastAsiaTheme="minorEastAsia"/>
        </w:rPr>
        <w:t>)</w:t>
      </w:r>
      <w:r w:rsidRPr="5258591E">
        <w:rPr>
          <w:rFonts w:eastAsiaTheme="minorEastAsia"/>
        </w:rPr>
        <w:t xml:space="preserve"> of significant roadside</w:t>
      </w:r>
      <w:r w:rsidR="00E343E8">
        <w:rPr>
          <w:rFonts w:eastAsiaTheme="minorEastAsia"/>
        </w:rPr>
        <w:t>s</w:t>
      </w:r>
      <w:r w:rsidRPr="5258591E">
        <w:rPr>
          <w:rFonts w:eastAsiaTheme="minorEastAsia"/>
        </w:rPr>
        <w:t xml:space="preserve"> mapped across rural </w:t>
      </w:r>
      <w:r w:rsidR="002B17B6">
        <w:rPr>
          <w:rFonts w:eastAsiaTheme="minorEastAsia"/>
        </w:rPr>
        <w:t>areas</w:t>
      </w:r>
      <w:r w:rsidRPr="5258591E">
        <w:rPr>
          <w:rFonts w:eastAsiaTheme="minorEastAsia"/>
        </w:rPr>
        <w:t xml:space="preserve">. </w:t>
      </w:r>
      <w:r w:rsidR="00E343E8">
        <w:rPr>
          <w:lang w:eastAsia="en-GB"/>
        </w:rPr>
        <w:t>I</w:t>
      </w:r>
      <w:r w:rsidRPr="5258591E">
        <w:rPr>
          <w:lang w:eastAsia="en-GB"/>
        </w:rPr>
        <w:t xml:space="preserve">n Western Victoria about 30 percent of known native grasslands </w:t>
      </w:r>
      <w:r w:rsidR="00E343E8">
        <w:rPr>
          <w:lang w:eastAsia="en-GB"/>
        </w:rPr>
        <w:t xml:space="preserve">occur </w:t>
      </w:r>
      <w:r w:rsidRPr="5258591E">
        <w:rPr>
          <w:lang w:eastAsia="en-GB"/>
        </w:rPr>
        <w:t>on roadsides and</w:t>
      </w:r>
      <w:r w:rsidR="00E343E8">
        <w:rPr>
          <w:lang w:eastAsia="en-GB"/>
        </w:rPr>
        <w:t xml:space="preserve"> with</w:t>
      </w:r>
      <w:r w:rsidRPr="5258591E">
        <w:rPr>
          <w:lang w:eastAsia="en-GB"/>
        </w:rPr>
        <w:t>in the City, the Old Melbourne Road between Lara and Little River is Geelong’s largest roadside grassland reserve.</w:t>
      </w:r>
    </w:p>
    <w:p w14:paraId="59309ED7" w14:textId="0B91954D" w:rsidR="00B001F7" w:rsidRPr="0093621E" w:rsidRDefault="002B17B6" w:rsidP="5258591E">
      <w:pPr>
        <w:pStyle w:val="BodyText"/>
        <w:rPr>
          <w:lang w:eastAsia="en-GB"/>
        </w:rPr>
      </w:pPr>
      <w:r>
        <w:rPr>
          <w:lang w:eastAsia="en-GB"/>
        </w:rPr>
        <w:t>Urban n</w:t>
      </w:r>
      <w:r w:rsidR="5258591E" w:rsidRPr="5258591E">
        <w:rPr>
          <w:lang w:eastAsia="en-GB"/>
        </w:rPr>
        <w:t xml:space="preserve">ature strips also provide </w:t>
      </w:r>
      <w:r w:rsidR="00E343E8">
        <w:rPr>
          <w:lang w:eastAsia="en-GB"/>
        </w:rPr>
        <w:t>opportunities</w:t>
      </w:r>
      <w:r w:rsidR="00E343E8" w:rsidRPr="5258591E">
        <w:rPr>
          <w:lang w:eastAsia="en-GB"/>
        </w:rPr>
        <w:t xml:space="preserve"> </w:t>
      </w:r>
      <w:r w:rsidR="5258591E" w:rsidRPr="5258591E">
        <w:rPr>
          <w:lang w:eastAsia="en-GB"/>
        </w:rPr>
        <w:t xml:space="preserve">for restoring biodiversity, </w:t>
      </w:r>
      <w:r>
        <w:rPr>
          <w:lang w:eastAsia="en-GB"/>
        </w:rPr>
        <w:t>while</w:t>
      </w:r>
      <w:r w:rsidR="5258591E" w:rsidRPr="5258591E">
        <w:rPr>
          <w:lang w:eastAsia="en-GB"/>
        </w:rPr>
        <w:t xml:space="preserve"> </w:t>
      </w:r>
      <w:r w:rsidR="00E343E8">
        <w:rPr>
          <w:lang w:eastAsia="en-GB"/>
        </w:rPr>
        <w:t>delivering</w:t>
      </w:r>
      <w:r w:rsidR="00E343E8" w:rsidRPr="5258591E">
        <w:rPr>
          <w:lang w:eastAsia="en-GB"/>
        </w:rPr>
        <w:t xml:space="preserve"> </w:t>
      </w:r>
      <w:r w:rsidR="5258591E" w:rsidRPr="5258591E">
        <w:rPr>
          <w:lang w:eastAsia="en-GB"/>
        </w:rPr>
        <w:t xml:space="preserve">other </w:t>
      </w:r>
      <w:r>
        <w:rPr>
          <w:lang w:eastAsia="en-GB"/>
        </w:rPr>
        <w:t xml:space="preserve">community </w:t>
      </w:r>
      <w:r w:rsidR="5258591E" w:rsidRPr="5258591E">
        <w:rPr>
          <w:lang w:eastAsia="en-GB"/>
        </w:rPr>
        <w:t>benefi</w:t>
      </w:r>
      <w:r>
        <w:rPr>
          <w:lang w:eastAsia="en-GB"/>
        </w:rPr>
        <w:t>ts</w:t>
      </w:r>
      <w:r w:rsidR="5258591E" w:rsidRPr="5258591E">
        <w:rPr>
          <w:lang w:eastAsia="en-GB"/>
        </w:rPr>
        <w:t xml:space="preserve">. When planted with native vegetation, </w:t>
      </w:r>
      <w:r>
        <w:rPr>
          <w:lang w:eastAsia="en-GB"/>
        </w:rPr>
        <w:t>they</w:t>
      </w:r>
      <w:r w:rsidR="5258591E" w:rsidRPr="5258591E">
        <w:rPr>
          <w:lang w:eastAsia="en-GB"/>
        </w:rPr>
        <w:t xml:space="preserve"> can provide nesting and feeding sites for native animals, increase insect diversity, connect green spaces, </w:t>
      </w:r>
      <w:r>
        <w:rPr>
          <w:lang w:eastAsia="en-GB"/>
        </w:rPr>
        <w:t>help manage</w:t>
      </w:r>
      <w:r w:rsidR="5258591E" w:rsidRPr="5258591E">
        <w:rPr>
          <w:lang w:eastAsia="en-GB"/>
        </w:rPr>
        <w:t xml:space="preserve"> stormwater, help cool </w:t>
      </w:r>
      <w:r>
        <w:rPr>
          <w:lang w:eastAsia="en-GB"/>
        </w:rPr>
        <w:t>neighbourhoods</w:t>
      </w:r>
      <w:r w:rsidR="5258591E" w:rsidRPr="5258591E">
        <w:rPr>
          <w:lang w:eastAsia="en-GB"/>
        </w:rPr>
        <w:t xml:space="preserve"> and improve air quality. The City supports residents to plant their nature strips </w:t>
      </w:r>
      <w:r>
        <w:rPr>
          <w:lang w:eastAsia="en-GB"/>
        </w:rPr>
        <w:t>through our</w:t>
      </w:r>
      <w:r w:rsidR="5258591E" w:rsidRPr="5258591E">
        <w:rPr>
          <w:lang w:eastAsia="en-GB"/>
        </w:rPr>
        <w:t xml:space="preserve"> Nature Strip Guidelines and Specifications (2024)</w:t>
      </w:r>
      <w:r>
        <w:rPr>
          <w:lang w:eastAsia="en-GB"/>
        </w:rPr>
        <w:t>.</w:t>
      </w:r>
    </w:p>
    <w:p w14:paraId="394A7BEB" w14:textId="6B1972FA" w:rsidR="00157099" w:rsidRDefault="002D6A1E" w:rsidP="00AD4E34">
      <w:pPr>
        <w:pStyle w:val="BodyText"/>
        <w:rPr>
          <w:rFonts w:eastAsiaTheme="minorEastAsia"/>
          <w:b/>
          <w:bCs/>
          <w:color w:val="231F20" w:themeColor="text1"/>
        </w:rPr>
      </w:pPr>
      <w:r w:rsidRPr="007E1EB7">
        <w:rPr>
          <w:rFonts w:eastAsiaTheme="minorEastAsia"/>
        </w:rPr>
        <w:t xml:space="preserve">Waterways and rail reserves </w:t>
      </w:r>
      <w:r w:rsidR="002B17B6">
        <w:rPr>
          <w:rFonts w:eastAsiaTheme="minorEastAsia"/>
        </w:rPr>
        <w:t>form</w:t>
      </w:r>
      <w:r w:rsidR="002B17B6" w:rsidRPr="007E1EB7">
        <w:rPr>
          <w:rFonts w:eastAsiaTheme="minorEastAsia"/>
        </w:rPr>
        <w:t xml:space="preserve"> </w:t>
      </w:r>
      <w:r w:rsidR="00E343E8">
        <w:rPr>
          <w:rFonts w:eastAsiaTheme="minorEastAsia"/>
        </w:rPr>
        <w:t>additional</w:t>
      </w:r>
      <w:r w:rsidR="00E343E8" w:rsidRPr="007E1EB7">
        <w:rPr>
          <w:rFonts w:eastAsiaTheme="minorEastAsia"/>
        </w:rPr>
        <w:t xml:space="preserve"> </w:t>
      </w:r>
      <w:r w:rsidRPr="007E1EB7">
        <w:rPr>
          <w:rFonts w:eastAsiaTheme="minorEastAsia"/>
        </w:rPr>
        <w:t xml:space="preserve">linear </w:t>
      </w:r>
      <w:r w:rsidR="0013062D">
        <w:rPr>
          <w:rFonts w:eastAsiaTheme="minorEastAsia"/>
        </w:rPr>
        <w:t xml:space="preserve">nature </w:t>
      </w:r>
      <w:r w:rsidR="004D1022">
        <w:rPr>
          <w:rFonts w:eastAsiaTheme="minorEastAsia"/>
        </w:rPr>
        <w:t>corridors</w:t>
      </w:r>
      <w:r w:rsidR="002B17B6">
        <w:rPr>
          <w:rFonts w:eastAsiaTheme="minorEastAsia"/>
        </w:rPr>
        <w:t xml:space="preserve">, </w:t>
      </w:r>
      <w:r w:rsidR="00AD4E34" w:rsidRPr="007E1EB7">
        <w:rPr>
          <w:rFonts w:eastAsiaTheme="minorEastAsia"/>
        </w:rPr>
        <w:t>such as along the Bellarine Rail trail Reserve</w:t>
      </w:r>
      <w:r w:rsidR="0013062D">
        <w:rPr>
          <w:rFonts w:eastAsiaTheme="minorEastAsia"/>
        </w:rPr>
        <w:t xml:space="preserve">, offering </w:t>
      </w:r>
      <w:r w:rsidR="00E343E8">
        <w:rPr>
          <w:rFonts w:eastAsiaTheme="minorEastAsia"/>
        </w:rPr>
        <w:t xml:space="preserve">valuable </w:t>
      </w:r>
      <w:r w:rsidR="00AD4E34" w:rsidRPr="007E1EB7">
        <w:rPr>
          <w:rFonts w:eastAsiaTheme="minorEastAsia"/>
        </w:rPr>
        <w:t xml:space="preserve">connectivity across the landscape. </w:t>
      </w:r>
      <w:r w:rsidR="0037677F" w:rsidRPr="007E1EB7">
        <w:rPr>
          <w:rFonts w:eastAsiaTheme="minorEastAsia"/>
        </w:rPr>
        <w:t xml:space="preserve">Even degraded creeks and small tributaries </w:t>
      </w:r>
      <w:r w:rsidR="0013062D">
        <w:rPr>
          <w:rFonts w:eastAsiaTheme="minorEastAsia"/>
        </w:rPr>
        <w:t xml:space="preserve">can be restored to improve habitat links. </w:t>
      </w:r>
    </w:p>
    <w:p w14:paraId="7980A9BA" w14:textId="65A4F235" w:rsidR="007E1EB7" w:rsidRDefault="0013062D" w:rsidP="02073B2F">
      <w:pPr>
        <w:pStyle w:val="BodyText"/>
        <w:rPr>
          <w:rFonts w:eastAsiaTheme="minorEastAsia"/>
          <w:color w:val="231F20" w:themeColor="text1"/>
        </w:rPr>
      </w:pPr>
      <w:r>
        <w:rPr>
          <w:rFonts w:eastAsiaTheme="minorEastAsia"/>
          <w:color w:val="231F20" w:themeColor="text1"/>
        </w:rPr>
        <w:t xml:space="preserve">Many </w:t>
      </w:r>
      <w:r w:rsidR="00AD4E34" w:rsidRPr="02073B2F">
        <w:rPr>
          <w:rFonts w:eastAsiaTheme="minorEastAsia"/>
          <w:color w:val="231F20" w:themeColor="text1"/>
        </w:rPr>
        <w:t xml:space="preserve">community groups </w:t>
      </w:r>
      <w:r>
        <w:rPr>
          <w:rFonts w:eastAsiaTheme="minorEastAsia"/>
          <w:color w:val="231F20" w:themeColor="text1"/>
        </w:rPr>
        <w:t>already</w:t>
      </w:r>
      <w:r w:rsidRPr="02073B2F">
        <w:rPr>
          <w:rFonts w:eastAsiaTheme="minorEastAsia"/>
          <w:color w:val="231F20" w:themeColor="text1"/>
        </w:rPr>
        <w:t xml:space="preserve"> </w:t>
      </w:r>
      <w:r w:rsidR="00AD4E34" w:rsidRPr="02073B2F">
        <w:rPr>
          <w:rFonts w:eastAsiaTheme="minorEastAsia"/>
          <w:color w:val="231F20" w:themeColor="text1"/>
        </w:rPr>
        <w:t>have strong connections to their local waterway</w:t>
      </w:r>
      <w:r>
        <w:rPr>
          <w:rFonts w:eastAsiaTheme="minorEastAsia"/>
          <w:color w:val="231F20" w:themeColor="text1"/>
        </w:rPr>
        <w:t>s</w:t>
      </w:r>
      <w:r w:rsidR="007E1EB7" w:rsidRPr="02073B2F">
        <w:rPr>
          <w:rFonts w:eastAsiaTheme="minorEastAsia"/>
          <w:color w:val="231F20" w:themeColor="text1"/>
        </w:rPr>
        <w:t xml:space="preserve">, and </w:t>
      </w:r>
      <w:r>
        <w:rPr>
          <w:rFonts w:eastAsiaTheme="minorEastAsia"/>
          <w:color w:val="231F20" w:themeColor="text1"/>
        </w:rPr>
        <w:t xml:space="preserve">people tend to connect most with places close to home, regardless of </w:t>
      </w:r>
      <w:r w:rsidR="00E343E8">
        <w:rPr>
          <w:rFonts w:eastAsiaTheme="minorEastAsia"/>
          <w:color w:val="231F20" w:themeColor="text1"/>
        </w:rPr>
        <w:t xml:space="preserve">their </w:t>
      </w:r>
      <w:r>
        <w:rPr>
          <w:rFonts w:eastAsiaTheme="minorEastAsia"/>
          <w:color w:val="231F20" w:themeColor="text1"/>
        </w:rPr>
        <w:t>condition</w:t>
      </w:r>
      <w:r w:rsidR="007E1EB7" w:rsidRPr="02073B2F">
        <w:rPr>
          <w:rStyle w:val="FootnoteReference"/>
          <w:rFonts w:eastAsiaTheme="minorEastAsia"/>
          <w:color w:val="231F20" w:themeColor="text1"/>
        </w:rPr>
        <w:footnoteReference w:id="47"/>
      </w:r>
      <w:r w:rsidR="007E1EB7" w:rsidRPr="02073B2F">
        <w:rPr>
          <w:rFonts w:eastAsiaTheme="minorEastAsia"/>
          <w:color w:val="231F20" w:themeColor="text1"/>
        </w:rPr>
        <w:t xml:space="preserve">. This presents a real opportunity to engage </w:t>
      </w:r>
      <w:r w:rsidR="00E343E8">
        <w:rPr>
          <w:rFonts w:eastAsiaTheme="minorEastAsia"/>
          <w:color w:val="231F20" w:themeColor="text1"/>
        </w:rPr>
        <w:t xml:space="preserve">the </w:t>
      </w:r>
      <w:r w:rsidR="007E1EB7" w:rsidRPr="02073B2F">
        <w:rPr>
          <w:rFonts w:eastAsiaTheme="minorEastAsia"/>
          <w:color w:val="231F20" w:themeColor="text1"/>
        </w:rPr>
        <w:t xml:space="preserve">community in restoring biodiversity and </w:t>
      </w:r>
      <w:r w:rsidR="00E343E8">
        <w:rPr>
          <w:rFonts w:eastAsiaTheme="minorEastAsia"/>
          <w:color w:val="231F20" w:themeColor="text1"/>
        </w:rPr>
        <w:t xml:space="preserve">improving </w:t>
      </w:r>
      <w:r w:rsidR="007E1EB7" w:rsidRPr="02073B2F">
        <w:rPr>
          <w:rFonts w:eastAsiaTheme="minorEastAsia"/>
          <w:color w:val="231F20" w:themeColor="text1"/>
        </w:rPr>
        <w:t xml:space="preserve">connectivity </w:t>
      </w:r>
      <w:r w:rsidR="00E343E8">
        <w:rPr>
          <w:rFonts w:eastAsiaTheme="minorEastAsia"/>
          <w:color w:val="231F20" w:themeColor="text1"/>
        </w:rPr>
        <w:t>across</w:t>
      </w:r>
      <w:r w:rsidR="00E343E8" w:rsidRPr="02073B2F">
        <w:rPr>
          <w:rFonts w:eastAsiaTheme="minorEastAsia"/>
          <w:color w:val="231F20" w:themeColor="text1"/>
        </w:rPr>
        <w:t xml:space="preserve"> </w:t>
      </w:r>
      <w:r w:rsidR="007E1EB7" w:rsidRPr="02073B2F">
        <w:rPr>
          <w:rFonts w:eastAsiaTheme="minorEastAsia"/>
          <w:color w:val="231F20" w:themeColor="text1"/>
        </w:rPr>
        <w:t>the City’s waterways.</w:t>
      </w:r>
    </w:p>
    <w:p w14:paraId="05993E14" w14:textId="77777777" w:rsidR="009D31E3" w:rsidRPr="00343DC3" w:rsidRDefault="009D31E3" w:rsidP="009D31E3">
      <w:pPr>
        <w:pStyle w:val="Heading4"/>
        <w:rPr>
          <w:rFonts w:eastAsiaTheme="minorEastAsia"/>
          <w:b/>
          <w:bCs w:val="0"/>
          <w:color w:val="ADBD76"/>
        </w:rPr>
      </w:pPr>
      <w:r>
        <w:rPr>
          <w:rFonts w:eastAsiaTheme="minorEastAsia"/>
          <w:b/>
          <w:bCs w:val="0"/>
          <w:color w:val="ADBD76"/>
        </w:rPr>
        <w:t>Biolinks</w:t>
      </w:r>
      <w:r w:rsidR="002668D7">
        <w:rPr>
          <w:rFonts w:eastAsiaTheme="minorEastAsia"/>
          <w:b/>
          <w:bCs w:val="0"/>
          <w:color w:val="ADBD76"/>
        </w:rPr>
        <w:t xml:space="preserve"> Areas</w:t>
      </w:r>
    </w:p>
    <w:p w14:paraId="62EF2FD3" w14:textId="2D1132B1" w:rsidR="009D31E3" w:rsidRDefault="009D31E3" w:rsidP="009D31E3">
      <w:pPr>
        <w:pStyle w:val="BodyText"/>
        <w:spacing w:before="360"/>
        <w:rPr>
          <w:rFonts w:eastAsiaTheme="minorEastAsia"/>
        </w:rPr>
      </w:pPr>
      <w:r>
        <w:rPr>
          <w:rFonts w:eastAsiaTheme="minorEastAsia"/>
        </w:rPr>
        <w:t>Biodiversity</w:t>
      </w:r>
      <w:r w:rsidRPr="009B2775">
        <w:rPr>
          <w:rFonts w:eastAsiaTheme="minorEastAsia"/>
        </w:rPr>
        <w:t xml:space="preserve"> corridors </w:t>
      </w:r>
      <w:r w:rsidR="0013062D">
        <w:rPr>
          <w:rFonts w:eastAsiaTheme="minorEastAsia"/>
        </w:rPr>
        <w:t xml:space="preserve">(or biolinks) </w:t>
      </w:r>
      <w:r w:rsidRPr="009B2775">
        <w:rPr>
          <w:rFonts w:eastAsiaTheme="minorEastAsia"/>
        </w:rPr>
        <w:t xml:space="preserve">are </w:t>
      </w:r>
      <w:r w:rsidR="00E343E8" w:rsidRPr="009B2775">
        <w:rPr>
          <w:rFonts w:eastAsiaTheme="minorEastAsia"/>
        </w:rPr>
        <w:t>connect</w:t>
      </w:r>
      <w:r w:rsidR="00E343E8">
        <w:rPr>
          <w:rFonts w:eastAsiaTheme="minorEastAsia"/>
        </w:rPr>
        <w:t>ed</w:t>
      </w:r>
      <w:r w:rsidR="00E343E8" w:rsidRPr="009B2775">
        <w:rPr>
          <w:rFonts w:eastAsiaTheme="minorEastAsia"/>
        </w:rPr>
        <w:t xml:space="preserve"> </w:t>
      </w:r>
      <w:r w:rsidR="0013062D">
        <w:rPr>
          <w:rFonts w:eastAsiaTheme="minorEastAsia"/>
        </w:rPr>
        <w:t xml:space="preserve">areas of habitat </w:t>
      </w:r>
      <w:r w:rsidRPr="009B2775">
        <w:rPr>
          <w:rFonts w:eastAsiaTheme="minorEastAsia"/>
        </w:rPr>
        <w:t>across the landscape</w:t>
      </w:r>
      <w:r w:rsidR="0013062D">
        <w:rPr>
          <w:rFonts w:eastAsiaTheme="minorEastAsia"/>
        </w:rPr>
        <w:t xml:space="preserve">. </w:t>
      </w:r>
      <w:r w:rsidRPr="009B2775">
        <w:rPr>
          <w:rFonts w:eastAsiaTheme="minorEastAsia"/>
        </w:rPr>
        <w:t xml:space="preserve">They </w:t>
      </w:r>
      <w:r w:rsidR="0013062D">
        <w:rPr>
          <w:rFonts w:eastAsiaTheme="minorEastAsia"/>
        </w:rPr>
        <w:t>allow plants and animals to move between habitats to</w:t>
      </w:r>
      <w:r w:rsidRPr="009B2775">
        <w:rPr>
          <w:rFonts w:eastAsiaTheme="minorEastAsia"/>
        </w:rPr>
        <w:t xml:space="preserve"> find food</w:t>
      </w:r>
      <w:r w:rsidR="0013062D">
        <w:rPr>
          <w:rFonts w:eastAsiaTheme="minorEastAsia"/>
        </w:rPr>
        <w:t>,</w:t>
      </w:r>
      <w:r w:rsidRPr="009B2775">
        <w:rPr>
          <w:rFonts w:eastAsiaTheme="minorEastAsia"/>
        </w:rPr>
        <w:t xml:space="preserve"> water</w:t>
      </w:r>
      <w:r w:rsidR="0013062D">
        <w:rPr>
          <w:rFonts w:eastAsiaTheme="minorEastAsia"/>
        </w:rPr>
        <w:t xml:space="preserve"> and shelter</w:t>
      </w:r>
      <w:r w:rsidRPr="009B2775">
        <w:rPr>
          <w:rFonts w:eastAsiaTheme="minorEastAsia"/>
        </w:rPr>
        <w:t>.</w:t>
      </w:r>
      <w:r>
        <w:rPr>
          <w:rFonts w:eastAsiaTheme="minorEastAsia"/>
        </w:rPr>
        <w:t xml:space="preserve"> </w:t>
      </w:r>
      <w:r w:rsidR="0013062D">
        <w:rPr>
          <w:rFonts w:eastAsiaTheme="minorEastAsia"/>
        </w:rPr>
        <w:t xml:space="preserve">By improving connectivity, biolinks help species adapt to climate change, provide refuge and support </w:t>
      </w:r>
      <w:r w:rsidR="00E343E8">
        <w:rPr>
          <w:rFonts w:eastAsiaTheme="minorEastAsia"/>
        </w:rPr>
        <w:t xml:space="preserve">the natural </w:t>
      </w:r>
      <w:r w:rsidR="0013062D">
        <w:rPr>
          <w:rFonts w:eastAsiaTheme="minorEastAsia"/>
        </w:rPr>
        <w:t xml:space="preserve">movement </w:t>
      </w:r>
      <w:r w:rsidR="00E343E8">
        <w:rPr>
          <w:rFonts w:eastAsiaTheme="minorEastAsia"/>
        </w:rPr>
        <w:t>of wildlife</w:t>
      </w:r>
      <w:r w:rsidR="0013062D">
        <w:rPr>
          <w:rFonts w:eastAsiaTheme="minorEastAsia"/>
        </w:rPr>
        <w:t xml:space="preserve">. They also </w:t>
      </w:r>
      <w:r w:rsidRPr="009B2775">
        <w:rPr>
          <w:rFonts w:eastAsiaTheme="minorEastAsia"/>
        </w:rPr>
        <w:t xml:space="preserve">help to reduce future greenhouse gas emissions by storing carbon </w:t>
      </w:r>
      <w:r w:rsidR="00E343E8">
        <w:rPr>
          <w:rFonts w:eastAsiaTheme="minorEastAsia"/>
        </w:rPr>
        <w:t>with</w:t>
      </w:r>
      <w:r w:rsidRPr="009B2775">
        <w:rPr>
          <w:rFonts w:eastAsiaTheme="minorEastAsia"/>
        </w:rPr>
        <w:t>in native vegetation.</w:t>
      </w:r>
      <w:r>
        <w:rPr>
          <w:rStyle w:val="FootnoteReference"/>
          <w:rFonts w:eastAsiaTheme="minorEastAsia"/>
        </w:rPr>
        <w:footnoteReference w:id="48"/>
      </w:r>
      <w:r>
        <w:rPr>
          <w:rFonts w:eastAsiaTheme="minorEastAsia"/>
        </w:rPr>
        <w:t xml:space="preserve"> </w:t>
      </w:r>
    </w:p>
    <w:p w14:paraId="0D0A9217" w14:textId="3EBC1BE4" w:rsidR="009D31E3" w:rsidRDefault="0047564D" w:rsidP="009D31E3">
      <w:pPr>
        <w:pStyle w:val="BodyText"/>
        <w:rPr>
          <w:rFonts w:eastAsiaTheme="minorEastAsia"/>
        </w:rPr>
      </w:pPr>
      <w:r>
        <w:rPr>
          <w:rFonts w:eastAsiaTheme="minorEastAsia"/>
        </w:rPr>
        <w:t>Map</w:t>
      </w:r>
      <w:r w:rsidR="001471B6">
        <w:rPr>
          <w:rFonts w:eastAsiaTheme="minorEastAsia"/>
        </w:rPr>
        <w:t xml:space="preserve">13 </w:t>
      </w:r>
      <w:r w:rsidR="009D31E3" w:rsidRPr="009B2775">
        <w:rPr>
          <w:rFonts w:eastAsiaTheme="minorEastAsia"/>
        </w:rPr>
        <w:t>highlights the key biodiversity</w:t>
      </w:r>
      <w:r w:rsidR="004E7410">
        <w:rPr>
          <w:rFonts w:eastAsiaTheme="minorEastAsia"/>
        </w:rPr>
        <w:t xml:space="preserve"> areas</w:t>
      </w:r>
      <w:r w:rsidR="009D31E3" w:rsidRPr="009B2775">
        <w:rPr>
          <w:rFonts w:eastAsiaTheme="minorEastAsia"/>
        </w:rPr>
        <w:t xml:space="preserve"> </w:t>
      </w:r>
      <w:r w:rsidR="004E7410">
        <w:rPr>
          <w:rFonts w:eastAsiaTheme="minorEastAsia"/>
        </w:rPr>
        <w:t xml:space="preserve">and </w:t>
      </w:r>
      <w:r w:rsidR="009D31E3" w:rsidRPr="009B2775">
        <w:rPr>
          <w:rFonts w:eastAsiaTheme="minorEastAsia"/>
        </w:rPr>
        <w:t xml:space="preserve">connections within </w:t>
      </w:r>
      <w:r w:rsidR="009D31E3">
        <w:rPr>
          <w:rFonts w:eastAsiaTheme="minorEastAsia"/>
        </w:rPr>
        <w:t>the City</w:t>
      </w:r>
      <w:r w:rsidR="00BA60B8">
        <w:rPr>
          <w:rFonts w:eastAsiaTheme="minorEastAsia"/>
        </w:rPr>
        <w:t>. These include</w:t>
      </w:r>
      <w:r w:rsidR="009F62A1">
        <w:rPr>
          <w:rFonts w:eastAsiaTheme="minorEastAsia"/>
        </w:rPr>
        <w:t xml:space="preserve"> riparian vegetation </w:t>
      </w:r>
      <w:r w:rsidR="009D31E3" w:rsidRPr="009B2775">
        <w:rPr>
          <w:rFonts w:eastAsiaTheme="minorEastAsia"/>
        </w:rPr>
        <w:t xml:space="preserve">corridors </w:t>
      </w:r>
      <w:r w:rsidR="009F62A1">
        <w:rPr>
          <w:rFonts w:eastAsiaTheme="minorEastAsia"/>
        </w:rPr>
        <w:t>along</w:t>
      </w:r>
      <w:r w:rsidR="009D31E3">
        <w:rPr>
          <w:rFonts w:eastAsiaTheme="minorEastAsia"/>
        </w:rPr>
        <w:t xml:space="preserve"> </w:t>
      </w:r>
      <w:r w:rsidR="009D31E3" w:rsidRPr="009B2775">
        <w:rPr>
          <w:rFonts w:eastAsiaTheme="minorEastAsia"/>
        </w:rPr>
        <w:t xml:space="preserve">waterways such as the Barwon River, </w:t>
      </w:r>
      <w:r w:rsidR="009D31E3">
        <w:rPr>
          <w:rFonts w:eastAsiaTheme="minorEastAsia"/>
        </w:rPr>
        <w:t xml:space="preserve">and </w:t>
      </w:r>
      <w:r w:rsidR="009D31E3" w:rsidRPr="009B2775">
        <w:rPr>
          <w:rFonts w:eastAsiaTheme="minorEastAsia"/>
        </w:rPr>
        <w:t>along roadsides and the coastal fring</w:t>
      </w:r>
      <w:r w:rsidR="009D31E3">
        <w:rPr>
          <w:rFonts w:eastAsiaTheme="minorEastAsia"/>
        </w:rPr>
        <w:t xml:space="preserve">e, as well as biodiversity </w:t>
      </w:r>
      <w:r w:rsidR="00C243A8">
        <w:rPr>
          <w:rFonts w:eastAsiaTheme="minorEastAsia"/>
        </w:rPr>
        <w:t xml:space="preserve">zones </w:t>
      </w:r>
      <w:r w:rsidR="009F62A1">
        <w:rPr>
          <w:rFonts w:eastAsiaTheme="minorEastAsia"/>
        </w:rPr>
        <w:t>(</w:t>
      </w:r>
      <w:r w:rsidR="009D31E3">
        <w:rPr>
          <w:rFonts w:eastAsiaTheme="minorEastAsia"/>
        </w:rPr>
        <w:t>including Avalon, Brisbane Ranges and Lake Connewarre</w:t>
      </w:r>
      <w:r w:rsidR="009F62A1">
        <w:rPr>
          <w:rFonts w:eastAsiaTheme="minorEastAsia"/>
        </w:rPr>
        <w:t>)</w:t>
      </w:r>
      <w:r w:rsidR="004E7410">
        <w:rPr>
          <w:rFonts w:eastAsiaTheme="minorEastAsia"/>
        </w:rPr>
        <w:t>,</w:t>
      </w:r>
      <w:r w:rsidR="00C243A8">
        <w:rPr>
          <w:rFonts w:eastAsiaTheme="minorEastAsia"/>
        </w:rPr>
        <w:t xml:space="preserve"> </w:t>
      </w:r>
      <w:r w:rsidR="00BA60B8">
        <w:rPr>
          <w:rFonts w:eastAsiaTheme="minorEastAsia"/>
        </w:rPr>
        <w:t xml:space="preserve">along with key </w:t>
      </w:r>
      <w:r w:rsidR="00C243A8">
        <w:rPr>
          <w:rFonts w:eastAsiaTheme="minorEastAsia"/>
        </w:rPr>
        <w:t xml:space="preserve">habitat </w:t>
      </w:r>
      <w:r w:rsidR="004E7410">
        <w:rPr>
          <w:rFonts w:eastAsiaTheme="minorEastAsia"/>
        </w:rPr>
        <w:t xml:space="preserve">and restoration </w:t>
      </w:r>
      <w:r w:rsidR="00C243A8">
        <w:rPr>
          <w:rFonts w:eastAsiaTheme="minorEastAsia"/>
        </w:rPr>
        <w:t xml:space="preserve">nodes. </w:t>
      </w:r>
      <w:r w:rsidR="009D31E3" w:rsidRPr="5258591E">
        <w:rPr>
          <w:rFonts w:eastAsiaTheme="minorEastAsia"/>
        </w:rPr>
        <w:t>The City has</w:t>
      </w:r>
      <w:r w:rsidR="009D31E3">
        <w:rPr>
          <w:rFonts w:eastAsiaTheme="minorEastAsia"/>
        </w:rPr>
        <w:t xml:space="preserve"> also</w:t>
      </w:r>
      <w:r w:rsidR="009D31E3" w:rsidRPr="5258591E">
        <w:rPr>
          <w:rFonts w:eastAsiaTheme="minorEastAsia"/>
        </w:rPr>
        <w:t xml:space="preserve"> </w:t>
      </w:r>
      <w:r w:rsidR="00BA60B8">
        <w:rPr>
          <w:rFonts w:eastAsiaTheme="minorEastAsia"/>
        </w:rPr>
        <w:t xml:space="preserve">identified and </w:t>
      </w:r>
      <w:r w:rsidR="009D31E3" w:rsidRPr="5258591E">
        <w:rPr>
          <w:rFonts w:eastAsiaTheme="minorEastAsia"/>
        </w:rPr>
        <w:t xml:space="preserve">mapped biolink opportunities in each of the </w:t>
      </w:r>
      <w:r w:rsidR="00BA60B8">
        <w:rPr>
          <w:rFonts w:eastAsiaTheme="minorEastAsia"/>
        </w:rPr>
        <w:t xml:space="preserve">six </w:t>
      </w:r>
      <w:r w:rsidR="009D31E3" w:rsidRPr="5258591E">
        <w:rPr>
          <w:rFonts w:eastAsiaTheme="minorEastAsia"/>
        </w:rPr>
        <w:t>landscape</w:t>
      </w:r>
      <w:r w:rsidR="00BA60B8">
        <w:rPr>
          <w:rFonts w:eastAsiaTheme="minorEastAsia"/>
        </w:rPr>
        <w:t>s</w:t>
      </w:r>
      <w:r w:rsidR="009D31E3" w:rsidRPr="5258591E">
        <w:rPr>
          <w:rFonts w:eastAsiaTheme="minorEastAsia"/>
        </w:rPr>
        <w:t xml:space="preserve"> as detailed in the Landscapes section</w:t>
      </w:r>
      <w:r w:rsidR="00BA60B8">
        <w:rPr>
          <w:rFonts w:eastAsiaTheme="minorEastAsia"/>
        </w:rPr>
        <w:t xml:space="preserve"> above</w:t>
      </w:r>
      <w:r w:rsidR="009D31E3" w:rsidRPr="5258591E">
        <w:rPr>
          <w:rFonts w:eastAsiaTheme="minorEastAsia"/>
        </w:rPr>
        <w:t>.</w:t>
      </w:r>
    </w:p>
    <w:p w14:paraId="69932710" w14:textId="17A2C5CC" w:rsidR="00C243A8" w:rsidRPr="00AD4E34" w:rsidRDefault="00C243A8" w:rsidP="009D31E3">
      <w:pPr>
        <w:pStyle w:val="BodyText"/>
        <w:rPr>
          <w:rFonts w:eastAsiaTheme="minorEastAsia"/>
        </w:rPr>
      </w:pPr>
      <w:r>
        <w:rPr>
          <w:rFonts w:eastAsiaTheme="minorEastAsia"/>
        </w:rPr>
        <w:t xml:space="preserve">The Biolink </w:t>
      </w:r>
      <w:r w:rsidR="00BA60B8">
        <w:rPr>
          <w:rFonts w:eastAsiaTheme="minorEastAsia"/>
        </w:rPr>
        <w:t xml:space="preserve">areas </w:t>
      </w:r>
      <w:r>
        <w:rPr>
          <w:rFonts w:eastAsiaTheme="minorEastAsia"/>
        </w:rPr>
        <w:t xml:space="preserve">set the priority for where </w:t>
      </w:r>
      <w:r w:rsidR="009F62A1">
        <w:rPr>
          <w:rFonts w:eastAsiaTheme="minorEastAsia"/>
        </w:rPr>
        <w:t>we will target</w:t>
      </w:r>
      <w:r>
        <w:rPr>
          <w:rFonts w:eastAsiaTheme="minorEastAsia"/>
        </w:rPr>
        <w:t xml:space="preserve"> protection, connection and restoration</w:t>
      </w:r>
      <w:r w:rsidR="009F62A1">
        <w:rPr>
          <w:rFonts w:eastAsiaTheme="minorEastAsia"/>
        </w:rPr>
        <w:t xml:space="preserve"> actions</w:t>
      </w:r>
      <w:r>
        <w:rPr>
          <w:rFonts w:eastAsiaTheme="minorEastAsia"/>
        </w:rPr>
        <w:t>.</w:t>
      </w:r>
      <w:r w:rsidR="007A2A09">
        <w:rPr>
          <w:rFonts w:eastAsiaTheme="minorEastAsia"/>
        </w:rPr>
        <w:t xml:space="preserve"> Refer Map 13 and Appendix 4</w:t>
      </w:r>
      <w:r w:rsidR="00BA60B8">
        <w:rPr>
          <w:rFonts w:eastAsiaTheme="minorEastAsia"/>
        </w:rPr>
        <w:t xml:space="preserve"> for further detail</w:t>
      </w:r>
      <w:r w:rsidR="007A2A09">
        <w:rPr>
          <w:rFonts w:eastAsiaTheme="minorEastAsia"/>
        </w:rPr>
        <w:t>.</w:t>
      </w:r>
    </w:p>
    <w:p w14:paraId="5F5AA06B" w14:textId="77777777" w:rsidR="001E5BAE" w:rsidRDefault="001E5BAE" w:rsidP="001E5BAE">
      <w:pPr>
        <w:pStyle w:val="Heading4"/>
        <w:rPr>
          <w:rFonts w:eastAsiaTheme="minorEastAsia"/>
          <w:b/>
          <w:color w:val="ADBD76"/>
        </w:rPr>
      </w:pPr>
      <w:r>
        <w:rPr>
          <w:rFonts w:eastAsiaTheme="minorEastAsia"/>
          <w:b/>
          <w:color w:val="ADBD76"/>
        </w:rPr>
        <w:t>Supporting Wildlife</w:t>
      </w:r>
    </w:p>
    <w:p w14:paraId="673CF1F9" w14:textId="1CCF993A" w:rsidR="0069684B" w:rsidRPr="004E7410" w:rsidRDefault="009F62A1" w:rsidP="004E7410">
      <w:pPr>
        <w:pStyle w:val="BodyText"/>
        <w:rPr>
          <w:rFonts w:eastAsiaTheme="minorEastAsia"/>
        </w:rPr>
      </w:pPr>
      <w:r w:rsidRPr="004E7410">
        <w:rPr>
          <w:rFonts w:eastAsiaTheme="minorEastAsia"/>
        </w:rPr>
        <w:t xml:space="preserve">Built-up areas also play an important role in supporting wildlife. Urban parks, </w:t>
      </w:r>
      <w:r w:rsidR="00BA60B8">
        <w:rPr>
          <w:rFonts w:eastAsiaTheme="minorEastAsia"/>
        </w:rPr>
        <w:t xml:space="preserve">private </w:t>
      </w:r>
      <w:r w:rsidRPr="004E7410">
        <w:rPr>
          <w:rFonts w:eastAsiaTheme="minorEastAsia"/>
        </w:rPr>
        <w:t>gardens, street trees, waterways and built infrastructure can provide shelter, food and movement pathways for many native species. Wildlife in urban areas is more exposed to risks such as vehicle strike</w:t>
      </w:r>
      <w:r w:rsidR="00BA60B8">
        <w:rPr>
          <w:rFonts w:eastAsiaTheme="minorEastAsia"/>
        </w:rPr>
        <w:t>s</w:t>
      </w:r>
      <w:r w:rsidRPr="004E7410">
        <w:rPr>
          <w:rFonts w:eastAsiaTheme="minorEastAsia"/>
        </w:rPr>
        <w:t xml:space="preserve">, </w:t>
      </w:r>
      <w:r w:rsidR="00BA60B8">
        <w:rPr>
          <w:rFonts w:eastAsiaTheme="minorEastAsia"/>
        </w:rPr>
        <w:t xml:space="preserve">attacks by </w:t>
      </w:r>
      <w:r w:rsidRPr="004E7410">
        <w:rPr>
          <w:rFonts w:eastAsiaTheme="minorEastAsia"/>
        </w:rPr>
        <w:t xml:space="preserve">pets, entanglement and </w:t>
      </w:r>
      <w:r w:rsidR="00BA60B8">
        <w:rPr>
          <w:rFonts w:eastAsiaTheme="minorEastAsia"/>
        </w:rPr>
        <w:t xml:space="preserve">ongoing </w:t>
      </w:r>
      <w:r w:rsidRPr="004E7410">
        <w:rPr>
          <w:rFonts w:eastAsiaTheme="minorEastAsia"/>
        </w:rPr>
        <w:t>habitat loss, which can result in injury or displacement. The City recognises the important role of wildlife carers and community responders who support injured and orphaned animals</w:t>
      </w:r>
      <w:r w:rsidR="00BA60B8">
        <w:rPr>
          <w:rFonts w:eastAsiaTheme="minorEastAsia"/>
        </w:rPr>
        <w:t>. It</w:t>
      </w:r>
      <w:r w:rsidRPr="004E7410">
        <w:rPr>
          <w:rFonts w:eastAsiaTheme="minorEastAsia"/>
        </w:rPr>
        <w:t xml:space="preserve"> will continue to work with partners to improve awareness, reduce risks to wildlife and support effective responses to wildlife injury and care across the </w:t>
      </w:r>
      <w:r w:rsidR="00BA60B8">
        <w:rPr>
          <w:rFonts w:eastAsiaTheme="minorEastAsia"/>
        </w:rPr>
        <w:t>municipality</w:t>
      </w:r>
      <w:r w:rsidRPr="004E7410">
        <w:rPr>
          <w:rFonts w:eastAsiaTheme="minorEastAsia"/>
        </w:rPr>
        <w:t>.</w:t>
      </w:r>
    </w:p>
    <w:p w14:paraId="281BCCE1" w14:textId="77777777" w:rsidR="00CE0E2F" w:rsidRPr="003356D9" w:rsidRDefault="02073B2F" w:rsidP="02073B2F">
      <w:pPr>
        <w:pStyle w:val="Heading4"/>
        <w:rPr>
          <w:rFonts w:eastAsiaTheme="minorEastAsia"/>
          <w:b/>
          <w:color w:val="ADBD76"/>
        </w:rPr>
      </w:pPr>
      <w:r w:rsidRPr="02073B2F">
        <w:rPr>
          <w:rFonts w:eastAsiaTheme="minorEastAsia"/>
          <w:b/>
          <w:color w:val="ADBD76"/>
        </w:rPr>
        <w:t>Private land conservation</w:t>
      </w:r>
    </w:p>
    <w:p w14:paraId="4D8F8B09" w14:textId="7A120E7E" w:rsidR="00AD4E34" w:rsidRDefault="00750BED" w:rsidP="5258591E">
      <w:pPr>
        <w:pStyle w:val="BodyText"/>
        <w:rPr>
          <w:rFonts w:eastAsiaTheme="minorEastAsia"/>
        </w:rPr>
      </w:pPr>
      <w:r>
        <w:rPr>
          <w:rFonts w:eastAsiaTheme="minorEastAsia"/>
        </w:rPr>
        <w:t xml:space="preserve">Achieving </w:t>
      </w:r>
      <w:r w:rsidR="5258591E" w:rsidRPr="5258591E">
        <w:rPr>
          <w:rFonts w:eastAsiaTheme="minorEastAsia"/>
        </w:rPr>
        <w:t>real biodiversity outcomes</w:t>
      </w:r>
      <w:r>
        <w:rPr>
          <w:rFonts w:eastAsiaTheme="minorEastAsia"/>
        </w:rPr>
        <w:t xml:space="preserve"> requires</w:t>
      </w:r>
      <w:r w:rsidR="5258591E" w:rsidRPr="5258591E">
        <w:rPr>
          <w:rFonts w:eastAsiaTheme="minorEastAsia"/>
        </w:rPr>
        <w:t xml:space="preserve"> restoration</w:t>
      </w:r>
      <w:r>
        <w:rPr>
          <w:rFonts w:eastAsiaTheme="minorEastAsia"/>
        </w:rPr>
        <w:t xml:space="preserve"> action across both public and private land. Alongside</w:t>
      </w:r>
      <w:r w:rsidR="5258591E" w:rsidRPr="5258591E">
        <w:rPr>
          <w:rFonts w:eastAsiaTheme="minorEastAsia"/>
        </w:rPr>
        <w:t xml:space="preserve"> permanently protecting remnant vegetation through </w:t>
      </w:r>
      <w:r>
        <w:rPr>
          <w:rFonts w:eastAsiaTheme="minorEastAsia"/>
        </w:rPr>
        <w:t>planning controls and</w:t>
      </w:r>
      <w:r w:rsidR="5258591E" w:rsidRPr="5258591E">
        <w:rPr>
          <w:rFonts w:eastAsiaTheme="minorEastAsia"/>
        </w:rPr>
        <w:t xml:space="preserve"> conservation covenants, the City </w:t>
      </w:r>
      <w:r>
        <w:rPr>
          <w:rFonts w:eastAsiaTheme="minorEastAsia"/>
        </w:rPr>
        <w:t>will</w:t>
      </w:r>
      <w:r w:rsidRPr="5258591E">
        <w:rPr>
          <w:rFonts w:eastAsiaTheme="minorEastAsia"/>
        </w:rPr>
        <w:t xml:space="preserve"> </w:t>
      </w:r>
      <w:r w:rsidR="5258591E" w:rsidRPr="5258591E">
        <w:rPr>
          <w:rFonts w:eastAsiaTheme="minorEastAsia"/>
        </w:rPr>
        <w:t xml:space="preserve">work with and support private landholders </w:t>
      </w:r>
      <w:r>
        <w:rPr>
          <w:rFonts w:eastAsiaTheme="minorEastAsia"/>
        </w:rPr>
        <w:t xml:space="preserve">to restore and expand biodiversity on their </w:t>
      </w:r>
      <w:r w:rsidR="00BA60B8">
        <w:rPr>
          <w:rFonts w:eastAsiaTheme="minorEastAsia"/>
        </w:rPr>
        <w:t>properties</w:t>
      </w:r>
      <w:r>
        <w:rPr>
          <w:rFonts w:eastAsiaTheme="minorEastAsia"/>
        </w:rPr>
        <w:t xml:space="preserve">. </w:t>
      </w:r>
      <w:r w:rsidR="5258591E" w:rsidRPr="5258591E">
        <w:rPr>
          <w:rFonts w:eastAsiaTheme="minorEastAsia"/>
        </w:rPr>
        <w:t xml:space="preserve">This includes </w:t>
      </w:r>
      <w:r>
        <w:rPr>
          <w:rFonts w:eastAsiaTheme="minorEastAsia"/>
        </w:rPr>
        <w:t>encouraging</w:t>
      </w:r>
      <w:r w:rsidR="5258591E" w:rsidRPr="5258591E">
        <w:rPr>
          <w:rFonts w:eastAsiaTheme="minorEastAsia"/>
        </w:rPr>
        <w:t xml:space="preserve"> natural regeneration, revegetation and </w:t>
      </w:r>
      <w:r>
        <w:rPr>
          <w:rFonts w:eastAsiaTheme="minorEastAsia"/>
        </w:rPr>
        <w:t xml:space="preserve">threat </w:t>
      </w:r>
      <w:r w:rsidR="5258591E" w:rsidRPr="5258591E">
        <w:rPr>
          <w:rFonts w:eastAsiaTheme="minorEastAsia"/>
        </w:rPr>
        <w:t>manag</w:t>
      </w:r>
      <w:r>
        <w:rPr>
          <w:rFonts w:eastAsiaTheme="minorEastAsia"/>
        </w:rPr>
        <w:t xml:space="preserve">ement, and </w:t>
      </w:r>
      <w:r w:rsidR="5258591E" w:rsidRPr="5258591E">
        <w:rPr>
          <w:rFonts w:eastAsiaTheme="minorEastAsia"/>
        </w:rPr>
        <w:t>participat</w:t>
      </w:r>
      <w:r>
        <w:rPr>
          <w:rFonts w:eastAsiaTheme="minorEastAsia"/>
        </w:rPr>
        <w:t>ion</w:t>
      </w:r>
      <w:r w:rsidR="5258591E" w:rsidRPr="5258591E">
        <w:rPr>
          <w:rFonts w:eastAsiaTheme="minorEastAsia"/>
        </w:rPr>
        <w:t xml:space="preserve"> in building biolinks and connectivity across the landscape</w:t>
      </w:r>
      <w:r>
        <w:rPr>
          <w:rFonts w:eastAsiaTheme="minorEastAsia"/>
        </w:rPr>
        <w:t xml:space="preserve">, especially for </w:t>
      </w:r>
      <w:r w:rsidR="5258591E" w:rsidRPr="5258591E">
        <w:rPr>
          <w:rFonts w:eastAsiaTheme="minorEastAsia"/>
        </w:rPr>
        <w:t xml:space="preserve">woodlands, grasslands and old trees. </w:t>
      </w:r>
      <w:r w:rsidR="00BA60B8">
        <w:rPr>
          <w:rFonts w:eastAsiaTheme="minorEastAsia"/>
        </w:rPr>
        <w:t>Stewardship i</w:t>
      </w:r>
      <w:r w:rsidR="5258591E" w:rsidRPr="5258591E">
        <w:rPr>
          <w:rFonts w:eastAsiaTheme="minorEastAsia"/>
        </w:rPr>
        <w:t xml:space="preserve">ncentives </w:t>
      </w:r>
      <w:r>
        <w:rPr>
          <w:rFonts w:eastAsiaTheme="minorEastAsia"/>
        </w:rPr>
        <w:t xml:space="preserve">such as small grants or rate-based mechanisms may </w:t>
      </w:r>
      <w:r w:rsidR="00BA60B8">
        <w:rPr>
          <w:rFonts w:eastAsiaTheme="minorEastAsia"/>
        </w:rPr>
        <w:t xml:space="preserve">be used </w:t>
      </w:r>
      <w:r>
        <w:rPr>
          <w:rFonts w:eastAsiaTheme="minorEastAsia"/>
        </w:rPr>
        <w:t xml:space="preserve">support these </w:t>
      </w:r>
      <w:r w:rsidR="00BA60B8">
        <w:rPr>
          <w:rFonts w:eastAsiaTheme="minorEastAsia"/>
        </w:rPr>
        <w:t>actions</w:t>
      </w:r>
      <w:r>
        <w:rPr>
          <w:rFonts w:eastAsiaTheme="minorEastAsia"/>
        </w:rPr>
        <w:t>.</w:t>
      </w:r>
    </w:p>
    <w:p w14:paraId="16D5B40F" w14:textId="023D138A" w:rsidR="008A40F5" w:rsidRDefault="00BA60B8" w:rsidP="5258591E">
      <w:pPr>
        <w:pStyle w:val="BodyText"/>
        <w:rPr>
          <w:rFonts w:eastAsiaTheme="minorEastAsia"/>
        </w:rPr>
      </w:pPr>
      <w:r>
        <w:rPr>
          <w:rFonts w:eastAsiaTheme="minorEastAsia"/>
        </w:rPr>
        <w:t>U</w:t>
      </w:r>
      <w:r w:rsidR="5258591E" w:rsidRPr="5258591E">
        <w:rPr>
          <w:rFonts w:eastAsiaTheme="minorEastAsia"/>
        </w:rPr>
        <w:t>rban</w:t>
      </w:r>
      <w:r w:rsidR="5258591E" w:rsidRPr="5258591E" w:rsidDel="00BA60B8">
        <w:rPr>
          <w:rFonts w:eastAsiaTheme="minorEastAsia"/>
        </w:rPr>
        <w:t xml:space="preserve"> </w:t>
      </w:r>
      <w:r w:rsidR="5258591E" w:rsidRPr="5258591E">
        <w:rPr>
          <w:rFonts w:eastAsiaTheme="minorEastAsia"/>
        </w:rPr>
        <w:t xml:space="preserve">residents </w:t>
      </w:r>
      <w:r>
        <w:rPr>
          <w:rFonts w:eastAsiaTheme="minorEastAsia"/>
        </w:rPr>
        <w:t xml:space="preserve">also have an important </w:t>
      </w:r>
      <w:r w:rsidR="00750BED">
        <w:rPr>
          <w:rFonts w:eastAsiaTheme="minorEastAsia"/>
        </w:rPr>
        <w:t>role</w:t>
      </w:r>
      <w:r>
        <w:rPr>
          <w:rFonts w:eastAsiaTheme="minorEastAsia"/>
        </w:rPr>
        <w:t xml:space="preserve"> to play</w:t>
      </w:r>
      <w:r w:rsidR="00750BED">
        <w:rPr>
          <w:rFonts w:eastAsiaTheme="minorEastAsia"/>
        </w:rPr>
        <w:t>. Programs such as</w:t>
      </w:r>
      <w:r w:rsidR="5258591E" w:rsidRPr="5258591E">
        <w:rPr>
          <w:rFonts w:eastAsiaTheme="minorEastAsia"/>
        </w:rPr>
        <w:t xml:space="preserve"> Gardens for Wildlife</w:t>
      </w:r>
      <w:r w:rsidR="00750BED">
        <w:rPr>
          <w:rFonts w:eastAsiaTheme="minorEastAsia"/>
        </w:rPr>
        <w:t xml:space="preserve"> support </w:t>
      </w:r>
      <w:r>
        <w:rPr>
          <w:rFonts w:eastAsiaTheme="minorEastAsia"/>
        </w:rPr>
        <w:t xml:space="preserve">community members </w:t>
      </w:r>
      <w:r w:rsidR="00750BED">
        <w:rPr>
          <w:rFonts w:eastAsiaTheme="minorEastAsia"/>
        </w:rPr>
        <w:t>to create more biodiverse, wildlife-friendly gardens. Residents can also contribute to t</w:t>
      </w:r>
      <w:r w:rsidR="5258591E" w:rsidRPr="5258591E">
        <w:rPr>
          <w:rFonts w:eastAsiaTheme="minorEastAsia"/>
        </w:rPr>
        <w:t>he City</w:t>
      </w:r>
      <w:r w:rsidR="00750BED">
        <w:rPr>
          <w:rFonts w:eastAsiaTheme="minorEastAsia"/>
        </w:rPr>
        <w:t>’s goal of achieving</w:t>
      </w:r>
      <w:r w:rsidR="5258591E" w:rsidRPr="5258591E">
        <w:rPr>
          <w:rFonts w:eastAsiaTheme="minorEastAsia"/>
        </w:rPr>
        <w:t xml:space="preserve"> </w:t>
      </w:r>
      <w:r w:rsidR="00C243A8">
        <w:rPr>
          <w:rFonts w:eastAsiaTheme="minorEastAsia"/>
        </w:rPr>
        <w:t>30</w:t>
      </w:r>
      <w:r w:rsidR="5258591E" w:rsidRPr="5258591E">
        <w:rPr>
          <w:rFonts w:eastAsiaTheme="minorEastAsia"/>
        </w:rPr>
        <w:t xml:space="preserve">% </w:t>
      </w:r>
      <w:r w:rsidR="00750BED">
        <w:rPr>
          <w:rFonts w:eastAsiaTheme="minorEastAsia"/>
        </w:rPr>
        <w:t xml:space="preserve">urban </w:t>
      </w:r>
      <w:r w:rsidR="5258591E" w:rsidRPr="5258591E">
        <w:rPr>
          <w:rFonts w:eastAsiaTheme="minorEastAsia"/>
        </w:rPr>
        <w:t xml:space="preserve">canopy cover </w:t>
      </w:r>
      <w:r w:rsidR="00750BED">
        <w:rPr>
          <w:rFonts w:eastAsiaTheme="minorEastAsia"/>
        </w:rPr>
        <w:t xml:space="preserve">by planting trees in backyards and </w:t>
      </w:r>
      <w:r>
        <w:rPr>
          <w:rFonts w:eastAsiaTheme="minorEastAsia"/>
        </w:rPr>
        <w:t xml:space="preserve">on </w:t>
      </w:r>
      <w:r w:rsidR="00750BED">
        <w:rPr>
          <w:rFonts w:eastAsiaTheme="minorEastAsia"/>
        </w:rPr>
        <w:t>nature strips.</w:t>
      </w:r>
    </w:p>
    <w:p w14:paraId="6ABB6890" w14:textId="77777777" w:rsidR="006408F9" w:rsidRDefault="006408F9" w:rsidP="17349977">
      <w:pPr>
        <w:pStyle w:val="BodyText"/>
        <w:spacing w:before="240"/>
        <w:rPr>
          <w:rFonts w:asciiTheme="majorHAnsi" w:hAnsiTheme="majorHAnsi" w:cstheme="majorBidi"/>
          <w:b/>
          <w:bCs/>
          <w:caps/>
          <w:color w:val="5D7E81"/>
          <w:sz w:val="24"/>
          <w:szCs w:val="24"/>
        </w:rPr>
      </w:pPr>
    </w:p>
    <w:p w14:paraId="1F696A7C" w14:textId="1C830DF6" w:rsidR="00F330BB" w:rsidRPr="00104C2A" w:rsidRDefault="17349977" w:rsidP="17349977">
      <w:pPr>
        <w:pStyle w:val="BodyText"/>
        <w:spacing w:before="240"/>
        <w:rPr>
          <w:rFonts w:asciiTheme="majorHAnsi" w:hAnsiTheme="majorHAnsi" w:cstheme="majorBidi"/>
          <w:b/>
          <w:bCs/>
          <w:caps/>
          <w:color w:val="5D7E81"/>
          <w:sz w:val="24"/>
          <w:szCs w:val="24"/>
        </w:rPr>
      </w:pPr>
      <w:r w:rsidRPr="17349977">
        <w:rPr>
          <w:rFonts w:asciiTheme="majorHAnsi" w:hAnsiTheme="majorHAnsi" w:cstheme="majorBidi"/>
          <w:b/>
          <w:bCs/>
          <w:caps/>
          <w:color w:val="5D7E81"/>
          <w:sz w:val="24"/>
          <w:szCs w:val="24"/>
        </w:rPr>
        <w:t>Strategic objectives</w:t>
      </w:r>
    </w:p>
    <w:p w14:paraId="1F30F892" w14:textId="7C23387F" w:rsidR="006408F9" w:rsidRPr="006408F9" w:rsidRDefault="006408F9" w:rsidP="006408F9">
      <w:pPr>
        <w:pStyle w:val="ListBullet"/>
      </w:pPr>
      <w:r w:rsidRPr="006408F9">
        <w:t xml:space="preserve">More biolinks </w:t>
      </w:r>
      <w:r w:rsidR="00A937EB">
        <w:t>are established</w:t>
      </w:r>
      <w:r w:rsidR="00A937EB" w:rsidRPr="006408F9">
        <w:t xml:space="preserve"> </w:t>
      </w:r>
      <w:r w:rsidRPr="006408F9">
        <w:t xml:space="preserve">across the City landscape </w:t>
      </w:r>
    </w:p>
    <w:p w14:paraId="34BCCB50" w14:textId="7564E3DE" w:rsidR="006408F9" w:rsidRPr="006408F9" w:rsidRDefault="00BA60B8" w:rsidP="006408F9">
      <w:pPr>
        <w:pStyle w:val="ListBullet"/>
      </w:pPr>
      <w:r>
        <w:t>B</w:t>
      </w:r>
      <w:r w:rsidR="006408F9" w:rsidRPr="006408F9">
        <w:t xml:space="preserve">iodiversity restoration on private land </w:t>
      </w:r>
      <w:r>
        <w:t>continues to increase</w:t>
      </w:r>
    </w:p>
    <w:p w14:paraId="49D08079" w14:textId="07D744D7" w:rsidR="006408F9" w:rsidRPr="006408F9" w:rsidRDefault="00BA60B8" w:rsidP="006408F9">
      <w:pPr>
        <w:pStyle w:val="ListBullet"/>
      </w:pPr>
      <w:r>
        <w:t>H</w:t>
      </w:r>
      <w:r w:rsidR="006408F9" w:rsidRPr="006408F9">
        <w:t xml:space="preserve">abitat on City managed land </w:t>
      </w:r>
      <w:r w:rsidR="00334C4A">
        <w:t>expands</w:t>
      </w:r>
      <w:r w:rsidR="006408F9" w:rsidRPr="006408F9">
        <w:t xml:space="preserve"> and </w:t>
      </w:r>
      <w:r w:rsidR="00334C4A">
        <w:t>improves</w:t>
      </w:r>
      <w:r w:rsidR="00A937EB">
        <w:t xml:space="preserve"> in</w:t>
      </w:r>
      <w:r w:rsidR="006408F9" w:rsidRPr="006408F9">
        <w:t xml:space="preserve"> quality</w:t>
      </w:r>
    </w:p>
    <w:p w14:paraId="5EDD7593" w14:textId="25C8A980" w:rsidR="006408F9" w:rsidRPr="006408F9" w:rsidRDefault="006408F9" w:rsidP="006408F9">
      <w:pPr>
        <w:pStyle w:val="ListBullet"/>
      </w:pPr>
      <w:r w:rsidRPr="006408F9">
        <w:t xml:space="preserve">Wildlife in </w:t>
      </w:r>
      <w:r w:rsidR="00A937EB">
        <w:t xml:space="preserve">areas with </w:t>
      </w:r>
      <w:r w:rsidRPr="006408F9">
        <w:t xml:space="preserve">high community interaction areas such as roads and new development sites </w:t>
      </w:r>
      <w:r w:rsidR="00334C4A">
        <w:t>are</w:t>
      </w:r>
      <w:r w:rsidRPr="006408F9">
        <w:t xml:space="preserve"> actively protected</w:t>
      </w:r>
    </w:p>
    <w:p w14:paraId="70F47D83" w14:textId="77603B76" w:rsidR="006408F9" w:rsidRPr="006408F9" w:rsidRDefault="00A937EB" w:rsidP="006408F9">
      <w:pPr>
        <w:pStyle w:val="ListBullet"/>
      </w:pPr>
      <w:r>
        <w:t>Populations of the City’s</w:t>
      </w:r>
      <w:r w:rsidR="006408F9" w:rsidRPr="006408F9">
        <w:t xml:space="preserve"> six (6) </w:t>
      </w:r>
      <w:r w:rsidR="00334C4A">
        <w:t>key</w:t>
      </w:r>
      <w:r w:rsidR="006408F9" w:rsidRPr="006408F9">
        <w:t xml:space="preserve"> wildlife species are increasing</w:t>
      </w:r>
    </w:p>
    <w:p w14:paraId="347A87D3" w14:textId="77146782" w:rsidR="006408F9" w:rsidRPr="006408F9" w:rsidRDefault="006408F9" w:rsidP="006408F9">
      <w:pPr>
        <w:pStyle w:val="ListBullet"/>
        <w:rPr>
          <w:rFonts w:asciiTheme="majorHAnsi" w:hAnsiTheme="majorHAnsi" w:cstheme="majorHAnsi"/>
          <w:b/>
          <w:bCs/>
          <w:caps/>
          <w:color w:val="5D7E81"/>
          <w:sz w:val="24"/>
          <w:szCs w:val="24"/>
        </w:rPr>
      </w:pPr>
      <w:r w:rsidRPr="006408F9">
        <w:t xml:space="preserve">Residents in “nature-poor” suburbs </w:t>
      </w:r>
      <w:r w:rsidR="00A937EB">
        <w:t xml:space="preserve">gain access to </w:t>
      </w:r>
      <w:r w:rsidRPr="006408F9">
        <w:t>more natural open space and more opportunities to connect with nature</w:t>
      </w:r>
      <w:r w:rsidR="00A937EB">
        <w:t>.</w:t>
      </w:r>
    </w:p>
    <w:p w14:paraId="7569347E" w14:textId="5BB969DD" w:rsidR="003C78B7" w:rsidRPr="00104C2A" w:rsidRDefault="003C78B7" w:rsidP="006408F9">
      <w:pPr>
        <w:pStyle w:val="Introduction"/>
      </w:pPr>
      <w:r w:rsidRPr="00104C2A">
        <w:t>targets</w:t>
      </w:r>
    </w:p>
    <w:p w14:paraId="3F0383CF" w14:textId="0F949E16" w:rsidR="006408F9" w:rsidRDefault="006408F9" w:rsidP="006408F9">
      <w:pPr>
        <w:pStyle w:val="ListBullet"/>
        <w:ind w:left="360"/>
      </w:pPr>
      <w:r>
        <w:t>150,000 indigenous plants established, and 50 hectares</w:t>
      </w:r>
      <w:r w:rsidR="00A937EB">
        <w:t xml:space="preserve"> of habitat</w:t>
      </w:r>
      <w:r>
        <w:t xml:space="preserve"> restored </w:t>
      </w:r>
      <w:r w:rsidR="00A937EB">
        <w:t>with</w:t>
      </w:r>
      <w:r>
        <w:t>in City managed biolink areas</w:t>
      </w:r>
    </w:p>
    <w:p w14:paraId="04E47CA3" w14:textId="64D3E35B" w:rsidR="006408F9" w:rsidRDefault="006408F9" w:rsidP="006408F9">
      <w:pPr>
        <w:pStyle w:val="ListBullet"/>
        <w:ind w:left="360"/>
      </w:pPr>
      <w:r>
        <w:t>10 hectares of vegetation added to nature reserves through natural regeneration</w:t>
      </w:r>
    </w:p>
    <w:p w14:paraId="4C8E23EC" w14:textId="77A2DC62" w:rsidR="006408F9" w:rsidRDefault="006408F9" w:rsidP="006408F9">
      <w:pPr>
        <w:pStyle w:val="ListBullet"/>
        <w:ind w:left="360"/>
      </w:pPr>
      <w:r>
        <w:t>1,</w:t>
      </w:r>
      <w:r w:rsidR="00334C4A">
        <w:t>0</w:t>
      </w:r>
      <w:r>
        <w:t xml:space="preserve">00 hectares of biodiversity restoration works </w:t>
      </w:r>
      <w:r w:rsidR="00A937EB">
        <w:t xml:space="preserve">completed </w:t>
      </w:r>
      <w:r>
        <w:t>on private land with</w:t>
      </w:r>
      <w:r w:rsidR="00A937EB">
        <w:t>in</w:t>
      </w:r>
      <w:r>
        <w:t xml:space="preserve"> biolink area </w:t>
      </w:r>
      <w:r w:rsidR="00A937EB">
        <w:t>though City</w:t>
      </w:r>
      <w:r>
        <w:t xml:space="preserve"> </w:t>
      </w:r>
      <w:r w:rsidR="00A937EB">
        <w:t xml:space="preserve">supported </w:t>
      </w:r>
      <w:r>
        <w:t>incentive</w:t>
      </w:r>
      <w:r w:rsidR="00A937EB">
        <w:t xml:space="preserve"> programs</w:t>
      </w:r>
    </w:p>
    <w:p w14:paraId="0405031C" w14:textId="695DA88A" w:rsidR="006408F9" w:rsidRDefault="006408F9" w:rsidP="006408F9">
      <w:pPr>
        <w:pStyle w:val="ListBullet"/>
        <w:ind w:left="360"/>
      </w:pPr>
      <w:r>
        <w:t xml:space="preserve">High threat weeds </w:t>
      </w:r>
      <w:r w:rsidR="00A937EB">
        <w:t xml:space="preserve">effectively </w:t>
      </w:r>
      <w:r>
        <w:t>controlled across City</w:t>
      </w:r>
      <w:r w:rsidR="00A937EB">
        <w:t>-</w:t>
      </w:r>
      <w:r>
        <w:t>managed nature reserves and roadsides</w:t>
      </w:r>
    </w:p>
    <w:p w14:paraId="4F54EBA3" w14:textId="677384B1" w:rsidR="006408F9" w:rsidRDefault="00A937EB" w:rsidP="006408F9">
      <w:pPr>
        <w:pStyle w:val="ListBullet"/>
        <w:ind w:left="360"/>
      </w:pPr>
      <w:r>
        <w:t>P</w:t>
      </w:r>
      <w:r w:rsidR="006408F9">
        <w:t>est animal</w:t>
      </w:r>
      <w:r>
        <w:t xml:space="preserve"> numbers reduced</w:t>
      </w:r>
      <w:r w:rsidR="006408F9" w:rsidDel="00A937EB">
        <w:t xml:space="preserve"> </w:t>
      </w:r>
      <w:r>
        <w:t xml:space="preserve">within </w:t>
      </w:r>
      <w:r w:rsidR="006408F9">
        <w:t xml:space="preserve">City managed nature reserves and roadsides </w:t>
      </w:r>
    </w:p>
    <w:p w14:paraId="07E0BB56" w14:textId="55B66705" w:rsidR="006408F9" w:rsidRDefault="006408F9" w:rsidP="006408F9">
      <w:pPr>
        <w:pStyle w:val="ListBullet"/>
        <w:ind w:left="360"/>
      </w:pPr>
      <w:r>
        <w:t xml:space="preserve">Dogs managed in high value wildlife areas, including </w:t>
      </w:r>
      <w:r w:rsidR="00A937EB">
        <w:t xml:space="preserve">City-managed </w:t>
      </w:r>
      <w:r>
        <w:t>coastal reserves</w:t>
      </w:r>
    </w:p>
    <w:p w14:paraId="537F9407" w14:textId="519B1A29" w:rsidR="006408F9" w:rsidRDefault="006408F9" w:rsidP="006408F9">
      <w:pPr>
        <w:pStyle w:val="ListBullet"/>
        <w:ind w:left="360"/>
      </w:pPr>
      <w:r>
        <w:t xml:space="preserve">A cat curfew </w:t>
      </w:r>
      <w:r w:rsidR="00A937EB">
        <w:t xml:space="preserve">introduced </w:t>
      </w:r>
      <w:r>
        <w:t>in the City’s urban areas.</w:t>
      </w:r>
    </w:p>
    <w:p w14:paraId="605EBCD0" w14:textId="361426C2" w:rsidR="006408F9" w:rsidRDefault="00A937EB" w:rsidP="006408F9">
      <w:pPr>
        <w:pStyle w:val="ListBullet"/>
        <w:ind w:left="360"/>
      </w:pPr>
      <w:r>
        <w:t>B</w:t>
      </w:r>
      <w:r w:rsidR="006408F9">
        <w:t xml:space="preserve">iodiversity restoration </w:t>
      </w:r>
      <w:r>
        <w:t xml:space="preserve">increased across </w:t>
      </w:r>
      <w:r w:rsidR="006408F9">
        <w:t>open space reserves within biolink areas</w:t>
      </w:r>
      <w:r>
        <w:t>.</w:t>
      </w:r>
    </w:p>
    <w:p w14:paraId="02432E9A" w14:textId="77777777" w:rsidR="00754083" w:rsidRDefault="00754083" w:rsidP="006408F9">
      <w:pPr>
        <w:pStyle w:val="ListBullet"/>
        <w:numPr>
          <w:ilvl w:val="0"/>
          <w:numId w:val="0"/>
        </w:numPr>
        <w:ind w:left="360"/>
      </w:pPr>
    </w:p>
    <w:p w14:paraId="665F8C2E" w14:textId="77777777" w:rsidR="00754083" w:rsidRPr="002D28F7" w:rsidRDefault="00754083" w:rsidP="006408F9">
      <w:pPr>
        <w:pStyle w:val="ListBullet"/>
        <w:numPr>
          <w:ilvl w:val="0"/>
          <w:numId w:val="0"/>
        </w:numPr>
        <w:ind w:left="360"/>
        <w:sectPr w:rsidR="00754083" w:rsidRPr="002D28F7" w:rsidSect="00CA4A60">
          <w:pgSz w:w="11907" w:h="16840" w:code="9"/>
          <w:pgMar w:top="794" w:right="794" w:bottom="794" w:left="794" w:header="567" w:footer="340" w:gutter="0"/>
          <w:cols w:space="284"/>
          <w:docGrid w:linePitch="360"/>
        </w:sectPr>
      </w:pPr>
    </w:p>
    <w:p w14:paraId="7A91B06E" w14:textId="77777777" w:rsidR="00D04C00" w:rsidRPr="0036668A" w:rsidRDefault="02073B2F" w:rsidP="00F00ECD">
      <w:pPr>
        <w:pStyle w:val="Heading1"/>
        <w:framePr w:wrap="around"/>
        <w:rPr>
          <w:highlight w:val="yellow"/>
        </w:rPr>
      </w:pPr>
      <w:bookmarkStart w:id="29" w:name="_Toc221549462"/>
      <w:r w:rsidRPr="00F00ECD">
        <w:lastRenderedPageBreak/>
        <w:t>Goal</w:t>
      </w:r>
      <w:r w:rsidRPr="02073B2F">
        <w:t xml:space="preserve"> 4: Community and partnerships</w:t>
      </w:r>
      <w:bookmarkEnd w:id="29"/>
      <w:r w:rsidRPr="02073B2F">
        <w:t xml:space="preserve"> </w:t>
      </w:r>
    </w:p>
    <w:p w14:paraId="422A5622" w14:textId="6B7745E3" w:rsidR="00F3556B" w:rsidRPr="00F973B9" w:rsidRDefault="00CC5F4B" w:rsidP="02073B2F">
      <w:pPr>
        <w:pStyle w:val="BodyText"/>
        <w:spacing w:before="360"/>
        <w:rPr>
          <w:rFonts w:eastAsiaTheme="minorEastAsia"/>
          <w:b/>
          <w:bCs/>
          <w:sz w:val="28"/>
          <w:szCs w:val="28"/>
        </w:rPr>
      </w:pPr>
      <w:r>
        <w:rPr>
          <w:rFonts w:eastAsiaTheme="minorEastAsia"/>
          <w:sz w:val="28"/>
          <w:szCs w:val="28"/>
        </w:rPr>
        <w:t>Lasting protection and restoration of the</w:t>
      </w:r>
      <w:r w:rsidDel="0013261D">
        <w:rPr>
          <w:rFonts w:eastAsiaTheme="minorEastAsia"/>
          <w:sz w:val="28"/>
          <w:szCs w:val="28"/>
        </w:rPr>
        <w:t xml:space="preserve"> </w:t>
      </w:r>
      <w:r>
        <w:rPr>
          <w:rFonts w:eastAsiaTheme="minorEastAsia"/>
          <w:sz w:val="28"/>
          <w:szCs w:val="28"/>
        </w:rPr>
        <w:t xml:space="preserve">City’s biodiversity and natural assets can only be achieved through strong partnerships and an engaged community. </w:t>
      </w:r>
      <w:r w:rsidR="0013261D">
        <w:rPr>
          <w:rFonts w:eastAsiaTheme="minorEastAsia"/>
          <w:b/>
          <w:bCs/>
          <w:sz w:val="28"/>
          <w:szCs w:val="28"/>
        </w:rPr>
        <w:t>By</w:t>
      </w:r>
      <w:r w:rsidR="02073B2F" w:rsidRPr="02073B2F" w:rsidDel="0013261D">
        <w:rPr>
          <w:rFonts w:eastAsiaTheme="minorEastAsia"/>
          <w:b/>
          <w:bCs/>
          <w:sz w:val="28"/>
          <w:szCs w:val="28"/>
        </w:rPr>
        <w:t xml:space="preserve"> </w:t>
      </w:r>
      <w:r w:rsidR="02073B2F" w:rsidRPr="02073B2F">
        <w:rPr>
          <w:rFonts w:eastAsiaTheme="minorEastAsia"/>
          <w:b/>
          <w:bCs/>
          <w:sz w:val="28"/>
          <w:szCs w:val="28"/>
        </w:rPr>
        <w:t>work</w:t>
      </w:r>
      <w:r w:rsidR="0013261D">
        <w:rPr>
          <w:rFonts w:eastAsiaTheme="minorEastAsia"/>
          <w:b/>
          <w:bCs/>
          <w:sz w:val="28"/>
          <w:szCs w:val="28"/>
        </w:rPr>
        <w:t>ing</w:t>
      </w:r>
      <w:r w:rsidR="02073B2F" w:rsidRPr="02073B2F">
        <w:rPr>
          <w:rFonts w:eastAsiaTheme="minorEastAsia"/>
          <w:b/>
          <w:bCs/>
          <w:sz w:val="28"/>
          <w:szCs w:val="28"/>
        </w:rPr>
        <w:t xml:space="preserve"> together to </w:t>
      </w:r>
      <w:r>
        <w:rPr>
          <w:rFonts w:eastAsiaTheme="minorEastAsia"/>
          <w:b/>
          <w:bCs/>
          <w:sz w:val="28"/>
          <w:szCs w:val="28"/>
        </w:rPr>
        <w:t>share knowledge</w:t>
      </w:r>
      <w:r w:rsidR="0013261D">
        <w:rPr>
          <w:rFonts w:eastAsiaTheme="minorEastAsia"/>
          <w:b/>
          <w:bCs/>
          <w:sz w:val="28"/>
          <w:szCs w:val="28"/>
        </w:rPr>
        <w:t>, pool</w:t>
      </w:r>
      <w:r>
        <w:rPr>
          <w:rFonts w:eastAsiaTheme="minorEastAsia"/>
          <w:b/>
          <w:bCs/>
          <w:sz w:val="28"/>
          <w:szCs w:val="28"/>
        </w:rPr>
        <w:t xml:space="preserve"> resources, </w:t>
      </w:r>
      <w:r w:rsidR="0013261D">
        <w:rPr>
          <w:rFonts w:eastAsiaTheme="minorEastAsia"/>
          <w:b/>
          <w:bCs/>
          <w:sz w:val="28"/>
          <w:szCs w:val="28"/>
        </w:rPr>
        <w:t xml:space="preserve">and </w:t>
      </w:r>
      <w:r>
        <w:rPr>
          <w:rFonts w:eastAsiaTheme="minorEastAsia"/>
          <w:b/>
          <w:bCs/>
          <w:sz w:val="28"/>
          <w:szCs w:val="28"/>
        </w:rPr>
        <w:t>strengthen stewardship</w:t>
      </w:r>
      <w:r w:rsidR="0013261D">
        <w:rPr>
          <w:rFonts w:eastAsiaTheme="minorEastAsia"/>
          <w:b/>
          <w:bCs/>
          <w:sz w:val="28"/>
          <w:szCs w:val="28"/>
        </w:rPr>
        <w:t>, we</w:t>
      </w:r>
      <w:r w:rsidDel="0013261D">
        <w:rPr>
          <w:rFonts w:eastAsiaTheme="minorEastAsia"/>
          <w:b/>
          <w:bCs/>
          <w:sz w:val="28"/>
          <w:szCs w:val="28"/>
        </w:rPr>
        <w:t xml:space="preserve"> </w:t>
      </w:r>
      <w:r w:rsidR="0013261D">
        <w:rPr>
          <w:rFonts w:eastAsiaTheme="minorEastAsia"/>
          <w:b/>
          <w:bCs/>
          <w:sz w:val="28"/>
          <w:szCs w:val="28"/>
        </w:rPr>
        <w:t>can</w:t>
      </w:r>
      <w:r>
        <w:rPr>
          <w:rFonts w:eastAsiaTheme="minorEastAsia"/>
          <w:b/>
          <w:bCs/>
          <w:sz w:val="28"/>
          <w:szCs w:val="28"/>
        </w:rPr>
        <w:t xml:space="preserve"> create real change that endures for future generations.</w:t>
      </w:r>
    </w:p>
    <w:p w14:paraId="6D373F06" w14:textId="77777777" w:rsidR="00D04C00" w:rsidRPr="00104C2A" w:rsidRDefault="00F330BB" w:rsidP="00104C2A">
      <w:pPr>
        <w:pStyle w:val="BodyText"/>
        <w:spacing w:before="240"/>
        <w:rPr>
          <w:rFonts w:asciiTheme="majorHAnsi" w:hAnsiTheme="majorHAnsi" w:cstheme="majorHAnsi"/>
          <w:b/>
          <w:bCs/>
          <w:caps/>
          <w:color w:val="5D7E81"/>
          <w:sz w:val="24"/>
          <w:szCs w:val="24"/>
        </w:rPr>
      </w:pPr>
      <w:r w:rsidRPr="00104C2A">
        <w:rPr>
          <w:rFonts w:asciiTheme="majorHAnsi" w:hAnsiTheme="majorHAnsi" w:cstheme="majorHAnsi"/>
          <w:b/>
          <w:bCs/>
          <w:caps/>
          <w:color w:val="5D7E81"/>
          <w:sz w:val="24"/>
          <w:szCs w:val="24"/>
        </w:rPr>
        <w:t>CONTEXT</w:t>
      </w:r>
    </w:p>
    <w:p w14:paraId="7B79BFDD" w14:textId="6B56A361" w:rsidR="00B62B2B" w:rsidRDefault="00B62B2B" w:rsidP="00EE0DBC">
      <w:pPr>
        <w:pStyle w:val="BodyText"/>
        <w:rPr>
          <w:lang w:eastAsia="en-GB"/>
        </w:rPr>
      </w:pPr>
      <w:r w:rsidRPr="00F2099E">
        <w:rPr>
          <w:lang w:eastAsia="en-GB"/>
        </w:rPr>
        <w:t xml:space="preserve">Research shows that </w:t>
      </w:r>
      <w:r w:rsidRPr="00F2099E">
        <w:rPr>
          <w:rFonts w:ascii="Arial" w:hAnsi="Arial" w:cs="Arial"/>
          <w:b/>
          <w:bCs/>
          <w:lang w:eastAsia="en-GB"/>
        </w:rPr>
        <w:t xml:space="preserve">connecting people with nature </w:t>
      </w:r>
      <w:r w:rsidRPr="00F2099E">
        <w:rPr>
          <w:lang w:eastAsia="en-GB"/>
        </w:rPr>
        <w:t xml:space="preserve">enriches lives, improves health and wellbeing, and </w:t>
      </w:r>
      <w:r w:rsidR="0013261D">
        <w:rPr>
          <w:lang w:eastAsia="en-GB"/>
        </w:rPr>
        <w:t xml:space="preserve">fosters </w:t>
      </w:r>
      <w:r w:rsidRPr="00F2099E">
        <w:rPr>
          <w:lang w:eastAsia="en-GB"/>
        </w:rPr>
        <w:t>positive environmental attitudes and values that can promote a lifelong relationship with nature</w:t>
      </w:r>
      <w:r>
        <w:rPr>
          <w:rStyle w:val="FootnoteReference"/>
          <w:lang w:eastAsia="en-GB"/>
        </w:rPr>
        <w:footnoteReference w:id="49"/>
      </w:r>
      <w:r w:rsidRPr="00F2099E">
        <w:rPr>
          <w:lang w:eastAsia="en-GB"/>
        </w:rPr>
        <w:t xml:space="preserve">. </w:t>
      </w:r>
      <w:r>
        <w:rPr>
          <w:lang w:eastAsia="en-GB"/>
        </w:rPr>
        <w:t>Connecting people with nature can also be the catalyst that drives environmental stewardship. We are committed to s</w:t>
      </w:r>
      <w:r w:rsidRPr="00EE0DBC">
        <w:rPr>
          <w:lang w:eastAsia="en-GB"/>
        </w:rPr>
        <w:t xml:space="preserve">upporting, improving, and expanding the environmental volunteer sector in </w:t>
      </w:r>
      <w:r>
        <w:rPr>
          <w:lang w:eastAsia="en-GB"/>
        </w:rPr>
        <w:t>the City. This</w:t>
      </w:r>
      <w:r w:rsidRPr="00EE0DBC">
        <w:rPr>
          <w:lang w:eastAsia="en-GB"/>
        </w:rPr>
        <w:t xml:space="preserve"> align</w:t>
      </w:r>
      <w:r w:rsidR="0013261D">
        <w:rPr>
          <w:lang w:eastAsia="en-GB"/>
        </w:rPr>
        <w:t>s</w:t>
      </w:r>
      <w:r w:rsidRPr="00EE0DBC">
        <w:rPr>
          <w:lang w:eastAsia="en-GB"/>
        </w:rPr>
        <w:t xml:space="preserve"> with the Victorian</w:t>
      </w:r>
      <w:r w:rsidRPr="00EE0DBC" w:rsidDel="0013261D">
        <w:rPr>
          <w:lang w:eastAsia="en-GB"/>
        </w:rPr>
        <w:t xml:space="preserve"> </w:t>
      </w:r>
      <w:r w:rsidRPr="00EE0DBC">
        <w:rPr>
          <w:lang w:eastAsia="en-GB"/>
        </w:rPr>
        <w:t xml:space="preserve">Government’s target of </w:t>
      </w:r>
      <w:r w:rsidRPr="00EE0DBC">
        <w:rPr>
          <w:rFonts w:ascii="Arial" w:hAnsi="Arial" w:cs="Arial"/>
          <w:b/>
          <w:bCs/>
          <w:lang w:eastAsia="en-GB"/>
        </w:rPr>
        <w:t>five million Victorians acting to protect the natural environment by 2037</w:t>
      </w:r>
      <w:r>
        <w:rPr>
          <w:rStyle w:val="FootnoteReference"/>
          <w:rFonts w:ascii="Arial" w:hAnsi="Arial" w:cs="Arial"/>
          <w:b/>
          <w:bCs/>
          <w:lang w:eastAsia="en-GB"/>
        </w:rPr>
        <w:footnoteReference w:id="50"/>
      </w:r>
      <w:r>
        <w:rPr>
          <w:rFonts w:ascii="Arial" w:hAnsi="Arial" w:cs="Arial"/>
          <w:b/>
          <w:bCs/>
          <w:lang w:eastAsia="en-GB"/>
        </w:rPr>
        <w:t xml:space="preserve"> </w:t>
      </w:r>
      <w:r>
        <w:rPr>
          <w:rFonts w:ascii="Arial" w:hAnsi="Arial" w:cs="Arial"/>
          <w:lang w:eastAsia="en-GB"/>
        </w:rPr>
        <w:t xml:space="preserve">and the City’s </w:t>
      </w:r>
      <w:r w:rsidR="0013261D">
        <w:rPr>
          <w:rFonts w:ascii="Arial" w:hAnsi="Arial" w:cs="Arial"/>
          <w:lang w:eastAsia="en-GB"/>
        </w:rPr>
        <w:t xml:space="preserve">own </w:t>
      </w:r>
      <w:r w:rsidRPr="02073B2F">
        <w:rPr>
          <w:rFonts w:ascii="Arial" w:hAnsi="Arial" w:cs="Arial"/>
          <w:i/>
          <w:iCs/>
          <w:lang w:eastAsia="en-GB"/>
        </w:rPr>
        <w:t xml:space="preserve">Environment Strategy 2020-30 </w:t>
      </w:r>
      <w:r w:rsidRPr="00EE0DBC">
        <w:rPr>
          <w:lang w:eastAsia="en-GB"/>
        </w:rPr>
        <w:t xml:space="preserve">target to </w:t>
      </w:r>
      <w:r w:rsidRPr="00EE0DBC">
        <w:rPr>
          <w:rFonts w:ascii="Arial" w:hAnsi="Arial" w:cs="Arial"/>
          <w:b/>
          <w:bCs/>
          <w:lang w:eastAsia="en-GB"/>
        </w:rPr>
        <w:t>engage 100,000 people in nature education and conservation by 20</w:t>
      </w:r>
      <w:r w:rsidR="005134F8">
        <w:rPr>
          <w:rFonts w:ascii="Arial" w:hAnsi="Arial" w:cs="Arial"/>
          <w:b/>
          <w:bCs/>
          <w:lang w:eastAsia="en-GB"/>
        </w:rPr>
        <w:t>30</w:t>
      </w:r>
      <w:r w:rsidRPr="00EE0DBC">
        <w:rPr>
          <w:rFonts w:ascii="Arial" w:hAnsi="Arial" w:cs="Arial"/>
          <w:b/>
          <w:bCs/>
          <w:lang w:eastAsia="en-GB"/>
        </w:rPr>
        <w:t>.</w:t>
      </w:r>
    </w:p>
    <w:p w14:paraId="08C276B4" w14:textId="77777777" w:rsidR="00B62B2B" w:rsidRPr="003356D9" w:rsidRDefault="00B62B2B" w:rsidP="00B62B2B">
      <w:pPr>
        <w:pStyle w:val="Heading4"/>
        <w:rPr>
          <w:rFonts w:eastAsiaTheme="minorEastAsia"/>
          <w:b/>
          <w:bCs w:val="0"/>
          <w:color w:val="ADBD76"/>
        </w:rPr>
      </w:pPr>
      <w:r w:rsidRPr="003356D9">
        <w:rPr>
          <w:rFonts w:eastAsiaTheme="minorEastAsia"/>
          <w:b/>
          <w:bCs w:val="0"/>
          <w:color w:val="ADBD76"/>
        </w:rPr>
        <w:t>Environmental volunteering</w:t>
      </w:r>
    </w:p>
    <w:p w14:paraId="27507CC8" w14:textId="61E062AE" w:rsidR="00B62B2B" w:rsidRDefault="00EE0DBC" w:rsidP="00EE0DBC">
      <w:pPr>
        <w:pStyle w:val="BodyText"/>
        <w:rPr>
          <w:lang w:eastAsia="en-GB"/>
        </w:rPr>
      </w:pPr>
      <w:r w:rsidRPr="00EE0DBC">
        <w:rPr>
          <w:lang w:eastAsia="en-GB"/>
        </w:rPr>
        <w:t xml:space="preserve">The City </w:t>
      </w:r>
      <w:r w:rsidR="00532CFE">
        <w:rPr>
          <w:lang w:eastAsia="en-GB"/>
        </w:rPr>
        <w:t>benefits from a strong network of</w:t>
      </w:r>
      <w:r w:rsidRPr="00EE0DBC">
        <w:rPr>
          <w:lang w:eastAsia="en-GB"/>
        </w:rPr>
        <w:t xml:space="preserve"> individuals and community groups </w:t>
      </w:r>
      <w:r w:rsidR="00532CFE">
        <w:rPr>
          <w:lang w:eastAsia="en-GB"/>
        </w:rPr>
        <w:t xml:space="preserve">who </w:t>
      </w:r>
      <w:r w:rsidRPr="00EE0DBC">
        <w:rPr>
          <w:lang w:eastAsia="en-GB"/>
        </w:rPr>
        <w:t xml:space="preserve">actively </w:t>
      </w:r>
      <w:r w:rsidR="00532CFE">
        <w:rPr>
          <w:lang w:eastAsia="en-GB"/>
        </w:rPr>
        <w:t>restore</w:t>
      </w:r>
      <w:r w:rsidRPr="00EE0DBC">
        <w:rPr>
          <w:lang w:eastAsia="en-GB"/>
        </w:rPr>
        <w:t xml:space="preserve"> habitat, </w:t>
      </w:r>
      <w:r w:rsidR="00E0477F" w:rsidRPr="00EE0DBC">
        <w:rPr>
          <w:lang w:eastAsia="en-GB"/>
        </w:rPr>
        <w:t>protect</w:t>
      </w:r>
      <w:r w:rsidR="00532CFE">
        <w:rPr>
          <w:lang w:eastAsia="en-GB"/>
        </w:rPr>
        <w:t xml:space="preserve"> </w:t>
      </w:r>
      <w:r w:rsidRPr="00EE0DBC">
        <w:rPr>
          <w:lang w:eastAsia="en-GB"/>
        </w:rPr>
        <w:t>threatened species and waterways</w:t>
      </w:r>
      <w:r w:rsidR="00532CFE">
        <w:rPr>
          <w:lang w:eastAsia="en-GB"/>
        </w:rPr>
        <w:t>,</w:t>
      </w:r>
      <w:r w:rsidRPr="00EE0DBC">
        <w:rPr>
          <w:lang w:eastAsia="en-GB"/>
        </w:rPr>
        <w:t xml:space="preserve"> and </w:t>
      </w:r>
      <w:r w:rsidR="0013261D">
        <w:rPr>
          <w:lang w:eastAsia="en-GB"/>
        </w:rPr>
        <w:t xml:space="preserve">help to </w:t>
      </w:r>
      <w:r w:rsidRPr="00EE0DBC">
        <w:rPr>
          <w:lang w:eastAsia="en-GB"/>
        </w:rPr>
        <w:t xml:space="preserve">deliver sustainability programs. </w:t>
      </w:r>
      <w:r w:rsidR="00532CFE">
        <w:rPr>
          <w:lang w:eastAsia="en-GB"/>
        </w:rPr>
        <w:t>Around</w:t>
      </w:r>
      <w:r w:rsidR="00E12E30">
        <w:rPr>
          <w:lang w:eastAsia="en-GB"/>
        </w:rPr>
        <w:t xml:space="preserve"> </w:t>
      </w:r>
      <w:r w:rsidR="00E0477F">
        <w:rPr>
          <w:lang w:eastAsia="en-GB"/>
        </w:rPr>
        <w:t>90</w:t>
      </w:r>
      <w:r w:rsidR="00E12E30">
        <w:rPr>
          <w:lang w:eastAsia="en-GB"/>
        </w:rPr>
        <w:t xml:space="preserve"> environmental volunteer groups </w:t>
      </w:r>
      <w:r w:rsidR="00532CFE">
        <w:rPr>
          <w:lang w:eastAsia="en-GB"/>
        </w:rPr>
        <w:t xml:space="preserve">operate </w:t>
      </w:r>
      <w:r w:rsidR="00AA2A4D">
        <w:rPr>
          <w:lang w:eastAsia="en-GB"/>
        </w:rPr>
        <w:t xml:space="preserve">across the City, </w:t>
      </w:r>
      <w:r w:rsidR="00532CFE">
        <w:rPr>
          <w:lang w:eastAsia="en-GB"/>
        </w:rPr>
        <w:t>most focused on</w:t>
      </w:r>
      <w:r w:rsidR="00AA2A4D">
        <w:rPr>
          <w:lang w:eastAsia="en-GB"/>
        </w:rPr>
        <w:t xml:space="preserve"> caring for nature</w:t>
      </w:r>
      <w:r w:rsidR="00532CFE">
        <w:rPr>
          <w:lang w:eastAsia="en-GB"/>
        </w:rPr>
        <w:t>,</w:t>
      </w:r>
      <w:r w:rsidR="00AA2A4D">
        <w:rPr>
          <w:lang w:eastAsia="en-GB"/>
        </w:rPr>
        <w:t xml:space="preserve"> including </w:t>
      </w:r>
      <w:r w:rsidR="00E0477F">
        <w:rPr>
          <w:lang w:eastAsia="en-GB"/>
        </w:rPr>
        <w:t>36</w:t>
      </w:r>
      <w:r w:rsidR="00AA2A4D">
        <w:rPr>
          <w:lang w:eastAsia="en-GB"/>
        </w:rPr>
        <w:t xml:space="preserve"> groups that </w:t>
      </w:r>
      <w:r w:rsidR="0013261D">
        <w:rPr>
          <w:lang w:eastAsia="en-GB"/>
        </w:rPr>
        <w:t xml:space="preserve">work </w:t>
      </w:r>
      <w:r w:rsidR="00AA2A4D">
        <w:rPr>
          <w:lang w:eastAsia="en-GB"/>
        </w:rPr>
        <w:t>on City managed land</w:t>
      </w:r>
      <w:r w:rsidR="00947CD5">
        <w:rPr>
          <w:lang w:eastAsia="en-GB"/>
        </w:rPr>
        <w:t>. Refer Appendix 3</w:t>
      </w:r>
      <w:r w:rsidR="0013261D">
        <w:rPr>
          <w:lang w:eastAsia="en-GB"/>
        </w:rPr>
        <w:t xml:space="preserve"> for further details</w:t>
      </w:r>
      <w:r w:rsidR="00947CD5">
        <w:rPr>
          <w:lang w:eastAsia="en-GB"/>
        </w:rPr>
        <w:t>.</w:t>
      </w:r>
    </w:p>
    <w:p w14:paraId="55CFD0A2" w14:textId="7836932F" w:rsidR="00695604" w:rsidRDefault="00532CFE" w:rsidP="00EE0DBC">
      <w:pPr>
        <w:pStyle w:val="BodyText"/>
        <w:rPr>
          <w:lang w:eastAsia="en-GB"/>
        </w:rPr>
      </w:pPr>
      <w:r>
        <w:rPr>
          <w:lang w:eastAsia="en-GB"/>
        </w:rPr>
        <w:t xml:space="preserve">Engagement is </w:t>
      </w:r>
      <w:r w:rsidR="0013261D">
        <w:rPr>
          <w:lang w:eastAsia="en-GB"/>
        </w:rPr>
        <w:t xml:space="preserve">also </w:t>
      </w:r>
      <w:r>
        <w:rPr>
          <w:lang w:eastAsia="en-GB"/>
        </w:rPr>
        <w:t xml:space="preserve">growing across schools and </w:t>
      </w:r>
      <w:r w:rsidR="0013261D">
        <w:rPr>
          <w:lang w:eastAsia="en-GB"/>
        </w:rPr>
        <w:t xml:space="preserve">other public and private </w:t>
      </w:r>
      <w:r>
        <w:rPr>
          <w:lang w:eastAsia="en-GB"/>
        </w:rPr>
        <w:t>organisations. Many</w:t>
      </w:r>
      <w:r w:rsidR="00AA2A4D">
        <w:rPr>
          <w:lang w:eastAsia="en-GB"/>
        </w:rPr>
        <w:t xml:space="preserve"> primary</w:t>
      </w:r>
      <w:r w:rsidR="00E0477F">
        <w:rPr>
          <w:lang w:eastAsia="en-GB"/>
        </w:rPr>
        <w:t xml:space="preserve"> schools</w:t>
      </w:r>
      <w:r w:rsidR="00AA2A4D">
        <w:rPr>
          <w:lang w:eastAsia="en-GB"/>
        </w:rPr>
        <w:t xml:space="preserve"> </w:t>
      </w:r>
      <w:r>
        <w:rPr>
          <w:lang w:eastAsia="en-GB"/>
        </w:rPr>
        <w:t>participate</w:t>
      </w:r>
      <w:r w:rsidR="00AA2A4D">
        <w:rPr>
          <w:lang w:eastAsia="en-GB"/>
        </w:rPr>
        <w:t xml:space="preserve"> in environmental programs, </w:t>
      </w:r>
      <w:r>
        <w:rPr>
          <w:lang w:eastAsia="en-GB"/>
        </w:rPr>
        <w:t>reflected in</w:t>
      </w:r>
      <w:r w:rsidR="00AA2A4D">
        <w:rPr>
          <w:lang w:eastAsia="en-GB"/>
        </w:rPr>
        <w:t xml:space="preserve"> </w:t>
      </w:r>
      <w:r w:rsidR="0013261D">
        <w:rPr>
          <w:lang w:eastAsia="en-GB"/>
        </w:rPr>
        <w:t xml:space="preserve">high levels of </w:t>
      </w:r>
      <w:r>
        <w:rPr>
          <w:lang w:eastAsia="en-GB"/>
        </w:rPr>
        <w:t>involvement in</w:t>
      </w:r>
      <w:r w:rsidR="00AA2A4D">
        <w:rPr>
          <w:lang w:eastAsia="en-GB"/>
        </w:rPr>
        <w:t xml:space="preserve"> </w:t>
      </w:r>
      <w:r w:rsidR="0013261D">
        <w:rPr>
          <w:lang w:eastAsia="en-GB"/>
        </w:rPr>
        <w:t xml:space="preserve">the </w:t>
      </w:r>
      <w:r w:rsidR="00AA2A4D">
        <w:rPr>
          <w:lang w:eastAsia="en-GB"/>
        </w:rPr>
        <w:t xml:space="preserve">Geelong Nature Festival. </w:t>
      </w:r>
      <w:r>
        <w:rPr>
          <w:lang w:eastAsia="en-GB"/>
        </w:rPr>
        <w:t>C</w:t>
      </w:r>
      <w:r w:rsidR="00695604">
        <w:rPr>
          <w:lang w:eastAsia="en-GB"/>
        </w:rPr>
        <w:t xml:space="preserve">orporate </w:t>
      </w:r>
      <w:r>
        <w:rPr>
          <w:lang w:eastAsia="en-GB"/>
        </w:rPr>
        <w:t xml:space="preserve">interest is also increasing, with </w:t>
      </w:r>
      <w:r w:rsidR="00695604">
        <w:rPr>
          <w:lang w:eastAsia="en-GB"/>
        </w:rPr>
        <w:t>organisations</w:t>
      </w:r>
      <w:r>
        <w:rPr>
          <w:lang w:eastAsia="en-GB"/>
        </w:rPr>
        <w:t xml:space="preserve"> keen</w:t>
      </w:r>
      <w:r w:rsidR="00695604">
        <w:rPr>
          <w:lang w:eastAsia="en-GB"/>
        </w:rPr>
        <w:t xml:space="preserve"> to engage their staff in local conservation</w:t>
      </w:r>
      <w:r w:rsidR="0013261D">
        <w:rPr>
          <w:lang w:eastAsia="en-GB"/>
        </w:rPr>
        <w:t xml:space="preserve"> activities</w:t>
      </w:r>
      <w:r w:rsidR="00695604">
        <w:rPr>
          <w:lang w:eastAsia="en-GB"/>
        </w:rPr>
        <w:t xml:space="preserve">. For example, the City has partnered with the Geelong Football Club to offer Geelong AFLW members a </w:t>
      </w:r>
      <w:r w:rsidR="00695604">
        <w:rPr>
          <w:i/>
          <w:iCs/>
          <w:lang w:eastAsia="en-GB"/>
        </w:rPr>
        <w:t>Green Cats</w:t>
      </w:r>
      <w:r w:rsidR="00695604">
        <w:rPr>
          <w:b/>
          <w:bCs/>
          <w:i/>
          <w:iCs/>
          <w:lang w:eastAsia="en-GB"/>
        </w:rPr>
        <w:t xml:space="preserve"> </w:t>
      </w:r>
      <w:r w:rsidR="00695604" w:rsidRPr="00F73CFB">
        <w:rPr>
          <w:lang w:eastAsia="en-GB"/>
        </w:rPr>
        <w:t>membership option.</w:t>
      </w:r>
      <w:r w:rsidR="00695604">
        <w:rPr>
          <w:b/>
          <w:bCs/>
          <w:lang w:eastAsia="en-GB"/>
        </w:rPr>
        <w:t xml:space="preserve"> </w:t>
      </w:r>
      <w:r w:rsidR="00695604">
        <w:rPr>
          <w:lang w:eastAsia="en-GB"/>
        </w:rPr>
        <w:t xml:space="preserve">Geelong AFLW players </w:t>
      </w:r>
      <w:r>
        <w:rPr>
          <w:lang w:eastAsia="en-GB"/>
        </w:rPr>
        <w:t>have joined</w:t>
      </w:r>
      <w:r w:rsidR="00695604">
        <w:rPr>
          <w:lang w:eastAsia="en-GB"/>
        </w:rPr>
        <w:t xml:space="preserve"> the City to plant trees along the Moorabool River at Fyansford over two consecutive years since 2023.</w:t>
      </w:r>
    </w:p>
    <w:p w14:paraId="2083B7BC" w14:textId="469B315E" w:rsidR="00EE0DBC" w:rsidRDefault="00532CFE" w:rsidP="00EE0DBC">
      <w:pPr>
        <w:pStyle w:val="BodyText"/>
        <w:rPr>
          <w:lang w:eastAsia="en-GB"/>
        </w:rPr>
      </w:pPr>
      <w:r>
        <w:rPr>
          <w:lang w:eastAsia="en-GB"/>
        </w:rPr>
        <w:t xml:space="preserve">Community preference is </w:t>
      </w:r>
      <w:r w:rsidR="00E0477F">
        <w:rPr>
          <w:lang w:eastAsia="en-GB"/>
        </w:rPr>
        <w:t>s</w:t>
      </w:r>
      <w:r>
        <w:rPr>
          <w:lang w:eastAsia="en-GB"/>
        </w:rPr>
        <w:t xml:space="preserve">hifting toward practical, outdoor and short-term volunteering, such as planting and clean-up events. </w:t>
      </w:r>
      <w:r w:rsidR="00AA2A4D">
        <w:rPr>
          <w:lang w:eastAsia="en-GB"/>
        </w:rPr>
        <w:t xml:space="preserve">These </w:t>
      </w:r>
      <w:r>
        <w:rPr>
          <w:lang w:eastAsia="en-GB"/>
        </w:rPr>
        <w:t>activities are consistently popular and align with</w:t>
      </w:r>
      <w:r w:rsidR="00AA2A4D">
        <w:rPr>
          <w:lang w:eastAsia="en-GB"/>
        </w:rPr>
        <w:t xml:space="preserve"> volunteer data from across Victoria, where increasingly people are </w:t>
      </w:r>
      <w:r w:rsidR="0013261D">
        <w:rPr>
          <w:lang w:eastAsia="en-GB"/>
        </w:rPr>
        <w:t xml:space="preserve">seeking </w:t>
      </w:r>
      <w:r w:rsidR="00AA2A4D">
        <w:rPr>
          <w:lang w:eastAsia="en-GB"/>
        </w:rPr>
        <w:t xml:space="preserve">meaningful, one-off </w:t>
      </w:r>
      <w:r w:rsidR="00010FF8">
        <w:rPr>
          <w:lang w:eastAsia="en-GB"/>
        </w:rPr>
        <w:t>event-based</w:t>
      </w:r>
      <w:r w:rsidR="00AA2A4D">
        <w:rPr>
          <w:lang w:eastAsia="en-GB"/>
        </w:rPr>
        <w:t xml:space="preserve"> volunteering opportunities as opposed to long-term commitments</w:t>
      </w:r>
      <w:r w:rsidR="00AA2A4D">
        <w:rPr>
          <w:rStyle w:val="FootnoteReference"/>
          <w:lang w:eastAsia="en-GB"/>
        </w:rPr>
        <w:footnoteReference w:id="51"/>
      </w:r>
      <w:r w:rsidR="00AA2A4D">
        <w:rPr>
          <w:lang w:eastAsia="en-GB"/>
        </w:rPr>
        <w:t xml:space="preserve">. </w:t>
      </w:r>
    </w:p>
    <w:p w14:paraId="782C7BD0" w14:textId="6E54630A" w:rsidR="00B62B2B" w:rsidRDefault="00AA2A4D" w:rsidP="00EE0DBC">
      <w:pPr>
        <w:pStyle w:val="BodyText"/>
        <w:rPr>
          <w:lang w:eastAsia="en-GB"/>
        </w:rPr>
      </w:pPr>
      <w:r>
        <w:rPr>
          <w:lang w:eastAsia="en-GB"/>
        </w:rPr>
        <w:t xml:space="preserve">Volunteering across the City </w:t>
      </w:r>
      <w:r w:rsidR="00532CFE">
        <w:rPr>
          <w:lang w:eastAsia="en-GB"/>
        </w:rPr>
        <w:t xml:space="preserve">is uneven, with most groups based </w:t>
      </w:r>
      <w:r>
        <w:rPr>
          <w:lang w:eastAsia="en-GB"/>
        </w:rPr>
        <w:t>on the Bellarine (</w:t>
      </w:r>
      <w:r w:rsidR="00E0477F">
        <w:rPr>
          <w:lang w:eastAsia="en-GB"/>
        </w:rPr>
        <w:t>46</w:t>
      </w:r>
      <w:r w:rsidR="00B62B2B">
        <w:rPr>
          <w:lang w:eastAsia="en-GB"/>
        </w:rPr>
        <w:t>%) and in</w:t>
      </w:r>
      <w:r w:rsidR="0013261D">
        <w:rPr>
          <w:lang w:eastAsia="en-GB"/>
        </w:rPr>
        <w:t xml:space="preserve"> the</w:t>
      </w:r>
      <w:r w:rsidR="00B62B2B">
        <w:rPr>
          <w:lang w:eastAsia="en-GB"/>
        </w:rPr>
        <w:t xml:space="preserve"> Geelong City area (</w:t>
      </w:r>
      <w:r w:rsidR="00E0477F">
        <w:rPr>
          <w:lang w:eastAsia="en-GB"/>
        </w:rPr>
        <w:t>41</w:t>
      </w:r>
      <w:r w:rsidR="00B62B2B">
        <w:rPr>
          <w:lang w:eastAsia="en-GB"/>
        </w:rPr>
        <w:t xml:space="preserve">%). </w:t>
      </w:r>
      <w:r w:rsidR="009A0510">
        <w:rPr>
          <w:lang w:eastAsia="en-GB"/>
        </w:rPr>
        <w:t xml:space="preserve">Across </w:t>
      </w:r>
      <w:r w:rsidR="00E0477F">
        <w:rPr>
          <w:lang w:eastAsia="en-GB"/>
        </w:rPr>
        <w:t>the city, around 81%</w:t>
      </w:r>
      <w:r w:rsidR="009A0510">
        <w:rPr>
          <w:lang w:eastAsia="en-GB"/>
        </w:rPr>
        <w:t xml:space="preserve"> of volunteer environment groups focus on </w:t>
      </w:r>
      <w:r w:rsidR="00E0477F">
        <w:rPr>
          <w:lang w:eastAsia="en-GB"/>
        </w:rPr>
        <w:t>caring for nature, citizen science or network</w:t>
      </w:r>
      <w:r w:rsidR="009A0510">
        <w:rPr>
          <w:lang w:eastAsia="en-GB"/>
        </w:rPr>
        <w:t xml:space="preserve"> activities</w:t>
      </w:r>
      <w:r w:rsidR="00010FF8">
        <w:rPr>
          <w:lang w:eastAsia="en-GB"/>
        </w:rPr>
        <w:t>.</w:t>
      </w:r>
    </w:p>
    <w:p w14:paraId="5D96D691" w14:textId="3D2B4966" w:rsidR="000F7A51" w:rsidRPr="00EE0DBC" w:rsidRDefault="00A55E7C" w:rsidP="000F7A51">
      <w:pPr>
        <w:pStyle w:val="BodyText"/>
      </w:pPr>
      <w:r>
        <w:t>Research</w:t>
      </w:r>
      <w:r w:rsidR="004D125B">
        <w:t xml:space="preserve"> </w:t>
      </w:r>
      <w:r w:rsidR="009A0510">
        <w:t xml:space="preserve">highlights several challenges facing the </w:t>
      </w:r>
      <w:r w:rsidR="004D125B">
        <w:t>e</w:t>
      </w:r>
      <w:r w:rsidR="00EE0DBC" w:rsidRPr="00EE0DBC">
        <w:t xml:space="preserve">nvironmental volunteering </w:t>
      </w:r>
      <w:r w:rsidR="009A0510">
        <w:t xml:space="preserve">sector. </w:t>
      </w:r>
      <w:r w:rsidR="00EE0DBC" w:rsidRPr="00EE0DBC">
        <w:t>While people continu</w:t>
      </w:r>
      <w:r>
        <w:t xml:space="preserve">e </w:t>
      </w:r>
      <w:r w:rsidR="00EE0DBC" w:rsidRPr="00EE0DBC">
        <w:t xml:space="preserve">to sign up to volunteering, they are </w:t>
      </w:r>
      <w:r w:rsidR="009A0510">
        <w:t xml:space="preserve">committing fewer hours </w:t>
      </w:r>
      <w:r w:rsidR="00EE0DBC" w:rsidRPr="00EE0DBC">
        <w:t xml:space="preserve">than in the past. </w:t>
      </w:r>
      <w:r w:rsidR="009A0510">
        <w:t>I</w:t>
      </w:r>
      <w:r w:rsidR="00EE0DBC" w:rsidRPr="00EE0DBC">
        <w:t>ncreasing</w:t>
      </w:r>
      <w:r w:rsidR="009A0510">
        <w:t xml:space="preserve"> time pressures within the community</w:t>
      </w:r>
      <w:r w:rsidR="00EE0DBC" w:rsidRPr="00EE0DBC">
        <w:t xml:space="preserve"> make it </w:t>
      </w:r>
      <w:r w:rsidR="009A0510">
        <w:t>more difficult</w:t>
      </w:r>
      <w:r w:rsidR="009A0510" w:rsidRPr="00EE0DBC">
        <w:t xml:space="preserve"> </w:t>
      </w:r>
      <w:r w:rsidR="00EE0DBC" w:rsidRPr="00EE0DBC">
        <w:t xml:space="preserve">to attract new volunteers and </w:t>
      </w:r>
      <w:r w:rsidR="009A0510">
        <w:t>sustain a reliable</w:t>
      </w:r>
      <w:r w:rsidR="00EE0DBC" w:rsidRPr="00EE0DBC" w:rsidDel="009A0510">
        <w:t xml:space="preserve"> </w:t>
      </w:r>
      <w:r w:rsidR="00EE0DBC" w:rsidRPr="00EE0DBC">
        <w:t xml:space="preserve">volunteer workforce. </w:t>
      </w:r>
      <w:r w:rsidR="000F7A51">
        <w:t xml:space="preserve">Environmental volunteers </w:t>
      </w:r>
      <w:r w:rsidR="009A0510">
        <w:t xml:space="preserve">also </w:t>
      </w:r>
      <w:r w:rsidR="000F7A51">
        <w:t>tend to be older tha</w:t>
      </w:r>
      <w:r w:rsidR="00F860DA">
        <w:t>n</w:t>
      </w:r>
      <w:r w:rsidR="000F7A51">
        <w:t xml:space="preserve"> the wider volunteering sector, and the </w:t>
      </w:r>
      <w:r w:rsidR="000F7A51" w:rsidRPr="00EE0DBC">
        <w:t xml:space="preserve">sector lacks diversity, with fewer volunteers from culturally and linguistically diverse (CALD) communities, </w:t>
      </w:r>
      <w:r w:rsidR="009A0510">
        <w:t>who are</w:t>
      </w:r>
      <w:r w:rsidR="000F7A51" w:rsidRPr="00EE0DBC">
        <w:t xml:space="preserve"> more likely to </w:t>
      </w:r>
      <w:r w:rsidR="009A0510">
        <w:t>engage in</w:t>
      </w:r>
      <w:r w:rsidR="000F7A51" w:rsidRPr="00EE0DBC">
        <w:t xml:space="preserve"> informal </w:t>
      </w:r>
      <w:r w:rsidR="009A0510">
        <w:t xml:space="preserve">rather than structured </w:t>
      </w:r>
      <w:r w:rsidR="000F7A51" w:rsidRPr="00EE0DBC">
        <w:t xml:space="preserve">volunteering. </w:t>
      </w:r>
    </w:p>
    <w:p w14:paraId="7EB26A30" w14:textId="17B3FF55" w:rsidR="00EE0DBC" w:rsidRPr="00EE0DBC" w:rsidRDefault="00EE0DBC" w:rsidP="00EE0DBC">
      <w:pPr>
        <w:pStyle w:val="BodyText"/>
        <w:rPr>
          <w:rFonts w:ascii="Times New Roman" w:hAnsi="Times New Roman"/>
          <w:sz w:val="24"/>
          <w:szCs w:val="24"/>
          <w:lang w:eastAsia="en-GB"/>
        </w:rPr>
      </w:pPr>
      <w:r>
        <w:rPr>
          <w:lang w:eastAsia="en-GB"/>
        </w:rPr>
        <w:t>A</w:t>
      </w:r>
      <w:r w:rsidRPr="00EE0DBC">
        <w:rPr>
          <w:lang w:eastAsia="en-GB"/>
        </w:rPr>
        <w:t xml:space="preserve"> 2018 volunteer survey</w:t>
      </w:r>
      <w:r>
        <w:rPr>
          <w:rStyle w:val="FootnoteReference"/>
          <w:lang w:eastAsia="en-GB"/>
        </w:rPr>
        <w:footnoteReference w:id="52"/>
      </w:r>
      <w:r w:rsidRPr="00EE0DBC">
        <w:rPr>
          <w:lang w:eastAsia="en-GB"/>
        </w:rPr>
        <w:t xml:space="preserve"> </w:t>
      </w:r>
      <w:r w:rsidR="009A0510">
        <w:rPr>
          <w:lang w:eastAsia="en-GB"/>
        </w:rPr>
        <w:t>explored</w:t>
      </w:r>
      <w:r w:rsidRPr="00EE0DBC">
        <w:rPr>
          <w:lang w:eastAsia="en-GB"/>
        </w:rPr>
        <w:t xml:space="preserve"> what </w:t>
      </w:r>
      <w:r w:rsidR="009A0510">
        <w:rPr>
          <w:lang w:eastAsia="en-GB"/>
        </w:rPr>
        <w:t xml:space="preserve">would encourage and support people </w:t>
      </w:r>
      <w:r w:rsidRPr="00EE0DBC">
        <w:rPr>
          <w:lang w:eastAsia="en-GB"/>
        </w:rPr>
        <w:t>to participate in environmental volunteering. The</w:t>
      </w:r>
      <w:r w:rsidR="009A0510">
        <w:rPr>
          <w:lang w:eastAsia="en-GB"/>
        </w:rPr>
        <w:t xml:space="preserve"> findings show</w:t>
      </w:r>
      <w:r w:rsidRPr="00EE0DBC">
        <w:rPr>
          <w:lang w:eastAsia="en-GB"/>
        </w:rPr>
        <w:t xml:space="preserve"> that volunteers </w:t>
      </w:r>
      <w:r w:rsidR="009A0510">
        <w:rPr>
          <w:lang w:eastAsia="en-GB"/>
        </w:rPr>
        <w:t>are looking for</w:t>
      </w:r>
      <w:r w:rsidRPr="00EE0DBC">
        <w:rPr>
          <w:lang w:eastAsia="en-GB"/>
        </w:rPr>
        <w:t xml:space="preserve">: </w:t>
      </w:r>
    </w:p>
    <w:p w14:paraId="1DA0BAC3" w14:textId="68A0AD85" w:rsidR="00EE0DBC" w:rsidRPr="00200FBC" w:rsidRDefault="00EE0DBC" w:rsidP="006408F9">
      <w:pPr>
        <w:pStyle w:val="ListBullet"/>
      </w:pPr>
      <w:r w:rsidRPr="00200FBC">
        <w:t xml:space="preserve">Greater flexibility in how and when they </w:t>
      </w:r>
      <w:r w:rsidRPr="00D10D00">
        <w:t>volunteer</w:t>
      </w:r>
      <w:r w:rsidR="009A0510">
        <w:t xml:space="preserve">, so they can balance their </w:t>
      </w:r>
      <w:r w:rsidR="000254E5">
        <w:t>contribution</w:t>
      </w:r>
      <w:r w:rsidRPr="00200FBC" w:rsidDel="000254E5">
        <w:t xml:space="preserve"> </w:t>
      </w:r>
      <w:r w:rsidRPr="00200FBC">
        <w:t>with family, work, study and caring responsibilities.</w:t>
      </w:r>
    </w:p>
    <w:p w14:paraId="3A297FF7" w14:textId="37B6E07A" w:rsidR="00F3556B" w:rsidRPr="00200FBC" w:rsidRDefault="00F3556B" w:rsidP="006408F9">
      <w:pPr>
        <w:pStyle w:val="ListBullet"/>
      </w:pPr>
      <w:r w:rsidRPr="00200FBC">
        <w:t xml:space="preserve">More event-based volunteering that </w:t>
      </w:r>
      <w:r w:rsidR="009A0510">
        <w:t>allows for</w:t>
      </w:r>
      <w:r w:rsidRPr="00200FBC" w:rsidDel="009A0510">
        <w:t xml:space="preserve"> </w:t>
      </w:r>
      <w:r w:rsidRPr="00200FBC">
        <w:t xml:space="preserve">short-term </w:t>
      </w:r>
      <w:r w:rsidR="000254E5">
        <w:t xml:space="preserve">meaningful </w:t>
      </w:r>
      <w:r w:rsidRPr="00200FBC">
        <w:t xml:space="preserve">commitments. </w:t>
      </w:r>
      <w:r w:rsidR="009A0510">
        <w:t>T</w:t>
      </w:r>
      <w:r w:rsidRPr="00200FBC">
        <w:t xml:space="preserve">hey </w:t>
      </w:r>
      <w:r w:rsidR="009A0510">
        <w:t xml:space="preserve">also </w:t>
      </w:r>
      <w:r w:rsidRPr="00200FBC">
        <w:t xml:space="preserve">want </w:t>
      </w:r>
      <w:r w:rsidR="000254E5">
        <w:t xml:space="preserve">these opportunities </w:t>
      </w:r>
      <w:r w:rsidRPr="00200FBC">
        <w:t xml:space="preserve">easier </w:t>
      </w:r>
      <w:r w:rsidR="000254E5">
        <w:t>to find</w:t>
      </w:r>
      <w:r w:rsidRPr="00200FBC">
        <w:t>,</w:t>
      </w:r>
      <w:r w:rsidRPr="00200FBC" w:rsidDel="000254E5">
        <w:t xml:space="preserve"> </w:t>
      </w:r>
      <w:r w:rsidR="000254E5">
        <w:t>as they</w:t>
      </w:r>
      <w:r w:rsidR="000254E5" w:rsidRPr="00200FBC">
        <w:t xml:space="preserve"> </w:t>
      </w:r>
      <w:r w:rsidRPr="00200FBC" w:rsidDel="000254E5">
        <w:t xml:space="preserve">are </w:t>
      </w:r>
      <w:r w:rsidRPr="00200FBC">
        <w:t>not always accessible or readily available.</w:t>
      </w:r>
    </w:p>
    <w:p w14:paraId="651EF840" w14:textId="6C9AB335" w:rsidR="00F3556B" w:rsidRPr="00200FBC" w:rsidRDefault="00F3556B" w:rsidP="006408F9">
      <w:pPr>
        <w:pStyle w:val="ListBullet"/>
      </w:pPr>
      <w:r w:rsidRPr="00200FBC">
        <w:lastRenderedPageBreak/>
        <w:t xml:space="preserve">Meaningful volunteer roles and </w:t>
      </w:r>
      <w:r w:rsidR="000254E5">
        <w:t>recognition for their efforts. Many volunteers want to feel</w:t>
      </w:r>
      <w:r w:rsidRPr="00200FBC" w:rsidDel="000254E5">
        <w:t xml:space="preserve"> </w:t>
      </w:r>
      <w:r w:rsidRPr="00200FBC">
        <w:t>valued by the organisations they work with</w:t>
      </w:r>
      <w:r w:rsidR="000254E5">
        <w:t>, while s</w:t>
      </w:r>
      <w:r w:rsidRPr="00200FBC">
        <w:t>ome</w:t>
      </w:r>
      <w:r w:rsidRPr="00200FBC" w:rsidDel="000254E5">
        <w:t xml:space="preserve"> </w:t>
      </w:r>
      <w:r w:rsidR="000254E5">
        <w:t xml:space="preserve">are seeking </w:t>
      </w:r>
      <w:r w:rsidRPr="00200FBC">
        <w:t>to volunteer through their workplace or are looking for pathways to employment and skills development.</w:t>
      </w:r>
    </w:p>
    <w:p w14:paraId="7026A110" w14:textId="134BF2A4" w:rsidR="00F2099E" w:rsidRPr="00F3556B" w:rsidRDefault="000254E5" w:rsidP="006408F9">
      <w:pPr>
        <w:pStyle w:val="ListBullet"/>
        <w:rPr>
          <w:rFonts w:ascii="Times New Roman" w:hAnsi="Times New Roman"/>
          <w:sz w:val="24"/>
          <w:szCs w:val="24"/>
          <w:lang w:eastAsia="en-GB"/>
        </w:rPr>
      </w:pPr>
      <w:r>
        <w:t>Simplified a</w:t>
      </w:r>
      <w:r w:rsidR="00F3556B" w:rsidRPr="00200FBC">
        <w:t>dministration and legal requirements</w:t>
      </w:r>
      <w:r w:rsidR="00F3556B" w:rsidRPr="00F3556B">
        <w:rPr>
          <w:lang w:eastAsia="en-GB"/>
        </w:rPr>
        <w:t xml:space="preserve"> to </w:t>
      </w:r>
      <w:r>
        <w:rPr>
          <w:lang w:eastAsia="en-GB"/>
        </w:rPr>
        <w:t>make it</w:t>
      </w:r>
      <w:r w:rsidR="00F3556B" w:rsidRPr="00F3556B">
        <w:rPr>
          <w:lang w:eastAsia="en-GB"/>
        </w:rPr>
        <w:t xml:space="preserve"> </w:t>
      </w:r>
      <w:r w:rsidR="00F3556B" w:rsidRPr="00D10D00">
        <w:t>easier</w:t>
      </w:r>
      <w:r w:rsidR="00F3556B" w:rsidRPr="00F3556B">
        <w:rPr>
          <w:lang w:eastAsia="en-GB"/>
        </w:rPr>
        <w:t xml:space="preserve"> for </w:t>
      </w:r>
      <w:r>
        <w:rPr>
          <w:lang w:eastAsia="en-GB"/>
        </w:rPr>
        <w:t xml:space="preserve">both volunteer </w:t>
      </w:r>
      <w:r w:rsidR="00F3556B" w:rsidRPr="00F3556B">
        <w:rPr>
          <w:lang w:eastAsia="en-GB"/>
        </w:rPr>
        <w:t xml:space="preserve">groups and </w:t>
      </w:r>
      <w:r>
        <w:rPr>
          <w:lang w:eastAsia="en-GB"/>
        </w:rPr>
        <w:t xml:space="preserve">individual </w:t>
      </w:r>
      <w:r w:rsidR="00F3556B" w:rsidRPr="00F3556B">
        <w:rPr>
          <w:lang w:eastAsia="en-GB"/>
        </w:rPr>
        <w:t>volunteers</w:t>
      </w:r>
      <w:r>
        <w:rPr>
          <w:lang w:eastAsia="en-GB"/>
        </w:rPr>
        <w:t xml:space="preserve"> to participate</w:t>
      </w:r>
      <w:r w:rsidR="00F3556B" w:rsidRPr="00F3556B">
        <w:rPr>
          <w:lang w:eastAsia="en-GB"/>
        </w:rPr>
        <w:t>.</w:t>
      </w:r>
    </w:p>
    <w:p w14:paraId="14FDDFA5" w14:textId="77777777" w:rsidR="00D62E5E" w:rsidRPr="003356D9" w:rsidRDefault="00D62E5E" w:rsidP="000F7A51">
      <w:pPr>
        <w:pStyle w:val="Heading4"/>
        <w:rPr>
          <w:rFonts w:eastAsiaTheme="minorEastAsia"/>
          <w:b/>
          <w:bCs w:val="0"/>
          <w:color w:val="ADBD76"/>
        </w:rPr>
      </w:pPr>
      <w:r w:rsidRPr="003356D9">
        <w:rPr>
          <w:rFonts w:eastAsiaTheme="minorEastAsia"/>
          <w:b/>
          <w:bCs w:val="0"/>
          <w:color w:val="ADBD76"/>
        </w:rPr>
        <w:t>Private land stewardship</w:t>
      </w:r>
    </w:p>
    <w:p w14:paraId="6A7987F1" w14:textId="66A790FB" w:rsidR="00D62E5E" w:rsidRPr="00D62E5E" w:rsidRDefault="000254E5" w:rsidP="00D62E5E">
      <w:pPr>
        <w:pStyle w:val="BodyText"/>
        <w:rPr>
          <w:rFonts w:eastAsiaTheme="minorEastAsia"/>
        </w:rPr>
      </w:pPr>
      <w:r>
        <w:rPr>
          <w:rFonts w:eastAsiaTheme="minorEastAsia"/>
        </w:rPr>
        <w:t xml:space="preserve">Although </w:t>
      </w:r>
      <w:r w:rsidR="00D62E5E">
        <w:rPr>
          <w:rFonts w:eastAsiaTheme="minorEastAsia"/>
        </w:rPr>
        <w:t>the</w:t>
      </w:r>
      <w:r>
        <w:rPr>
          <w:rFonts w:eastAsiaTheme="minorEastAsia"/>
        </w:rPr>
        <w:t xml:space="preserve"> City has</w:t>
      </w:r>
      <w:r w:rsidR="00D62E5E">
        <w:rPr>
          <w:rFonts w:eastAsiaTheme="minorEastAsia"/>
        </w:rPr>
        <w:t xml:space="preserve"> many active environmental volunteer groups, many are working on public land reserves or on private land </w:t>
      </w:r>
      <w:r w:rsidR="00426791">
        <w:rPr>
          <w:rFonts w:eastAsiaTheme="minorEastAsia"/>
        </w:rPr>
        <w:t xml:space="preserve">via </w:t>
      </w:r>
      <w:r w:rsidR="00D62E5E">
        <w:rPr>
          <w:rFonts w:eastAsiaTheme="minorEastAsia"/>
        </w:rPr>
        <w:t>a</w:t>
      </w:r>
      <w:r>
        <w:rPr>
          <w:rFonts w:eastAsiaTheme="minorEastAsia"/>
        </w:rPr>
        <w:t>n existing</w:t>
      </w:r>
      <w:r w:rsidR="00D62E5E">
        <w:rPr>
          <w:rFonts w:eastAsiaTheme="minorEastAsia"/>
        </w:rPr>
        <w:t xml:space="preserve"> landholder </w:t>
      </w:r>
      <w:r w:rsidR="00426791">
        <w:rPr>
          <w:rFonts w:eastAsiaTheme="minorEastAsia"/>
        </w:rPr>
        <w:t>connection</w:t>
      </w:r>
      <w:r w:rsidR="00D62E5E">
        <w:rPr>
          <w:rFonts w:eastAsiaTheme="minorEastAsia"/>
        </w:rPr>
        <w:t xml:space="preserve">. </w:t>
      </w:r>
      <w:r>
        <w:rPr>
          <w:rFonts w:eastAsiaTheme="minorEastAsia"/>
        </w:rPr>
        <w:t xml:space="preserve">To strengthen biodiversity </w:t>
      </w:r>
      <w:r w:rsidR="00334C4A">
        <w:rPr>
          <w:rFonts w:eastAsiaTheme="minorEastAsia"/>
        </w:rPr>
        <w:t>outcomes,</w:t>
      </w:r>
      <w:r>
        <w:rPr>
          <w:rFonts w:eastAsiaTheme="minorEastAsia"/>
        </w:rPr>
        <w:t xml:space="preserve"> w</w:t>
      </w:r>
      <w:r w:rsidR="00426791">
        <w:rPr>
          <w:rFonts w:eastAsiaTheme="minorEastAsia"/>
        </w:rPr>
        <w:t>e</w:t>
      </w:r>
      <w:r w:rsidR="00D62E5E">
        <w:rPr>
          <w:rFonts w:eastAsiaTheme="minorEastAsia"/>
        </w:rPr>
        <w:t xml:space="preserve"> </w:t>
      </w:r>
      <w:r>
        <w:rPr>
          <w:rFonts w:eastAsiaTheme="minorEastAsia"/>
        </w:rPr>
        <w:t xml:space="preserve">also </w:t>
      </w:r>
      <w:r w:rsidR="00D62E5E">
        <w:rPr>
          <w:rFonts w:eastAsiaTheme="minorEastAsia"/>
        </w:rPr>
        <w:t xml:space="preserve">need to work directly with individual landholders (especially </w:t>
      </w:r>
      <w:r w:rsidR="00426791">
        <w:rPr>
          <w:rFonts w:eastAsiaTheme="minorEastAsia"/>
        </w:rPr>
        <w:t xml:space="preserve">those </w:t>
      </w:r>
      <w:r w:rsidR="00D62E5E">
        <w:rPr>
          <w:rFonts w:eastAsiaTheme="minorEastAsia"/>
        </w:rPr>
        <w:t xml:space="preserve">not </w:t>
      </w:r>
      <w:r>
        <w:rPr>
          <w:rFonts w:eastAsiaTheme="minorEastAsia"/>
        </w:rPr>
        <w:t xml:space="preserve">already involved with </w:t>
      </w:r>
      <w:r w:rsidR="00D62E5E">
        <w:rPr>
          <w:rFonts w:eastAsiaTheme="minorEastAsia"/>
        </w:rPr>
        <w:t>a volunteer group such as Landcare) to protect and enhance habitat on their property</w:t>
      </w:r>
      <w:r w:rsidR="00F860DA">
        <w:rPr>
          <w:rFonts w:eastAsiaTheme="minorEastAsia"/>
        </w:rPr>
        <w:t xml:space="preserve"> and its long-term stewardship</w:t>
      </w:r>
      <w:r w:rsidR="00D62E5E">
        <w:rPr>
          <w:rFonts w:eastAsiaTheme="minorEastAsia"/>
        </w:rPr>
        <w:t xml:space="preserve">. </w:t>
      </w:r>
      <w:r w:rsidR="00426791">
        <w:t>The</w:t>
      </w:r>
      <w:r w:rsidR="00D62E5E">
        <w:t xml:space="preserve"> City</w:t>
      </w:r>
      <w:r w:rsidR="00D62E5E" w:rsidRPr="009313B6">
        <w:t xml:space="preserve"> can </w:t>
      </w:r>
      <w:r>
        <w:t xml:space="preserve">help by </w:t>
      </w:r>
      <w:r w:rsidR="00426791">
        <w:t>provid</w:t>
      </w:r>
      <w:r>
        <w:t>ing</w:t>
      </w:r>
      <w:r w:rsidR="00D62E5E" w:rsidRPr="009313B6">
        <w:t xml:space="preserve"> incentives to encourage landholders to apply </w:t>
      </w:r>
      <w:r>
        <w:t xml:space="preserve">for conservation </w:t>
      </w:r>
      <w:r w:rsidR="00334C4A" w:rsidRPr="009313B6">
        <w:t>covenants or</w:t>
      </w:r>
      <w:r w:rsidR="00D62E5E" w:rsidRPr="009313B6">
        <w:t xml:space="preserve"> </w:t>
      </w:r>
      <w:r>
        <w:t xml:space="preserve">adopt </w:t>
      </w:r>
      <w:r w:rsidR="00D62E5E" w:rsidRPr="009313B6">
        <w:t xml:space="preserve">other </w:t>
      </w:r>
      <w:r>
        <w:t>sustainable land</w:t>
      </w:r>
      <w:r w:rsidR="00D62E5E" w:rsidRPr="009313B6">
        <w:t xml:space="preserve"> management practices</w:t>
      </w:r>
      <w:r w:rsidR="00D62E5E">
        <w:t>.</w:t>
      </w:r>
    </w:p>
    <w:p w14:paraId="536121EF" w14:textId="77777777" w:rsidR="00F2099E" w:rsidRPr="003356D9" w:rsidRDefault="000F7A51" w:rsidP="000F7A51">
      <w:pPr>
        <w:pStyle w:val="Heading4"/>
        <w:rPr>
          <w:rFonts w:eastAsiaTheme="minorEastAsia"/>
          <w:b/>
          <w:bCs w:val="0"/>
          <w:color w:val="ADBD76"/>
        </w:rPr>
      </w:pPr>
      <w:r w:rsidRPr="003356D9">
        <w:rPr>
          <w:rFonts w:eastAsiaTheme="minorEastAsia"/>
          <w:b/>
          <w:bCs w:val="0"/>
          <w:color w:val="ADBD76"/>
        </w:rPr>
        <w:t>Agency partnerships</w:t>
      </w:r>
    </w:p>
    <w:p w14:paraId="505FB18E" w14:textId="1E67BFA0" w:rsidR="00B44C1A" w:rsidRPr="00B44C1A" w:rsidDel="00703770" w:rsidRDefault="5258591E" w:rsidP="5258591E">
      <w:pPr>
        <w:pStyle w:val="BodyText"/>
        <w:rPr>
          <w:rFonts w:eastAsiaTheme="minorEastAsia"/>
        </w:rPr>
      </w:pPr>
      <w:r w:rsidRPr="5258591E">
        <w:rPr>
          <w:rFonts w:eastAsiaTheme="minorEastAsia"/>
        </w:rPr>
        <w:t xml:space="preserve">Caring for nature in the City also requires </w:t>
      </w:r>
      <w:r w:rsidR="000254E5">
        <w:rPr>
          <w:rFonts w:eastAsiaTheme="minorEastAsia"/>
        </w:rPr>
        <w:t>strong collaboration</w:t>
      </w:r>
      <w:r w:rsidRPr="5258591E">
        <w:rPr>
          <w:rFonts w:eastAsiaTheme="minorEastAsia"/>
        </w:rPr>
        <w:t xml:space="preserve"> with</w:t>
      </w:r>
      <w:r w:rsidR="00AB7E9E">
        <w:rPr>
          <w:rFonts w:eastAsiaTheme="minorEastAsia"/>
        </w:rPr>
        <w:t xml:space="preserve"> </w:t>
      </w:r>
      <w:r w:rsidRPr="5258591E">
        <w:rPr>
          <w:rFonts w:eastAsiaTheme="minorEastAsia"/>
        </w:rPr>
        <w:t>our agency partners</w:t>
      </w:r>
      <w:r w:rsidR="000254E5">
        <w:rPr>
          <w:rFonts w:eastAsiaTheme="minorEastAsia"/>
        </w:rPr>
        <w:t xml:space="preserve"> (particular</w:t>
      </w:r>
      <w:r w:rsidR="00AB7E9E">
        <w:rPr>
          <w:rFonts w:eastAsiaTheme="minorEastAsia"/>
        </w:rPr>
        <w:t>ly</w:t>
      </w:r>
      <w:r w:rsidR="000254E5">
        <w:rPr>
          <w:rFonts w:eastAsiaTheme="minorEastAsia"/>
        </w:rPr>
        <w:t xml:space="preserve"> the Corangamite CMA</w:t>
      </w:r>
      <w:r w:rsidR="00AB7E9E">
        <w:rPr>
          <w:rFonts w:eastAsiaTheme="minorEastAsia"/>
        </w:rPr>
        <w:t xml:space="preserve">, Barwon Water, </w:t>
      </w:r>
      <w:r w:rsidR="000254E5">
        <w:rPr>
          <w:rFonts w:eastAsiaTheme="minorEastAsia"/>
        </w:rPr>
        <w:t>Melbourne Water</w:t>
      </w:r>
      <w:r w:rsidR="00AB7E9E">
        <w:rPr>
          <w:rFonts w:eastAsiaTheme="minorEastAsia"/>
        </w:rPr>
        <w:t xml:space="preserve"> and the Department of Energy, Environment and Climate Action (DEECA</w:t>
      </w:r>
      <w:r w:rsidR="000254E5">
        <w:rPr>
          <w:rFonts w:eastAsiaTheme="minorEastAsia"/>
        </w:rPr>
        <w:t>)</w:t>
      </w:r>
      <w:r w:rsidRPr="5258591E">
        <w:rPr>
          <w:rFonts w:eastAsiaTheme="minorEastAsia"/>
        </w:rPr>
        <w:t xml:space="preserve">, </w:t>
      </w:r>
      <w:r w:rsidR="00AB7E9E">
        <w:rPr>
          <w:rFonts w:eastAsiaTheme="minorEastAsia"/>
        </w:rPr>
        <w:t xml:space="preserve">as well as </w:t>
      </w:r>
      <w:r w:rsidRPr="5258591E">
        <w:rPr>
          <w:rFonts w:eastAsiaTheme="minorEastAsia"/>
        </w:rPr>
        <w:t>other public land managers</w:t>
      </w:r>
      <w:r w:rsidR="00AB7E9E">
        <w:rPr>
          <w:rFonts w:eastAsiaTheme="minorEastAsia"/>
        </w:rPr>
        <w:t xml:space="preserve"> (e.g. </w:t>
      </w:r>
      <w:r w:rsidR="00AB7E9E" w:rsidRPr="009D31E3">
        <w:rPr>
          <w:rFonts w:eastAsiaTheme="minorEastAsia"/>
        </w:rPr>
        <w:t>Parks Victoria</w:t>
      </w:r>
      <w:r w:rsidR="00AB7E9E">
        <w:rPr>
          <w:rFonts w:eastAsiaTheme="minorEastAsia"/>
        </w:rPr>
        <w:t xml:space="preserve"> and </w:t>
      </w:r>
      <w:r w:rsidR="00AB7E9E" w:rsidRPr="009D31E3">
        <w:rPr>
          <w:rFonts w:eastAsiaTheme="minorEastAsia"/>
        </w:rPr>
        <w:t>coastal committees</w:t>
      </w:r>
      <w:r w:rsidR="00AB7E9E">
        <w:rPr>
          <w:rFonts w:eastAsiaTheme="minorEastAsia"/>
        </w:rPr>
        <w:t>)</w:t>
      </w:r>
      <w:r w:rsidRPr="5258591E">
        <w:rPr>
          <w:rFonts w:eastAsiaTheme="minorEastAsia"/>
        </w:rPr>
        <w:t xml:space="preserve">, policy makers, private businesses and industry. Nature isn’t bound by management </w:t>
      </w:r>
      <w:r w:rsidRPr="5258591E" w:rsidDel="000254E5">
        <w:rPr>
          <w:rFonts w:eastAsiaTheme="minorEastAsia"/>
        </w:rPr>
        <w:t>boundaries</w:t>
      </w:r>
      <w:r w:rsidR="000254E5" w:rsidRPr="5258591E">
        <w:rPr>
          <w:rFonts w:eastAsiaTheme="minorEastAsia"/>
        </w:rPr>
        <w:t>,</w:t>
      </w:r>
      <w:r w:rsidRPr="5258591E">
        <w:rPr>
          <w:rFonts w:eastAsiaTheme="minorEastAsia"/>
        </w:rPr>
        <w:t xml:space="preserve"> </w:t>
      </w:r>
      <w:r w:rsidR="00426791">
        <w:rPr>
          <w:rFonts w:eastAsiaTheme="minorEastAsia"/>
        </w:rPr>
        <w:t>so</w:t>
      </w:r>
      <w:r w:rsidRPr="5258591E">
        <w:rPr>
          <w:rFonts w:eastAsiaTheme="minorEastAsia"/>
        </w:rPr>
        <w:t xml:space="preserve"> it is essential that we coordinate our efforts with other </w:t>
      </w:r>
      <w:r w:rsidR="00AB7E9E">
        <w:rPr>
          <w:rFonts w:eastAsiaTheme="minorEastAsia"/>
        </w:rPr>
        <w:t>agencies</w:t>
      </w:r>
      <w:r w:rsidRPr="009D31E3" w:rsidDel="00AB7E9E">
        <w:rPr>
          <w:rFonts w:eastAsiaTheme="minorEastAsia"/>
        </w:rPr>
        <w:t xml:space="preserve"> </w:t>
      </w:r>
      <w:r w:rsidRPr="009D31E3">
        <w:rPr>
          <w:rFonts w:eastAsiaTheme="minorEastAsia"/>
        </w:rPr>
        <w:t>and neighbouring municipalities. The</w:t>
      </w:r>
      <w:r w:rsidR="00426791">
        <w:rPr>
          <w:rFonts w:eastAsiaTheme="minorEastAsia"/>
        </w:rPr>
        <w:t xml:space="preserve"> </w:t>
      </w:r>
      <w:r w:rsidRPr="009D31E3">
        <w:rPr>
          <w:rFonts w:eastAsiaTheme="minorEastAsia"/>
        </w:rPr>
        <w:t xml:space="preserve">private sector </w:t>
      </w:r>
      <w:r w:rsidR="00426791">
        <w:rPr>
          <w:rFonts w:eastAsiaTheme="minorEastAsia"/>
        </w:rPr>
        <w:t>can also</w:t>
      </w:r>
      <w:r w:rsidRPr="009D31E3">
        <w:rPr>
          <w:rFonts w:eastAsiaTheme="minorEastAsia"/>
        </w:rPr>
        <w:t xml:space="preserve"> </w:t>
      </w:r>
      <w:r w:rsidR="00AB7E9E">
        <w:rPr>
          <w:rFonts w:eastAsiaTheme="minorEastAsia"/>
        </w:rPr>
        <w:t>play an important role in</w:t>
      </w:r>
      <w:r w:rsidRPr="009D31E3">
        <w:rPr>
          <w:rFonts w:eastAsiaTheme="minorEastAsia"/>
        </w:rPr>
        <w:t xml:space="preserve"> the protection and enhancement of nature in Geelong.</w:t>
      </w:r>
    </w:p>
    <w:p w14:paraId="022B655D" w14:textId="77777777" w:rsidR="5258591E" w:rsidRDefault="5258591E" w:rsidP="5258591E">
      <w:pPr>
        <w:pStyle w:val="Heading4"/>
        <w:rPr>
          <w:rFonts w:eastAsiaTheme="minorEastAsia"/>
          <w:b/>
          <w:color w:val="ADBD76"/>
        </w:rPr>
      </w:pPr>
      <w:r w:rsidRPr="5258591E">
        <w:rPr>
          <w:rFonts w:eastAsiaTheme="minorEastAsia"/>
          <w:b/>
          <w:color w:val="ADBD76"/>
        </w:rPr>
        <w:t>Connecting people with nature in “nature poor” areas</w:t>
      </w:r>
    </w:p>
    <w:p w14:paraId="55DC4CEB" w14:textId="3BC4AA78" w:rsidR="5258591E" w:rsidRDefault="5258591E" w:rsidP="009D31E3">
      <w:pPr>
        <w:pStyle w:val="BodyText"/>
        <w:rPr>
          <w:rFonts w:eastAsiaTheme="minorEastAsia"/>
        </w:rPr>
      </w:pPr>
      <w:r w:rsidRPr="009D31E3">
        <w:rPr>
          <w:rFonts w:eastAsiaTheme="minorEastAsia"/>
        </w:rPr>
        <w:t>Across the City there are areas where nature, and access to natural areas, is scarce. We refer to these areas as being</w:t>
      </w:r>
      <w:r w:rsidR="0036668A">
        <w:rPr>
          <w:rFonts w:eastAsiaTheme="minorEastAsia"/>
        </w:rPr>
        <w:t xml:space="preserve"> </w:t>
      </w:r>
      <w:r w:rsidRPr="009D31E3">
        <w:rPr>
          <w:rFonts w:eastAsiaTheme="minorEastAsia"/>
        </w:rPr>
        <w:t>“nature poor” and examples include our northern suburbs</w:t>
      </w:r>
      <w:r w:rsidR="00010FF8">
        <w:rPr>
          <w:rFonts w:eastAsiaTheme="minorEastAsia"/>
        </w:rPr>
        <w:t xml:space="preserve">. </w:t>
      </w:r>
      <w:r w:rsidR="00AF0498">
        <w:rPr>
          <w:rFonts w:eastAsiaTheme="minorEastAsia"/>
        </w:rPr>
        <w:t>All residents should</w:t>
      </w:r>
      <w:r w:rsidR="00AB7E9E">
        <w:rPr>
          <w:rFonts w:eastAsiaTheme="minorEastAsia"/>
        </w:rPr>
        <w:t xml:space="preserve"> be able to experience and benefit</w:t>
      </w:r>
      <w:r w:rsidR="00AF0498">
        <w:rPr>
          <w:rFonts w:eastAsiaTheme="minorEastAsia"/>
        </w:rPr>
        <w:t xml:space="preserve"> </w:t>
      </w:r>
      <w:r w:rsidR="00AB7E9E">
        <w:rPr>
          <w:rFonts w:eastAsiaTheme="minorEastAsia"/>
        </w:rPr>
        <w:t xml:space="preserve">from </w:t>
      </w:r>
      <w:r w:rsidR="00AF0498">
        <w:rPr>
          <w:rFonts w:eastAsiaTheme="minorEastAsia"/>
        </w:rPr>
        <w:t>a</w:t>
      </w:r>
      <w:r w:rsidRPr="009D31E3">
        <w:rPr>
          <w:rFonts w:eastAsiaTheme="minorEastAsia"/>
        </w:rPr>
        <w:t>ccess to nature</w:t>
      </w:r>
      <w:r w:rsidR="00AF0498">
        <w:rPr>
          <w:rFonts w:eastAsiaTheme="minorEastAsia"/>
        </w:rPr>
        <w:t xml:space="preserve">, </w:t>
      </w:r>
      <w:r w:rsidRPr="009D31E3">
        <w:rPr>
          <w:rFonts w:eastAsiaTheme="minorEastAsia"/>
        </w:rPr>
        <w:t xml:space="preserve">regardless of where </w:t>
      </w:r>
      <w:r w:rsidR="00AF0498">
        <w:rPr>
          <w:rFonts w:eastAsiaTheme="minorEastAsia"/>
        </w:rPr>
        <w:t xml:space="preserve">they </w:t>
      </w:r>
      <w:r w:rsidRPr="009D31E3">
        <w:rPr>
          <w:rFonts w:eastAsiaTheme="minorEastAsia"/>
        </w:rPr>
        <w:t>live. In nature poor areas, we need to retrofit existing open</w:t>
      </w:r>
      <w:r w:rsidR="0036668A">
        <w:rPr>
          <w:rFonts w:eastAsiaTheme="minorEastAsia"/>
        </w:rPr>
        <w:t xml:space="preserve"> </w:t>
      </w:r>
      <w:r w:rsidRPr="009D31E3">
        <w:rPr>
          <w:rFonts w:eastAsiaTheme="minorEastAsia"/>
        </w:rPr>
        <w:t xml:space="preserve">space areas to include more natural landscapes that offer residents opportunities for nature connection. </w:t>
      </w:r>
      <w:r w:rsidR="00AB7E9E" w:rsidRPr="00AB7E9E">
        <w:rPr>
          <w:rFonts w:eastAsiaTheme="minorEastAsia"/>
        </w:rPr>
        <w:t xml:space="preserve">In addition, new developments should be required to meet strengthened </w:t>
      </w:r>
      <w:r w:rsidRPr="009D31E3">
        <w:rPr>
          <w:rFonts w:eastAsiaTheme="minorEastAsia"/>
        </w:rPr>
        <w:t>standards</w:t>
      </w:r>
      <w:r w:rsidRPr="009D31E3" w:rsidDel="00AB7E9E">
        <w:rPr>
          <w:rFonts w:eastAsiaTheme="minorEastAsia"/>
        </w:rPr>
        <w:t xml:space="preserve"> </w:t>
      </w:r>
      <w:r w:rsidR="00AB7E9E" w:rsidRPr="00AB7E9E">
        <w:rPr>
          <w:rFonts w:eastAsiaTheme="minorEastAsia"/>
        </w:rPr>
        <w:t xml:space="preserve">that broaden </w:t>
      </w:r>
      <w:r w:rsidRPr="009D31E3">
        <w:rPr>
          <w:rFonts w:eastAsiaTheme="minorEastAsia"/>
        </w:rPr>
        <w:t>the traditional open space contribution</w:t>
      </w:r>
      <w:r w:rsidR="00AB7E9E">
        <w:rPr>
          <w:rFonts w:eastAsiaTheme="minorEastAsia"/>
        </w:rPr>
        <w:t>s</w:t>
      </w:r>
      <w:r w:rsidRPr="009D31E3">
        <w:rPr>
          <w:rFonts w:eastAsiaTheme="minorEastAsia"/>
        </w:rPr>
        <w:t xml:space="preserve"> to include passive recreation</w:t>
      </w:r>
      <w:r w:rsidR="0036668A">
        <w:rPr>
          <w:rFonts w:eastAsiaTheme="minorEastAsia"/>
        </w:rPr>
        <w:t xml:space="preserve"> </w:t>
      </w:r>
      <w:r w:rsidRPr="009D31E3">
        <w:rPr>
          <w:rFonts w:eastAsiaTheme="minorEastAsia"/>
        </w:rPr>
        <w:t xml:space="preserve">and </w:t>
      </w:r>
      <w:r w:rsidR="00AB7E9E">
        <w:rPr>
          <w:rFonts w:eastAsiaTheme="minorEastAsia"/>
        </w:rPr>
        <w:t xml:space="preserve">direct </w:t>
      </w:r>
      <w:r w:rsidRPr="009D31E3">
        <w:rPr>
          <w:rFonts w:eastAsiaTheme="minorEastAsia"/>
        </w:rPr>
        <w:t xml:space="preserve">access to </w:t>
      </w:r>
      <w:r w:rsidR="00AB7E9E" w:rsidRPr="009D31E3">
        <w:rPr>
          <w:rFonts w:eastAsiaTheme="minorEastAsia"/>
        </w:rPr>
        <w:t>natur</w:t>
      </w:r>
      <w:r w:rsidR="00AB7E9E">
        <w:rPr>
          <w:rFonts w:eastAsiaTheme="minorEastAsia"/>
        </w:rPr>
        <w:t>al environments</w:t>
      </w:r>
      <w:r w:rsidRPr="009D31E3">
        <w:rPr>
          <w:rFonts w:eastAsiaTheme="minorEastAsia"/>
        </w:rPr>
        <w:t>.</w:t>
      </w:r>
    </w:p>
    <w:p w14:paraId="6010BA32" w14:textId="77777777" w:rsidR="00F330BB" w:rsidRPr="00104C2A" w:rsidRDefault="006E62FF" w:rsidP="00104C2A">
      <w:pPr>
        <w:pStyle w:val="BodyText"/>
        <w:spacing w:before="240"/>
        <w:rPr>
          <w:rFonts w:asciiTheme="majorHAnsi" w:hAnsiTheme="majorHAnsi" w:cstheme="majorHAnsi"/>
          <w:b/>
          <w:bCs/>
          <w:caps/>
          <w:color w:val="5D7E81"/>
          <w:sz w:val="24"/>
          <w:szCs w:val="24"/>
        </w:rPr>
      </w:pPr>
      <w:r>
        <w:rPr>
          <w:rFonts w:asciiTheme="majorHAnsi" w:hAnsiTheme="majorHAnsi" w:cstheme="majorHAnsi"/>
          <w:b/>
          <w:bCs/>
          <w:caps/>
          <w:color w:val="5D7E81"/>
          <w:sz w:val="24"/>
          <w:szCs w:val="24"/>
        </w:rPr>
        <w:t xml:space="preserve">Strategic </w:t>
      </w:r>
      <w:r w:rsidR="00480D1A">
        <w:rPr>
          <w:rFonts w:asciiTheme="majorHAnsi" w:hAnsiTheme="majorHAnsi" w:cstheme="majorHAnsi"/>
          <w:b/>
          <w:bCs/>
          <w:caps/>
          <w:color w:val="5D7E81"/>
          <w:sz w:val="24"/>
          <w:szCs w:val="24"/>
        </w:rPr>
        <w:t>objectives</w:t>
      </w:r>
    </w:p>
    <w:p w14:paraId="4659F692" w14:textId="3BC64AA9" w:rsidR="006408F9" w:rsidRPr="006408F9" w:rsidRDefault="006408F9" w:rsidP="006408F9">
      <w:pPr>
        <w:pStyle w:val="ListBullet"/>
      </w:pPr>
      <w:r w:rsidRPr="006408F9">
        <w:t>A</w:t>
      </w:r>
      <w:r w:rsidRPr="006408F9" w:rsidDel="00AB7E9E">
        <w:t xml:space="preserve"> </w:t>
      </w:r>
      <w:r w:rsidRPr="006408F9">
        <w:t xml:space="preserve">wider and more diverse </w:t>
      </w:r>
      <w:r w:rsidR="00AB7E9E">
        <w:t>cross-section of</w:t>
      </w:r>
      <w:r w:rsidRPr="006408F9">
        <w:t xml:space="preserve"> </w:t>
      </w:r>
      <w:r w:rsidR="00AB7E9E">
        <w:t>the community is</w:t>
      </w:r>
      <w:r w:rsidRPr="006408F9">
        <w:t xml:space="preserve"> contributing to nature conservation </w:t>
      </w:r>
      <w:r w:rsidR="00AB7E9E">
        <w:t>across</w:t>
      </w:r>
      <w:r w:rsidR="00AB7E9E" w:rsidRPr="006408F9">
        <w:t xml:space="preserve"> </w:t>
      </w:r>
      <w:r w:rsidRPr="006408F9">
        <w:t xml:space="preserve">the City </w:t>
      </w:r>
    </w:p>
    <w:p w14:paraId="04550F11" w14:textId="3B628688" w:rsidR="006408F9" w:rsidRPr="006408F9" w:rsidRDefault="006408F9" w:rsidP="006408F9">
      <w:pPr>
        <w:pStyle w:val="ListBullet"/>
      </w:pPr>
      <w:r w:rsidRPr="006408F9">
        <w:t xml:space="preserve">Biodiversity knowledge and awareness </w:t>
      </w:r>
      <w:r w:rsidR="00334C4A">
        <w:t>continue</w:t>
      </w:r>
      <w:r w:rsidR="00AB7E9E">
        <w:t xml:space="preserve"> to increase</w:t>
      </w:r>
      <w:r w:rsidRPr="006408F9">
        <w:t xml:space="preserve"> across the City and the </w:t>
      </w:r>
      <w:r w:rsidR="00471C90">
        <w:t xml:space="preserve">wider </w:t>
      </w:r>
      <w:r w:rsidRPr="006408F9">
        <w:t>community</w:t>
      </w:r>
    </w:p>
    <w:p w14:paraId="4E2FB25A" w14:textId="6E3A2F8F" w:rsidR="006408F9" w:rsidRPr="006408F9" w:rsidRDefault="00471C90" w:rsidP="006408F9">
      <w:pPr>
        <w:pStyle w:val="ListBullet"/>
      </w:pPr>
      <w:r>
        <w:t xml:space="preserve">Stronger </w:t>
      </w:r>
      <w:r w:rsidR="006408F9" w:rsidRPr="006408F9">
        <w:t xml:space="preserve">partnerships </w:t>
      </w:r>
      <w:r>
        <w:t xml:space="preserve">are </w:t>
      </w:r>
      <w:r w:rsidR="006408F9" w:rsidRPr="006408F9">
        <w:t>support</w:t>
      </w:r>
      <w:r>
        <w:t>ing</w:t>
      </w:r>
      <w:r w:rsidR="006408F9" w:rsidRPr="006408F9">
        <w:t xml:space="preserve"> and </w:t>
      </w:r>
      <w:r w:rsidRPr="006408F9">
        <w:t>enhanc</w:t>
      </w:r>
      <w:r>
        <w:t>ing</w:t>
      </w:r>
      <w:r w:rsidRPr="006408F9">
        <w:t xml:space="preserve"> </w:t>
      </w:r>
      <w:r w:rsidR="006408F9" w:rsidRPr="006408F9">
        <w:t>biodiversity outcomes across the City</w:t>
      </w:r>
      <w:r>
        <w:t>.</w:t>
      </w:r>
    </w:p>
    <w:p w14:paraId="5625CDB7" w14:textId="77777777" w:rsidR="00F330BB" w:rsidRPr="00104C2A" w:rsidRDefault="00F330BB" w:rsidP="00104C2A">
      <w:pPr>
        <w:pStyle w:val="BodyText"/>
        <w:spacing w:before="240"/>
        <w:rPr>
          <w:rFonts w:asciiTheme="majorHAnsi" w:hAnsiTheme="majorHAnsi" w:cstheme="majorHAnsi"/>
          <w:b/>
          <w:bCs/>
          <w:caps/>
          <w:color w:val="5D7E81"/>
          <w:sz w:val="24"/>
          <w:szCs w:val="24"/>
        </w:rPr>
      </w:pPr>
      <w:r w:rsidRPr="00104C2A">
        <w:rPr>
          <w:rFonts w:asciiTheme="majorHAnsi" w:hAnsiTheme="majorHAnsi" w:cstheme="majorHAnsi"/>
          <w:b/>
          <w:bCs/>
          <w:caps/>
          <w:color w:val="5D7E81"/>
          <w:sz w:val="24"/>
          <w:szCs w:val="24"/>
        </w:rPr>
        <w:t>TARGETS</w:t>
      </w:r>
    </w:p>
    <w:p w14:paraId="607985DB" w14:textId="77777777" w:rsidR="006408F9" w:rsidRDefault="006408F9" w:rsidP="006408F9">
      <w:pPr>
        <w:pStyle w:val="ListBullet"/>
      </w:pPr>
      <w:r>
        <w:t>An increased number of Geelong residents are connected and engaged with nature</w:t>
      </w:r>
    </w:p>
    <w:p w14:paraId="31111C78" w14:textId="7E10BD15" w:rsidR="006408F9" w:rsidRDefault="00471C90" w:rsidP="006408F9">
      <w:pPr>
        <w:pStyle w:val="ListBullet"/>
      </w:pPr>
      <w:r>
        <w:t>P</w:t>
      </w:r>
      <w:r w:rsidR="006408F9">
        <w:t>articipati</w:t>
      </w:r>
      <w:r>
        <w:t>on in</w:t>
      </w:r>
      <w:r w:rsidR="006408F9" w:rsidDel="00471C90">
        <w:t xml:space="preserve"> </w:t>
      </w:r>
      <w:r w:rsidR="006408F9">
        <w:t xml:space="preserve">the Geelong Nature Festival and other </w:t>
      </w:r>
      <w:r w:rsidR="00334C4A">
        <w:t>community-based</w:t>
      </w:r>
      <w:r>
        <w:t xml:space="preserve"> </w:t>
      </w:r>
      <w:r w:rsidR="006408F9">
        <w:t xml:space="preserve">nature activities </w:t>
      </w:r>
      <w:r>
        <w:t>increases</w:t>
      </w:r>
    </w:p>
    <w:p w14:paraId="787DEF5F" w14:textId="122E7C0D" w:rsidR="006408F9" w:rsidRDefault="00471C90" w:rsidP="006408F9">
      <w:pPr>
        <w:pStyle w:val="ListBullet"/>
      </w:pPr>
      <w:r>
        <w:t>Twenty (</w:t>
      </w:r>
      <w:r w:rsidR="006408F9">
        <w:t>20</w:t>
      </w:r>
      <w:r>
        <w:t>)</w:t>
      </w:r>
      <w:r w:rsidR="006408F9">
        <w:t xml:space="preserve"> activities </w:t>
      </w:r>
      <w:r>
        <w:t xml:space="preserve">are </w:t>
      </w:r>
      <w:r w:rsidR="006408F9">
        <w:t xml:space="preserve">delivered to target CALD community participation in environmental education and </w:t>
      </w:r>
      <w:r>
        <w:t>nature related activities</w:t>
      </w:r>
    </w:p>
    <w:p w14:paraId="1255102B" w14:textId="1C59C9CE" w:rsidR="006408F9" w:rsidRDefault="00471C90" w:rsidP="006408F9">
      <w:pPr>
        <w:pStyle w:val="ListBullet"/>
      </w:pPr>
      <w:r>
        <w:t>Twenty (</w:t>
      </w:r>
      <w:r w:rsidR="006408F9">
        <w:t>20</w:t>
      </w:r>
      <w:r>
        <w:t>)</w:t>
      </w:r>
      <w:r w:rsidR="006408F9">
        <w:t xml:space="preserve"> activities </w:t>
      </w:r>
      <w:r>
        <w:t xml:space="preserve">are </w:t>
      </w:r>
      <w:r w:rsidR="006408F9">
        <w:t xml:space="preserve">delivered to target participation of younger people in environmental education and </w:t>
      </w:r>
      <w:r>
        <w:t xml:space="preserve">nature related </w:t>
      </w:r>
      <w:r w:rsidR="006408F9">
        <w:t>activities</w:t>
      </w:r>
    </w:p>
    <w:p w14:paraId="6459F073" w14:textId="74826979" w:rsidR="006408F9" w:rsidRDefault="00471C90" w:rsidP="006408F9">
      <w:pPr>
        <w:pStyle w:val="ListBullet"/>
      </w:pPr>
      <w:r>
        <w:t>There is a</w:t>
      </w:r>
      <w:r w:rsidR="006408F9">
        <w:t>n increase</w:t>
      </w:r>
      <w:r>
        <w:t xml:space="preserve"> in the </w:t>
      </w:r>
      <w:r w:rsidR="006408F9">
        <w:t>number of Geelong residents volunteer</w:t>
      </w:r>
      <w:r>
        <w:t>ing</w:t>
      </w:r>
      <w:r w:rsidR="006408F9">
        <w:t xml:space="preserve"> for nature</w:t>
      </w:r>
      <w:r>
        <w:t>-related activities</w:t>
      </w:r>
    </w:p>
    <w:p w14:paraId="696A59C5" w14:textId="4A153E78" w:rsidR="006408F9" w:rsidRDefault="00471C90" w:rsidP="006408F9">
      <w:pPr>
        <w:pStyle w:val="ListBullet"/>
      </w:pPr>
      <w:r>
        <w:t xml:space="preserve">Participation </w:t>
      </w:r>
      <w:r w:rsidR="006408F9">
        <w:t>in citizen science</w:t>
      </w:r>
      <w:r>
        <w:t xml:space="preserve"> programs continues to increase</w:t>
      </w:r>
    </w:p>
    <w:p w14:paraId="76BFFA65" w14:textId="2C0A50A5" w:rsidR="00D84FA7" w:rsidRDefault="006408F9" w:rsidP="00D707F8">
      <w:pPr>
        <w:pStyle w:val="ListBullet"/>
      </w:pPr>
      <w:r>
        <w:t>Baseline</w:t>
      </w:r>
      <w:r w:rsidR="00471C90">
        <w:t xml:space="preserve"> levels of</w:t>
      </w:r>
      <w:r>
        <w:t xml:space="preserve"> community awareness and participation </w:t>
      </w:r>
      <w:r w:rsidR="00471C90">
        <w:t xml:space="preserve">are </w:t>
      </w:r>
      <w:r>
        <w:t>established through surveys</w:t>
      </w:r>
      <w:r w:rsidR="00471C90">
        <w:t>.</w:t>
      </w:r>
    </w:p>
    <w:p w14:paraId="3DF5E682" w14:textId="4CC8260C" w:rsidR="00A22807" w:rsidRPr="00820D3B" w:rsidRDefault="02073B2F" w:rsidP="00F00ECD">
      <w:pPr>
        <w:pStyle w:val="Heading1"/>
        <w:framePr w:wrap="around"/>
      </w:pPr>
      <w:bookmarkStart w:id="30" w:name="_Toc221549463"/>
      <w:r w:rsidRPr="02073B2F">
        <w:lastRenderedPageBreak/>
        <w:t>Goal 5: Climate change</w:t>
      </w:r>
      <w:r w:rsidR="004560F7">
        <w:t xml:space="preserve"> </w:t>
      </w:r>
      <w:r w:rsidR="00AF0498">
        <w:t>and supporting nature</w:t>
      </w:r>
      <w:bookmarkEnd w:id="30"/>
    </w:p>
    <w:p w14:paraId="1D98DFC5" w14:textId="1C21EFB7" w:rsidR="00191B07" w:rsidRPr="00B77607" w:rsidRDefault="00B77607" w:rsidP="00AF32C2">
      <w:pPr>
        <w:pStyle w:val="BodyText"/>
        <w:spacing w:before="360"/>
        <w:rPr>
          <w:rFonts w:eastAsiaTheme="minorEastAsia"/>
          <w:b/>
          <w:bCs/>
          <w:sz w:val="28"/>
          <w:szCs w:val="28"/>
        </w:rPr>
      </w:pPr>
      <w:r w:rsidRPr="00B77607">
        <w:rPr>
          <w:rFonts w:eastAsiaTheme="minorEastAsia"/>
          <w:sz w:val="28"/>
          <w:szCs w:val="28"/>
        </w:rPr>
        <w:t xml:space="preserve">Evidence </w:t>
      </w:r>
      <w:r w:rsidR="00B94220">
        <w:rPr>
          <w:rFonts w:eastAsiaTheme="minorEastAsia"/>
          <w:sz w:val="28"/>
          <w:szCs w:val="28"/>
        </w:rPr>
        <w:t>shows</w:t>
      </w:r>
      <w:r w:rsidRPr="00B77607">
        <w:rPr>
          <w:rFonts w:eastAsiaTheme="minorEastAsia"/>
          <w:sz w:val="28"/>
          <w:szCs w:val="28"/>
        </w:rPr>
        <w:t xml:space="preserve"> that ecological change in response to climate change is unavoidable, widespread and substantial. Our ability to manage biodiversity through these changes depends on </w:t>
      </w:r>
      <w:r w:rsidRPr="00B77607">
        <w:rPr>
          <w:rFonts w:eastAsiaTheme="minorEastAsia"/>
          <w:b/>
          <w:bCs/>
          <w:sz w:val="28"/>
          <w:szCs w:val="28"/>
        </w:rPr>
        <w:t xml:space="preserve">understanding </w:t>
      </w:r>
      <w:r w:rsidR="00471C90">
        <w:rPr>
          <w:rFonts w:eastAsiaTheme="minorEastAsia"/>
          <w:b/>
          <w:bCs/>
          <w:sz w:val="28"/>
          <w:szCs w:val="28"/>
        </w:rPr>
        <w:t>how ecosystems might</w:t>
      </w:r>
      <w:r w:rsidRPr="00B77607">
        <w:rPr>
          <w:rFonts w:eastAsiaTheme="minorEastAsia"/>
          <w:b/>
          <w:bCs/>
          <w:sz w:val="28"/>
          <w:szCs w:val="28"/>
        </w:rPr>
        <w:t xml:space="preserve"> change and </w:t>
      </w:r>
      <w:r w:rsidR="00471C90">
        <w:rPr>
          <w:rFonts w:eastAsiaTheme="minorEastAsia"/>
          <w:b/>
          <w:bCs/>
          <w:sz w:val="28"/>
          <w:szCs w:val="28"/>
        </w:rPr>
        <w:t xml:space="preserve">identifying places </w:t>
      </w:r>
      <w:r w:rsidRPr="00B77607">
        <w:rPr>
          <w:rFonts w:eastAsiaTheme="minorEastAsia"/>
          <w:b/>
          <w:bCs/>
          <w:sz w:val="28"/>
          <w:szCs w:val="28"/>
        </w:rPr>
        <w:t xml:space="preserve">where </w:t>
      </w:r>
      <w:r w:rsidR="00471C90" w:rsidRPr="00B77607">
        <w:rPr>
          <w:rFonts w:eastAsiaTheme="minorEastAsia"/>
          <w:b/>
          <w:bCs/>
          <w:sz w:val="28"/>
          <w:szCs w:val="28"/>
        </w:rPr>
        <w:t xml:space="preserve">biodiversity </w:t>
      </w:r>
      <w:r w:rsidR="00471C90">
        <w:rPr>
          <w:rFonts w:eastAsiaTheme="minorEastAsia"/>
          <w:b/>
          <w:bCs/>
          <w:sz w:val="28"/>
          <w:szCs w:val="28"/>
        </w:rPr>
        <w:t xml:space="preserve">has </w:t>
      </w:r>
      <w:r w:rsidRPr="00B77607">
        <w:rPr>
          <w:rFonts w:eastAsiaTheme="minorEastAsia"/>
          <w:b/>
          <w:bCs/>
          <w:sz w:val="28"/>
          <w:szCs w:val="28"/>
        </w:rPr>
        <w:t xml:space="preserve">the </w:t>
      </w:r>
      <w:r w:rsidR="00471C90" w:rsidRPr="00B77607">
        <w:rPr>
          <w:rFonts w:eastAsiaTheme="minorEastAsia"/>
          <w:b/>
          <w:bCs/>
          <w:sz w:val="28"/>
          <w:szCs w:val="28"/>
        </w:rPr>
        <w:t xml:space="preserve">greatest </w:t>
      </w:r>
      <w:r w:rsidRPr="00B77607">
        <w:rPr>
          <w:rFonts w:eastAsiaTheme="minorEastAsia"/>
          <w:b/>
          <w:bCs/>
          <w:sz w:val="28"/>
          <w:szCs w:val="28"/>
        </w:rPr>
        <w:t xml:space="preserve">potential </w:t>
      </w:r>
      <w:r w:rsidR="00471C90">
        <w:rPr>
          <w:rFonts w:eastAsiaTheme="minorEastAsia"/>
          <w:b/>
          <w:bCs/>
          <w:sz w:val="28"/>
          <w:szCs w:val="28"/>
        </w:rPr>
        <w:t>to</w:t>
      </w:r>
      <w:r w:rsidRPr="00B77607">
        <w:rPr>
          <w:rFonts w:eastAsiaTheme="minorEastAsia"/>
          <w:b/>
          <w:bCs/>
          <w:sz w:val="28"/>
          <w:szCs w:val="28"/>
        </w:rPr>
        <w:t xml:space="preserve"> persist</w:t>
      </w:r>
      <w:r w:rsidR="00471C90">
        <w:rPr>
          <w:rFonts w:eastAsiaTheme="minorEastAsia"/>
          <w:b/>
          <w:bCs/>
          <w:sz w:val="28"/>
          <w:szCs w:val="28"/>
        </w:rPr>
        <w:t xml:space="preserve"> into the future</w:t>
      </w:r>
      <w:r>
        <w:rPr>
          <w:rStyle w:val="FootnoteReference"/>
          <w:rFonts w:eastAsiaTheme="minorEastAsia"/>
          <w:b/>
          <w:bCs/>
          <w:sz w:val="28"/>
          <w:szCs w:val="28"/>
        </w:rPr>
        <w:footnoteReference w:id="53"/>
      </w:r>
      <w:r w:rsidRPr="00B77607">
        <w:rPr>
          <w:rFonts w:eastAsiaTheme="minorEastAsia"/>
          <w:b/>
          <w:bCs/>
          <w:sz w:val="28"/>
          <w:szCs w:val="28"/>
        </w:rPr>
        <w:t>.</w:t>
      </w:r>
    </w:p>
    <w:p w14:paraId="0CCD5A8B" w14:textId="77777777" w:rsidR="00F330BB" w:rsidRPr="00104C2A" w:rsidRDefault="00F330BB" w:rsidP="00104C2A">
      <w:pPr>
        <w:pStyle w:val="BodyText"/>
        <w:spacing w:before="240"/>
        <w:rPr>
          <w:rFonts w:asciiTheme="majorHAnsi" w:hAnsiTheme="majorHAnsi" w:cstheme="majorHAnsi"/>
          <w:b/>
          <w:bCs/>
          <w:caps/>
          <w:color w:val="5D7E81"/>
          <w:sz w:val="24"/>
          <w:szCs w:val="24"/>
        </w:rPr>
      </w:pPr>
      <w:r w:rsidRPr="00104C2A">
        <w:rPr>
          <w:rFonts w:asciiTheme="majorHAnsi" w:hAnsiTheme="majorHAnsi" w:cstheme="majorHAnsi"/>
          <w:b/>
          <w:bCs/>
          <w:caps/>
          <w:color w:val="5D7E81"/>
          <w:sz w:val="24"/>
          <w:szCs w:val="24"/>
        </w:rPr>
        <w:t>context</w:t>
      </w:r>
    </w:p>
    <w:p w14:paraId="3D172F08" w14:textId="272B607F" w:rsidR="00DD7029" w:rsidRDefault="00F973B9" w:rsidP="00F330BB">
      <w:pPr>
        <w:pStyle w:val="BodyText"/>
        <w:rPr>
          <w:rFonts w:eastAsiaTheme="minorEastAsia"/>
        </w:rPr>
      </w:pPr>
      <w:r>
        <w:rPr>
          <w:rFonts w:eastAsiaTheme="minorEastAsia"/>
        </w:rPr>
        <w:t>The City’s natural assets will be impacted by climate change. These impacts are well documented and have already been discussed in this Plan (refer to Drivers of Change</w:t>
      </w:r>
      <w:r w:rsidR="00471C90">
        <w:rPr>
          <w:rFonts w:eastAsiaTheme="minorEastAsia"/>
        </w:rPr>
        <w:t xml:space="preserve"> above</w:t>
      </w:r>
      <w:r>
        <w:rPr>
          <w:rFonts w:eastAsiaTheme="minorEastAsia"/>
        </w:rPr>
        <w:t>).</w:t>
      </w:r>
    </w:p>
    <w:p w14:paraId="3D742A03" w14:textId="6879B4C8" w:rsidR="00B77607" w:rsidRDefault="00A55E7C" w:rsidP="00F330BB">
      <w:pPr>
        <w:pStyle w:val="BodyText"/>
        <w:rPr>
          <w:rFonts w:eastAsiaTheme="minorEastAsia"/>
        </w:rPr>
      </w:pPr>
      <w:r>
        <w:rPr>
          <w:rFonts w:eastAsiaTheme="minorEastAsia"/>
          <w:b/>
          <w:bCs/>
        </w:rPr>
        <w:t xml:space="preserve">Our focus must shift to </w:t>
      </w:r>
      <w:r w:rsidR="00D40F7C" w:rsidRPr="00DD7029">
        <w:rPr>
          <w:rFonts w:eastAsiaTheme="minorEastAsia"/>
          <w:b/>
          <w:bCs/>
        </w:rPr>
        <w:t>build</w:t>
      </w:r>
      <w:r>
        <w:rPr>
          <w:rFonts w:eastAsiaTheme="minorEastAsia"/>
          <w:b/>
          <w:bCs/>
        </w:rPr>
        <w:t>ing</w:t>
      </w:r>
      <w:r w:rsidR="00D40F7C" w:rsidRPr="00DD7029">
        <w:rPr>
          <w:rFonts w:eastAsiaTheme="minorEastAsia"/>
          <w:b/>
          <w:bCs/>
        </w:rPr>
        <w:t xml:space="preserve"> the resilience of natural systems to adapt and persist under a changing climate.</w:t>
      </w:r>
      <w:r w:rsidR="00D40F7C">
        <w:rPr>
          <w:rFonts w:eastAsiaTheme="minorEastAsia"/>
        </w:rPr>
        <w:t xml:space="preserve"> </w:t>
      </w:r>
      <w:r>
        <w:rPr>
          <w:rFonts w:eastAsiaTheme="minorEastAsia"/>
        </w:rPr>
        <w:t>The</w:t>
      </w:r>
      <w:r w:rsidR="00B77607">
        <w:rPr>
          <w:rFonts w:eastAsiaTheme="minorEastAsia"/>
        </w:rPr>
        <w:t xml:space="preserve"> City’s natural assets </w:t>
      </w:r>
      <w:r w:rsidR="00D40F7C">
        <w:rPr>
          <w:rFonts w:eastAsiaTheme="minorEastAsia"/>
        </w:rPr>
        <w:t xml:space="preserve">are adaptive as they have persisted through climate change in the past, </w:t>
      </w:r>
      <w:r w:rsidR="00471C90">
        <w:rPr>
          <w:rFonts w:eastAsiaTheme="minorEastAsia"/>
        </w:rPr>
        <w:t>however</w:t>
      </w:r>
      <w:r w:rsidR="009E4D47">
        <w:rPr>
          <w:rFonts w:eastAsiaTheme="minorEastAsia"/>
        </w:rPr>
        <w:t>,</w:t>
      </w:r>
      <w:r w:rsidR="00471C90">
        <w:rPr>
          <w:rFonts w:eastAsiaTheme="minorEastAsia"/>
        </w:rPr>
        <w:t xml:space="preserve"> </w:t>
      </w:r>
      <w:r w:rsidR="00D40F7C">
        <w:rPr>
          <w:rFonts w:eastAsiaTheme="minorEastAsia"/>
        </w:rPr>
        <w:t xml:space="preserve">their capacity to continue to adapt has been compromised by changes such as fragmentation, competition for water use and </w:t>
      </w:r>
      <w:r w:rsidR="009E4D47">
        <w:rPr>
          <w:rFonts w:eastAsiaTheme="minorEastAsia"/>
        </w:rPr>
        <w:t xml:space="preserve">the </w:t>
      </w:r>
      <w:r w:rsidR="00D40F7C">
        <w:rPr>
          <w:rFonts w:eastAsiaTheme="minorEastAsia"/>
        </w:rPr>
        <w:t xml:space="preserve">introduction of </w:t>
      </w:r>
      <w:r w:rsidR="009E4D47">
        <w:rPr>
          <w:rFonts w:eastAsiaTheme="minorEastAsia"/>
        </w:rPr>
        <w:t xml:space="preserve">non-native </w:t>
      </w:r>
      <w:r w:rsidR="00D40F7C">
        <w:rPr>
          <w:rFonts w:eastAsiaTheme="minorEastAsia"/>
        </w:rPr>
        <w:t xml:space="preserve">plants and animals. </w:t>
      </w:r>
    </w:p>
    <w:p w14:paraId="2C7C8258" w14:textId="5961DCC3" w:rsidR="00D40F7C" w:rsidRDefault="00D40F7C" w:rsidP="00D40F7C">
      <w:pPr>
        <w:pStyle w:val="BodyText"/>
        <w:rPr>
          <w:rFonts w:eastAsiaTheme="minorEastAsia"/>
        </w:rPr>
      </w:pPr>
      <w:r>
        <w:rPr>
          <w:rFonts w:eastAsiaTheme="minorEastAsia"/>
        </w:rPr>
        <w:t xml:space="preserve">The best way we can help </w:t>
      </w:r>
      <w:r w:rsidR="000232FD">
        <w:rPr>
          <w:rFonts w:eastAsiaTheme="minorEastAsia"/>
        </w:rPr>
        <w:t xml:space="preserve">nature </w:t>
      </w:r>
      <w:r>
        <w:rPr>
          <w:rFonts w:eastAsiaTheme="minorEastAsia"/>
        </w:rPr>
        <w:t xml:space="preserve">adapt to climate change will be largely reflected in how we manage our catchments and landscapes into the future. </w:t>
      </w:r>
      <w:r w:rsidR="009E4D47">
        <w:rPr>
          <w:rFonts w:eastAsiaTheme="minorEastAsia"/>
        </w:rPr>
        <w:t>However, the p</w:t>
      </w:r>
      <w:r w:rsidRPr="00B77607">
        <w:rPr>
          <w:rFonts w:eastAsiaTheme="minorEastAsia"/>
        </w:rPr>
        <w:t xml:space="preserve">otential scale, timing and </w:t>
      </w:r>
      <w:r w:rsidR="009E4D47" w:rsidRPr="00B77607">
        <w:rPr>
          <w:rFonts w:eastAsiaTheme="minorEastAsia"/>
        </w:rPr>
        <w:t>s</w:t>
      </w:r>
      <w:r w:rsidR="009E4D47">
        <w:rPr>
          <w:rFonts w:eastAsiaTheme="minorEastAsia"/>
        </w:rPr>
        <w:t>everity</w:t>
      </w:r>
      <w:r w:rsidR="009E4D47" w:rsidRPr="00B77607">
        <w:rPr>
          <w:rFonts w:eastAsiaTheme="minorEastAsia"/>
        </w:rPr>
        <w:t xml:space="preserve"> </w:t>
      </w:r>
      <w:r w:rsidRPr="00B77607">
        <w:rPr>
          <w:rFonts w:eastAsiaTheme="minorEastAsia"/>
        </w:rPr>
        <w:t xml:space="preserve">of a changing climate may mean our </w:t>
      </w:r>
      <w:r w:rsidR="009E4D47">
        <w:rPr>
          <w:rFonts w:eastAsiaTheme="minorEastAsia"/>
        </w:rPr>
        <w:t xml:space="preserve">traditional approaches </w:t>
      </w:r>
      <w:r w:rsidRPr="00B77607">
        <w:rPr>
          <w:rFonts w:eastAsiaTheme="minorEastAsia"/>
        </w:rPr>
        <w:t xml:space="preserve">may not be enough. We may have to change or </w:t>
      </w:r>
      <w:r w:rsidR="009E4D47">
        <w:rPr>
          <w:rFonts w:eastAsiaTheme="minorEastAsia"/>
        </w:rPr>
        <w:t xml:space="preserve">even </w:t>
      </w:r>
      <w:r w:rsidRPr="00B77607">
        <w:rPr>
          <w:rFonts w:eastAsiaTheme="minorEastAsia"/>
        </w:rPr>
        <w:t xml:space="preserve">transform how we manage </w:t>
      </w:r>
      <w:r w:rsidR="009E4D47">
        <w:rPr>
          <w:rFonts w:eastAsiaTheme="minorEastAsia"/>
        </w:rPr>
        <w:t>these systems</w:t>
      </w:r>
      <w:r w:rsidRPr="00B77607">
        <w:rPr>
          <w:rFonts w:eastAsiaTheme="minorEastAsia"/>
        </w:rPr>
        <w:t xml:space="preserve">, because the </w:t>
      </w:r>
      <w:r w:rsidR="009E4D47">
        <w:rPr>
          <w:rFonts w:eastAsiaTheme="minorEastAsia"/>
        </w:rPr>
        <w:t xml:space="preserve">natural </w:t>
      </w:r>
      <w:r w:rsidRPr="00B77607">
        <w:rPr>
          <w:rFonts w:eastAsiaTheme="minorEastAsia"/>
        </w:rPr>
        <w:t>assets themselves may change dramatically</w:t>
      </w:r>
      <w:r>
        <w:rPr>
          <w:rStyle w:val="FootnoteReference"/>
          <w:rFonts w:eastAsiaTheme="minorEastAsia"/>
        </w:rPr>
        <w:footnoteReference w:id="54"/>
      </w:r>
      <w:r w:rsidRPr="00B77607">
        <w:rPr>
          <w:rFonts w:eastAsiaTheme="minorEastAsia"/>
        </w:rPr>
        <w:t>.</w:t>
      </w:r>
    </w:p>
    <w:p w14:paraId="3FA127DC" w14:textId="0656D77F" w:rsidR="00D40F7C" w:rsidRDefault="00426791" w:rsidP="00F330BB">
      <w:pPr>
        <w:pStyle w:val="BodyText"/>
        <w:rPr>
          <w:rFonts w:eastAsiaTheme="minorEastAsia"/>
        </w:rPr>
      </w:pPr>
      <w:r>
        <w:rPr>
          <w:rFonts w:eastAsiaTheme="minorEastAsia"/>
        </w:rPr>
        <w:t>Our adaptation approach includes</w:t>
      </w:r>
      <w:r w:rsidR="009E4D47">
        <w:rPr>
          <w:rFonts w:eastAsiaTheme="minorEastAsia"/>
        </w:rPr>
        <w:t xml:space="preserve"> three levels of response</w:t>
      </w:r>
      <w:r>
        <w:rPr>
          <w:rFonts w:eastAsiaTheme="minorEastAsia"/>
        </w:rPr>
        <w:t>:</w:t>
      </w:r>
    </w:p>
    <w:p w14:paraId="2482FE1D" w14:textId="452D3492" w:rsidR="00D40F7C" w:rsidRPr="00D40F7C" w:rsidRDefault="00D40F7C" w:rsidP="006408F9">
      <w:pPr>
        <w:pStyle w:val="ListBullet"/>
      </w:pPr>
      <w:r w:rsidRPr="00D40F7C">
        <w:rPr>
          <w:b/>
          <w:bCs/>
        </w:rPr>
        <w:t>Resilience</w:t>
      </w:r>
      <w:r w:rsidR="00F76ECC">
        <w:t xml:space="preserve"> </w:t>
      </w:r>
      <w:r w:rsidRPr="00D40F7C">
        <w:t xml:space="preserve">– </w:t>
      </w:r>
      <w:r w:rsidR="009E4D47">
        <w:t xml:space="preserve">where </w:t>
      </w:r>
      <w:r w:rsidRPr="00D40F7C">
        <w:t xml:space="preserve">the magnitude of change is small and predictable. Adaptation can occur in the form of incremental changes to current management of natural </w:t>
      </w:r>
      <w:r w:rsidRPr="00B60D9A">
        <w:t xml:space="preserve">assets, </w:t>
      </w:r>
      <w:r w:rsidR="00426791">
        <w:t xml:space="preserve">for example, </w:t>
      </w:r>
      <w:r w:rsidRPr="00B60D9A">
        <w:t xml:space="preserve">fencing </w:t>
      </w:r>
      <w:r w:rsidR="00B60D9A" w:rsidRPr="00B60D9A">
        <w:t>waterways</w:t>
      </w:r>
      <w:r w:rsidRPr="00B60D9A">
        <w:t xml:space="preserve"> to </w:t>
      </w:r>
      <w:r w:rsidR="009E4D47">
        <w:t>exclude</w:t>
      </w:r>
      <w:r w:rsidRPr="00B60D9A">
        <w:t xml:space="preserve"> stock </w:t>
      </w:r>
      <w:r w:rsidR="009E4D47">
        <w:t>allowing these areas to recover and strengthen their natural resilience</w:t>
      </w:r>
      <w:r w:rsidR="00426791">
        <w:t>,</w:t>
      </w:r>
      <w:r w:rsidR="00B60D9A" w:rsidRPr="00B60D9A">
        <w:t xml:space="preserve"> or removing dogs from sensitive wildlife areas to alleviate the</w:t>
      </w:r>
      <w:r w:rsidR="009E4D47">
        <w:t>ir</w:t>
      </w:r>
      <w:r w:rsidR="00B60D9A" w:rsidRPr="00B60D9A">
        <w:t xml:space="preserve"> compounding impact </w:t>
      </w:r>
      <w:r w:rsidR="009E4D47">
        <w:t>on</w:t>
      </w:r>
      <w:r w:rsidR="00B60D9A" w:rsidRPr="00B60D9A">
        <w:t xml:space="preserve"> vulnerable </w:t>
      </w:r>
      <w:r w:rsidR="009E4D47">
        <w:t>species</w:t>
      </w:r>
      <w:r w:rsidRPr="00B60D9A">
        <w:t>.</w:t>
      </w:r>
    </w:p>
    <w:p w14:paraId="505B542F" w14:textId="758672DC" w:rsidR="00D40F7C" w:rsidRPr="00B60D9A" w:rsidRDefault="00D40F7C" w:rsidP="006408F9">
      <w:pPr>
        <w:pStyle w:val="ListBullet"/>
      </w:pPr>
      <w:r w:rsidRPr="00B60D9A">
        <w:rPr>
          <w:b/>
          <w:bCs/>
        </w:rPr>
        <w:t>Transition</w:t>
      </w:r>
      <w:r w:rsidR="00F76ECC">
        <w:rPr>
          <w:b/>
          <w:bCs/>
        </w:rPr>
        <w:t xml:space="preserve"> </w:t>
      </w:r>
      <w:r w:rsidRPr="00B60D9A">
        <w:t xml:space="preserve">– </w:t>
      </w:r>
      <w:r w:rsidR="009E4D47">
        <w:t xml:space="preserve">where </w:t>
      </w:r>
      <w:r w:rsidRPr="00B60D9A">
        <w:t xml:space="preserve">the magnitude of change is </w:t>
      </w:r>
      <w:r w:rsidR="009E4D47">
        <w:t>greater</w:t>
      </w:r>
      <w:r w:rsidR="009E4D47" w:rsidRPr="00B60D9A">
        <w:t xml:space="preserve"> </w:t>
      </w:r>
      <w:r w:rsidRPr="00B60D9A">
        <w:t xml:space="preserve">and less predictable. </w:t>
      </w:r>
      <w:r w:rsidR="009E4D47">
        <w:t>This requires more substantial c</w:t>
      </w:r>
      <w:r w:rsidRPr="00B60D9A">
        <w:t xml:space="preserve">hange to current management of natural assets and </w:t>
      </w:r>
      <w:r w:rsidR="009E4D47">
        <w:t xml:space="preserve">the introduction of </w:t>
      </w:r>
      <w:r w:rsidRPr="00B60D9A">
        <w:t>new measures</w:t>
      </w:r>
      <w:r w:rsidR="009E4D47">
        <w:t>. F</w:t>
      </w:r>
      <w:r w:rsidR="00426791">
        <w:t>or example,</w:t>
      </w:r>
      <w:r w:rsidRPr="00B60D9A">
        <w:t xml:space="preserve"> changing </w:t>
      </w:r>
      <w:r w:rsidR="00B60D9A" w:rsidRPr="00B60D9A">
        <w:t xml:space="preserve">water regimes at wetlands, such as </w:t>
      </w:r>
      <w:r w:rsidR="009E4D47">
        <w:t xml:space="preserve">the </w:t>
      </w:r>
      <w:r w:rsidR="00B60D9A" w:rsidRPr="00B60D9A">
        <w:t>Sparrovale</w:t>
      </w:r>
      <w:r w:rsidR="00314345">
        <w:t xml:space="preserve"> Wetland</w:t>
      </w:r>
      <w:r w:rsidR="00334C4A">
        <w:t xml:space="preserve"> Reserve</w:t>
      </w:r>
      <w:r w:rsidR="009E4D47">
        <w:t xml:space="preserve"> </w:t>
      </w:r>
      <w:r w:rsidR="009E4D47" w:rsidRPr="00334C4A">
        <w:rPr>
          <w:i/>
          <w:iCs/>
        </w:rPr>
        <w:t>Nubitj-yoorree</w:t>
      </w:r>
      <w:r w:rsidR="00B60D9A" w:rsidRPr="00B60D9A">
        <w:t xml:space="preserve">, </w:t>
      </w:r>
      <w:r w:rsidRPr="00B60D9A">
        <w:t xml:space="preserve">to allow vulnerable species to adapt to projected </w:t>
      </w:r>
      <w:r w:rsidR="009E4D47">
        <w:t xml:space="preserve">reductions in </w:t>
      </w:r>
      <w:r w:rsidRPr="00B60D9A">
        <w:t>stream flows.</w:t>
      </w:r>
    </w:p>
    <w:p w14:paraId="5AB96B03" w14:textId="7D348727" w:rsidR="00B77607" w:rsidRPr="00B60D9A" w:rsidRDefault="00D40F7C" w:rsidP="006408F9">
      <w:pPr>
        <w:pStyle w:val="ListBullet"/>
      </w:pPr>
      <w:r w:rsidRPr="00B60D9A">
        <w:rPr>
          <w:b/>
          <w:bCs/>
        </w:rPr>
        <w:t>Transformation</w:t>
      </w:r>
      <w:r w:rsidR="00F76ECC">
        <w:t xml:space="preserve"> </w:t>
      </w:r>
      <w:r w:rsidRPr="00B60D9A">
        <w:t xml:space="preserve">– </w:t>
      </w:r>
      <w:r w:rsidR="009E4D47">
        <w:t xml:space="preserve">where </w:t>
      </w:r>
      <w:r w:rsidRPr="00B60D9A">
        <w:t xml:space="preserve">change is </w:t>
      </w:r>
      <w:r w:rsidR="009E4D47">
        <w:t>extensive</w:t>
      </w:r>
      <w:r w:rsidR="00010FF8" w:rsidRPr="00B60D9A">
        <w:t>,</w:t>
      </w:r>
      <w:r w:rsidRPr="00B60D9A">
        <w:t xml:space="preserve"> and the level of uncertainty </w:t>
      </w:r>
      <w:r w:rsidR="009E4D47">
        <w:t xml:space="preserve">is high, </w:t>
      </w:r>
      <w:r w:rsidRPr="00B60D9A">
        <w:t>requir</w:t>
      </w:r>
      <w:r w:rsidR="009E4D47">
        <w:t>ing</w:t>
      </w:r>
      <w:r w:rsidRPr="00B60D9A">
        <w:t xml:space="preserve"> fundamental changes to the management of natural assets</w:t>
      </w:r>
      <w:r w:rsidR="009E4D47">
        <w:t>. Examples include the</w:t>
      </w:r>
      <w:r w:rsidRPr="00B60D9A">
        <w:t xml:space="preserve"> relocation of fish populations </w:t>
      </w:r>
      <w:r w:rsidR="003171F4">
        <w:t>from</w:t>
      </w:r>
      <w:r w:rsidR="003171F4" w:rsidRPr="00B60D9A">
        <w:t xml:space="preserve"> </w:t>
      </w:r>
      <w:r w:rsidRPr="00B60D9A">
        <w:t xml:space="preserve">small </w:t>
      </w:r>
      <w:r w:rsidR="003171F4">
        <w:t xml:space="preserve">climate vulnerable </w:t>
      </w:r>
      <w:r w:rsidRPr="00B60D9A">
        <w:t xml:space="preserve">creeks to larger permanent waterways to ensure populations </w:t>
      </w:r>
      <w:r w:rsidR="003171F4">
        <w:t>persist</w:t>
      </w:r>
      <w:r w:rsidR="00B60D9A">
        <w:t>, or the creation of artificial reef to mitigate coastal climate change impacts and create new habitat for vulnerable marine species.</w:t>
      </w:r>
    </w:p>
    <w:p w14:paraId="164B2710" w14:textId="57AAA427" w:rsidR="000232FD" w:rsidRPr="003D477D" w:rsidRDefault="00C70BC2" w:rsidP="000232FD">
      <w:pPr>
        <w:pStyle w:val="BodyText"/>
      </w:pPr>
      <w:r>
        <w:rPr>
          <w:rFonts w:eastAsiaTheme="minorEastAsia"/>
        </w:rPr>
        <w:t xml:space="preserve">Supporting </w:t>
      </w:r>
      <w:r w:rsidR="00426791">
        <w:rPr>
          <w:rFonts w:eastAsiaTheme="minorEastAsia"/>
        </w:rPr>
        <w:t xml:space="preserve">climate adaptation also creates </w:t>
      </w:r>
      <w:r>
        <w:rPr>
          <w:rFonts w:eastAsiaTheme="minorEastAsia"/>
        </w:rPr>
        <w:t xml:space="preserve">opportunities for the City, such as the creation of new habitats and green spaces </w:t>
      </w:r>
      <w:r w:rsidDel="00D87A0B">
        <w:rPr>
          <w:rFonts w:eastAsiaTheme="minorEastAsia"/>
        </w:rPr>
        <w:t xml:space="preserve">that </w:t>
      </w:r>
      <w:r w:rsidR="00D87A0B">
        <w:rPr>
          <w:rFonts w:eastAsiaTheme="minorEastAsia"/>
        </w:rPr>
        <w:t>will benefit the</w:t>
      </w:r>
      <w:r>
        <w:rPr>
          <w:rFonts w:eastAsiaTheme="minorEastAsia"/>
        </w:rPr>
        <w:t xml:space="preserve"> community. </w:t>
      </w:r>
      <w:r w:rsidR="000232FD">
        <w:t xml:space="preserve">Public open spaces across the City </w:t>
      </w:r>
      <w:r w:rsidR="00426791">
        <w:t>can</w:t>
      </w:r>
      <w:r w:rsidR="000232FD">
        <w:t xml:space="preserve"> </w:t>
      </w:r>
      <w:r w:rsidR="00D87A0B">
        <w:t>contribute to habitat restoration and ecological connectivity</w:t>
      </w:r>
      <w:r w:rsidR="00426791">
        <w:t>,</w:t>
      </w:r>
      <w:r w:rsidR="000232FD">
        <w:t xml:space="preserve"> and the City has committed to restoring biodiversity </w:t>
      </w:r>
      <w:r w:rsidR="00D87A0B">
        <w:t>with</w:t>
      </w:r>
      <w:r w:rsidR="000232FD">
        <w:t xml:space="preserve">in modified urban landscapes through the </w:t>
      </w:r>
      <w:r w:rsidR="00D87A0B">
        <w:t xml:space="preserve">City’s </w:t>
      </w:r>
      <w:r w:rsidR="000232FD">
        <w:t xml:space="preserve">Environment Strategy. Urban open spaces, which include parks, gardens, recreational reserves, drainage reserves and streetscapes, will become increasingly important refuges for native wildlife and the community, as the climate </w:t>
      </w:r>
      <w:r w:rsidR="00D87A0B">
        <w:t>warms. These spaces can</w:t>
      </w:r>
      <w:r w:rsidR="000232FD" w:rsidDel="00D87A0B">
        <w:t xml:space="preserve"> </w:t>
      </w:r>
      <w:r w:rsidR="000232FD">
        <w:t xml:space="preserve">also help reduce the heat island affect in the City. Urban greenspaces may also play an important role in </w:t>
      </w:r>
      <w:r w:rsidR="00426791">
        <w:t>allowing</w:t>
      </w:r>
      <w:r w:rsidR="000232FD">
        <w:t xml:space="preserve"> movement of species across the landscape in response to changes in climate and other pressures.</w:t>
      </w:r>
    </w:p>
    <w:p w14:paraId="5C26438A" w14:textId="50464193" w:rsidR="00F860DA" w:rsidRDefault="00695637" w:rsidP="00B60D9A">
      <w:pPr>
        <w:pStyle w:val="BodyText"/>
        <w:rPr>
          <w:rFonts w:eastAsiaTheme="minorEastAsia"/>
        </w:rPr>
      </w:pPr>
      <w:r>
        <w:rPr>
          <w:rFonts w:eastAsiaTheme="minorEastAsia"/>
        </w:rPr>
        <w:t xml:space="preserve">The protection of blue and teal carbon ecosystems presents another important opportunity for the City to achieve greater biodiversity outcomes, build the resilience of natural systems to respond to climate change, limit the amount of carbon released into the atmosphere and </w:t>
      </w:r>
      <w:r w:rsidR="00951566">
        <w:rPr>
          <w:rFonts w:eastAsiaTheme="minorEastAsia"/>
        </w:rPr>
        <w:t>contribute to carbon emission offsets</w:t>
      </w:r>
      <w:r>
        <w:rPr>
          <w:rFonts w:eastAsiaTheme="minorEastAsia"/>
        </w:rPr>
        <w:t xml:space="preserve">. Blue carbon is the carbon stored in </w:t>
      </w:r>
      <w:r>
        <w:rPr>
          <w:rFonts w:eastAsiaTheme="minorEastAsia"/>
        </w:rPr>
        <w:lastRenderedPageBreak/>
        <w:t xml:space="preserve">coastal and marine ecosystems. Teal carbon is the carbon stored in inland freshwater wetlands. </w:t>
      </w:r>
      <w:r w:rsidR="00951566">
        <w:rPr>
          <w:rFonts w:eastAsiaTheme="minorEastAsia"/>
        </w:rPr>
        <w:t xml:space="preserve">Protection of these ecosystems provides protection from coastal storm surges and inland </w:t>
      </w:r>
      <w:r w:rsidR="004C6B49">
        <w:rPr>
          <w:rFonts w:eastAsiaTheme="minorEastAsia"/>
        </w:rPr>
        <w:t>flooding and</w:t>
      </w:r>
      <w:r w:rsidR="00951566">
        <w:rPr>
          <w:rFonts w:eastAsiaTheme="minorEastAsia"/>
        </w:rPr>
        <w:t xml:space="preserve"> helps to mitigate erosion.</w:t>
      </w:r>
    </w:p>
    <w:p w14:paraId="42F9DDD9" w14:textId="183E6E36" w:rsidR="00C70BC2" w:rsidRDefault="00D87A0B" w:rsidP="00F860DA">
      <w:pPr>
        <w:pStyle w:val="BodyText"/>
        <w:spacing w:after="240"/>
        <w:rPr>
          <w:rFonts w:eastAsiaTheme="minorEastAsia"/>
        </w:rPr>
      </w:pPr>
      <w:r>
        <w:rPr>
          <w:rFonts w:eastAsiaTheme="minorEastAsia"/>
        </w:rPr>
        <w:t xml:space="preserve">These ecosystems </w:t>
      </w:r>
      <w:r w:rsidR="00951566">
        <w:rPr>
          <w:rFonts w:eastAsiaTheme="minorEastAsia"/>
        </w:rPr>
        <w:t>provide habitat for a range of estuarine and freshwater species</w:t>
      </w:r>
      <w:r w:rsidR="008F294C" w:rsidRPr="008F294C">
        <w:rPr>
          <w:rFonts w:eastAsiaTheme="minorEastAsia"/>
        </w:rPr>
        <w:t xml:space="preserve"> </w:t>
      </w:r>
      <w:r w:rsidR="008F294C">
        <w:rPr>
          <w:rFonts w:eastAsiaTheme="minorEastAsia"/>
        </w:rPr>
        <w:t>including migratory bird and commercially important fish species (</w:t>
      </w:r>
      <w:r>
        <w:rPr>
          <w:rFonts w:eastAsiaTheme="minorEastAsia"/>
        </w:rPr>
        <w:t>supporting both mature and juvenile life stages</w:t>
      </w:r>
      <w:r w:rsidR="008F294C">
        <w:rPr>
          <w:rFonts w:eastAsiaTheme="minorEastAsia"/>
        </w:rPr>
        <w:t>). They also</w:t>
      </w:r>
      <w:r w:rsidR="00951566" w:rsidDel="008F294C">
        <w:rPr>
          <w:rFonts w:eastAsiaTheme="minorEastAsia"/>
        </w:rPr>
        <w:t xml:space="preserve"> </w:t>
      </w:r>
      <w:r w:rsidR="00951566">
        <w:rPr>
          <w:rFonts w:eastAsiaTheme="minorEastAsia"/>
        </w:rPr>
        <w:t xml:space="preserve">contribute towards </w:t>
      </w:r>
      <w:r w:rsidR="008F294C">
        <w:rPr>
          <w:rFonts w:eastAsiaTheme="minorEastAsia"/>
        </w:rPr>
        <w:t xml:space="preserve">improved </w:t>
      </w:r>
      <w:r w:rsidR="00951566">
        <w:rPr>
          <w:rFonts w:eastAsiaTheme="minorEastAsia"/>
        </w:rPr>
        <w:t>water quality and nutrient cycling</w:t>
      </w:r>
      <w:r w:rsidR="00951566">
        <w:rPr>
          <w:rStyle w:val="FootnoteReference"/>
          <w:rFonts w:eastAsiaTheme="minorEastAsia"/>
        </w:rPr>
        <w:footnoteReference w:id="55"/>
      </w:r>
      <w:r w:rsidR="00951566">
        <w:rPr>
          <w:rFonts w:eastAsiaTheme="minorEastAsia"/>
        </w:rPr>
        <w:t>.</w:t>
      </w:r>
      <w:r w:rsidR="00F860DA">
        <w:rPr>
          <w:rFonts w:eastAsiaTheme="minorEastAsia"/>
        </w:rPr>
        <w:t xml:space="preserve"> </w:t>
      </w:r>
      <w:r w:rsidR="008F294C">
        <w:rPr>
          <w:rFonts w:eastAsiaTheme="minorEastAsia"/>
        </w:rPr>
        <w:t>A</w:t>
      </w:r>
      <w:r w:rsidR="00951566">
        <w:rPr>
          <w:rFonts w:eastAsiaTheme="minorEastAsia"/>
        </w:rPr>
        <w:t>cross the City</w:t>
      </w:r>
      <w:r w:rsidR="008F294C">
        <w:rPr>
          <w:rFonts w:eastAsiaTheme="minorEastAsia"/>
        </w:rPr>
        <w:t xml:space="preserve">, there are significant opportunities </w:t>
      </w:r>
      <w:r w:rsidR="00951566">
        <w:rPr>
          <w:rFonts w:eastAsiaTheme="minorEastAsia"/>
        </w:rPr>
        <w:t>to protect and restore blue and teal carbon ecosystems.</w:t>
      </w:r>
    </w:p>
    <w:p w14:paraId="7FA4FF6A" w14:textId="40F7F10C" w:rsidR="00010FF8" w:rsidRDefault="00010FF8" w:rsidP="00010FF8">
      <w:pPr>
        <w:pStyle w:val="BodyText"/>
        <w:rPr>
          <w:rFonts w:eastAsiaTheme="minorEastAsia"/>
        </w:rPr>
      </w:pPr>
      <w:r w:rsidRPr="00010FF8">
        <w:rPr>
          <w:rFonts w:eastAsiaTheme="minorEastAsia"/>
        </w:rPr>
        <w:t xml:space="preserve">The City of Greater Geelong has </w:t>
      </w:r>
      <w:r w:rsidR="008F294C">
        <w:rPr>
          <w:rFonts w:eastAsiaTheme="minorEastAsia"/>
        </w:rPr>
        <w:t xml:space="preserve">already </w:t>
      </w:r>
      <w:r w:rsidRPr="00010FF8">
        <w:rPr>
          <w:rFonts w:eastAsiaTheme="minorEastAsia"/>
        </w:rPr>
        <w:t>taken an innovative approach to combat coastal erosion and inundation on the Bellarine Peninsula</w:t>
      </w:r>
      <w:r w:rsidR="008F294C">
        <w:rPr>
          <w:rFonts w:eastAsiaTheme="minorEastAsia"/>
        </w:rPr>
        <w:t>, while</w:t>
      </w:r>
      <w:r w:rsidRPr="00010FF8" w:rsidDel="008F294C">
        <w:rPr>
          <w:rFonts w:eastAsiaTheme="minorEastAsia"/>
        </w:rPr>
        <w:t xml:space="preserve"> </w:t>
      </w:r>
      <w:r w:rsidRPr="00010FF8">
        <w:rPr>
          <w:rFonts w:eastAsiaTheme="minorEastAsia"/>
        </w:rPr>
        <w:t>creat</w:t>
      </w:r>
      <w:r w:rsidR="008F294C">
        <w:rPr>
          <w:rFonts w:eastAsiaTheme="minorEastAsia"/>
        </w:rPr>
        <w:t>ing new</w:t>
      </w:r>
      <w:r w:rsidRPr="00010FF8">
        <w:rPr>
          <w:rFonts w:eastAsiaTheme="minorEastAsia"/>
        </w:rPr>
        <w:t xml:space="preserve"> habitat</w:t>
      </w:r>
      <w:r w:rsidR="008F294C">
        <w:rPr>
          <w:rFonts w:eastAsiaTheme="minorEastAsia"/>
        </w:rPr>
        <w:t xml:space="preserve">. Projects such as </w:t>
      </w:r>
      <w:r w:rsidRPr="00010FF8">
        <w:rPr>
          <w:rFonts w:eastAsiaTheme="minorEastAsia"/>
        </w:rPr>
        <w:t>the Ramblers Reef Foreshore Project in Portarlington and the Eco Reef in Clifton Springs</w:t>
      </w:r>
      <w:r w:rsidR="008F294C">
        <w:rPr>
          <w:rFonts w:eastAsiaTheme="minorEastAsia"/>
        </w:rPr>
        <w:t xml:space="preserve"> are prime examples</w:t>
      </w:r>
      <w:r w:rsidRPr="00010FF8">
        <w:rPr>
          <w:rFonts w:eastAsiaTheme="minorEastAsia"/>
        </w:rPr>
        <w:t xml:space="preserve">. Since the installation of the Ramblers Reef in 2018, the project has </w:t>
      </w:r>
      <w:r w:rsidR="008F294C">
        <w:rPr>
          <w:rFonts w:eastAsiaTheme="minorEastAsia"/>
        </w:rPr>
        <w:t>expanded</w:t>
      </w:r>
      <w:r w:rsidR="008F294C" w:rsidRPr="00010FF8">
        <w:rPr>
          <w:rFonts w:eastAsiaTheme="minorEastAsia"/>
        </w:rPr>
        <w:t xml:space="preserve"> </w:t>
      </w:r>
      <w:r w:rsidRPr="00010FF8">
        <w:rPr>
          <w:rFonts w:eastAsiaTheme="minorEastAsia"/>
        </w:rPr>
        <w:t xml:space="preserve">beach and foreshore habitat and </w:t>
      </w:r>
      <w:r w:rsidR="008F294C">
        <w:rPr>
          <w:rFonts w:eastAsiaTheme="minorEastAsia"/>
        </w:rPr>
        <w:t xml:space="preserve">reduced </w:t>
      </w:r>
      <w:r w:rsidRPr="00010FF8">
        <w:rPr>
          <w:rFonts w:eastAsiaTheme="minorEastAsia"/>
        </w:rPr>
        <w:t>coastal inundation events</w:t>
      </w:r>
      <w:r w:rsidRPr="00010FF8" w:rsidDel="008F294C">
        <w:rPr>
          <w:rFonts w:eastAsiaTheme="minorEastAsia"/>
        </w:rPr>
        <w:t xml:space="preserve">. </w:t>
      </w:r>
      <w:r w:rsidR="008F294C">
        <w:rPr>
          <w:rFonts w:eastAsiaTheme="minorEastAsia"/>
        </w:rPr>
        <w:t>S</w:t>
      </w:r>
      <w:r w:rsidRPr="00010FF8">
        <w:rPr>
          <w:rFonts w:eastAsiaTheme="minorEastAsia"/>
        </w:rPr>
        <w:t>eagrass</w:t>
      </w:r>
      <w:r w:rsidRPr="00010FF8" w:rsidDel="008F294C">
        <w:rPr>
          <w:rFonts w:eastAsiaTheme="minorEastAsia"/>
        </w:rPr>
        <w:t xml:space="preserve"> </w:t>
      </w:r>
      <w:r w:rsidR="008F294C">
        <w:rPr>
          <w:rFonts w:eastAsiaTheme="minorEastAsia"/>
        </w:rPr>
        <w:t>i</w:t>
      </w:r>
      <w:r w:rsidR="008F294C" w:rsidRPr="00010FF8">
        <w:rPr>
          <w:rFonts w:eastAsiaTheme="minorEastAsia"/>
        </w:rPr>
        <w:t xml:space="preserve">s </w:t>
      </w:r>
      <w:r w:rsidR="008F294C">
        <w:rPr>
          <w:rFonts w:eastAsiaTheme="minorEastAsia"/>
        </w:rPr>
        <w:t xml:space="preserve">also </w:t>
      </w:r>
      <w:r w:rsidRPr="00010FF8">
        <w:rPr>
          <w:rFonts w:eastAsiaTheme="minorEastAsia"/>
        </w:rPr>
        <w:t>thriving again the shallow waters</w:t>
      </w:r>
      <w:r w:rsidR="008F294C">
        <w:rPr>
          <w:rFonts w:eastAsiaTheme="minorEastAsia"/>
        </w:rPr>
        <w:t>, further enhancing ecological health</w:t>
      </w:r>
      <w:r w:rsidRPr="00010FF8">
        <w:rPr>
          <w:rFonts w:eastAsiaTheme="minorEastAsia"/>
        </w:rPr>
        <w:t xml:space="preserve">. </w:t>
      </w:r>
    </w:p>
    <w:p w14:paraId="6BD32CFC" w14:textId="77777777" w:rsidR="00F330BB" w:rsidRPr="00104C2A" w:rsidRDefault="00390B07" w:rsidP="00104C2A">
      <w:pPr>
        <w:pStyle w:val="BodyText"/>
        <w:spacing w:before="240"/>
        <w:rPr>
          <w:rFonts w:asciiTheme="majorHAnsi" w:hAnsiTheme="majorHAnsi" w:cstheme="majorHAnsi"/>
          <w:b/>
          <w:bCs/>
          <w:caps/>
          <w:color w:val="5D7E81"/>
          <w:sz w:val="24"/>
          <w:szCs w:val="24"/>
        </w:rPr>
      </w:pPr>
      <w:r>
        <w:rPr>
          <w:rFonts w:asciiTheme="majorHAnsi" w:hAnsiTheme="majorHAnsi" w:cstheme="majorHAnsi"/>
          <w:b/>
          <w:bCs/>
          <w:caps/>
          <w:color w:val="5D7E81"/>
          <w:sz w:val="24"/>
          <w:szCs w:val="24"/>
        </w:rPr>
        <w:t>Str</w:t>
      </w:r>
      <w:r w:rsidR="00254946">
        <w:rPr>
          <w:rFonts w:asciiTheme="majorHAnsi" w:hAnsiTheme="majorHAnsi" w:cstheme="majorHAnsi"/>
          <w:b/>
          <w:bCs/>
          <w:caps/>
          <w:color w:val="5D7E81"/>
          <w:sz w:val="24"/>
          <w:szCs w:val="24"/>
        </w:rPr>
        <w:t xml:space="preserve">ategic </w:t>
      </w:r>
      <w:r w:rsidR="00480D1A">
        <w:rPr>
          <w:rFonts w:asciiTheme="majorHAnsi" w:hAnsiTheme="majorHAnsi" w:cstheme="majorHAnsi"/>
          <w:b/>
          <w:bCs/>
          <w:caps/>
          <w:color w:val="5D7E81"/>
          <w:sz w:val="24"/>
          <w:szCs w:val="24"/>
        </w:rPr>
        <w:t>objectives</w:t>
      </w:r>
    </w:p>
    <w:p w14:paraId="78170ED3" w14:textId="012C7051" w:rsidR="006408F9" w:rsidRPr="006408F9" w:rsidRDefault="006408F9" w:rsidP="006408F9">
      <w:pPr>
        <w:pStyle w:val="ListBullet"/>
      </w:pPr>
      <w:r w:rsidRPr="006408F9">
        <w:t>The</w:t>
      </w:r>
      <w:r w:rsidRPr="006408F9" w:rsidDel="008F294C">
        <w:t xml:space="preserve"> </w:t>
      </w:r>
      <w:r w:rsidRPr="006408F9">
        <w:t>impacts of climate change on natural areas are understood, and adapt</w:t>
      </w:r>
      <w:r w:rsidR="008F294C">
        <w:t xml:space="preserve">ation </w:t>
      </w:r>
      <w:r w:rsidRPr="006408F9">
        <w:t>and mitigat</w:t>
      </w:r>
      <w:r w:rsidR="008F294C">
        <w:t xml:space="preserve">ion measures are embedded </w:t>
      </w:r>
      <w:r w:rsidRPr="006408F9">
        <w:t>in decision making</w:t>
      </w:r>
    </w:p>
    <w:p w14:paraId="27A0B77B" w14:textId="20DD9344" w:rsidR="006408F9" w:rsidRPr="006408F9" w:rsidRDefault="008F294C" w:rsidP="006408F9">
      <w:pPr>
        <w:pStyle w:val="ListBullet"/>
      </w:pPr>
      <w:r>
        <w:t xml:space="preserve">A greater number of </w:t>
      </w:r>
      <w:r w:rsidR="006408F9" w:rsidRPr="006408F9">
        <w:t>blue and teal carbon ecosystems in the City are protected and restored</w:t>
      </w:r>
    </w:p>
    <w:p w14:paraId="5BABA2DA" w14:textId="6F676840" w:rsidR="006408F9" w:rsidRPr="006408F9" w:rsidRDefault="006408F9" w:rsidP="006408F9">
      <w:pPr>
        <w:pStyle w:val="ListBullet"/>
      </w:pPr>
      <w:r w:rsidRPr="006408F9">
        <w:t xml:space="preserve">City open space reserves provide </w:t>
      </w:r>
      <w:r w:rsidR="008F294C">
        <w:t>improved</w:t>
      </w:r>
      <w:r w:rsidR="008F294C" w:rsidRPr="006408F9">
        <w:t xml:space="preserve"> </w:t>
      </w:r>
      <w:r w:rsidRPr="006408F9">
        <w:t>outcomes for nature as the climate changes</w:t>
      </w:r>
    </w:p>
    <w:p w14:paraId="629375BC" w14:textId="272CF486" w:rsidR="006408F9" w:rsidRPr="006408F9" w:rsidRDefault="006408F9" w:rsidP="006408F9">
      <w:pPr>
        <w:pStyle w:val="ListBullet"/>
      </w:pPr>
      <w:r w:rsidRPr="006408F9">
        <w:t>Stormwater is managed to avoid negative impacts on the natural environment</w:t>
      </w:r>
      <w:r w:rsidR="008F294C">
        <w:t>.</w:t>
      </w:r>
    </w:p>
    <w:p w14:paraId="74943D5C" w14:textId="77777777" w:rsidR="00F330BB" w:rsidRPr="00104C2A" w:rsidRDefault="00F330BB" w:rsidP="00104C2A">
      <w:pPr>
        <w:pStyle w:val="BodyText"/>
        <w:spacing w:before="240"/>
        <w:rPr>
          <w:rFonts w:asciiTheme="majorHAnsi" w:hAnsiTheme="majorHAnsi" w:cstheme="majorHAnsi"/>
          <w:b/>
          <w:bCs/>
          <w:caps/>
          <w:color w:val="5D7E81"/>
          <w:sz w:val="24"/>
          <w:szCs w:val="24"/>
        </w:rPr>
      </w:pPr>
      <w:r w:rsidRPr="00104C2A">
        <w:rPr>
          <w:rFonts w:asciiTheme="majorHAnsi" w:hAnsiTheme="majorHAnsi" w:cstheme="majorHAnsi"/>
          <w:b/>
          <w:bCs/>
          <w:caps/>
          <w:color w:val="5D7E81"/>
          <w:sz w:val="24"/>
          <w:szCs w:val="24"/>
        </w:rPr>
        <w:t>targets</w:t>
      </w:r>
    </w:p>
    <w:p w14:paraId="247E3C4D" w14:textId="77777777" w:rsidR="006408F9" w:rsidRPr="006408F9" w:rsidRDefault="006408F9" w:rsidP="006408F9">
      <w:pPr>
        <w:pStyle w:val="ListBullet"/>
      </w:pPr>
      <w:bookmarkStart w:id="31" w:name="_Hlk190530470"/>
      <w:r w:rsidRPr="006408F9">
        <w:t xml:space="preserve">Considerations of climate change impacts on nature are embedded into all relevant decision making </w:t>
      </w:r>
    </w:p>
    <w:p w14:paraId="19DC2D91" w14:textId="6D174EB4" w:rsidR="006408F9" w:rsidRPr="006408F9" w:rsidRDefault="006408F9" w:rsidP="006408F9">
      <w:pPr>
        <w:pStyle w:val="ListBullet"/>
      </w:pPr>
      <w:r w:rsidRPr="006408F9">
        <w:t xml:space="preserve">An increased number of nature and eco-system-based solutions </w:t>
      </w:r>
      <w:r w:rsidR="008F294C">
        <w:t xml:space="preserve">are </w:t>
      </w:r>
      <w:r w:rsidRPr="006408F9">
        <w:t>implemented to minimise the negative impact of climate change on natur</w:t>
      </w:r>
      <w:r w:rsidR="00E26560">
        <w:t>al systems</w:t>
      </w:r>
    </w:p>
    <w:p w14:paraId="2ECCD41E" w14:textId="77777777" w:rsidR="006408F9" w:rsidRPr="006408F9" w:rsidRDefault="006408F9" w:rsidP="006408F9">
      <w:pPr>
        <w:pStyle w:val="ListBullet"/>
      </w:pPr>
      <w:r w:rsidRPr="006408F9">
        <w:t>The extent of blue and/or teal carbon ecosystems protected and restored increases</w:t>
      </w:r>
    </w:p>
    <w:p w14:paraId="218D4DA2" w14:textId="6F01805B" w:rsidR="00DF3C87" w:rsidRDefault="006408F9" w:rsidP="00D707F8">
      <w:pPr>
        <w:pStyle w:val="ListBullet"/>
      </w:pPr>
      <w:r w:rsidRPr="006408F9">
        <w:t>Integrated water management solutions are applied in growth areas to reduce impacts of stormwater on receiving environments and nature</w:t>
      </w:r>
      <w:r w:rsidR="008F294C">
        <w:t>.</w:t>
      </w:r>
    </w:p>
    <w:bookmarkEnd w:id="31"/>
    <w:p w14:paraId="44E7F174" w14:textId="77777777" w:rsidR="00D95010" w:rsidRDefault="00D95010" w:rsidP="00D95010">
      <w:pPr>
        <w:pStyle w:val="BodyText"/>
        <w:rPr>
          <w:rFonts w:eastAsiaTheme="minorEastAsia"/>
        </w:rPr>
      </w:pPr>
    </w:p>
    <w:p w14:paraId="7080CD0A" w14:textId="77777777" w:rsidR="00F00ECD" w:rsidRDefault="00F00ECD" w:rsidP="0036668A">
      <w:pPr>
        <w:pStyle w:val="BodyText"/>
        <w:rPr>
          <w:rFonts w:eastAsiaTheme="minorEastAsia"/>
        </w:rPr>
        <w:sectPr w:rsidR="00F00ECD" w:rsidSect="00A61414">
          <w:pgSz w:w="11907" w:h="16840" w:code="9"/>
          <w:pgMar w:top="794" w:right="794" w:bottom="794" w:left="794" w:header="567" w:footer="340" w:gutter="0"/>
          <w:cols w:space="284"/>
          <w:docGrid w:linePitch="360"/>
        </w:sectPr>
      </w:pPr>
    </w:p>
    <w:p w14:paraId="3E6CC993" w14:textId="231B6E98" w:rsidR="00F00ECD" w:rsidRDefault="009E4C1C" w:rsidP="00F00ECD">
      <w:pPr>
        <w:pStyle w:val="Heading1"/>
        <w:framePr w:wrap="around"/>
      </w:pPr>
      <w:bookmarkStart w:id="32" w:name="_Toc221549464"/>
      <w:r>
        <w:lastRenderedPageBreak/>
        <w:t>Biolink Areas</w:t>
      </w:r>
      <w:bookmarkEnd w:id="32"/>
    </w:p>
    <w:p w14:paraId="707D989B" w14:textId="77777777" w:rsidR="00F00ECD" w:rsidRDefault="00F00ECD" w:rsidP="00F00ECD">
      <w:pPr>
        <w:pStyle w:val="BodyText"/>
        <w:rPr>
          <w:rFonts w:eastAsiaTheme="minorEastAsia"/>
        </w:rPr>
      </w:pPr>
    </w:p>
    <w:p w14:paraId="482D8634" w14:textId="77777777" w:rsidR="00F00ECD" w:rsidRDefault="00F00ECD" w:rsidP="00F00ECD">
      <w:pPr>
        <w:pStyle w:val="BodyText"/>
        <w:rPr>
          <w:rFonts w:eastAsiaTheme="minorEastAsia"/>
        </w:rPr>
      </w:pPr>
    </w:p>
    <w:p w14:paraId="1846DA58" w14:textId="54680B61" w:rsidR="00F00ECD" w:rsidRPr="00F00ECD" w:rsidRDefault="00732BD8" w:rsidP="00F00ECD">
      <w:pPr>
        <w:pStyle w:val="BodyText"/>
        <w:rPr>
          <w:rFonts w:eastAsiaTheme="minorEastAsia"/>
        </w:rPr>
        <w:sectPr w:rsidR="00F00ECD" w:rsidRPr="00F00ECD" w:rsidSect="00F00ECD">
          <w:pgSz w:w="16838" w:h="23811" w:code="8"/>
          <w:pgMar w:top="794" w:right="794" w:bottom="794" w:left="794" w:header="567" w:footer="340" w:gutter="0"/>
          <w:cols w:space="284"/>
          <w:docGrid w:linePitch="360"/>
        </w:sectPr>
      </w:pPr>
      <w:r w:rsidRPr="00732BD8">
        <w:rPr>
          <w:rFonts w:eastAsiaTheme="minorEastAsia"/>
          <w:noProof/>
        </w:rPr>
        <w:drawing>
          <wp:inline distT="0" distB="0" distL="0" distR="0" wp14:anchorId="368968BF" wp14:editId="41206823">
            <wp:extent cx="9017506" cy="12897134"/>
            <wp:effectExtent l="0" t="0" r="0" b="0"/>
            <wp:docPr id="1821778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778547" name=""/>
                    <pic:cNvPicPr/>
                  </pic:nvPicPr>
                  <pic:blipFill>
                    <a:blip r:embed="rId47"/>
                    <a:stretch>
                      <a:fillRect/>
                    </a:stretch>
                  </pic:blipFill>
                  <pic:spPr>
                    <a:xfrm>
                      <a:off x="0" y="0"/>
                      <a:ext cx="9034818" cy="12921894"/>
                    </a:xfrm>
                    <a:prstGeom prst="rect">
                      <a:avLst/>
                    </a:prstGeom>
                  </pic:spPr>
                </pic:pic>
              </a:graphicData>
            </a:graphic>
          </wp:inline>
        </w:drawing>
      </w:r>
    </w:p>
    <w:p w14:paraId="5480D5D3" w14:textId="6D7155D4" w:rsidR="00407F89" w:rsidRDefault="00CB0499" w:rsidP="00407F89">
      <w:pPr>
        <w:pStyle w:val="BodyText"/>
        <w:sectPr w:rsidR="00407F89" w:rsidSect="00A61414">
          <w:pgSz w:w="11907" w:h="16840" w:code="9"/>
          <w:pgMar w:top="794" w:right="794" w:bottom="794" w:left="794" w:header="567" w:footer="340" w:gutter="0"/>
          <w:cols w:space="284"/>
          <w:docGrid w:linePitch="360"/>
        </w:sectPr>
      </w:pPr>
      <w:r>
        <w:rPr>
          <w:rFonts w:eastAsiaTheme="minorEastAsia"/>
          <w:noProof/>
        </w:rPr>
        <w:lastRenderedPageBreak/>
        <w:drawing>
          <wp:anchor distT="0" distB="0" distL="114300" distR="114300" simplePos="0" relativeHeight="251616256" behindDoc="0" locked="0" layoutInCell="1" allowOverlap="1" wp14:anchorId="6048B383" wp14:editId="17832919">
            <wp:simplePos x="0" y="0"/>
            <wp:positionH relativeFrom="margin">
              <wp:posOffset>-2724150</wp:posOffset>
            </wp:positionH>
            <wp:positionV relativeFrom="page">
              <wp:posOffset>18415</wp:posOffset>
            </wp:positionV>
            <wp:extent cx="10681970" cy="10715625"/>
            <wp:effectExtent l="0" t="0" r="5080" b="9525"/>
            <wp:wrapSquare wrapText="bothSides"/>
            <wp:docPr id="449897549" name="Picture 18" descr="A person sitting on the bea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897549" name="Picture 18" descr="A person sitting on the beach&#10;&#10;AI-generated content may be incorrect."/>
                    <pic:cNvPicPr/>
                  </pic:nvPicPr>
                  <pic:blipFill>
                    <a:blip r:embed="rId48" cstate="screen">
                      <a:extLst>
                        <a:ext uri="{28A0092B-C50C-407E-A947-70E740481C1C}">
                          <a14:useLocalDpi xmlns:a14="http://schemas.microsoft.com/office/drawing/2010/main"/>
                        </a:ext>
                      </a:extLst>
                    </a:blip>
                    <a:stretch>
                      <a:fillRect/>
                    </a:stretch>
                  </pic:blipFill>
                  <pic:spPr>
                    <a:xfrm>
                      <a:off x="0" y="0"/>
                      <a:ext cx="10681970" cy="10715625"/>
                    </a:xfrm>
                    <a:prstGeom prst="rect">
                      <a:avLst/>
                    </a:prstGeom>
                  </pic:spPr>
                </pic:pic>
              </a:graphicData>
            </a:graphic>
            <wp14:sizeRelH relativeFrom="margin">
              <wp14:pctWidth>0</wp14:pctWidth>
            </wp14:sizeRelH>
            <wp14:sizeRelV relativeFrom="margin">
              <wp14:pctHeight>0</wp14:pctHeight>
            </wp14:sizeRelV>
          </wp:anchor>
        </w:drawing>
      </w:r>
    </w:p>
    <w:p w14:paraId="771DFD06" w14:textId="32C1EFF3" w:rsidR="00407F89" w:rsidRDefault="00407F89" w:rsidP="00D37FDA">
      <w:pPr>
        <w:pStyle w:val="Heading1"/>
        <w:framePr w:w="22321" w:wrap="around"/>
      </w:pPr>
      <w:bookmarkStart w:id="33" w:name="_Toc221549465"/>
      <w:r>
        <w:lastRenderedPageBreak/>
        <w:t>Action Plan</w:t>
      </w:r>
      <w:bookmarkEnd w:id="33"/>
    </w:p>
    <w:p w14:paraId="271F785D" w14:textId="66070A8F" w:rsidR="00407F89" w:rsidRDefault="00A81C02" w:rsidP="617DEBB8">
      <w:pPr>
        <w:pStyle w:val="BodyText"/>
        <w:jc w:val="both"/>
        <w:rPr>
          <w:rFonts w:eastAsiaTheme="minorEastAsia"/>
          <w:color w:val="5D7E81"/>
        </w:rPr>
      </w:pPr>
      <w:r>
        <w:rPr>
          <w:rFonts w:eastAsiaTheme="minorEastAsia"/>
          <w:color w:val="5D7E81"/>
        </w:rPr>
        <w:t xml:space="preserve">This </w:t>
      </w:r>
      <w:r w:rsidR="00407F89" w:rsidRPr="0036668A">
        <w:rPr>
          <w:rFonts w:eastAsiaTheme="minorEastAsia"/>
          <w:color w:val="5D7E81"/>
        </w:rPr>
        <w:t xml:space="preserve">section of the </w:t>
      </w:r>
      <w:r w:rsidR="00DA6BE0">
        <w:rPr>
          <w:rFonts w:eastAsiaTheme="minorEastAsia"/>
          <w:color w:val="5D7E81"/>
        </w:rPr>
        <w:t>Plan</w:t>
      </w:r>
      <w:r w:rsidR="00DA6BE0" w:rsidRPr="0036668A">
        <w:rPr>
          <w:rFonts w:eastAsiaTheme="minorEastAsia"/>
          <w:color w:val="5D7E81"/>
        </w:rPr>
        <w:t xml:space="preserve"> </w:t>
      </w:r>
      <w:r w:rsidR="00407F89" w:rsidRPr="0036668A">
        <w:rPr>
          <w:rFonts w:eastAsiaTheme="minorEastAsia"/>
          <w:color w:val="5D7E81"/>
        </w:rPr>
        <w:t xml:space="preserve">presents the actions that the City will </w:t>
      </w:r>
      <w:r w:rsidR="00407F89">
        <w:rPr>
          <w:rFonts w:eastAsiaTheme="minorEastAsia"/>
          <w:color w:val="5D7E81"/>
        </w:rPr>
        <w:t>deliver to help achieve</w:t>
      </w:r>
      <w:r w:rsidR="00407F89" w:rsidRPr="0036668A">
        <w:rPr>
          <w:rFonts w:eastAsiaTheme="minorEastAsia"/>
          <w:color w:val="5D7E81"/>
        </w:rPr>
        <w:t xml:space="preserve"> the </w:t>
      </w:r>
      <w:r w:rsidR="00407F89">
        <w:rPr>
          <w:rFonts w:eastAsiaTheme="minorEastAsia"/>
          <w:color w:val="5D7E81"/>
        </w:rPr>
        <w:t xml:space="preserve">ten-year strategic </w:t>
      </w:r>
      <w:r w:rsidR="00407F89" w:rsidRPr="0036668A">
        <w:rPr>
          <w:rFonts w:eastAsiaTheme="minorEastAsia"/>
          <w:color w:val="5D7E81"/>
        </w:rPr>
        <w:t>objectives</w:t>
      </w:r>
      <w:r w:rsidR="00407F89">
        <w:rPr>
          <w:rFonts w:eastAsiaTheme="minorEastAsia"/>
          <w:color w:val="5D7E81"/>
        </w:rPr>
        <w:t xml:space="preserve"> and targets</w:t>
      </w:r>
      <w:r w:rsidR="00407F89" w:rsidRPr="0036668A">
        <w:rPr>
          <w:rFonts w:eastAsiaTheme="minorEastAsia"/>
          <w:color w:val="5D7E81"/>
        </w:rPr>
        <w:t xml:space="preserve"> for each of the five Goals. </w:t>
      </w:r>
      <w:r w:rsidR="00407F89">
        <w:rPr>
          <w:rFonts w:eastAsiaTheme="minorEastAsia"/>
          <w:color w:val="5D7E81"/>
        </w:rPr>
        <w:t xml:space="preserve">The actions are short-term, intending to be delivered over the next </w:t>
      </w:r>
      <w:r w:rsidR="00DA6BE0">
        <w:rPr>
          <w:rFonts w:eastAsiaTheme="minorEastAsia"/>
          <w:color w:val="5D7E81"/>
        </w:rPr>
        <w:t xml:space="preserve">one to </w:t>
      </w:r>
      <w:r w:rsidR="00407F89">
        <w:rPr>
          <w:rFonts w:eastAsiaTheme="minorEastAsia"/>
          <w:color w:val="5D7E81"/>
        </w:rPr>
        <w:t>two years, after which the action plan will be reviewed and updated.</w:t>
      </w:r>
      <w:r w:rsidR="00407F89" w:rsidRPr="00C87712">
        <w:rPr>
          <w:rFonts w:eastAsiaTheme="minorEastAsia"/>
          <w:color w:val="5D7E81"/>
        </w:rPr>
        <w:t xml:space="preserve"> </w:t>
      </w:r>
      <w:r w:rsidR="00DA6BE0" w:rsidRPr="00C87712">
        <w:rPr>
          <w:rFonts w:eastAsiaTheme="minorEastAsia"/>
          <w:color w:val="5D7E81"/>
        </w:rPr>
        <w:t xml:space="preserve">These short-term </w:t>
      </w:r>
      <w:r w:rsidR="00DA6BE0">
        <w:rPr>
          <w:rFonts w:eastAsiaTheme="minorEastAsia"/>
          <w:color w:val="5D7E81"/>
        </w:rPr>
        <w:t xml:space="preserve">actions are </w:t>
      </w:r>
      <w:r w:rsidR="00407F89">
        <w:rPr>
          <w:rFonts w:eastAsiaTheme="minorEastAsia"/>
          <w:color w:val="5D7E81"/>
        </w:rPr>
        <w:t xml:space="preserve">outlined in Table 4 </w:t>
      </w:r>
      <w:r w:rsidR="00DA6BE0">
        <w:rPr>
          <w:rFonts w:eastAsiaTheme="minorEastAsia"/>
          <w:color w:val="5D7E81"/>
        </w:rPr>
        <w:t>below. While s</w:t>
      </w:r>
      <w:r w:rsidR="00407F89">
        <w:rPr>
          <w:rFonts w:eastAsiaTheme="minorEastAsia"/>
          <w:color w:val="5D7E81"/>
        </w:rPr>
        <w:t xml:space="preserve">ome actions apply to a </w:t>
      </w:r>
      <w:r w:rsidR="004C6B49">
        <w:rPr>
          <w:rFonts w:eastAsiaTheme="minorEastAsia"/>
          <w:color w:val="5D7E81"/>
        </w:rPr>
        <w:t>specific landscape</w:t>
      </w:r>
      <w:r w:rsidR="00407F89">
        <w:rPr>
          <w:rFonts w:eastAsiaTheme="minorEastAsia"/>
          <w:color w:val="5D7E81"/>
        </w:rPr>
        <w:t>,</w:t>
      </w:r>
      <w:r w:rsidR="00407F89" w:rsidDel="00DA6BE0">
        <w:rPr>
          <w:rFonts w:eastAsiaTheme="minorEastAsia"/>
          <w:color w:val="5D7E81"/>
        </w:rPr>
        <w:t xml:space="preserve"> </w:t>
      </w:r>
      <w:r w:rsidR="00407F89">
        <w:rPr>
          <w:rFonts w:eastAsiaTheme="minorEastAsia"/>
          <w:color w:val="5D7E81"/>
        </w:rPr>
        <w:t>others will be implemented City wide.</w:t>
      </w:r>
    </w:p>
    <w:p w14:paraId="07A14D78" w14:textId="5CB6F3FB" w:rsidR="00407F89" w:rsidRDefault="46776821" w:rsidP="617DEBB8">
      <w:pPr>
        <w:pStyle w:val="BodyText"/>
        <w:jc w:val="both"/>
        <w:rPr>
          <w:rFonts w:eastAsiaTheme="minorEastAsia"/>
          <w:color w:val="5D7E81"/>
        </w:rPr>
      </w:pPr>
      <w:r w:rsidRPr="617DEBB8">
        <w:rPr>
          <w:rFonts w:ascii="Arial" w:eastAsia="Arial" w:hAnsi="Arial" w:cs="Arial"/>
          <w:color w:val="5D7E81"/>
          <w:sz w:val="18"/>
          <w:szCs w:val="18"/>
        </w:rPr>
        <w:t>Note **supplementary actions to be implemented if time and resources allow.</w:t>
      </w:r>
    </w:p>
    <w:p w14:paraId="74EF0C48" w14:textId="45BD28DD" w:rsidR="00407F89" w:rsidRDefault="00407F89" w:rsidP="2B06ECB6">
      <w:pPr>
        <w:pStyle w:val="BodyText"/>
        <w:jc w:val="both"/>
        <w:rPr>
          <w:rFonts w:eastAsiaTheme="minorEastAsia"/>
          <w:color w:val="5D7E81"/>
        </w:rPr>
      </w:pPr>
      <w:r>
        <w:rPr>
          <w:rFonts w:eastAsiaTheme="minorEastAsia"/>
          <w:color w:val="5D7E81"/>
        </w:rPr>
        <w:t>The landscape</w:t>
      </w:r>
      <w:r w:rsidR="00DA6BE0">
        <w:rPr>
          <w:rFonts w:eastAsiaTheme="minorEastAsia"/>
          <w:color w:val="5D7E81"/>
        </w:rPr>
        <w:t xml:space="preserve">s </w:t>
      </w:r>
      <w:r>
        <w:rPr>
          <w:rFonts w:eastAsiaTheme="minorEastAsia"/>
          <w:color w:val="5D7E81"/>
        </w:rPr>
        <w:t xml:space="preserve">are described as: </w:t>
      </w:r>
    </w:p>
    <w:tbl>
      <w:tblPr>
        <w:tblStyle w:val="TableGrid"/>
        <w:tblW w:w="0" w:type="auto"/>
        <w:tblInd w:w="-57" w:type="dxa"/>
        <w:tblBorders>
          <w:top w:val="none" w:sz="0" w:space="0" w:color="auto"/>
          <w:bottom w:val="none" w:sz="0" w:space="0" w:color="auto"/>
          <w:insideH w:val="none" w:sz="0" w:space="0" w:color="auto"/>
        </w:tblBorders>
        <w:tblLook w:val="0400" w:firstRow="0" w:lastRow="0" w:firstColumn="0" w:lastColumn="0" w:noHBand="0" w:noVBand="1"/>
      </w:tblPr>
      <w:tblGrid>
        <w:gridCol w:w="4452"/>
        <w:gridCol w:w="2409"/>
        <w:gridCol w:w="2835"/>
        <w:gridCol w:w="7149"/>
      </w:tblGrid>
      <w:tr w:rsidR="008F17AE" w:rsidRPr="00C52AA7" w14:paraId="30A092B2" w14:textId="77777777" w:rsidTr="00E452B1">
        <w:trPr>
          <w:trHeight w:val="393"/>
        </w:trPr>
        <w:tc>
          <w:tcPr>
            <w:tcW w:w="4452" w:type="dxa"/>
          </w:tcPr>
          <w:p w14:paraId="11B71474" w14:textId="77777777" w:rsidR="00407F89" w:rsidRPr="00DA6BE0" w:rsidRDefault="00407F89" w:rsidP="00C87712">
            <w:pPr>
              <w:pStyle w:val="TableTextBullet1"/>
              <w:ind w:left="360" w:firstLine="0"/>
              <w:rPr>
                <w:rFonts w:eastAsiaTheme="minorEastAsia"/>
                <w:b/>
                <w:color w:val="5D7E81"/>
              </w:rPr>
            </w:pPr>
            <w:r w:rsidRPr="00DA6BE0">
              <w:rPr>
                <w:rFonts w:eastAsiaTheme="minorEastAsia"/>
                <w:b/>
                <w:color w:val="5D7E81"/>
              </w:rPr>
              <w:t xml:space="preserve">Djilang – </w:t>
            </w:r>
            <w:r w:rsidRPr="00C87712">
              <w:rPr>
                <w:rFonts w:eastAsiaTheme="minorEastAsia"/>
                <w:color w:val="5D7E81"/>
              </w:rPr>
              <w:t>Geelong wide (whole of municipality)</w:t>
            </w:r>
          </w:p>
        </w:tc>
        <w:tc>
          <w:tcPr>
            <w:tcW w:w="2409" w:type="dxa"/>
          </w:tcPr>
          <w:p w14:paraId="37986801" w14:textId="77777777" w:rsidR="00407F89" w:rsidRPr="00DA6BE0" w:rsidRDefault="00407F89" w:rsidP="00C87712">
            <w:pPr>
              <w:pStyle w:val="TableTextBullet1"/>
              <w:ind w:left="360" w:firstLine="0"/>
              <w:rPr>
                <w:rFonts w:eastAsiaTheme="minorEastAsia"/>
                <w:b/>
                <w:color w:val="5D7E81"/>
              </w:rPr>
            </w:pPr>
            <w:r w:rsidRPr="00DA6BE0">
              <w:rPr>
                <w:rFonts w:eastAsiaTheme="minorEastAsia"/>
                <w:b/>
                <w:color w:val="5D7E81"/>
              </w:rPr>
              <w:t xml:space="preserve">BaP – </w:t>
            </w:r>
            <w:r w:rsidRPr="00C87712">
              <w:rPr>
                <w:rFonts w:eastAsiaTheme="minorEastAsia"/>
                <w:color w:val="5D7E81"/>
              </w:rPr>
              <w:t>Basalt Plains</w:t>
            </w:r>
          </w:p>
        </w:tc>
        <w:tc>
          <w:tcPr>
            <w:tcW w:w="2835" w:type="dxa"/>
          </w:tcPr>
          <w:p w14:paraId="6CDABB3D" w14:textId="77777777" w:rsidR="00407F89" w:rsidRPr="00DA6BE0" w:rsidRDefault="00407F89" w:rsidP="00C87712">
            <w:pPr>
              <w:pStyle w:val="TableTextBullet1"/>
              <w:ind w:left="360" w:firstLine="0"/>
              <w:rPr>
                <w:rFonts w:eastAsiaTheme="minorEastAsia"/>
                <w:b/>
                <w:color w:val="5D7E81"/>
              </w:rPr>
            </w:pPr>
            <w:r w:rsidRPr="00DA6BE0">
              <w:rPr>
                <w:rFonts w:eastAsiaTheme="minorEastAsia"/>
                <w:b/>
                <w:color w:val="5D7E81"/>
              </w:rPr>
              <w:t xml:space="preserve">Bell – </w:t>
            </w:r>
            <w:r w:rsidRPr="00C87712">
              <w:rPr>
                <w:rFonts w:eastAsiaTheme="minorEastAsia"/>
                <w:color w:val="5D7E81"/>
              </w:rPr>
              <w:t>Bellarine</w:t>
            </w:r>
          </w:p>
        </w:tc>
        <w:tc>
          <w:tcPr>
            <w:tcW w:w="7149" w:type="dxa"/>
          </w:tcPr>
          <w:p w14:paraId="1E4DFAF0" w14:textId="77777777" w:rsidR="00407F89" w:rsidRPr="00DA6BE0" w:rsidRDefault="00407F89" w:rsidP="00C87712">
            <w:pPr>
              <w:pStyle w:val="TableTextBullet1"/>
              <w:ind w:left="360" w:firstLine="0"/>
              <w:rPr>
                <w:rFonts w:eastAsiaTheme="minorEastAsia"/>
                <w:b/>
                <w:color w:val="5D7E81"/>
              </w:rPr>
            </w:pPr>
            <w:r w:rsidRPr="00DA6BE0">
              <w:rPr>
                <w:rFonts w:eastAsiaTheme="minorEastAsia"/>
                <w:b/>
                <w:color w:val="5D7E81"/>
              </w:rPr>
              <w:t xml:space="preserve">BwP – </w:t>
            </w:r>
            <w:r w:rsidRPr="00C87712">
              <w:rPr>
                <w:rFonts w:eastAsiaTheme="minorEastAsia"/>
                <w:color w:val="5D7E81"/>
              </w:rPr>
              <w:t>Barwon Plains</w:t>
            </w:r>
          </w:p>
        </w:tc>
      </w:tr>
      <w:tr w:rsidR="00B832DA" w:rsidRPr="00C52AA7" w14:paraId="487ECC9F" w14:textId="77777777" w:rsidTr="00E452B1">
        <w:trPr>
          <w:trHeight w:val="70"/>
        </w:trPr>
        <w:tc>
          <w:tcPr>
            <w:tcW w:w="4452" w:type="dxa"/>
          </w:tcPr>
          <w:p w14:paraId="1B287169" w14:textId="77777777" w:rsidR="00407F89" w:rsidRPr="00A81C02" w:rsidRDefault="00407F89" w:rsidP="00A81C02">
            <w:pPr>
              <w:pStyle w:val="TableTextBullet1"/>
              <w:keepNext/>
              <w:ind w:left="360" w:firstLine="0"/>
              <w:rPr>
                <w:rFonts w:eastAsiaTheme="minorEastAsia"/>
                <w:color w:val="5D7E81"/>
              </w:rPr>
            </w:pPr>
            <w:r w:rsidRPr="00A81C02">
              <w:rPr>
                <w:rFonts w:eastAsiaTheme="minorEastAsia"/>
                <w:b/>
                <w:color w:val="5D7E81"/>
              </w:rPr>
              <w:t xml:space="preserve">GC </w:t>
            </w:r>
            <w:r w:rsidRPr="00A81C02">
              <w:rPr>
                <w:rFonts w:eastAsiaTheme="minorEastAsia"/>
                <w:color w:val="5D7E81"/>
              </w:rPr>
              <w:t>– Geelong City</w:t>
            </w:r>
          </w:p>
        </w:tc>
        <w:tc>
          <w:tcPr>
            <w:tcW w:w="2409" w:type="dxa"/>
          </w:tcPr>
          <w:p w14:paraId="79938C34" w14:textId="77777777" w:rsidR="00407F89" w:rsidRPr="00A81C02" w:rsidRDefault="00407F89" w:rsidP="00A81C02">
            <w:pPr>
              <w:pStyle w:val="TableTextBullet1"/>
              <w:keepNext/>
              <w:ind w:left="360" w:firstLine="0"/>
              <w:rPr>
                <w:rFonts w:eastAsiaTheme="minorEastAsia"/>
                <w:color w:val="5D7E81"/>
              </w:rPr>
            </w:pPr>
            <w:r w:rsidRPr="00A81C02">
              <w:rPr>
                <w:rFonts w:eastAsiaTheme="minorEastAsia"/>
                <w:b/>
                <w:color w:val="5D7E81"/>
              </w:rPr>
              <w:t>LR</w:t>
            </w:r>
            <w:r w:rsidRPr="00A81C02">
              <w:rPr>
                <w:rFonts w:eastAsiaTheme="minorEastAsia"/>
                <w:color w:val="5D7E81"/>
              </w:rPr>
              <w:t xml:space="preserve"> – Little River</w:t>
            </w:r>
          </w:p>
        </w:tc>
        <w:tc>
          <w:tcPr>
            <w:tcW w:w="2835" w:type="dxa"/>
          </w:tcPr>
          <w:p w14:paraId="2C769689" w14:textId="77777777" w:rsidR="00407F89" w:rsidRPr="00A81C02" w:rsidRDefault="00407F89" w:rsidP="00A81C02">
            <w:pPr>
              <w:pStyle w:val="TableTextBullet1"/>
              <w:keepNext/>
              <w:ind w:left="360" w:firstLine="0"/>
              <w:rPr>
                <w:rFonts w:eastAsiaTheme="minorEastAsia"/>
                <w:color w:val="5D7E81"/>
              </w:rPr>
            </w:pPr>
            <w:r w:rsidRPr="00A81C02">
              <w:rPr>
                <w:rFonts w:eastAsiaTheme="minorEastAsia"/>
                <w:b/>
                <w:color w:val="5D7E81"/>
              </w:rPr>
              <w:t>NU</w:t>
            </w:r>
            <w:r w:rsidRPr="00A81C02">
              <w:rPr>
                <w:rFonts w:eastAsiaTheme="minorEastAsia"/>
                <w:color w:val="5D7E81"/>
              </w:rPr>
              <w:t xml:space="preserve"> – Northern Uplands</w:t>
            </w:r>
          </w:p>
        </w:tc>
        <w:tc>
          <w:tcPr>
            <w:tcW w:w="7149" w:type="dxa"/>
          </w:tcPr>
          <w:p w14:paraId="5C79D21F" w14:textId="77777777" w:rsidR="00407F89" w:rsidRPr="00C52AA7" w:rsidRDefault="00407F89" w:rsidP="00230653">
            <w:pPr>
              <w:pStyle w:val="TableTextBullet1"/>
              <w:ind w:left="360" w:firstLine="0"/>
              <w:rPr>
                <w:rFonts w:eastAsiaTheme="minorEastAsia"/>
                <w:b/>
                <w:bCs/>
                <w:color w:val="5D7E81"/>
              </w:rPr>
            </w:pPr>
          </w:p>
        </w:tc>
      </w:tr>
    </w:tbl>
    <w:p w14:paraId="63762F06" w14:textId="3037BAEC" w:rsidR="08275CFB" w:rsidRDefault="00407F89" w:rsidP="617DEBB8">
      <w:pPr>
        <w:pStyle w:val="Caption"/>
        <w:rPr>
          <w:rFonts w:eastAsiaTheme="minorEastAsia"/>
        </w:rPr>
      </w:pPr>
      <w:bookmarkStart w:id="34" w:name="_Ref216959872"/>
      <w:r>
        <w:t xml:space="preserve">Table </w:t>
      </w:r>
      <w:bookmarkEnd w:id="34"/>
      <w:r w:rsidR="004C6B49">
        <w:t>5</w:t>
      </w:r>
      <w:r>
        <w:t>. Plan for Nature actions to be delivered over the next three years</w:t>
      </w:r>
      <w:r w:rsidR="6B9D0D88">
        <w:t xml:space="preserve"> </w:t>
      </w:r>
    </w:p>
    <w:tbl>
      <w:tblPr>
        <w:tblStyle w:val="TableGrid"/>
        <w:tblW w:w="22210" w:type="dxa"/>
        <w:tblLayout w:type="fixed"/>
        <w:tblLook w:val="04A0" w:firstRow="1" w:lastRow="0" w:firstColumn="1" w:lastColumn="0" w:noHBand="0" w:noVBand="1"/>
      </w:tblPr>
      <w:tblGrid>
        <w:gridCol w:w="704"/>
        <w:gridCol w:w="3691"/>
        <w:gridCol w:w="4536"/>
        <w:gridCol w:w="6804"/>
        <w:gridCol w:w="805"/>
        <w:gridCol w:w="607"/>
        <w:gridCol w:w="709"/>
        <w:gridCol w:w="850"/>
        <w:gridCol w:w="851"/>
        <w:gridCol w:w="709"/>
        <w:gridCol w:w="708"/>
        <w:gridCol w:w="1236"/>
      </w:tblGrid>
      <w:tr w:rsidR="00407F89" w:rsidRPr="00965FAC" w14:paraId="3D5E51E9" w14:textId="77777777" w:rsidTr="00E452B1">
        <w:trPr>
          <w:cnfStyle w:val="100000000000" w:firstRow="1" w:lastRow="0" w:firstColumn="0" w:lastColumn="0" w:oddVBand="0" w:evenVBand="0" w:oddHBand="0" w:evenHBand="0" w:firstRowFirstColumn="0" w:firstRowLastColumn="0" w:lastRowFirstColumn="0" w:lastRowLastColumn="0"/>
          <w:trHeight w:val="300"/>
        </w:trPr>
        <w:tc>
          <w:tcPr>
            <w:tcW w:w="704" w:type="dxa"/>
            <w:vMerge w:val="restart"/>
            <w:shd w:val="clear" w:color="auto" w:fill="5D7E81"/>
          </w:tcPr>
          <w:p w14:paraId="333DB6AF" w14:textId="77777777" w:rsidR="00407F89" w:rsidRPr="00E452B1" w:rsidRDefault="00407F89" w:rsidP="00230653">
            <w:pPr>
              <w:pStyle w:val="TableText"/>
              <w:rPr>
                <w:bCs/>
                <w:color w:val="FFFFFF" w:themeColor="background1"/>
              </w:rPr>
            </w:pPr>
            <w:r w:rsidRPr="00CD21E6">
              <w:rPr>
                <w:bCs/>
                <w:color w:val="FFFFFF" w:themeColor="background1"/>
              </w:rPr>
              <w:t>Goal</w:t>
            </w:r>
          </w:p>
        </w:tc>
        <w:tc>
          <w:tcPr>
            <w:tcW w:w="3691" w:type="dxa"/>
            <w:vMerge w:val="restart"/>
            <w:shd w:val="clear" w:color="auto" w:fill="5D7E81"/>
          </w:tcPr>
          <w:p w14:paraId="61962F17" w14:textId="77777777" w:rsidR="00407F89" w:rsidRPr="00E452B1" w:rsidRDefault="00407F89" w:rsidP="00230653">
            <w:pPr>
              <w:pStyle w:val="TableText"/>
              <w:rPr>
                <w:bCs/>
                <w:color w:val="FFFFFF" w:themeColor="background1"/>
              </w:rPr>
            </w:pPr>
            <w:r w:rsidRPr="00E452B1">
              <w:rPr>
                <w:bCs/>
                <w:color w:val="FFFFFF" w:themeColor="background1"/>
              </w:rPr>
              <w:t>Strategic objectives (10 years)</w:t>
            </w:r>
          </w:p>
        </w:tc>
        <w:tc>
          <w:tcPr>
            <w:tcW w:w="4536" w:type="dxa"/>
            <w:vMerge w:val="restart"/>
            <w:shd w:val="clear" w:color="auto" w:fill="5D7E81"/>
          </w:tcPr>
          <w:p w14:paraId="59996530" w14:textId="77777777" w:rsidR="00407F89" w:rsidRPr="00E452B1" w:rsidRDefault="00407F89" w:rsidP="00230653">
            <w:pPr>
              <w:pStyle w:val="TableText"/>
              <w:rPr>
                <w:bCs/>
                <w:color w:val="FFFFFF" w:themeColor="background1"/>
              </w:rPr>
            </w:pPr>
            <w:r w:rsidRPr="00E452B1">
              <w:rPr>
                <w:bCs/>
                <w:color w:val="FFFFFF" w:themeColor="background1"/>
              </w:rPr>
              <w:t xml:space="preserve">Targets (10 years) </w:t>
            </w:r>
          </w:p>
        </w:tc>
        <w:tc>
          <w:tcPr>
            <w:tcW w:w="6804" w:type="dxa"/>
            <w:vMerge w:val="restart"/>
            <w:shd w:val="clear" w:color="auto" w:fill="5D7E81"/>
          </w:tcPr>
          <w:p w14:paraId="6CCBC87D" w14:textId="77777777" w:rsidR="00407F89" w:rsidRPr="00E452B1" w:rsidRDefault="00407F89" w:rsidP="00230653">
            <w:pPr>
              <w:pStyle w:val="TableText"/>
              <w:rPr>
                <w:bCs/>
                <w:color w:val="FFFFFF" w:themeColor="background1"/>
              </w:rPr>
            </w:pPr>
            <w:r w:rsidRPr="00E452B1">
              <w:rPr>
                <w:bCs/>
                <w:color w:val="FFFFFF" w:themeColor="background1"/>
              </w:rPr>
              <w:t>Actions (2 years)</w:t>
            </w:r>
          </w:p>
        </w:tc>
        <w:tc>
          <w:tcPr>
            <w:tcW w:w="5239" w:type="dxa"/>
            <w:gridSpan w:val="7"/>
            <w:shd w:val="clear" w:color="auto" w:fill="5D7E81"/>
          </w:tcPr>
          <w:p w14:paraId="60D74C62" w14:textId="12BF5A86" w:rsidR="00407F89" w:rsidRDefault="00407F89" w:rsidP="00230653">
            <w:pPr>
              <w:pStyle w:val="TableText"/>
              <w:rPr>
                <w:b w:val="0"/>
                <w:bCs/>
                <w:color w:val="FFFFFF" w:themeColor="background1"/>
              </w:rPr>
            </w:pPr>
            <w:r>
              <w:rPr>
                <w:bCs/>
                <w:color w:val="FFFFFF" w:themeColor="background1"/>
              </w:rPr>
              <w:t>Landscape</w:t>
            </w:r>
          </w:p>
        </w:tc>
        <w:tc>
          <w:tcPr>
            <w:tcW w:w="1236" w:type="dxa"/>
            <w:vMerge w:val="restart"/>
            <w:shd w:val="clear" w:color="auto" w:fill="5D7E81"/>
          </w:tcPr>
          <w:p w14:paraId="3E9A37E0" w14:textId="77777777" w:rsidR="00407F89" w:rsidRDefault="00407F89" w:rsidP="00230653">
            <w:pPr>
              <w:pStyle w:val="TableText"/>
              <w:rPr>
                <w:b w:val="0"/>
                <w:bCs/>
                <w:color w:val="FFFFFF" w:themeColor="background1"/>
              </w:rPr>
            </w:pPr>
            <w:r>
              <w:rPr>
                <w:bCs/>
                <w:color w:val="FFFFFF" w:themeColor="background1"/>
              </w:rPr>
              <w:t>Resourcing</w:t>
            </w:r>
          </w:p>
        </w:tc>
      </w:tr>
      <w:tr w:rsidR="00407F89" w:rsidRPr="00965FAC" w14:paraId="28360B98" w14:textId="77777777" w:rsidTr="00E452B1">
        <w:trPr>
          <w:trHeight w:val="300"/>
        </w:trPr>
        <w:tc>
          <w:tcPr>
            <w:tcW w:w="704" w:type="dxa"/>
            <w:vMerge/>
          </w:tcPr>
          <w:p w14:paraId="667920B3" w14:textId="77777777" w:rsidR="00407F89" w:rsidRPr="00CD21E6" w:rsidRDefault="00407F89" w:rsidP="00230653">
            <w:pPr>
              <w:pStyle w:val="TableText"/>
              <w:rPr>
                <w:b/>
                <w:bCs/>
                <w:color w:val="FFFFFF" w:themeColor="background1"/>
              </w:rPr>
            </w:pPr>
          </w:p>
        </w:tc>
        <w:tc>
          <w:tcPr>
            <w:tcW w:w="3691" w:type="dxa"/>
            <w:vMerge/>
          </w:tcPr>
          <w:p w14:paraId="4FE850B0" w14:textId="77777777" w:rsidR="00407F89" w:rsidRPr="00E452B1" w:rsidRDefault="00407F89" w:rsidP="00230653">
            <w:pPr>
              <w:pStyle w:val="TableText"/>
              <w:rPr>
                <w:rFonts w:eastAsiaTheme="minorEastAsia"/>
                <w:b/>
                <w:bCs/>
                <w:color w:val="FFFFFF" w:themeColor="background1"/>
                <w:sz w:val="17"/>
                <w:szCs w:val="17"/>
              </w:rPr>
            </w:pPr>
          </w:p>
        </w:tc>
        <w:tc>
          <w:tcPr>
            <w:tcW w:w="4536" w:type="dxa"/>
            <w:vMerge/>
          </w:tcPr>
          <w:p w14:paraId="1E6C4BBA" w14:textId="77777777" w:rsidR="00407F89" w:rsidRPr="00E452B1" w:rsidRDefault="00407F89" w:rsidP="00230653">
            <w:pPr>
              <w:pStyle w:val="TableText"/>
              <w:rPr>
                <w:rFonts w:eastAsiaTheme="minorEastAsia"/>
                <w:b/>
                <w:bCs/>
                <w:color w:val="FFFFFF" w:themeColor="background1"/>
                <w:sz w:val="17"/>
                <w:szCs w:val="17"/>
              </w:rPr>
            </w:pPr>
          </w:p>
        </w:tc>
        <w:tc>
          <w:tcPr>
            <w:tcW w:w="6804" w:type="dxa"/>
            <w:vMerge/>
          </w:tcPr>
          <w:p w14:paraId="3BA1E59A" w14:textId="77777777" w:rsidR="00407F89" w:rsidRPr="00E452B1" w:rsidRDefault="00407F89" w:rsidP="00230653">
            <w:pPr>
              <w:pStyle w:val="TableText"/>
              <w:rPr>
                <w:rFonts w:eastAsiaTheme="minorEastAsia"/>
                <w:strike/>
                <w:color w:val="FFFFFF" w:themeColor="background1"/>
                <w:sz w:val="17"/>
                <w:szCs w:val="17"/>
              </w:rPr>
            </w:pPr>
          </w:p>
        </w:tc>
        <w:tc>
          <w:tcPr>
            <w:tcW w:w="805" w:type="dxa"/>
            <w:shd w:val="clear" w:color="auto" w:fill="5D7E81"/>
          </w:tcPr>
          <w:p w14:paraId="4CF22647" w14:textId="77777777" w:rsidR="00407F89" w:rsidRPr="00CD21E6" w:rsidRDefault="00407F89" w:rsidP="00230653">
            <w:pPr>
              <w:pStyle w:val="TableText"/>
              <w:rPr>
                <w:b/>
                <w:bCs/>
                <w:color w:val="FFFFFF" w:themeColor="background1"/>
              </w:rPr>
            </w:pPr>
            <w:r>
              <w:rPr>
                <w:bCs/>
                <w:color w:val="FFFFFF" w:themeColor="background1"/>
              </w:rPr>
              <w:t>Djiang</w:t>
            </w:r>
          </w:p>
        </w:tc>
        <w:tc>
          <w:tcPr>
            <w:tcW w:w="607" w:type="dxa"/>
            <w:shd w:val="clear" w:color="auto" w:fill="5D7E81"/>
          </w:tcPr>
          <w:p w14:paraId="00B349C3" w14:textId="77777777" w:rsidR="00407F89" w:rsidRPr="00CD21E6" w:rsidRDefault="00407F89" w:rsidP="00230653">
            <w:pPr>
              <w:pStyle w:val="TableText"/>
              <w:rPr>
                <w:b/>
                <w:bCs/>
                <w:color w:val="FFFFFF" w:themeColor="background1"/>
              </w:rPr>
            </w:pPr>
            <w:r>
              <w:rPr>
                <w:bCs/>
                <w:color w:val="FFFFFF" w:themeColor="background1"/>
              </w:rPr>
              <w:t>BaP</w:t>
            </w:r>
          </w:p>
        </w:tc>
        <w:tc>
          <w:tcPr>
            <w:tcW w:w="709" w:type="dxa"/>
            <w:shd w:val="clear" w:color="auto" w:fill="5D7E81"/>
          </w:tcPr>
          <w:p w14:paraId="79217AC1" w14:textId="77777777" w:rsidR="00407F89" w:rsidRPr="00CD21E6" w:rsidRDefault="00407F89" w:rsidP="00230653">
            <w:pPr>
              <w:pStyle w:val="TableText"/>
              <w:rPr>
                <w:b/>
                <w:bCs/>
                <w:color w:val="FFFFFF" w:themeColor="background1"/>
              </w:rPr>
            </w:pPr>
            <w:r>
              <w:rPr>
                <w:bCs/>
                <w:color w:val="FFFFFF" w:themeColor="background1"/>
              </w:rPr>
              <w:t>Bell</w:t>
            </w:r>
          </w:p>
        </w:tc>
        <w:tc>
          <w:tcPr>
            <w:tcW w:w="850" w:type="dxa"/>
            <w:shd w:val="clear" w:color="auto" w:fill="5D7E81"/>
          </w:tcPr>
          <w:p w14:paraId="146F31CF" w14:textId="77777777" w:rsidR="00407F89" w:rsidRPr="00CD21E6" w:rsidRDefault="00407F89" w:rsidP="00230653">
            <w:pPr>
              <w:pStyle w:val="TableText"/>
              <w:rPr>
                <w:b/>
                <w:bCs/>
                <w:color w:val="FFFFFF" w:themeColor="background1"/>
              </w:rPr>
            </w:pPr>
            <w:r>
              <w:rPr>
                <w:bCs/>
                <w:color w:val="FFFFFF" w:themeColor="background1"/>
              </w:rPr>
              <w:t>BwP</w:t>
            </w:r>
          </w:p>
        </w:tc>
        <w:tc>
          <w:tcPr>
            <w:tcW w:w="851" w:type="dxa"/>
            <w:shd w:val="clear" w:color="auto" w:fill="5D7E81"/>
          </w:tcPr>
          <w:p w14:paraId="08D67C3D" w14:textId="77777777" w:rsidR="00407F89" w:rsidRPr="00CD21E6" w:rsidRDefault="00407F89" w:rsidP="00230653">
            <w:pPr>
              <w:pStyle w:val="TableText"/>
              <w:rPr>
                <w:b/>
                <w:bCs/>
                <w:color w:val="FFFFFF" w:themeColor="background1"/>
              </w:rPr>
            </w:pPr>
            <w:r>
              <w:rPr>
                <w:bCs/>
                <w:color w:val="FFFFFF" w:themeColor="background1"/>
              </w:rPr>
              <w:t>GC</w:t>
            </w:r>
          </w:p>
        </w:tc>
        <w:tc>
          <w:tcPr>
            <w:tcW w:w="709" w:type="dxa"/>
            <w:shd w:val="clear" w:color="auto" w:fill="5D7E81"/>
          </w:tcPr>
          <w:p w14:paraId="2768DFD1" w14:textId="77777777" w:rsidR="00407F89" w:rsidRPr="00CD21E6" w:rsidRDefault="00407F89" w:rsidP="00230653">
            <w:pPr>
              <w:pStyle w:val="TableText"/>
              <w:rPr>
                <w:b/>
                <w:bCs/>
                <w:color w:val="FFFFFF" w:themeColor="background1"/>
              </w:rPr>
            </w:pPr>
            <w:r>
              <w:rPr>
                <w:bCs/>
                <w:color w:val="FFFFFF" w:themeColor="background1"/>
              </w:rPr>
              <w:t>LR</w:t>
            </w:r>
          </w:p>
        </w:tc>
        <w:tc>
          <w:tcPr>
            <w:tcW w:w="708" w:type="dxa"/>
            <w:shd w:val="clear" w:color="auto" w:fill="5D7E81"/>
          </w:tcPr>
          <w:p w14:paraId="7D5F1C7B" w14:textId="77777777" w:rsidR="00407F89" w:rsidRPr="00CD21E6" w:rsidRDefault="00407F89" w:rsidP="00230653">
            <w:pPr>
              <w:pStyle w:val="TableText"/>
              <w:rPr>
                <w:b/>
                <w:bCs/>
                <w:color w:val="FFFFFF" w:themeColor="background1"/>
              </w:rPr>
            </w:pPr>
            <w:r>
              <w:rPr>
                <w:bCs/>
                <w:color w:val="FFFFFF" w:themeColor="background1"/>
              </w:rPr>
              <w:t>NU</w:t>
            </w:r>
          </w:p>
        </w:tc>
        <w:tc>
          <w:tcPr>
            <w:tcW w:w="1236" w:type="dxa"/>
            <w:vMerge/>
          </w:tcPr>
          <w:p w14:paraId="44D4866E" w14:textId="77777777" w:rsidR="00407F89" w:rsidRDefault="00407F89" w:rsidP="00230653">
            <w:pPr>
              <w:pStyle w:val="TableText"/>
              <w:rPr>
                <w:b/>
                <w:bCs/>
                <w:color w:val="FFFFFF" w:themeColor="background1"/>
              </w:rPr>
            </w:pPr>
          </w:p>
        </w:tc>
      </w:tr>
      <w:tr w:rsidR="00407F89" w:rsidRPr="00965FAC" w14:paraId="2C413678" w14:textId="77777777" w:rsidTr="00E452B1">
        <w:trPr>
          <w:cantSplit/>
          <w:trHeight w:val="951"/>
        </w:trPr>
        <w:tc>
          <w:tcPr>
            <w:tcW w:w="704" w:type="dxa"/>
            <w:vMerge w:val="restart"/>
            <w:shd w:val="clear" w:color="auto" w:fill="FDE6DB"/>
            <w:textDirection w:val="btLr"/>
          </w:tcPr>
          <w:p w14:paraId="3C6793B2" w14:textId="77777777" w:rsidR="00407F89" w:rsidRPr="002448C4" w:rsidRDefault="00407F89" w:rsidP="00230653">
            <w:pPr>
              <w:pStyle w:val="TableText"/>
              <w:ind w:left="113" w:right="113"/>
              <w:jc w:val="center"/>
              <w:rPr>
                <w:rFonts w:eastAsiaTheme="minorEastAsia"/>
                <w:b/>
                <w:bCs/>
                <w:color w:val="5D7E81"/>
                <w:sz w:val="20"/>
                <w:szCs w:val="20"/>
              </w:rPr>
            </w:pPr>
            <w:r w:rsidRPr="002448C4">
              <w:rPr>
                <w:rFonts w:eastAsiaTheme="minorEastAsia"/>
                <w:b/>
                <w:bCs/>
                <w:color w:val="5D7E81"/>
                <w:sz w:val="20"/>
                <w:szCs w:val="20"/>
              </w:rPr>
              <w:t>Wadawurrung Country &amp; Values</w:t>
            </w:r>
          </w:p>
        </w:tc>
        <w:tc>
          <w:tcPr>
            <w:tcW w:w="3691" w:type="dxa"/>
            <w:vMerge w:val="restart"/>
          </w:tcPr>
          <w:p w14:paraId="6C99E675" w14:textId="77777777" w:rsidR="00407F89" w:rsidRPr="00E452B1" w:rsidRDefault="00407F89" w:rsidP="005B528F">
            <w:pPr>
              <w:pStyle w:val="TableText"/>
              <w:numPr>
                <w:ilvl w:val="0"/>
                <w:numId w:val="9"/>
              </w:numPr>
              <w:rPr>
                <w:rFonts w:eastAsiaTheme="minorEastAsia"/>
                <w:color w:val="5D7E81"/>
                <w:sz w:val="17"/>
                <w:szCs w:val="17"/>
              </w:rPr>
            </w:pPr>
            <w:r w:rsidRPr="00E452B1">
              <w:rPr>
                <w:rFonts w:eastAsiaTheme="minorEastAsia"/>
                <w:color w:val="5D7E81"/>
                <w:sz w:val="17"/>
                <w:szCs w:val="17"/>
              </w:rPr>
              <w:t xml:space="preserve">Wadawurrung have an increasing role in management of the City’s nature reserves </w:t>
            </w:r>
          </w:p>
          <w:p w14:paraId="672B0BB1" w14:textId="77777777" w:rsidR="00407F89" w:rsidRPr="00E452B1" w:rsidRDefault="00407F89" w:rsidP="005B528F">
            <w:pPr>
              <w:pStyle w:val="TableText"/>
              <w:numPr>
                <w:ilvl w:val="0"/>
                <w:numId w:val="9"/>
              </w:numPr>
              <w:rPr>
                <w:rFonts w:eastAsiaTheme="minorEastAsia"/>
                <w:color w:val="5D7E81"/>
                <w:sz w:val="17"/>
                <w:szCs w:val="17"/>
              </w:rPr>
            </w:pPr>
            <w:r w:rsidRPr="00E452B1">
              <w:rPr>
                <w:rFonts w:eastAsiaTheme="minorEastAsia"/>
                <w:color w:val="5D7E81"/>
                <w:sz w:val="17"/>
                <w:szCs w:val="17"/>
              </w:rPr>
              <w:t>Wadawurrung are leading identification, protection and management of cultural values</w:t>
            </w:r>
          </w:p>
          <w:p w14:paraId="796C626F" w14:textId="4C5CCA42" w:rsidR="00407F89" w:rsidRPr="00E452B1" w:rsidRDefault="00407F89" w:rsidP="005B528F">
            <w:pPr>
              <w:pStyle w:val="TableText"/>
              <w:numPr>
                <w:ilvl w:val="0"/>
                <w:numId w:val="9"/>
              </w:numPr>
              <w:rPr>
                <w:rFonts w:eastAsiaTheme="minorEastAsia"/>
                <w:color w:val="5D7E81"/>
                <w:sz w:val="17"/>
                <w:szCs w:val="17"/>
              </w:rPr>
            </w:pPr>
            <w:r w:rsidRPr="00E452B1">
              <w:rPr>
                <w:rFonts w:eastAsiaTheme="minorEastAsia"/>
                <w:color w:val="5D7E81"/>
                <w:sz w:val="17"/>
                <w:szCs w:val="17"/>
              </w:rPr>
              <w:t>More Wadawurrung language, stories and cultural practice are embedded within the City’s nature reserves</w:t>
            </w:r>
            <w:r w:rsidR="00DA6BE0" w:rsidRPr="00E452B1">
              <w:rPr>
                <w:rFonts w:eastAsiaTheme="minorEastAsia"/>
                <w:color w:val="5D7E81"/>
                <w:sz w:val="17"/>
                <w:szCs w:val="17"/>
              </w:rPr>
              <w:t>.</w:t>
            </w:r>
          </w:p>
          <w:p w14:paraId="4E09340F" w14:textId="77777777" w:rsidR="00407F89" w:rsidRPr="00E452B1" w:rsidRDefault="00407F89" w:rsidP="00230653">
            <w:pPr>
              <w:pStyle w:val="TableText"/>
              <w:ind w:left="360"/>
              <w:rPr>
                <w:rFonts w:eastAsiaTheme="minorEastAsia"/>
                <w:color w:val="5D7E81"/>
                <w:sz w:val="17"/>
                <w:szCs w:val="17"/>
              </w:rPr>
            </w:pPr>
          </w:p>
        </w:tc>
        <w:tc>
          <w:tcPr>
            <w:tcW w:w="4536" w:type="dxa"/>
            <w:vMerge w:val="restart"/>
          </w:tcPr>
          <w:p w14:paraId="521F077A" w14:textId="77777777" w:rsidR="00407F89" w:rsidRPr="00E452B1" w:rsidRDefault="00407F89" w:rsidP="005B528F">
            <w:pPr>
              <w:pStyle w:val="TableText"/>
              <w:numPr>
                <w:ilvl w:val="0"/>
                <w:numId w:val="10"/>
              </w:numPr>
              <w:rPr>
                <w:rFonts w:eastAsiaTheme="minorEastAsia"/>
                <w:color w:val="5D7E81"/>
                <w:sz w:val="17"/>
                <w:szCs w:val="17"/>
              </w:rPr>
            </w:pPr>
            <w:r w:rsidRPr="00E452B1">
              <w:rPr>
                <w:rFonts w:eastAsiaTheme="minorEastAsia"/>
                <w:color w:val="5D7E81"/>
                <w:sz w:val="17"/>
                <w:szCs w:val="17"/>
              </w:rPr>
              <w:t>Five (5) nature reserves feature active collaborative relationships between Wadawurrung and the City</w:t>
            </w:r>
          </w:p>
          <w:p w14:paraId="0B6EBFF8" w14:textId="77777777" w:rsidR="00407F89" w:rsidRPr="00E452B1" w:rsidRDefault="00407F89" w:rsidP="005B528F">
            <w:pPr>
              <w:pStyle w:val="TableText"/>
              <w:numPr>
                <w:ilvl w:val="0"/>
                <w:numId w:val="10"/>
              </w:numPr>
              <w:rPr>
                <w:rFonts w:eastAsiaTheme="minorEastAsia"/>
                <w:color w:val="5D7E81"/>
                <w:sz w:val="17"/>
                <w:szCs w:val="17"/>
              </w:rPr>
            </w:pPr>
            <w:r w:rsidRPr="00E452B1">
              <w:rPr>
                <w:rFonts w:eastAsiaTheme="minorEastAsia"/>
                <w:color w:val="5D7E81"/>
                <w:sz w:val="17"/>
                <w:szCs w:val="17"/>
              </w:rPr>
              <w:t>Two (2) completed Cultural Values Assessments (CVAs) of cultural landscape areas</w:t>
            </w:r>
          </w:p>
          <w:p w14:paraId="32C74F1B" w14:textId="77777777" w:rsidR="00407F89" w:rsidRPr="00E452B1" w:rsidRDefault="00407F89" w:rsidP="005B528F">
            <w:pPr>
              <w:pStyle w:val="TableText"/>
              <w:numPr>
                <w:ilvl w:val="0"/>
                <w:numId w:val="10"/>
              </w:numPr>
              <w:rPr>
                <w:rFonts w:eastAsiaTheme="minorEastAsia"/>
                <w:color w:val="5D7E81"/>
                <w:sz w:val="17"/>
                <w:szCs w:val="17"/>
              </w:rPr>
            </w:pPr>
            <w:r w:rsidRPr="00E452B1">
              <w:rPr>
                <w:rFonts w:eastAsiaTheme="minorEastAsia"/>
                <w:color w:val="5D7E81"/>
                <w:sz w:val="17"/>
                <w:szCs w:val="17"/>
              </w:rPr>
              <w:t xml:space="preserve">Wadawurrung language, stories or cultural practice adopted for </w:t>
            </w:r>
          </w:p>
          <w:p w14:paraId="233299A0" w14:textId="77777777" w:rsidR="00407F89" w:rsidRPr="00E452B1" w:rsidRDefault="00407F89" w:rsidP="005B528F">
            <w:pPr>
              <w:pStyle w:val="TableText"/>
              <w:numPr>
                <w:ilvl w:val="1"/>
                <w:numId w:val="10"/>
              </w:numPr>
              <w:rPr>
                <w:rFonts w:eastAsiaTheme="minorEastAsia"/>
                <w:color w:val="5D7E81"/>
                <w:sz w:val="17"/>
                <w:szCs w:val="17"/>
              </w:rPr>
            </w:pPr>
            <w:r w:rsidRPr="00E452B1">
              <w:rPr>
                <w:rFonts w:eastAsiaTheme="minorEastAsia"/>
                <w:color w:val="5D7E81"/>
                <w:sz w:val="17"/>
                <w:szCs w:val="17"/>
              </w:rPr>
              <w:t>new nature reserves</w:t>
            </w:r>
          </w:p>
          <w:p w14:paraId="673C484B" w14:textId="40963086" w:rsidR="00407F89" w:rsidRPr="00E452B1" w:rsidRDefault="00407F89" w:rsidP="005B528F">
            <w:pPr>
              <w:pStyle w:val="TableText"/>
              <w:numPr>
                <w:ilvl w:val="1"/>
                <w:numId w:val="10"/>
              </w:numPr>
              <w:rPr>
                <w:rFonts w:eastAsiaTheme="minorEastAsia"/>
                <w:color w:val="5D7E81"/>
                <w:sz w:val="17"/>
                <w:szCs w:val="17"/>
              </w:rPr>
            </w:pPr>
            <w:r w:rsidRPr="00E452B1">
              <w:rPr>
                <w:rFonts w:eastAsiaTheme="minorEastAsia"/>
                <w:color w:val="5D7E81"/>
                <w:sz w:val="17"/>
                <w:szCs w:val="17"/>
              </w:rPr>
              <w:t>five (5) existing nature reserves</w:t>
            </w:r>
            <w:r w:rsidR="00DA6BE0" w:rsidRPr="00E452B1">
              <w:rPr>
                <w:rFonts w:eastAsiaTheme="minorEastAsia"/>
                <w:color w:val="5D7E81"/>
                <w:sz w:val="17"/>
                <w:szCs w:val="17"/>
              </w:rPr>
              <w:t>.</w:t>
            </w:r>
          </w:p>
        </w:tc>
        <w:tc>
          <w:tcPr>
            <w:tcW w:w="6804" w:type="dxa"/>
            <w:shd w:val="clear" w:color="auto" w:fill="FDE6DB"/>
          </w:tcPr>
          <w:p w14:paraId="0EAE55CB" w14:textId="4425FC5C" w:rsidR="00407F89" w:rsidRPr="00E452B1" w:rsidRDefault="00407F89" w:rsidP="005B528F">
            <w:pPr>
              <w:pStyle w:val="TableText"/>
              <w:numPr>
                <w:ilvl w:val="0"/>
                <w:numId w:val="48"/>
              </w:numPr>
              <w:rPr>
                <w:rFonts w:eastAsiaTheme="minorEastAsia"/>
                <w:color w:val="5D7E81"/>
                <w:sz w:val="17"/>
                <w:szCs w:val="17"/>
              </w:rPr>
            </w:pPr>
            <w:r w:rsidRPr="00E452B1">
              <w:rPr>
                <w:rFonts w:eastAsiaTheme="minorEastAsia"/>
                <w:color w:val="5D7E81"/>
                <w:sz w:val="17"/>
                <w:szCs w:val="17"/>
              </w:rPr>
              <w:t xml:space="preserve">Meet </w:t>
            </w:r>
            <w:r w:rsidR="00CA5E35" w:rsidRPr="00E452B1">
              <w:rPr>
                <w:rFonts w:eastAsiaTheme="minorEastAsia"/>
                <w:color w:val="5D7E81"/>
                <w:sz w:val="17"/>
                <w:szCs w:val="17"/>
              </w:rPr>
              <w:t xml:space="preserve">with </w:t>
            </w:r>
            <w:r w:rsidRPr="00E452B1">
              <w:rPr>
                <w:rFonts w:eastAsiaTheme="minorEastAsia"/>
                <w:color w:val="5D7E81"/>
                <w:sz w:val="17"/>
                <w:szCs w:val="17"/>
              </w:rPr>
              <w:t>Wadawurrung Traditional Owners Aboriginal Corporation</w:t>
            </w:r>
            <w:r w:rsidR="00CA5E35" w:rsidRPr="00E452B1">
              <w:rPr>
                <w:rFonts w:eastAsiaTheme="minorEastAsia"/>
                <w:color w:val="5D7E81"/>
                <w:sz w:val="17"/>
                <w:szCs w:val="17"/>
              </w:rPr>
              <w:t xml:space="preserve"> (WTOAC</w:t>
            </w:r>
            <w:r w:rsidRPr="00E452B1">
              <w:rPr>
                <w:rFonts w:eastAsiaTheme="minorEastAsia"/>
                <w:color w:val="5D7E81"/>
                <w:sz w:val="17"/>
                <w:szCs w:val="17"/>
              </w:rPr>
              <w:t xml:space="preserve">) </w:t>
            </w:r>
            <w:r w:rsidR="00CA5E35" w:rsidRPr="00E452B1">
              <w:rPr>
                <w:rFonts w:eastAsiaTheme="minorEastAsia"/>
                <w:color w:val="5D7E81"/>
                <w:sz w:val="17"/>
                <w:szCs w:val="17"/>
              </w:rPr>
              <w:t xml:space="preserve">three (3) times each year </w:t>
            </w:r>
            <w:r w:rsidRPr="00E452B1">
              <w:rPr>
                <w:rFonts w:eastAsiaTheme="minorEastAsia"/>
                <w:color w:val="5D7E81"/>
                <w:sz w:val="17"/>
                <w:szCs w:val="17"/>
              </w:rPr>
              <w:t xml:space="preserve">to support collaborative actions </w:t>
            </w:r>
            <w:r w:rsidR="00CA5E35" w:rsidRPr="00E452B1">
              <w:rPr>
                <w:rFonts w:eastAsiaTheme="minorEastAsia"/>
                <w:color w:val="5D7E81"/>
                <w:sz w:val="17"/>
                <w:szCs w:val="17"/>
              </w:rPr>
              <w:t xml:space="preserve">that strengthen </w:t>
            </w:r>
            <w:r w:rsidRPr="00E452B1">
              <w:rPr>
                <w:rFonts w:eastAsiaTheme="minorEastAsia"/>
                <w:color w:val="5D7E81"/>
                <w:sz w:val="17"/>
                <w:szCs w:val="17"/>
              </w:rPr>
              <w:t>connecti</w:t>
            </w:r>
            <w:r w:rsidR="00CA5E35" w:rsidRPr="00E452B1">
              <w:rPr>
                <w:rFonts w:eastAsiaTheme="minorEastAsia"/>
                <w:color w:val="5D7E81"/>
                <w:sz w:val="17"/>
                <w:szCs w:val="17"/>
              </w:rPr>
              <w:t>ons between</w:t>
            </w:r>
            <w:r w:rsidRPr="00E452B1">
              <w:rPr>
                <w:rFonts w:eastAsiaTheme="minorEastAsia"/>
                <w:color w:val="5D7E81"/>
                <w:sz w:val="17"/>
                <w:szCs w:val="17"/>
              </w:rPr>
              <w:t xml:space="preserve"> culture and nature</w:t>
            </w:r>
            <w:r w:rsidR="00CA5E35" w:rsidRPr="00E452B1">
              <w:rPr>
                <w:rFonts w:eastAsiaTheme="minorEastAsia"/>
                <w:color w:val="5D7E81"/>
                <w:sz w:val="17"/>
                <w:szCs w:val="17"/>
              </w:rPr>
              <w:t>.</w:t>
            </w:r>
          </w:p>
        </w:tc>
        <w:tc>
          <w:tcPr>
            <w:tcW w:w="805" w:type="dxa"/>
          </w:tcPr>
          <w:p w14:paraId="511DF97A" w14:textId="77777777" w:rsidR="00407F89" w:rsidRPr="00F76A9E" w:rsidRDefault="00407F89" w:rsidP="005B528F">
            <w:pPr>
              <w:pStyle w:val="TableText"/>
              <w:numPr>
                <w:ilvl w:val="0"/>
                <w:numId w:val="14"/>
              </w:numPr>
              <w:jc w:val="center"/>
              <w:rPr>
                <w:rFonts w:eastAsiaTheme="minorEastAsia"/>
                <w:b/>
                <w:bCs/>
                <w:color w:val="5D7E81"/>
              </w:rPr>
            </w:pPr>
          </w:p>
        </w:tc>
        <w:tc>
          <w:tcPr>
            <w:tcW w:w="607" w:type="dxa"/>
          </w:tcPr>
          <w:p w14:paraId="05F8A806" w14:textId="77777777" w:rsidR="00407F89" w:rsidRPr="006C1549" w:rsidRDefault="00407F89" w:rsidP="00230653">
            <w:pPr>
              <w:pStyle w:val="TableText"/>
              <w:rPr>
                <w:rFonts w:eastAsiaTheme="minorEastAsia"/>
                <w:color w:val="5D7E81"/>
              </w:rPr>
            </w:pPr>
          </w:p>
        </w:tc>
        <w:tc>
          <w:tcPr>
            <w:tcW w:w="709" w:type="dxa"/>
          </w:tcPr>
          <w:p w14:paraId="2F529478" w14:textId="77777777" w:rsidR="00407F89" w:rsidRPr="006C1549" w:rsidRDefault="00407F89" w:rsidP="00230653">
            <w:pPr>
              <w:pStyle w:val="TableText"/>
              <w:ind w:left="360"/>
              <w:rPr>
                <w:rFonts w:eastAsiaTheme="minorEastAsia"/>
                <w:color w:val="5D7E81"/>
              </w:rPr>
            </w:pPr>
          </w:p>
        </w:tc>
        <w:tc>
          <w:tcPr>
            <w:tcW w:w="850" w:type="dxa"/>
          </w:tcPr>
          <w:p w14:paraId="0E169278" w14:textId="77777777" w:rsidR="00407F89" w:rsidRPr="006C1549" w:rsidRDefault="00407F89" w:rsidP="00230653">
            <w:pPr>
              <w:pStyle w:val="TableText"/>
              <w:rPr>
                <w:rFonts w:eastAsiaTheme="minorEastAsia"/>
                <w:color w:val="5D7E81"/>
              </w:rPr>
            </w:pPr>
          </w:p>
        </w:tc>
        <w:tc>
          <w:tcPr>
            <w:tcW w:w="851" w:type="dxa"/>
          </w:tcPr>
          <w:p w14:paraId="12FDB507" w14:textId="77777777" w:rsidR="00407F89" w:rsidRPr="006C1549" w:rsidRDefault="00407F89" w:rsidP="00230653">
            <w:pPr>
              <w:pStyle w:val="TableText"/>
              <w:ind w:left="360"/>
              <w:rPr>
                <w:rFonts w:eastAsiaTheme="minorEastAsia"/>
                <w:color w:val="5D7E81"/>
              </w:rPr>
            </w:pPr>
          </w:p>
        </w:tc>
        <w:tc>
          <w:tcPr>
            <w:tcW w:w="709" w:type="dxa"/>
          </w:tcPr>
          <w:p w14:paraId="2A168032" w14:textId="77777777" w:rsidR="00407F89" w:rsidRDefault="00407F89" w:rsidP="00230653">
            <w:pPr>
              <w:pStyle w:val="TableText"/>
              <w:ind w:left="360"/>
              <w:rPr>
                <w:rFonts w:eastAsiaTheme="minorEastAsia"/>
                <w:color w:val="5D7E81"/>
              </w:rPr>
            </w:pPr>
          </w:p>
        </w:tc>
        <w:tc>
          <w:tcPr>
            <w:tcW w:w="708" w:type="dxa"/>
          </w:tcPr>
          <w:p w14:paraId="3C40CFE9" w14:textId="77777777" w:rsidR="00407F89" w:rsidRPr="006C1549" w:rsidRDefault="00407F89" w:rsidP="00230653">
            <w:pPr>
              <w:pStyle w:val="TableText"/>
              <w:rPr>
                <w:rFonts w:eastAsiaTheme="minorEastAsia"/>
                <w:color w:val="5D7E81"/>
              </w:rPr>
            </w:pPr>
          </w:p>
        </w:tc>
        <w:tc>
          <w:tcPr>
            <w:tcW w:w="1236" w:type="dxa"/>
          </w:tcPr>
          <w:p w14:paraId="1D74FE01" w14:textId="77777777" w:rsidR="00407F89" w:rsidRPr="006C1549" w:rsidRDefault="00407F89" w:rsidP="00230653">
            <w:pPr>
              <w:pStyle w:val="TableText"/>
              <w:rPr>
                <w:rFonts w:eastAsiaTheme="minorEastAsia"/>
                <w:color w:val="5D7E81"/>
              </w:rPr>
            </w:pPr>
            <w:r>
              <w:rPr>
                <w:rFonts w:eastAsiaTheme="minorEastAsia"/>
                <w:color w:val="5D7E81"/>
              </w:rPr>
              <w:t>BAU</w:t>
            </w:r>
          </w:p>
        </w:tc>
      </w:tr>
      <w:tr w:rsidR="00407F89" w:rsidRPr="00965FAC" w14:paraId="044478AA" w14:textId="77777777" w:rsidTr="00E452B1">
        <w:trPr>
          <w:cantSplit/>
          <w:trHeight w:val="943"/>
        </w:trPr>
        <w:tc>
          <w:tcPr>
            <w:tcW w:w="704" w:type="dxa"/>
            <w:vMerge/>
            <w:textDirection w:val="btLr"/>
          </w:tcPr>
          <w:p w14:paraId="5CD365B8" w14:textId="77777777" w:rsidR="00407F89" w:rsidRPr="002448C4" w:rsidRDefault="00407F89" w:rsidP="00230653">
            <w:pPr>
              <w:pStyle w:val="TableText"/>
              <w:ind w:left="113" w:right="113"/>
              <w:jc w:val="center"/>
              <w:rPr>
                <w:rFonts w:eastAsiaTheme="minorEastAsia"/>
                <w:b/>
                <w:bCs/>
                <w:color w:val="5D7E81"/>
                <w:sz w:val="20"/>
                <w:szCs w:val="20"/>
              </w:rPr>
            </w:pPr>
          </w:p>
        </w:tc>
        <w:tc>
          <w:tcPr>
            <w:tcW w:w="3691" w:type="dxa"/>
            <w:vMerge/>
          </w:tcPr>
          <w:p w14:paraId="34F232AA" w14:textId="77777777" w:rsidR="00407F89" w:rsidRPr="00E452B1" w:rsidRDefault="00407F89" w:rsidP="00230653">
            <w:pPr>
              <w:pStyle w:val="TableText"/>
              <w:ind w:left="360"/>
              <w:rPr>
                <w:rFonts w:eastAsiaTheme="minorEastAsia"/>
                <w:color w:val="5D7E81"/>
                <w:sz w:val="17"/>
                <w:szCs w:val="17"/>
              </w:rPr>
            </w:pPr>
          </w:p>
        </w:tc>
        <w:tc>
          <w:tcPr>
            <w:tcW w:w="4536" w:type="dxa"/>
            <w:vMerge/>
          </w:tcPr>
          <w:p w14:paraId="4A8E7009" w14:textId="77777777" w:rsidR="00407F89" w:rsidRPr="00E452B1" w:rsidRDefault="00407F89" w:rsidP="005B528F">
            <w:pPr>
              <w:pStyle w:val="TableText"/>
              <w:numPr>
                <w:ilvl w:val="1"/>
                <w:numId w:val="10"/>
              </w:numPr>
              <w:rPr>
                <w:rFonts w:eastAsiaTheme="minorEastAsia"/>
                <w:color w:val="5D7E81"/>
                <w:sz w:val="17"/>
                <w:szCs w:val="17"/>
              </w:rPr>
            </w:pPr>
          </w:p>
        </w:tc>
        <w:tc>
          <w:tcPr>
            <w:tcW w:w="6804" w:type="dxa"/>
            <w:shd w:val="clear" w:color="auto" w:fill="FDE6DB"/>
          </w:tcPr>
          <w:p w14:paraId="556CDFA9" w14:textId="004F1CC2" w:rsidR="00407F89" w:rsidRPr="00E452B1" w:rsidRDefault="00407F89" w:rsidP="005B528F">
            <w:pPr>
              <w:pStyle w:val="TableText"/>
              <w:numPr>
                <w:ilvl w:val="0"/>
                <w:numId w:val="48"/>
              </w:numPr>
              <w:rPr>
                <w:rFonts w:eastAsiaTheme="minorEastAsia"/>
                <w:color w:val="5D7E81"/>
                <w:sz w:val="17"/>
                <w:szCs w:val="17"/>
              </w:rPr>
            </w:pPr>
            <w:r w:rsidRPr="00E452B1">
              <w:rPr>
                <w:rFonts w:eastAsiaTheme="minorEastAsia"/>
                <w:color w:val="5D7E81"/>
                <w:sz w:val="17"/>
                <w:szCs w:val="17"/>
              </w:rPr>
              <w:t>Identify City nature reserves where WTOAC can lead or partner in conservation management</w:t>
            </w:r>
            <w:r w:rsidR="00CA5E35" w:rsidRPr="00E452B1">
              <w:rPr>
                <w:rFonts w:eastAsiaTheme="minorEastAsia"/>
                <w:color w:val="5D7E81"/>
                <w:sz w:val="17"/>
                <w:szCs w:val="17"/>
              </w:rPr>
              <w:t>,</w:t>
            </w:r>
            <w:r w:rsidRPr="00E452B1">
              <w:rPr>
                <w:rFonts w:eastAsiaTheme="minorEastAsia"/>
                <w:color w:val="5D7E81"/>
                <w:sz w:val="17"/>
                <w:szCs w:val="17"/>
              </w:rPr>
              <w:t xml:space="preserve"> and undertake</w:t>
            </w:r>
            <w:r w:rsidRPr="00E452B1">
              <w:rPr>
                <w:rFonts w:eastAsiaTheme="minorEastAsia"/>
                <w:color w:val="5D7E81"/>
                <w:sz w:val="17"/>
                <w:szCs w:val="17"/>
                <w:u w:val="single"/>
              </w:rPr>
              <w:t xml:space="preserve"> two</w:t>
            </w:r>
            <w:r w:rsidRPr="00E452B1">
              <w:rPr>
                <w:rFonts w:eastAsiaTheme="minorEastAsia"/>
                <w:color w:val="5D7E81"/>
                <w:sz w:val="17"/>
                <w:szCs w:val="17"/>
              </w:rPr>
              <w:t xml:space="preserve"> (2) traditional ecological practices, for example, cultural burning</w:t>
            </w:r>
            <w:r w:rsidR="00CA5E35" w:rsidRPr="00E452B1">
              <w:rPr>
                <w:rFonts w:eastAsiaTheme="minorEastAsia"/>
                <w:color w:val="5D7E81"/>
                <w:sz w:val="17"/>
                <w:szCs w:val="17"/>
              </w:rPr>
              <w:t>.</w:t>
            </w:r>
          </w:p>
        </w:tc>
        <w:tc>
          <w:tcPr>
            <w:tcW w:w="805" w:type="dxa"/>
          </w:tcPr>
          <w:p w14:paraId="4CCD40CB" w14:textId="77777777" w:rsidR="00407F89" w:rsidRPr="00F76A9E" w:rsidRDefault="00407F89" w:rsidP="00230653">
            <w:pPr>
              <w:pStyle w:val="TableText"/>
              <w:ind w:left="360"/>
              <w:jc w:val="center"/>
              <w:rPr>
                <w:rFonts w:eastAsiaTheme="minorEastAsia"/>
                <w:b/>
                <w:bCs/>
                <w:color w:val="5D7E81"/>
              </w:rPr>
            </w:pPr>
          </w:p>
        </w:tc>
        <w:tc>
          <w:tcPr>
            <w:tcW w:w="607" w:type="dxa"/>
          </w:tcPr>
          <w:p w14:paraId="793B82E2" w14:textId="77777777" w:rsidR="00407F89" w:rsidRPr="006C1549" w:rsidRDefault="00407F89" w:rsidP="00230653">
            <w:pPr>
              <w:pStyle w:val="TableText"/>
              <w:rPr>
                <w:rFonts w:eastAsiaTheme="minorEastAsia"/>
                <w:color w:val="5D7E81"/>
              </w:rPr>
            </w:pPr>
          </w:p>
        </w:tc>
        <w:tc>
          <w:tcPr>
            <w:tcW w:w="709" w:type="dxa"/>
          </w:tcPr>
          <w:p w14:paraId="7B1921D1" w14:textId="77777777" w:rsidR="00407F89" w:rsidRPr="006C1549" w:rsidRDefault="00407F89" w:rsidP="005B528F">
            <w:pPr>
              <w:pStyle w:val="TableText"/>
              <w:numPr>
                <w:ilvl w:val="0"/>
                <w:numId w:val="14"/>
              </w:numPr>
              <w:rPr>
                <w:rFonts w:eastAsiaTheme="minorEastAsia"/>
                <w:color w:val="5D7E81"/>
              </w:rPr>
            </w:pPr>
          </w:p>
        </w:tc>
        <w:tc>
          <w:tcPr>
            <w:tcW w:w="850" w:type="dxa"/>
          </w:tcPr>
          <w:p w14:paraId="0E3349BD" w14:textId="77777777" w:rsidR="00407F89" w:rsidRPr="006C1549" w:rsidRDefault="00407F89" w:rsidP="00230653">
            <w:pPr>
              <w:pStyle w:val="TableText"/>
              <w:rPr>
                <w:rFonts w:eastAsiaTheme="minorEastAsia"/>
                <w:color w:val="5D7E81"/>
              </w:rPr>
            </w:pPr>
          </w:p>
        </w:tc>
        <w:tc>
          <w:tcPr>
            <w:tcW w:w="851" w:type="dxa"/>
          </w:tcPr>
          <w:p w14:paraId="60A0800B" w14:textId="77777777" w:rsidR="00407F89" w:rsidRPr="006C1549" w:rsidRDefault="00407F89" w:rsidP="00230653">
            <w:pPr>
              <w:pStyle w:val="TableText"/>
              <w:ind w:left="360"/>
              <w:rPr>
                <w:rFonts w:eastAsiaTheme="minorEastAsia"/>
                <w:color w:val="5D7E81"/>
              </w:rPr>
            </w:pPr>
          </w:p>
        </w:tc>
        <w:tc>
          <w:tcPr>
            <w:tcW w:w="709" w:type="dxa"/>
          </w:tcPr>
          <w:p w14:paraId="085D2288" w14:textId="77777777" w:rsidR="00407F89" w:rsidRPr="006C1549" w:rsidRDefault="00407F89" w:rsidP="005B528F">
            <w:pPr>
              <w:pStyle w:val="TableText"/>
              <w:numPr>
                <w:ilvl w:val="0"/>
                <w:numId w:val="13"/>
              </w:numPr>
              <w:rPr>
                <w:rFonts w:eastAsiaTheme="minorEastAsia"/>
                <w:color w:val="5D7E81"/>
              </w:rPr>
            </w:pPr>
            <w:r>
              <w:rPr>
                <w:rFonts w:eastAsiaTheme="minorEastAsia"/>
                <w:color w:val="5D7E81"/>
              </w:rPr>
              <w:t>X</w:t>
            </w:r>
          </w:p>
        </w:tc>
        <w:tc>
          <w:tcPr>
            <w:tcW w:w="708" w:type="dxa"/>
          </w:tcPr>
          <w:p w14:paraId="78026A88" w14:textId="77777777" w:rsidR="00407F89" w:rsidRPr="006C1549" w:rsidRDefault="00407F89" w:rsidP="00230653">
            <w:pPr>
              <w:pStyle w:val="TableText"/>
              <w:rPr>
                <w:rFonts w:eastAsiaTheme="minorEastAsia"/>
                <w:color w:val="5D7E81"/>
              </w:rPr>
            </w:pPr>
          </w:p>
        </w:tc>
        <w:tc>
          <w:tcPr>
            <w:tcW w:w="1236" w:type="dxa"/>
          </w:tcPr>
          <w:p w14:paraId="0FBDED47" w14:textId="77777777" w:rsidR="00407F89" w:rsidRPr="006C1549" w:rsidRDefault="00407F89" w:rsidP="00230653">
            <w:pPr>
              <w:pStyle w:val="TableText"/>
              <w:rPr>
                <w:rFonts w:eastAsiaTheme="minorEastAsia"/>
                <w:color w:val="5D7E81"/>
              </w:rPr>
            </w:pPr>
            <w:r>
              <w:rPr>
                <w:rFonts w:eastAsiaTheme="minorEastAsia"/>
                <w:color w:val="5D7E81"/>
              </w:rPr>
              <w:t>BAU</w:t>
            </w:r>
          </w:p>
        </w:tc>
      </w:tr>
      <w:tr w:rsidR="00407F89" w:rsidRPr="00965FAC" w14:paraId="2FA8259C" w14:textId="77777777" w:rsidTr="00E452B1">
        <w:trPr>
          <w:trHeight w:val="300"/>
        </w:trPr>
        <w:tc>
          <w:tcPr>
            <w:tcW w:w="704" w:type="dxa"/>
            <w:vMerge/>
          </w:tcPr>
          <w:p w14:paraId="51D5CA41" w14:textId="77777777" w:rsidR="00407F89" w:rsidRPr="006C1549" w:rsidRDefault="00407F89" w:rsidP="00230653">
            <w:pPr>
              <w:pStyle w:val="TableText"/>
              <w:rPr>
                <w:rFonts w:eastAsiaTheme="minorEastAsia"/>
                <w:color w:val="5D7E81"/>
              </w:rPr>
            </w:pPr>
          </w:p>
        </w:tc>
        <w:tc>
          <w:tcPr>
            <w:tcW w:w="3691" w:type="dxa"/>
            <w:vMerge/>
          </w:tcPr>
          <w:p w14:paraId="11BCF7CF" w14:textId="77777777" w:rsidR="00407F89" w:rsidRPr="00E452B1" w:rsidRDefault="00407F89" w:rsidP="00230653">
            <w:pPr>
              <w:pStyle w:val="TableText"/>
              <w:ind w:left="360"/>
              <w:rPr>
                <w:rFonts w:eastAsiaTheme="minorEastAsia"/>
                <w:b/>
                <w:bCs/>
                <w:color w:val="5D7E81"/>
                <w:sz w:val="17"/>
                <w:szCs w:val="17"/>
              </w:rPr>
            </w:pPr>
          </w:p>
        </w:tc>
        <w:tc>
          <w:tcPr>
            <w:tcW w:w="4536" w:type="dxa"/>
            <w:vMerge/>
          </w:tcPr>
          <w:p w14:paraId="197B6BA9" w14:textId="77777777" w:rsidR="00407F89" w:rsidRPr="00E452B1" w:rsidRDefault="00407F89" w:rsidP="00230653">
            <w:pPr>
              <w:pStyle w:val="TableText"/>
              <w:ind w:left="360"/>
              <w:rPr>
                <w:rFonts w:eastAsiaTheme="minorEastAsia"/>
                <w:b/>
                <w:bCs/>
                <w:color w:val="5D7E81"/>
                <w:sz w:val="17"/>
                <w:szCs w:val="17"/>
              </w:rPr>
            </w:pPr>
          </w:p>
        </w:tc>
        <w:tc>
          <w:tcPr>
            <w:tcW w:w="6804" w:type="dxa"/>
            <w:shd w:val="clear" w:color="auto" w:fill="FDE6DB"/>
          </w:tcPr>
          <w:p w14:paraId="13CDD668" w14:textId="4B0D8A6F" w:rsidR="00407F89" w:rsidRPr="00E452B1" w:rsidRDefault="002B638A" w:rsidP="005B528F">
            <w:pPr>
              <w:pStyle w:val="TableText"/>
              <w:numPr>
                <w:ilvl w:val="0"/>
                <w:numId w:val="48"/>
              </w:numPr>
              <w:rPr>
                <w:rFonts w:eastAsiaTheme="minorEastAsia"/>
                <w:b/>
                <w:bCs/>
                <w:color w:val="5D7E81"/>
                <w:sz w:val="17"/>
                <w:szCs w:val="17"/>
              </w:rPr>
            </w:pPr>
            <w:r w:rsidRPr="00E452B1">
              <w:rPr>
                <w:rFonts w:eastAsiaTheme="minorEastAsia"/>
                <w:color w:val="5D7E81"/>
                <w:sz w:val="17"/>
                <w:szCs w:val="17"/>
              </w:rPr>
              <w:t xml:space="preserve">**a) </w:t>
            </w:r>
            <w:r w:rsidR="00407F89" w:rsidRPr="00E452B1">
              <w:rPr>
                <w:rFonts w:eastAsiaTheme="minorEastAsia"/>
                <w:color w:val="5D7E81"/>
                <w:sz w:val="17"/>
                <w:szCs w:val="17"/>
              </w:rPr>
              <w:t xml:space="preserve">Identify and prioritise landscapes suitable for Cultural Values Assessment by WTOAC </w:t>
            </w:r>
            <w:r w:rsidRPr="00E452B1">
              <w:rPr>
                <w:rFonts w:eastAsiaTheme="minorEastAsia"/>
                <w:color w:val="5D7E81"/>
                <w:sz w:val="17"/>
                <w:szCs w:val="17"/>
              </w:rPr>
              <w:br/>
              <w:t xml:space="preserve">b) </w:t>
            </w:r>
            <w:r w:rsidR="00407F89" w:rsidRPr="00E452B1">
              <w:rPr>
                <w:rFonts w:eastAsiaTheme="minorEastAsia"/>
                <w:color w:val="5D7E81"/>
                <w:sz w:val="17"/>
                <w:szCs w:val="17"/>
              </w:rPr>
              <w:t xml:space="preserve">Commence </w:t>
            </w:r>
            <w:r w:rsidR="00407F89" w:rsidRPr="00E452B1">
              <w:rPr>
                <w:rFonts w:eastAsiaTheme="minorEastAsia"/>
                <w:color w:val="5D7E81"/>
                <w:sz w:val="17"/>
                <w:szCs w:val="17"/>
                <w:u w:val="single"/>
              </w:rPr>
              <w:t>one (1)</w:t>
            </w:r>
            <w:r w:rsidR="00407F89" w:rsidRPr="00E452B1">
              <w:rPr>
                <w:rFonts w:eastAsiaTheme="minorEastAsia"/>
                <w:color w:val="5D7E81"/>
                <w:sz w:val="17"/>
                <w:szCs w:val="17"/>
              </w:rPr>
              <w:t xml:space="preserve"> Cultural Values Assessment</w:t>
            </w:r>
            <w:r w:rsidR="00CA5E35" w:rsidRPr="00E452B1">
              <w:rPr>
                <w:rFonts w:eastAsiaTheme="minorEastAsia"/>
                <w:color w:val="5D7E81"/>
                <w:sz w:val="17"/>
                <w:szCs w:val="17"/>
              </w:rPr>
              <w:t>.</w:t>
            </w:r>
          </w:p>
        </w:tc>
        <w:tc>
          <w:tcPr>
            <w:tcW w:w="805" w:type="dxa"/>
          </w:tcPr>
          <w:p w14:paraId="5AA72048" w14:textId="3103F92E" w:rsidR="00407F89" w:rsidRPr="00F76A9E" w:rsidRDefault="00407F89" w:rsidP="005B528F">
            <w:pPr>
              <w:pStyle w:val="TableText"/>
              <w:numPr>
                <w:ilvl w:val="0"/>
                <w:numId w:val="15"/>
              </w:numPr>
              <w:jc w:val="center"/>
              <w:rPr>
                <w:rFonts w:eastAsiaTheme="minorEastAsia"/>
                <w:b/>
                <w:bCs/>
                <w:color w:val="5D7E81"/>
              </w:rPr>
            </w:pPr>
          </w:p>
        </w:tc>
        <w:tc>
          <w:tcPr>
            <w:tcW w:w="607" w:type="dxa"/>
          </w:tcPr>
          <w:p w14:paraId="588E5574" w14:textId="77777777" w:rsidR="00407F89" w:rsidRPr="006C1549" w:rsidRDefault="00407F89" w:rsidP="00230653">
            <w:pPr>
              <w:pStyle w:val="TableText"/>
              <w:rPr>
                <w:rFonts w:eastAsiaTheme="minorEastAsia"/>
                <w:color w:val="5D7E81"/>
              </w:rPr>
            </w:pPr>
          </w:p>
        </w:tc>
        <w:tc>
          <w:tcPr>
            <w:tcW w:w="709" w:type="dxa"/>
          </w:tcPr>
          <w:p w14:paraId="6771212C" w14:textId="77777777" w:rsidR="00407F89" w:rsidRPr="006C1549" w:rsidRDefault="00407F89" w:rsidP="00230653">
            <w:pPr>
              <w:pStyle w:val="TableText"/>
              <w:rPr>
                <w:rFonts w:eastAsiaTheme="minorEastAsia"/>
                <w:color w:val="5D7E81"/>
              </w:rPr>
            </w:pPr>
          </w:p>
        </w:tc>
        <w:tc>
          <w:tcPr>
            <w:tcW w:w="850" w:type="dxa"/>
          </w:tcPr>
          <w:p w14:paraId="7A12939C" w14:textId="77777777" w:rsidR="00407F89" w:rsidRPr="006C1549" w:rsidRDefault="00407F89" w:rsidP="00230653">
            <w:pPr>
              <w:pStyle w:val="TableText"/>
              <w:rPr>
                <w:rFonts w:eastAsiaTheme="minorEastAsia"/>
                <w:color w:val="5D7E81"/>
              </w:rPr>
            </w:pPr>
          </w:p>
        </w:tc>
        <w:tc>
          <w:tcPr>
            <w:tcW w:w="851" w:type="dxa"/>
          </w:tcPr>
          <w:p w14:paraId="35B5C6D3" w14:textId="77777777" w:rsidR="00407F89" w:rsidRPr="006C1549" w:rsidRDefault="00407F89" w:rsidP="00230653">
            <w:pPr>
              <w:pStyle w:val="TableText"/>
              <w:ind w:left="360"/>
              <w:rPr>
                <w:rFonts w:eastAsiaTheme="minorEastAsia"/>
                <w:color w:val="5D7E81"/>
              </w:rPr>
            </w:pPr>
          </w:p>
        </w:tc>
        <w:tc>
          <w:tcPr>
            <w:tcW w:w="709" w:type="dxa"/>
          </w:tcPr>
          <w:p w14:paraId="19996FEF" w14:textId="77777777" w:rsidR="00407F89" w:rsidRPr="006C1549" w:rsidRDefault="00407F89" w:rsidP="00230653">
            <w:pPr>
              <w:pStyle w:val="TableText"/>
              <w:rPr>
                <w:rFonts w:eastAsiaTheme="minorEastAsia"/>
                <w:color w:val="5D7E81"/>
              </w:rPr>
            </w:pPr>
          </w:p>
        </w:tc>
        <w:tc>
          <w:tcPr>
            <w:tcW w:w="708" w:type="dxa"/>
          </w:tcPr>
          <w:p w14:paraId="2E67F127" w14:textId="77777777" w:rsidR="00407F89" w:rsidRPr="006C1549" w:rsidRDefault="00407F89" w:rsidP="00230653">
            <w:pPr>
              <w:pStyle w:val="TableText"/>
              <w:rPr>
                <w:rFonts w:eastAsiaTheme="minorEastAsia"/>
                <w:color w:val="5D7E81"/>
              </w:rPr>
            </w:pPr>
          </w:p>
        </w:tc>
        <w:tc>
          <w:tcPr>
            <w:tcW w:w="1236" w:type="dxa"/>
          </w:tcPr>
          <w:p w14:paraId="649B2A06" w14:textId="77777777" w:rsidR="00407F89" w:rsidRPr="006C1549" w:rsidRDefault="00407F89" w:rsidP="00230653">
            <w:pPr>
              <w:pStyle w:val="TableText"/>
              <w:rPr>
                <w:rFonts w:eastAsiaTheme="minorEastAsia"/>
                <w:color w:val="5D7E81"/>
              </w:rPr>
            </w:pPr>
            <w:r>
              <w:rPr>
                <w:rFonts w:eastAsiaTheme="minorEastAsia"/>
                <w:color w:val="5D7E81"/>
              </w:rPr>
              <w:t>Resource Required</w:t>
            </w:r>
          </w:p>
        </w:tc>
      </w:tr>
      <w:tr w:rsidR="00407F89" w:rsidRPr="00A80360" w14:paraId="7811F40F" w14:textId="77777777" w:rsidTr="00E452B1">
        <w:trPr>
          <w:trHeight w:val="300"/>
        </w:trPr>
        <w:tc>
          <w:tcPr>
            <w:tcW w:w="704" w:type="dxa"/>
            <w:vMerge/>
          </w:tcPr>
          <w:p w14:paraId="60B7AE0F" w14:textId="77777777" w:rsidR="00407F89" w:rsidRPr="006C1549" w:rsidRDefault="00407F89" w:rsidP="00230653">
            <w:pPr>
              <w:pStyle w:val="TableText"/>
              <w:rPr>
                <w:rFonts w:eastAsiaTheme="minorEastAsia"/>
                <w:color w:val="5D7E81"/>
              </w:rPr>
            </w:pPr>
          </w:p>
        </w:tc>
        <w:tc>
          <w:tcPr>
            <w:tcW w:w="3691" w:type="dxa"/>
            <w:vMerge/>
          </w:tcPr>
          <w:p w14:paraId="019D4DDE" w14:textId="77777777" w:rsidR="00407F89" w:rsidRPr="00E452B1" w:rsidRDefault="00407F89" w:rsidP="00230653">
            <w:pPr>
              <w:pStyle w:val="TableText"/>
              <w:ind w:left="360"/>
              <w:rPr>
                <w:rFonts w:eastAsiaTheme="minorEastAsia"/>
                <w:color w:val="5D7E81"/>
                <w:sz w:val="17"/>
                <w:szCs w:val="17"/>
              </w:rPr>
            </w:pPr>
          </w:p>
        </w:tc>
        <w:tc>
          <w:tcPr>
            <w:tcW w:w="4536" w:type="dxa"/>
            <w:vMerge/>
          </w:tcPr>
          <w:p w14:paraId="0AC0FE04" w14:textId="77777777" w:rsidR="00407F89" w:rsidRPr="00E452B1" w:rsidRDefault="00407F89" w:rsidP="00230653">
            <w:pPr>
              <w:pStyle w:val="TableText"/>
              <w:ind w:left="360"/>
              <w:rPr>
                <w:rFonts w:eastAsiaTheme="minorEastAsia"/>
                <w:color w:val="5D7E81"/>
                <w:sz w:val="17"/>
                <w:szCs w:val="17"/>
              </w:rPr>
            </w:pPr>
          </w:p>
        </w:tc>
        <w:tc>
          <w:tcPr>
            <w:tcW w:w="6804" w:type="dxa"/>
            <w:shd w:val="clear" w:color="auto" w:fill="FDE6DB"/>
          </w:tcPr>
          <w:p w14:paraId="5785AFB1" w14:textId="1E3D2C37" w:rsidR="00407F89" w:rsidRPr="00E452B1" w:rsidRDefault="002B638A" w:rsidP="005B528F">
            <w:pPr>
              <w:pStyle w:val="TableText"/>
              <w:numPr>
                <w:ilvl w:val="0"/>
                <w:numId w:val="48"/>
              </w:numPr>
              <w:rPr>
                <w:rFonts w:eastAsiaTheme="minorEastAsia"/>
                <w:color w:val="5D7E81"/>
                <w:sz w:val="17"/>
                <w:szCs w:val="17"/>
              </w:rPr>
            </w:pPr>
            <w:r w:rsidRPr="00E452B1">
              <w:rPr>
                <w:rFonts w:eastAsiaTheme="minorEastAsia"/>
                <w:color w:val="5D7E81"/>
                <w:sz w:val="17"/>
                <w:szCs w:val="17"/>
              </w:rPr>
              <w:t>a)</w:t>
            </w:r>
            <w:r w:rsidR="00407F89" w:rsidRPr="00E452B1" w:rsidDel="00CA5E35">
              <w:rPr>
                <w:rFonts w:eastAsiaTheme="minorEastAsia"/>
                <w:color w:val="5D7E81"/>
                <w:sz w:val="17"/>
                <w:szCs w:val="17"/>
              </w:rPr>
              <w:t xml:space="preserve"> </w:t>
            </w:r>
            <w:r w:rsidR="00CA5E35" w:rsidRPr="00E452B1">
              <w:rPr>
                <w:rFonts w:eastAsiaTheme="minorEastAsia"/>
                <w:color w:val="5D7E81"/>
                <w:sz w:val="17"/>
                <w:szCs w:val="17"/>
              </w:rPr>
              <w:t xml:space="preserve">Incorporate </w:t>
            </w:r>
            <w:r w:rsidR="00407F89" w:rsidRPr="00E452B1">
              <w:rPr>
                <w:rFonts w:eastAsiaTheme="minorEastAsia"/>
                <w:color w:val="5D7E81"/>
                <w:sz w:val="17"/>
                <w:szCs w:val="17"/>
              </w:rPr>
              <w:t>Wadawurrung language and stories at</w:t>
            </w:r>
            <w:r w:rsidR="00407F89" w:rsidRPr="00E452B1">
              <w:rPr>
                <w:rFonts w:eastAsiaTheme="minorEastAsia"/>
                <w:b/>
                <w:bCs/>
                <w:color w:val="5D7E81"/>
                <w:sz w:val="17"/>
                <w:szCs w:val="17"/>
              </w:rPr>
              <w:t xml:space="preserve"> </w:t>
            </w:r>
            <w:r w:rsidR="00407F89" w:rsidRPr="00E452B1">
              <w:rPr>
                <w:rFonts w:eastAsiaTheme="minorEastAsia"/>
                <w:color w:val="5D7E81"/>
                <w:sz w:val="17"/>
                <w:szCs w:val="17"/>
                <w:u w:val="single"/>
              </w:rPr>
              <w:t>two</w:t>
            </w:r>
            <w:r w:rsidR="00407F89" w:rsidRPr="00E452B1">
              <w:rPr>
                <w:rFonts w:eastAsiaTheme="minorEastAsia"/>
                <w:color w:val="5D7E81"/>
                <w:sz w:val="17"/>
                <w:szCs w:val="17"/>
              </w:rPr>
              <w:t xml:space="preserve"> (2) existing City nature reserves, through naming, interpretative displays and/or other activities</w:t>
            </w:r>
            <w:r w:rsidRPr="00E452B1">
              <w:rPr>
                <w:rFonts w:eastAsiaTheme="minorEastAsia"/>
                <w:color w:val="5D7E81"/>
                <w:sz w:val="17"/>
                <w:szCs w:val="17"/>
              </w:rPr>
              <w:br/>
              <w:t xml:space="preserve">b) </w:t>
            </w:r>
            <w:r w:rsidR="00407F89" w:rsidRPr="00E452B1">
              <w:rPr>
                <w:rFonts w:eastAsiaTheme="minorEastAsia"/>
                <w:color w:val="5D7E81"/>
                <w:sz w:val="17"/>
                <w:szCs w:val="17"/>
              </w:rPr>
              <w:t xml:space="preserve">Prioritise new nature reserves for </w:t>
            </w:r>
            <w:r w:rsidR="00CA5E35" w:rsidRPr="00E452B1">
              <w:rPr>
                <w:rFonts w:eastAsiaTheme="minorEastAsia"/>
                <w:color w:val="5D7E81"/>
                <w:sz w:val="17"/>
                <w:szCs w:val="17"/>
              </w:rPr>
              <w:t xml:space="preserve">similar </w:t>
            </w:r>
            <w:r w:rsidR="00407F89" w:rsidRPr="00E452B1">
              <w:rPr>
                <w:rFonts w:eastAsiaTheme="minorEastAsia"/>
                <w:color w:val="5D7E81"/>
                <w:sz w:val="17"/>
                <w:szCs w:val="17"/>
              </w:rPr>
              <w:t xml:space="preserve">treatment, aligning with the City’s </w:t>
            </w:r>
            <w:r w:rsidR="00407F89" w:rsidRPr="00E452B1">
              <w:rPr>
                <w:rFonts w:eastAsiaTheme="minorEastAsia"/>
                <w:i/>
                <w:iCs/>
                <w:color w:val="5D7E81"/>
                <w:sz w:val="17"/>
                <w:szCs w:val="17"/>
              </w:rPr>
              <w:t>Place Naming Policy</w:t>
            </w:r>
            <w:r w:rsidR="00407F89" w:rsidRPr="00E452B1">
              <w:rPr>
                <w:rFonts w:eastAsiaTheme="minorEastAsia"/>
                <w:color w:val="5D7E81"/>
                <w:sz w:val="17"/>
                <w:szCs w:val="17"/>
              </w:rPr>
              <w:t xml:space="preserve"> 2025</w:t>
            </w:r>
            <w:r w:rsidR="00CA5E35" w:rsidRPr="00E452B1">
              <w:rPr>
                <w:rFonts w:eastAsiaTheme="minorEastAsia"/>
                <w:color w:val="5D7E81"/>
                <w:sz w:val="17"/>
                <w:szCs w:val="17"/>
              </w:rPr>
              <w:t>.</w:t>
            </w:r>
          </w:p>
        </w:tc>
        <w:tc>
          <w:tcPr>
            <w:tcW w:w="805" w:type="dxa"/>
          </w:tcPr>
          <w:p w14:paraId="3EB21040" w14:textId="77777777" w:rsidR="00407F89" w:rsidRPr="00F76A9E" w:rsidRDefault="00407F89" w:rsidP="00230653">
            <w:pPr>
              <w:pStyle w:val="TableText"/>
              <w:ind w:left="360"/>
              <w:jc w:val="center"/>
              <w:rPr>
                <w:rFonts w:eastAsiaTheme="minorEastAsia"/>
                <w:b/>
                <w:bCs/>
                <w:color w:val="5D7E81"/>
              </w:rPr>
            </w:pPr>
          </w:p>
        </w:tc>
        <w:tc>
          <w:tcPr>
            <w:tcW w:w="607" w:type="dxa"/>
          </w:tcPr>
          <w:p w14:paraId="50263B78" w14:textId="77777777" w:rsidR="00407F89" w:rsidRPr="006C1549" w:rsidRDefault="00407F89" w:rsidP="00230653">
            <w:pPr>
              <w:pStyle w:val="TableText"/>
              <w:rPr>
                <w:rFonts w:eastAsiaTheme="minorEastAsia"/>
                <w:color w:val="5D7E81"/>
              </w:rPr>
            </w:pPr>
          </w:p>
        </w:tc>
        <w:tc>
          <w:tcPr>
            <w:tcW w:w="709" w:type="dxa"/>
          </w:tcPr>
          <w:p w14:paraId="65C44ABA" w14:textId="77777777" w:rsidR="00407F89" w:rsidRPr="006C1549" w:rsidRDefault="00407F89" w:rsidP="005B528F">
            <w:pPr>
              <w:pStyle w:val="TableText"/>
              <w:numPr>
                <w:ilvl w:val="0"/>
                <w:numId w:val="40"/>
              </w:numPr>
              <w:rPr>
                <w:rFonts w:eastAsiaTheme="minorEastAsia"/>
                <w:color w:val="5D7E81"/>
              </w:rPr>
            </w:pPr>
          </w:p>
        </w:tc>
        <w:tc>
          <w:tcPr>
            <w:tcW w:w="850" w:type="dxa"/>
          </w:tcPr>
          <w:p w14:paraId="36739D22" w14:textId="77777777" w:rsidR="00407F89" w:rsidRPr="006C1549" w:rsidRDefault="00407F89" w:rsidP="00230653">
            <w:pPr>
              <w:pStyle w:val="TableText"/>
              <w:rPr>
                <w:rFonts w:eastAsiaTheme="minorEastAsia"/>
                <w:color w:val="5D7E81"/>
              </w:rPr>
            </w:pPr>
          </w:p>
        </w:tc>
        <w:tc>
          <w:tcPr>
            <w:tcW w:w="851" w:type="dxa"/>
          </w:tcPr>
          <w:p w14:paraId="0C5FF9D8" w14:textId="77777777" w:rsidR="00407F89" w:rsidRPr="006C1549" w:rsidRDefault="00407F89" w:rsidP="005B528F">
            <w:pPr>
              <w:pStyle w:val="TableText"/>
              <w:numPr>
                <w:ilvl w:val="0"/>
                <w:numId w:val="16"/>
              </w:numPr>
              <w:rPr>
                <w:rFonts w:eastAsiaTheme="minorEastAsia"/>
                <w:color w:val="5D7E81"/>
              </w:rPr>
            </w:pPr>
          </w:p>
        </w:tc>
        <w:tc>
          <w:tcPr>
            <w:tcW w:w="709" w:type="dxa"/>
          </w:tcPr>
          <w:p w14:paraId="59009ACD" w14:textId="77777777" w:rsidR="00407F89" w:rsidRPr="006C1549" w:rsidRDefault="00407F89" w:rsidP="00230653">
            <w:pPr>
              <w:pStyle w:val="TableText"/>
              <w:rPr>
                <w:rFonts w:eastAsiaTheme="minorEastAsia"/>
                <w:color w:val="5D7E81"/>
              </w:rPr>
            </w:pPr>
          </w:p>
        </w:tc>
        <w:tc>
          <w:tcPr>
            <w:tcW w:w="708" w:type="dxa"/>
          </w:tcPr>
          <w:p w14:paraId="073F8151" w14:textId="77777777" w:rsidR="00407F89" w:rsidRPr="006C1549" w:rsidRDefault="00407F89" w:rsidP="00230653">
            <w:pPr>
              <w:pStyle w:val="TableText"/>
              <w:rPr>
                <w:rFonts w:eastAsiaTheme="minorEastAsia"/>
                <w:color w:val="5D7E81"/>
              </w:rPr>
            </w:pPr>
          </w:p>
        </w:tc>
        <w:tc>
          <w:tcPr>
            <w:tcW w:w="1236" w:type="dxa"/>
          </w:tcPr>
          <w:p w14:paraId="2A50C7E9" w14:textId="77777777" w:rsidR="00407F89" w:rsidRPr="006C1549" w:rsidRDefault="00407F89" w:rsidP="00230653">
            <w:pPr>
              <w:pStyle w:val="TableText"/>
              <w:rPr>
                <w:rFonts w:eastAsiaTheme="minorEastAsia"/>
                <w:color w:val="5D7E81"/>
              </w:rPr>
            </w:pPr>
            <w:r>
              <w:rPr>
                <w:rFonts w:eastAsiaTheme="minorEastAsia"/>
                <w:color w:val="5D7E81"/>
              </w:rPr>
              <w:t>BAU</w:t>
            </w:r>
          </w:p>
        </w:tc>
      </w:tr>
      <w:tr w:rsidR="00407F89" w:rsidRPr="00494A77" w14:paraId="25846126" w14:textId="77777777" w:rsidTr="00E452B1">
        <w:trPr>
          <w:cantSplit/>
          <w:trHeight w:val="199"/>
        </w:trPr>
        <w:tc>
          <w:tcPr>
            <w:tcW w:w="704" w:type="dxa"/>
            <w:vMerge w:val="restart"/>
            <w:shd w:val="clear" w:color="auto" w:fill="E2E9F1"/>
            <w:textDirection w:val="btLr"/>
          </w:tcPr>
          <w:p w14:paraId="63CCC90D" w14:textId="77777777" w:rsidR="00407F89" w:rsidRPr="00FD28FD" w:rsidRDefault="00407F89" w:rsidP="00230653">
            <w:pPr>
              <w:pStyle w:val="TableText"/>
              <w:ind w:left="113" w:right="113"/>
              <w:jc w:val="center"/>
              <w:rPr>
                <w:rFonts w:eastAsiaTheme="minorEastAsia"/>
                <w:b/>
                <w:bCs/>
                <w:color w:val="5D7E81"/>
                <w:sz w:val="20"/>
                <w:szCs w:val="20"/>
              </w:rPr>
            </w:pPr>
            <w:r w:rsidRPr="00FD28FD">
              <w:rPr>
                <w:rFonts w:eastAsiaTheme="minorEastAsia"/>
                <w:b/>
                <w:bCs/>
                <w:color w:val="5D7E81"/>
                <w:sz w:val="20"/>
                <w:szCs w:val="20"/>
              </w:rPr>
              <w:t>Protections</w:t>
            </w:r>
          </w:p>
        </w:tc>
        <w:tc>
          <w:tcPr>
            <w:tcW w:w="3691" w:type="dxa"/>
            <w:vMerge w:val="restart"/>
          </w:tcPr>
          <w:p w14:paraId="7FA396E7" w14:textId="78686203" w:rsidR="00CA5E35" w:rsidRPr="00E452B1" w:rsidRDefault="00CA5E35" w:rsidP="005B528F">
            <w:pPr>
              <w:pStyle w:val="TableText"/>
              <w:numPr>
                <w:ilvl w:val="0"/>
                <w:numId w:val="8"/>
              </w:numPr>
              <w:rPr>
                <w:rFonts w:eastAsiaTheme="minorEastAsia"/>
                <w:color w:val="5D7E81"/>
                <w:sz w:val="17"/>
                <w:szCs w:val="17"/>
              </w:rPr>
            </w:pPr>
            <w:r w:rsidRPr="00E452B1">
              <w:rPr>
                <w:rFonts w:eastAsiaTheme="minorEastAsia"/>
                <w:color w:val="5D7E81"/>
                <w:sz w:val="17"/>
                <w:szCs w:val="17"/>
              </w:rPr>
              <w:t>More high-quality remnant vegetation in biolink areas on private land is protected though appropriate zones or overlays that recognise environmental values</w:t>
            </w:r>
          </w:p>
          <w:p w14:paraId="41E10677" w14:textId="77777777" w:rsidR="00CA5E35" w:rsidRPr="00E452B1" w:rsidRDefault="00CA5E35" w:rsidP="005B528F">
            <w:pPr>
              <w:pStyle w:val="TableText"/>
              <w:numPr>
                <w:ilvl w:val="0"/>
                <w:numId w:val="8"/>
              </w:numPr>
              <w:rPr>
                <w:rFonts w:eastAsiaTheme="minorEastAsia"/>
                <w:color w:val="5D7E81"/>
                <w:sz w:val="17"/>
                <w:szCs w:val="17"/>
              </w:rPr>
            </w:pPr>
            <w:r w:rsidRPr="00E452B1">
              <w:rPr>
                <w:rFonts w:eastAsiaTheme="minorEastAsia"/>
                <w:color w:val="5D7E81"/>
                <w:sz w:val="17"/>
                <w:szCs w:val="17"/>
              </w:rPr>
              <w:t>More areas of remnant vegetation are permanently protected across both public and private land</w:t>
            </w:r>
          </w:p>
          <w:p w14:paraId="70C1E84E" w14:textId="77777777" w:rsidR="00CA5E35" w:rsidRPr="00E452B1" w:rsidRDefault="00CA5E35" w:rsidP="005B528F">
            <w:pPr>
              <w:pStyle w:val="TableText"/>
              <w:numPr>
                <w:ilvl w:val="0"/>
                <w:numId w:val="8"/>
              </w:numPr>
              <w:rPr>
                <w:rFonts w:eastAsiaTheme="minorEastAsia"/>
                <w:color w:val="5D7E81"/>
                <w:sz w:val="17"/>
                <w:szCs w:val="17"/>
              </w:rPr>
            </w:pPr>
            <w:r w:rsidRPr="00E452B1">
              <w:rPr>
                <w:rFonts w:eastAsiaTheme="minorEastAsia"/>
                <w:color w:val="5D7E81"/>
                <w:sz w:val="17"/>
                <w:szCs w:val="17"/>
              </w:rPr>
              <w:t>Threatened species and their habitats are better protected in City's nature reserves, open spaces and roadsides</w:t>
            </w:r>
          </w:p>
          <w:p w14:paraId="59F9F9D0" w14:textId="77777777" w:rsidR="00CA5E35" w:rsidRPr="00E452B1" w:rsidRDefault="00CA5E35" w:rsidP="005B528F">
            <w:pPr>
              <w:pStyle w:val="TableText"/>
              <w:numPr>
                <w:ilvl w:val="0"/>
                <w:numId w:val="8"/>
              </w:numPr>
              <w:rPr>
                <w:rFonts w:eastAsiaTheme="minorEastAsia"/>
                <w:color w:val="5D7E81"/>
                <w:sz w:val="17"/>
                <w:szCs w:val="17"/>
              </w:rPr>
            </w:pPr>
            <w:r w:rsidRPr="00E452B1">
              <w:rPr>
                <w:rFonts w:eastAsiaTheme="minorEastAsia"/>
                <w:color w:val="5D7E81"/>
                <w:sz w:val="17"/>
                <w:szCs w:val="17"/>
              </w:rPr>
              <w:t xml:space="preserve">A greater proportion of vegetation offsets are secured within the City </w:t>
            </w:r>
          </w:p>
          <w:p w14:paraId="65F1759B" w14:textId="77777777" w:rsidR="00CA5E35" w:rsidRPr="00E452B1" w:rsidRDefault="00CA5E35" w:rsidP="005B528F">
            <w:pPr>
              <w:pStyle w:val="TableText"/>
              <w:numPr>
                <w:ilvl w:val="0"/>
                <w:numId w:val="8"/>
              </w:numPr>
              <w:rPr>
                <w:rFonts w:eastAsiaTheme="minorEastAsia"/>
                <w:color w:val="5D7E81"/>
                <w:sz w:val="17"/>
                <w:szCs w:val="17"/>
              </w:rPr>
            </w:pPr>
            <w:r w:rsidRPr="00E452B1">
              <w:rPr>
                <w:rFonts w:eastAsiaTheme="minorEastAsia"/>
                <w:color w:val="5D7E81"/>
                <w:sz w:val="17"/>
                <w:szCs w:val="17"/>
              </w:rPr>
              <w:t>Fewer instances of vegetation removal occur without a permit</w:t>
            </w:r>
          </w:p>
          <w:p w14:paraId="7B399B5D" w14:textId="77777777" w:rsidR="00CA5E35" w:rsidRPr="00E452B1" w:rsidRDefault="00CA5E35" w:rsidP="005B528F">
            <w:pPr>
              <w:pStyle w:val="TableText"/>
              <w:numPr>
                <w:ilvl w:val="0"/>
                <w:numId w:val="8"/>
              </w:numPr>
              <w:rPr>
                <w:rFonts w:eastAsiaTheme="minorEastAsia"/>
                <w:color w:val="5D7E81"/>
                <w:sz w:val="17"/>
                <w:szCs w:val="17"/>
              </w:rPr>
            </w:pPr>
            <w:r w:rsidRPr="00E452B1">
              <w:rPr>
                <w:rFonts w:eastAsiaTheme="minorEastAsia"/>
                <w:color w:val="5D7E81"/>
                <w:sz w:val="17"/>
                <w:szCs w:val="17"/>
              </w:rPr>
              <w:t>Nature considerations are embedded into the City's policies, strategies and operational procedures across all key departments.</w:t>
            </w:r>
          </w:p>
          <w:p w14:paraId="3FC2978E" w14:textId="77777777" w:rsidR="00407F89" w:rsidRPr="00E452B1" w:rsidRDefault="00407F89" w:rsidP="00C87712">
            <w:pPr>
              <w:pStyle w:val="TableText"/>
              <w:rPr>
                <w:rFonts w:eastAsiaTheme="minorEastAsia"/>
                <w:color w:val="5D7E81"/>
                <w:sz w:val="17"/>
                <w:szCs w:val="17"/>
              </w:rPr>
            </w:pPr>
          </w:p>
        </w:tc>
        <w:tc>
          <w:tcPr>
            <w:tcW w:w="4536" w:type="dxa"/>
            <w:vMerge w:val="restart"/>
          </w:tcPr>
          <w:p w14:paraId="6278E009" w14:textId="77777777" w:rsidR="00CA5E35" w:rsidRPr="00E452B1" w:rsidRDefault="00CA5E35" w:rsidP="005B528F">
            <w:pPr>
              <w:pStyle w:val="TableText"/>
              <w:numPr>
                <w:ilvl w:val="0"/>
                <w:numId w:val="8"/>
              </w:numPr>
              <w:rPr>
                <w:rFonts w:eastAsiaTheme="minorEastAsia"/>
                <w:color w:val="5D7E81"/>
                <w:sz w:val="17"/>
                <w:szCs w:val="17"/>
              </w:rPr>
            </w:pPr>
            <w:r w:rsidRPr="00E452B1">
              <w:rPr>
                <w:rFonts w:eastAsiaTheme="minorEastAsia"/>
                <w:color w:val="5D7E81"/>
                <w:sz w:val="17"/>
                <w:szCs w:val="17"/>
              </w:rPr>
              <w:t>A higher level of protection is applied to remnant vegetation in biolink areas</w:t>
            </w:r>
          </w:p>
          <w:p w14:paraId="5237A278" w14:textId="77777777" w:rsidR="00CA5E35" w:rsidRPr="00E452B1" w:rsidRDefault="00CA5E35" w:rsidP="005B528F">
            <w:pPr>
              <w:pStyle w:val="TableText"/>
              <w:numPr>
                <w:ilvl w:val="0"/>
                <w:numId w:val="8"/>
              </w:numPr>
              <w:rPr>
                <w:rFonts w:eastAsiaTheme="minorEastAsia"/>
                <w:color w:val="5D7E81"/>
                <w:sz w:val="17"/>
                <w:szCs w:val="17"/>
              </w:rPr>
            </w:pPr>
            <w:r w:rsidRPr="00E452B1">
              <w:rPr>
                <w:rFonts w:eastAsiaTheme="minorEastAsia"/>
                <w:color w:val="5D7E81"/>
                <w:sz w:val="17"/>
                <w:szCs w:val="17"/>
              </w:rPr>
              <w:t>Conservation protection established for all remnant biodiversity patches larger than 10 hectares within biolink areas</w:t>
            </w:r>
          </w:p>
          <w:p w14:paraId="3B60B055" w14:textId="77777777" w:rsidR="00CA5E35" w:rsidRPr="00E452B1" w:rsidRDefault="00CA5E35" w:rsidP="005B528F">
            <w:pPr>
              <w:pStyle w:val="TableText"/>
              <w:numPr>
                <w:ilvl w:val="0"/>
                <w:numId w:val="8"/>
              </w:numPr>
              <w:rPr>
                <w:rFonts w:eastAsiaTheme="minorEastAsia"/>
                <w:color w:val="5D7E81"/>
                <w:sz w:val="17"/>
                <w:szCs w:val="17"/>
              </w:rPr>
            </w:pPr>
            <w:r w:rsidRPr="00E452B1">
              <w:rPr>
                <w:rFonts w:eastAsiaTheme="minorEastAsia"/>
                <w:color w:val="5D7E81"/>
                <w:sz w:val="17"/>
                <w:szCs w:val="17"/>
              </w:rPr>
              <w:t>The total area of remnant vegetation within the City's conservation estate or other public protected areas is increased</w:t>
            </w:r>
          </w:p>
          <w:p w14:paraId="07598573" w14:textId="77777777" w:rsidR="00CA5E35" w:rsidRPr="00E452B1" w:rsidRDefault="00CA5E35" w:rsidP="005B528F">
            <w:pPr>
              <w:pStyle w:val="TableText"/>
              <w:numPr>
                <w:ilvl w:val="0"/>
                <w:numId w:val="8"/>
              </w:numPr>
              <w:rPr>
                <w:rFonts w:eastAsiaTheme="minorEastAsia"/>
                <w:color w:val="5D7E81"/>
                <w:sz w:val="17"/>
                <w:szCs w:val="17"/>
              </w:rPr>
            </w:pPr>
            <w:r w:rsidRPr="00E452B1">
              <w:rPr>
                <w:rFonts w:eastAsiaTheme="minorEastAsia"/>
                <w:color w:val="5D7E81"/>
                <w:sz w:val="17"/>
                <w:szCs w:val="17"/>
              </w:rPr>
              <w:t>The total area of biodiversity permanently protected on private land increases (e.g., via Trust for Nature covenants or other protection mechanisms)</w:t>
            </w:r>
          </w:p>
          <w:p w14:paraId="106134B8" w14:textId="4087F75C" w:rsidR="00CA5E35" w:rsidRPr="00E452B1" w:rsidRDefault="00CA5E35" w:rsidP="005B528F">
            <w:pPr>
              <w:pStyle w:val="TableText"/>
              <w:numPr>
                <w:ilvl w:val="0"/>
                <w:numId w:val="8"/>
              </w:numPr>
              <w:rPr>
                <w:rFonts w:eastAsiaTheme="minorEastAsia"/>
                <w:color w:val="5D7E81"/>
                <w:sz w:val="17"/>
                <w:szCs w:val="17"/>
              </w:rPr>
            </w:pPr>
            <w:r w:rsidRPr="00E452B1">
              <w:rPr>
                <w:rFonts w:eastAsiaTheme="minorEastAsia"/>
                <w:color w:val="5D7E81"/>
                <w:sz w:val="17"/>
                <w:szCs w:val="17"/>
              </w:rPr>
              <w:t>Five (5) City owned Nature Reserves are permanently protected through Trust for Nature Covenants or Section 69 Agreements</w:t>
            </w:r>
          </w:p>
          <w:p w14:paraId="7C302333" w14:textId="77777777" w:rsidR="00CA5E35" w:rsidRPr="00E452B1" w:rsidRDefault="00CA5E35" w:rsidP="005B528F">
            <w:pPr>
              <w:pStyle w:val="TableText"/>
              <w:numPr>
                <w:ilvl w:val="0"/>
                <w:numId w:val="8"/>
              </w:numPr>
              <w:rPr>
                <w:rFonts w:eastAsiaTheme="minorEastAsia"/>
                <w:color w:val="5D7E81"/>
                <w:sz w:val="17"/>
                <w:szCs w:val="17"/>
              </w:rPr>
            </w:pPr>
            <w:r w:rsidRPr="00E452B1">
              <w:rPr>
                <w:rFonts w:eastAsiaTheme="minorEastAsia"/>
                <w:color w:val="5D7E81"/>
                <w:sz w:val="17"/>
                <w:szCs w:val="17"/>
              </w:rPr>
              <w:t>Conservation action plans are in place to better protect threatened species and their habitat in City managed nature reserves, open space and roadsides</w:t>
            </w:r>
          </w:p>
          <w:p w14:paraId="5DC349BF" w14:textId="77777777" w:rsidR="00CA5E35" w:rsidRPr="00E452B1" w:rsidRDefault="00CA5E35" w:rsidP="005B528F">
            <w:pPr>
              <w:pStyle w:val="TableText"/>
              <w:numPr>
                <w:ilvl w:val="0"/>
                <w:numId w:val="8"/>
              </w:numPr>
              <w:rPr>
                <w:rFonts w:eastAsiaTheme="minorEastAsia"/>
                <w:color w:val="5D7E81"/>
                <w:sz w:val="17"/>
                <w:szCs w:val="17"/>
              </w:rPr>
            </w:pPr>
            <w:r w:rsidRPr="00E452B1">
              <w:rPr>
                <w:rFonts w:eastAsiaTheme="minorEastAsia"/>
                <w:color w:val="5D7E81"/>
                <w:sz w:val="17"/>
                <w:szCs w:val="17"/>
              </w:rPr>
              <w:t>A greater proportion of biodiversity offsets are secured within the City rather than elsewhere</w:t>
            </w:r>
          </w:p>
          <w:p w14:paraId="27F105B8" w14:textId="77777777" w:rsidR="00CA5E35" w:rsidRPr="00E452B1" w:rsidRDefault="00CA5E35" w:rsidP="005B528F">
            <w:pPr>
              <w:pStyle w:val="TableText"/>
              <w:numPr>
                <w:ilvl w:val="0"/>
                <w:numId w:val="8"/>
              </w:numPr>
              <w:rPr>
                <w:rFonts w:eastAsiaTheme="minorEastAsia"/>
                <w:color w:val="5D7E81"/>
                <w:sz w:val="17"/>
                <w:szCs w:val="17"/>
              </w:rPr>
            </w:pPr>
            <w:r w:rsidRPr="00E452B1">
              <w:rPr>
                <w:rFonts w:eastAsiaTheme="minorEastAsia"/>
                <w:color w:val="5D7E81"/>
                <w:sz w:val="17"/>
                <w:szCs w:val="17"/>
              </w:rPr>
              <w:lastRenderedPageBreak/>
              <w:t>The annual rate of vegetation clearing without a permit, including the loss of old trees, declines</w:t>
            </w:r>
          </w:p>
          <w:p w14:paraId="312A6591" w14:textId="68A5ACA7" w:rsidR="00407F89" w:rsidRPr="00E452B1" w:rsidRDefault="00CA5E35" w:rsidP="005B528F">
            <w:pPr>
              <w:pStyle w:val="TableText"/>
              <w:numPr>
                <w:ilvl w:val="0"/>
                <w:numId w:val="8"/>
              </w:numPr>
              <w:rPr>
                <w:rFonts w:eastAsiaTheme="minorEastAsia"/>
                <w:b/>
                <w:bCs/>
                <w:color w:val="5D7E81"/>
                <w:sz w:val="17"/>
                <w:szCs w:val="17"/>
              </w:rPr>
            </w:pPr>
            <w:r w:rsidRPr="00E452B1">
              <w:rPr>
                <w:rFonts w:eastAsiaTheme="minorEastAsia"/>
                <w:color w:val="5D7E81"/>
                <w:sz w:val="17"/>
                <w:szCs w:val="17"/>
              </w:rPr>
              <w:t>More formal processes that protect nature are integrated into the City's policies, strategies and operational procedures.</w:t>
            </w:r>
          </w:p>
        </w:tc>
        <w:tc>
          <w:tcPr>
            <w:tcW w:w="6804" w:type="dxa"/>
            <w:shd w:val="clear" w:color="auto" w:fill="E2E9F1"/>
          </w:tcPr>
          <w:p w14:paraId="4287406B" w14:textId="4D65E0AE" w:rsidR="00407F89" w:rsidRPr="00E452B1" w:rsidRDefault="00407F89" w:rsidP="005B528F">
            <w:pPr>
              <w:pStyle w:val="TableText"/>
              <w:numPr>
                <w:ilvl w:val="0"/>
                <w:numId w:val="48"/>
              </w:numPr>
              <w:rPr>
                <w:rFonts w:eastAsiaTheme="minorEastAsia"/>
                <w:color w:val="5D7E81"/>
                <w:sz w:val="17"/>
                <w:szCs w:val="17"/>
              </w:rPr>
            </w:pPr>
            <w:r w:rsidRPr="00E452B1">
              <w:rPr>
                <w:rFonts w:eastAsiaTheme="minorEastAsia"/>
                <w:color w:val="5D7E81"/>
                <w:sz w:val="17"/>
                <w:szCs w:val="17"/>
              </w:rPr>
              <w:lastRenderedPageBreak/>
              <w:t>a)</w:t>
            </w:r>
            <w:r w:rsidRPr="00E452B1">
              <w:rPr>
                <w:rFonts w:eastAsiaTheme="minorEastAsia"/>
                <w:b/>
                <w:bCs/>
                <w:color w:val="5D7E81"/>
                <w:sz w:val="17"/>
                <w:szCs w:val="17"/>
              </w:rPr>
              <w:t xml:space="preserve"> </w:t>
            </w:r>
            <w:r w:rsidRPr="00E452B1">
              <w:rPr>
                <w:rFonts w:eastAsiaTheme="minorEastAsia"/>
                <w:color w:val="5D7E81"/>
                <w:sz w:val="17"/>
                <w:szCs w:val="17"/>
              </w:rPr>
              <w:t>Review the planning scheme, including the environmental zones</w:t>
            </w:r>
            <w:r w:rsidRPr="00E452B1">
              <w:rPr>
                <w:rFonts w:eastAsiaTheme="minorEastAsia"/>
                <w:b/>
                <w:bCs/>
                <w:color w:val="5D7E81"/>
                <w:sz w:val="17"/>
                <w:szCs w:val="17"/>
              </w:rPr>
              <w:t xml:space="preserve"> </w:t>
            </w:r>
            <w:r w:rsidRPr="00E452B1">
              <w:rPr>
                <w:rFonts w:eastAsiaTheme="minorEastAsia"/>
                <w:color w:val="5D7E81"/>
                <w:sz w:val="17"/>
                <w:szCs w:val="17"/>
              </w:rPr>
              <w:t xml:space="preserve">and overlays, and develop management standards to ensure </w:t>
            </w:r>
            <w:r w:rsidR="00CA5E35" w:rsidRPr="00E452B1">
              <w:rPr>
                <w:rFonts w:eastAsiaTheme="minorEastAsia"/>
                <w:color w:val="5D7E81"/>
                <w:sz w:val="17"/>
                <w:szCs w:val="17"/>
              </w:rPr>
              <w:t xml:space="preserve">stronger </w:t>
            </w:r>
            <w:r w:rsidRPr="00E452B1">
              <w:rPr>
                <w:rFonts w:eastAsiaTheme="minorEastAsia"/>
                <w:color w:val="5D7E81"/>
                <w:sz w:val="17"/>
                <w:szCs w:val="17"/>
              </w:rPr>
              <w:t xml:space="preserve">recognition and protections for areas of environmental significance </w:t>
            </w:r>
            <w:r w:rsidR="00CA5E35" w:rsidRPr="00E452B1">
              <w:rPr>
                <w:rFonts w:eastAsiaTheme="minorEastAsia"/>
                <w:color w:val="5D7E81"/>
                <w:sz w:val="17"/>
                <w:szCs w:val="17"/>
              </w:rPr>
              <w:t>with</w:t>
            </w:r>
            <w:r w:rsidRPr="00E452B1">
              <w:rPr>
                <w:rFonts w:eastAsiaTheme="minorEastAsia"/>
                <w:color w:val="5D7E81"/>
                <w:sz w:val="17"/>
                <w:szCs w:val="17"/>
              </w:rPr>
              <w:t xml:space="preserve">in biolink areas. </w:t>
            </w:r>
            <w:r w:rsidR="00CA5E35" w:rsidRPr="00E452B1">
              <w:rPr>
                <w:rFonts w:eastAsiaTheme="minorEastAsia"/>
                <w:color w:val="5D7E81"/>
                <w:sz w:val="17"/>
                <w:szCs w:val="17"/>
              </w:rPr>
              <w:t>P</w:t>
            </w:r>
            <w:r w:rsidRPr="00E452B1">
              <w:rPr>
                <w:rFonts w:eastAsiaTheme="minorEastAsia"/>
                <w:color w:val="5D7E81"/>
                <w:sz w:val="17"/>
                <w:szCs w:val="17"/>
              </w:rPr>
              <w:t>riority target areas</w:t>
            </w:r>
            <w:r w:rsidR="00CA5E35" w:rsidRPr="00E452B1">
              <w:rPr>
                <w:rFonts w:eastAsiaTheme="minorEastAsia"/>
                <w:color w:val="5D7E81"/>
                <w:sz w:val="17"/>
                <w:szCs w:val="17"/>
              </w:rPr>
              <w:t xml:space="preserve"> include</w:t>
            </w:r>
            <w:r w:rsidRPr="00E452B1">
              <w:rPr>
                <w:rFonts w:eastAsiaTheme="minorEastAsia"/>
                <w:color w:val="5D7E81"/>
                <w:sz w:val="17"/>
                <w:szCs w:val="17"/>
              </w:rPr>
              <w:t xml:space="preserve">: </w:t>
            </w:r>
          </w:p>
          <w:p w14:paraId="59BF336B" w14:textId="77777777" w:rsidR="00407F89" w:rsidRPr="00E452B1" w:rsidRDefault="00407F89" w:rsidP="005B528F">
            <w:pPr>
              <w:pStyle w:val="TableText"/>
              <w:numPr>
                <w:ilvl w:val="0"/>
                <w:numId w:val="7"/>
              </w:numPr>
              <w:rPr>
                <w:rFonts w:eastAsiaTheme="minorEastAsia"/>
                <w:color w:val="5D7E81"/>
                <w:sz w:val="17"/>
                <w:szCs w:val="17"/>
              </w:rPr>
            </w:pPr>
            <w:r w:rsidRPr="00E452B1">
              <w:rPr>
                <w:rFonts w:eastAsiaTheme="minorEastAsia"/>
                <w:color w:val="5D7E81"/>
                <w:sz w:val="17"/>
                <w:szCs w:val="17"/>
              </w:rPr>
              <w:t xml:space="preserve">high quality remnant vegetation listed under the </w:t>
            </w:r>
            <w:r w:rsidRPr="00E452B1">
              <w:rPr>
                <w:rFonts w:eastAsiaTheme="minorEastAsia"/>
                <w:i/>
                <w:iCs/>
                <w:color w:val="5D7E81"/>
                <w:sz w:val="17"/>
                <w:szCs w:val="17"/>
              </w:rPr>
              <w:t>EPBC Act</w:t>
            </w:r>
            <w:r w:rsidRPr="00E452B1">
              <w:rPr>
                <w:rFonts w:eastAsiaTheme="minorEastAsia"/>
                <w:color w:val="5D7E81"/>
                <w:sz w:val="17"/>
                <w:szCs w:val="17"/>
              </w:rPr>
              <w:t xml:space="preserve"> and/or an endangered, vulnerable, depleted or rare EVC (Ecological Vegetation Class)</w:t>
            </w:r>
          </w:p>
          <w:p w14:paraId="172474F4" w14:textId="559372BE" w:rsidR="00407F89" w:rsidRPr="00E452B1" w:rsidRDefault="00407F89" w:rsidP="005B528F">
            <w:pPr>
              <w:pStyle w:val="TableText"/>
              <w:numPr>
                <w:ilvl w:val="0"/>
                <w:numId w:val="7"/>
              </w:numPr>
              <w:rPr>
                <w:rFonts w:eastAsiaTheme="minorEastAsia"/>
                <w:color w:val="5D7E81"/>
                <w:sz w:val="17"/>
                <w:szCs w:val="17"/>
              </w:rPr>
            </w:pPr>
            <w:r w:rsidRPr="00E452B1">
              <w:rPr>
                <w:rFonts w:eastAsiaTheme="minorEastAsia"/>
                <w:color w:val="5D7E81"/>
                <w:sz w:val="17"/>
                <w:szCs w:val="17"/>
              </w:rPr>
              <w:t>habitat areas larger than 10 hectares</w:t>
            </w:r>
          </w:p>
          <w:p w14:paraId="6CA76963" w14:textId="0C6D2075" w:rsidR="00407F89" w:rsidRPr="00E452B1" w:rsidRDefault="00CA5E35" w:rsidP="005B528F">
            <w:pPr>
              <w:pStyle w:val="TableText"/>
              <w:numPr>
                <w:ilvl w:val="0"/>
                <w:numId w:val="7"/>
              </w:numPr>
              <w:rPr>
                <w:rFonts w:eastAsiaTheme="minorEastAsia"/>
                <w:color w:val="5D7E81"/>
                <w:sz w:val="17"/>
                <w:szCs w:val="17"/>
              </w:rPr>
            </w:pPr>
            <w:r w:rsidRPr="00E452B1">
              <w:rPr>
                <w:rFonts w:eastAsiaTheme="minorEastAsia"/>
                <w:color w:val="5D7E81"/>
                <w:sz w:val="17"/>
                <w:szCs w:val="17"/>
              </w:rPr>
              <w:t xml:space="preserve">remnant vegetation </w:t>
            </w:r>
            <w:r w:rsidR="00407F89" w:rsidRPr="00E452B1">
              <w:rPr>
                <w:rFonts w:eastAsiaTheme="minorEastAsia"/>
                <w:color w:val="5D7E81"/>
                <w:sz w:val="17"/>
                <w:szCs w:val="17"/>
              </w:rPr>
              <w:t>patches that combine to form large</w:t>
            </w:r>
            <w:r w:rsidR="000F27C6" w:rsidRPr="00E452B1">
              <w:rPr>
                <w:rFonts w:eastAsiaTheme="minorEastAsia"/>
                <w:color w:val="5D7E81"/>
                <w:sz w:val="17"/>
                <w:szCs w:val="17"/>
              </w:rPr>
              <w:t>,</w:t>
            </w:r>
            <w:r w:rsidR="00407F89" w:rsidRPr="00E452B1">
              <w:rPr>
                <w:rFonts w:eastAsiaTheme="minorEastAsia"/>
                <w:color w:val="5D7E81"/>
                <w:sz w:val="17"/>
                <w:szCs w:val="17"/>
              </w:rPr>
              <w:t xml:space="preserve"> </w:t>
            </w:r>
            <w:r w:rsidRPr="00E452B1">
              <w:rPr>
                <w:rFonts w:eastAsiaTheme="minorEastAsia"/>
                <w:color w:val="5D7E81"/>
                <w:sz w:val="17"/>
                <w:szCs w:val="17"/>
              </w:rPr>
              <w:t xml:space="preserve">connected </w:t>
            </w:r>
            <w:r w:rsidR="00407F89" w:rsidRPr="00E452B1">
              <w:rPr>
                <w:rFonts w:eastAsiaTheme="minorEastAsia"/>
                <w:color w:val="5D7E81"/>
                <w:sz w:val="17"/>
                <w:szCs w:val="17"/>
              </w:rPr>
              <w:t>areas</w:t>
            </w:r>
          </w:p>
          <w:p w14:paraId="50EA73B2" w14:textId="7E4E5A9C" w:rsidR="00A81C02" w:rsidRPr="00E452B1" w:rsidRDefault="00407F89" w:rsidP="005B528F">
            <w:pPr>
              <w:pStyle w:val="TableText"/>
              <w:numPr>
                <w:ilvl w:val="0"/>
                <w:numId w:val="7"/>
              </w:numPr>
              <w:rPr>
                <w:rFonts w:eastAsiaTheme="minorEastAsia"/>
                <w:color w:val="5D7E81"/>
                <w:sz w:val="17"/>
                <w:szCs w:val="17"/>
              </w:rPr>
            </w:pPr>
            <w:r w:rsidRPr="00E452B1">
              <w:rPr>
                <w:rFonts w:eastAsiaTheme="minorEastAsia"/>
                <w:color w:val="5D7E81"/>
                <w:sz w:val="17"/>
                <w:szCs w:val="17"/>
              </w:rPr>
              <w:t>large old remnant trees</w:t>
            </w:r>
            <w:r w:rsidR="00CA5E35" w:rsidRPr="00E452B1">
              <w:rPr>
                <w:rFonts w:eastAsiaTheme="minorEastAsia"/>
                <w:color w:val="5D7E81"/>
                <w:sz w:val="17"/>
                <w:szCs w:val="17"/>
              </w:rPr>
              <w:t>.</w:t>
            </w:r>
          </w:p>
          <w:p w14:paraId="1302041E" w14:textId="5AE37AC5" w:rsidR="00A81C02" w:rsidRPr="00E452B1" w:rsidRDefault="00407F89" w:rsidP="00A81C02">
            <w:pPr>
              <w:pStyle w:val="TableText"/>
              <w:ind w:left="360"/>
              <w:rPr>
                <w:rFonts w:eastAsiaTheme="minorEastAsia"/>
                <w:color w:val="5D7E81"/>
                <w:sz w:val="17"/>
                <w:szCs w:val="17"/>
              </w:rPr>
            </w:pPr>
            <w:r w:rsidRPr="00E452B1">
              <w:rPr>
                <w:rFonts w:eastAsiaTheme="minorEastAsia"/>
                <w:color w:val="5D7E81"/>
                <w:sz w:val="17"/>
                <w:szCs w:val="17"/>
              </w:rPr>
              <w:t>b)</w:t>
            </w:r>
            <w:r w:rsidRPr="00E452B1">
              <w:rPr>
                <w:rFonts w:eastAsiaTheme="minorEastAsia"/>
                <w:b/>
                <w:bCs/>
                <w:color w:val="5D7E81"/>
                <w:sz w:val="17"/>
                <w:szCs w:val="17"/>
              </w:rPr>
              <w:t xml:space="preserve"> </w:t>
            </w:r>
            <w:r w:rsidRPr="00E452B1">
              <w:rPr>
                <w:rFonts w:eastAsiaTheme="minorEastAsia"/>
                <w:color w:val="5D7E81"/>
                <w:sz w:val="17"/>
                <w:szCs w:val="17"/>
              </w:rPr>
              <w:t xml:space="preserve">The City planning team to prepare a staged </w:t>
            </w:r>
            <w:r w:rsidR="00CD3A28" w:rsidRPr="00E452B1">
              <w:rPr>
                <w:rFonts w:eastAsiaTheme="minorEastAsia"/>
                <w:color w:val="5D7E81"/>
                <w:sz w:val="17"/>
                <w:szCs w:val="17"/>
              </w:rPr>
              <w:t xml:space="preserve">program </w:t>
            </w:r>
            <w:r w:rsidRPr="00E452B1">
              <w:rPr>
                <w:rFonts w:eastAsiaTheme="minorEastAsia"/>
                <w:color w:val="5D7E81"/>
                <w:sz w:val="17"/>
                <w:szCs w:val="17"/>
              </w:rPr>
              <w:t>to</w:t>
            </w:r>
            <w:r w:rsidRPr="00E452B1" w:rsidDel="00CD3A28">
              <w:rPr>
                <w:rFonts w:eastAsiaTheme="minorEastAsia"/>
                <w:color w:val="5D7E81"/>
                <w:sz w:val="17"/>
                <w:szCs w:val="17"/>
              </w:rPr>
              <w:t xml:space="preserve"> </w:t>
            </w:r>
            <w:r w:rsidR="00CD3A28" w:rsidRPr="00E452B1">
              <w:rPr>
                <w:rFonts w:eastAsiaTheme="minorEastAsia"/>
                <w:color w:val="5D7E81"/>
                <w:sz w:val="17"/>
                <w:szCs w:val="17"/>
              </w:rPr>
              <w:t xml:space="preserve">update </w:t>
            </w:r>
            <w:r w:rsidRPr="00E452B1">
              <w:rPr>
                <w:rFonts w:eastAsiaTheme="minorEastAsia"/>
                <w:color w:val="5D7E81"/>
                <w:sz w:val="17"/>
                <w:szCs w:val="17"/>
              </w:rPr>
              <w:t>environmental zones and overlays</w:t>
            </w:r>
          </w:p>
          <w:p w14:paraId="2F97E794" w14:textId="63E9C350" w:rsidR="00407F89" w:rsidRPr="00E452B1" w:rsidRDefault="00407F89" w:rsidP="00A81C02">
            <w:pPr>
              <w:pStyle w:val="TableText"/>
              <w:ind w:left="360"/>
              <w:rPr>
                <w:rFonts w:eastAsiaTheme="minorEastAsia"/>
                <w:color w:val="5D7E81"/>
                <w:sz w:val="17"/>
                <w:szCs w:val="17"/>
              </w:rPr>
            </w:pPr>
            <w:r w:rsidRPr="00E452B1">
              <w:rPr>
                <w:rFonts w:eastAsiaTheme="minorEastAsia"/>
                <w:color w:val="5D7E81"/>
                <w:sz w:val="17"/>
                <w:szCs w:val="17"/>
              </w:rPr>
              <w:t xml:space="preserve">c) Complete </w:t>
            </w:r>
            <w:r w:rsidRPr="00E452B1">
              <w:rPr>
                <w:rFonts w:eastAsiaTheme="minorEastAsia"/>
                <w:color w:val="5D7E81"/>
                <w:sz w:val="17"/>
                <w:szCs w:val="17"/>
                <w:u w:val="single"/>
              </w:rPr>
              <w:t>two</w:t>
            </w:r>
            <w:r w:rsidRPr="00E452B1">
              <w:rPr>
                <w:rFonts w:eastAsiaTheme="minorEastAsia"/>
                <w:color w:val="5D7E81"/>
                <w:sz w:val="17"/>
                <w:szCs w:val="17"/>
              </w:rPr>
              <w:t xml:space="preserve"> (2) planning scheme amendments</w:t>
            </w:r>
            <w:r w:rsidR="00CD3A28" w:rsidRPr="00E452B1">
              <w:rPr>
                <w:rFonts w:eastAsiaTheme="minorEastAsia"/>
                <w:color w:val="5D7E81"/>
                <w:sz w:val="17"/>
                <w:szCs w:val="17"/>
              </w:rPr>
              <w:t xml:space="preserve"> that improve protections for areas of environmental significance.</w:t>
            </w:r>
          </w:p>
        </w:tc>
        <w:tc>
          <w:tcPr>
            <w:tcW w:w="805" w:type="dxa"/>
          </w:tcPr>
          <w:p w14:paraId="719BF839" w14:textId="77777777" w:rsidR="00407F89" w:rsidRPr="003324D0" w:rsidRDefault="00407F89" w:rsidP="00230653">
            <w:pPr>
              <w:pStyle w:val="TableText"/>
              <w:jc w:val="center"/>
              <w:rPr>
                <w:rFonts w:eastAsiaTheme="minorEastAsia"/>
                <w:b/>
                <w:bCs/>
                <w:color w:val="5D7E81"/>
              </w:rPr>
            </w:pPr>
          </w:p>
        </w:tc>
        <w:tc>
          <w:tcPr>
            <w:tcW w:w="607" w:type="dxa"/>
          </w:tcPr>
          <w:p w14:paraId="078E8C49" w14:textId="77777777" w:rsidR="00407F89" w:rsidRPr="00797A0B" w:rsidRDefault="00407F89" w:rsidP="00230653">
            <w:pPr>
              <w:pStyle w:val="TableText"/>
              <w:ind w:left="360"/>
              <w:rPr>
                <w:rFonts w:eastAsiaTheme="minorEastAsia"/>
                <w:color w:val="5D7E81"/>
              </w:rPr>
            </w:pPr>
          </w:p>
        </w:tc>
        <w:tc>
          <w:tcPr>
            <w:tcW w:w="709" w:type="dxa"/>
          </w:tcPr>
          <w:p w14:paraId="02A87D74" w14:textId="77777777" w:rsidR="00407F89" w:rsidRPr="00797A0B" w:rsidRDefault="00407F89" w:rsidP="005B528F">
            <w:pPr>
              <w:pStyle w:val="TableText"/>
              <w:numPr>
                <w:ilvl w:val="0"/>
                <w:numId w:val="16"/>
              </w:numPr>
              <w:rPr>
                <w:rFonts w:eastAsiaTheme="minorEastAsia"/>
                <w:color w:val="5D7E81"/>
              </w:rPr>
            </w:pPr>
            <w:r>
              <w:rPr>
                <w:rFonts w:eastAsiaTheme="minorEastAsia"/>
                <w:color w:val="5D7E81"/>
              </w:rPr>
              <w:t>1</w:t>
            </w:r>
          </w:p>
        </w:tc>
        <w:tc>
          <w:tcPr>
            <w:tcW w:w="850" w:type="dxa"/>
          </w:tcPr>
          <w:p w14:paraId="14E16FB5" w14:textId="110E9F6B" w:rsidR="00407F89" w:rsidRPr="00797A0B" w:rsidRDefault="00407F89" w:rsidP="005B528F">
            <w:pPr>
              <w:pStyle w:val="TableText"/>
              <w:numPr>
                <w:ilvl w:val="0"/>
                <w:numId w:val="16"/>
              </w:numPr>
              <w:rPr>
                <w:rFonts w:eastAsiaTheme="minorEastAsia"/>
                <w:color w:val="5D7E81"/>
              </w:rPr>
            </w:pPr>
          </w:p>
        </w:tc>
        <w:tc>
          <w:tcPr>
            <w:tcW w:w="851" w:type="dxa"/>
          </w:tcPr>
          <w:p w14:paraId="27873ECF" w14:textId="77777777" w:rsidR="00407F89" w:rsidRPr="00797A0B" w:rsidRDefault="00407F89" w:rsidP="00230653">
            <w:pPr>
              <w:pStyle w:val="TableText"/>
              <w:rPr>
                <w:rFonts w:eastAsiaTheme="minorEastAsia"/>
                <w:color w:val="5D7E81"/>
              </w:rPr>
            </w:pPr>
          </w:p>
        </w:tc>
        <w:tc>
          <w:tcPr>
            <w:tcW w:w="709" w:type="dxa"/>
          </w:tcPr>
          <w:p w14:paraId="0A8163B1" w14:textId="77777777" w:rsidR="00407F89" w:rsidRPr="00797A0B" w:rsidRDefault="00407F89" w:rsidP="005B528F">
            <w:pPr>
              <w:pStyle w:val="TableText"/>
              <w:numPr>
                <w:ilvl w:val="0"/>
                <w:numId w:val="43"/>
              </w:numPr>
              <w:rPr>
                <w:rFonts w:eastAsiaTheme="minorEastAsia"/>
                <w:color w:val="5D7E81"/>
              </w:rPr>
            </w:pPr>
            <w:r>
              <w:rPr>
                <w:rFonts w:eastAsiaTheme="minorEastAsia"/>
                <w:color w:val="5D7E81"/>
              </w:rPr>
              <w:t>3</w:t>
            </w:r>
          </w:p>
        </w:tc>
        <w:tc>
          <w:tcPr>
            <w:tcW w:w="708" w:type="dxa"/>
          </w:tcPr>
          <w:p w14:paraId="20DA44A2" w14:textId="77777777" w:rsidR="00407F89" w:rsidRPr="00797A0B" w:rsidRDefault="00407F89" w:rsidP="00230653">
            <w:pPr>
              <w:pStyle w:val="TableText"/>
              <w:rPr>
                <w:rFonts w:eastAsiaTheme="minorEastAsia"/>
                <w:color w:val="5D7E81"/>
              </w:rPr>
            </w:pPr>
          </w:p>
        </w:tc>
        <w:tc>
          <w:tcPr>
            <w:tcW w:w="1236" w:type="dxa"/>
          </w:tcPr>
          <w:p w14:paraId="7087D1B1" w14:textId="77777777" w:rsidR="00407F89" w:rsidRPr="00797A0B" w:rsidRDefault="00407F89" w:rsidP="00230653">
            <w:pPr>
              <w:pStyle w:val="TableText"/>
              <w:rPr>
                <w:rFonts w:eastAsiaTheme="minorEastAsia"/>
                <w:color w:val="5D7E81"/>
              </w:rPr>
            </w:pPr>
            <w:r>
              <w:rPr>
                <w:rFonts w:eastAsiaTheme="minorEastAsia"/>
                <w:color w:val="5D7E81"/>
              </w:rPr>
              <w:t>Resource Required</w:t>
            </w:r>
          </w:p>
        </w:tc>
      </w:tr>
      <w:tr w:rsidR="00407F89" w:rsidRPr="00494A77" w14:paraId="3D8FC040" w14:textId="77777777" w:rsidTr="00E452B1">
        <w:trPr>
          <w:trHeight w:val="300"/>
        </w:trPr>
        <w:tc>
          <w:tcPr>
            <w:tcW w:w="704" w:type="dxa"/>
            <w:vMerge/>
          </w:tcPr>
          <w:p w14:paraId="628FAD5E" w14:textId="77777777" w:rsidR="00407F89" w:rsidRPr="006C1549" w:rsidRDefault="00407F89" w:rsidP="00230653">
            <w:pPr>
              <w:pStyle w:val="TableText"/>
              <w:rPr>
                <w:rFonts w:eastAsiaTheme="minorEastAsia"/>
                <w:color w:val="5D7E81"/>
              </w:rPr>
            </w:pPr>
          </w:p>
        </w:tc>
        <w:tc>
          <w:tcPr>
            <w:tcW w:w="3691" w:type="dxa"/>
            <w:vMerge/>
          </w:tcPr>
          <w:p w14:paraId="3CFAE2B0" w14:textId="77777777" w:rsidR="00407F89" w:rsidRPr="00E452B1" w:rsidRDefault="00407F89" w:rsidP="00230653">
            <w:pPr>
              <w:pStyle w:val="TableText"/>
              <w:rPr>
                <w:rFonts w:eastAsiaTheme="minorEastAsia"/>
                <w:b/>
                <w:bCs/>
                <w:color w:val="5D7E81"/>
                <w:sz w:val="17"/>
                <w:szCs w:val="17"/>
              </w:rPr>
            </w:pPr>
          </w:p>
        </w:tc>
        <w:tc>
          <w:tcPr>
            <w:tcW w:w="4536" w:type="dxa"/>
            <w:vMerge/>
          </w:tcPr>
          <w:p w14:paraId="7FD75738" w14:textId="77777777" w:rsidR="00407F89" w:rsidRPr="00E452B1" w:rsidRDefault="00407F89" w:rsidP="00230653">
            <w:pPr>
              <w:pStyle w:val="TableText"/>
              <w:rPr>
                <w:rFonts w:eastAsiaTheme="minorEastAsia"/>
                <w:b/>
                <w:bCs/>
                <w:color w:val="5D7E81"/>
                <w:sz w:val="17"/>
                <w:szCs w:val="17"/>
              </w:rPr>
            </w:pPr>
          </w:p>
        </w:tc>
        <w:tc>
          <w:tcPr>
            <w:tcW w:w="6804" w:type="dxa"/>
            <w:shd w:val="clear" w:color="auto" w:fill="E2E9F1"/>
          </w:tcPr>
          <w:p w14:paraId="033A0505" w14:textId="19F6B58C" w:rsidR="00407F89" w:rsidRPr="00E452B1" w:rsidRDefault="00407F89" w:rsidP="005B528F">
            <w:pPr>
              <w:pStyle w:val="TableText"/>
              <w:numPr>
                <w:ilvl w:val="0"/>
                <w:numId w:val="48"/>
              </w:numPr>
              <w:rPr>
                <w:rFonts w:eastAsiaTheme="minorEastAsia"/>
                <w:color w:val="5D7E81"/>
                <w:sz w:val="17"/>
                <w:szCs w:val="17"/>
              </w:rPr>
            </w:pPr>
            <w:r w:rsidRPr="00E452B1">
              <w:rPr>
                <w:rFonts w:eastAsiaTheme="minorEastAsia"/>
                <w:color w:val="5D7E81"/>
                <w:sz w:val="17"/>
                <w:szCs w:val="17"/>
              </w:rPr>
              <w:t xml:space="preserve">a). </w:t>
            </w:r>
            <w:r w:rsidR="00CD3A28" w:rsidRPr="00E452B1">
              <w:rPr>
                <w:rFonts w:eastAsiaTheme="minorEastAsia"/>
                <w:color w:val="5D7E81"/>
                <w:sz w:val="17"/>
                <w:szCs w:val="17"/>
              </w:rPr>
              <w:t>Secure</w:t>
            </w:r>
            <w:r w:rsidRPr="00E452B1" w:rsidDel="00CD3A28">
              <w:rPr>
                <w:rFonts w:eastAsiaTheme="minorEastAsia"/>
                <w:color w:val="5D7E81"/>
                <w:sz w:val="17"/>
                <w:szCs w:val="17"/>
              </w:rPr>
              <w:t xml:space="preserve"> </w:t>
            </w:r>
            <w:r w:rsidR="00CD3A28" w:rsidRPr="00E452B1">
              <w:rPr>
                <w:rFonts w:eastAsiaTheme="minorEastAsia"/>
                <w:color w:val="5D7E81"/>
                <w:sz w:val="17"/>
                <w:szCs w:val="17"/>
              </w:rPr>
              <w:t xml:space="preserve">permanent </w:t>
            </w:r>
            <w:r w:rsidRPr="00E452B1">
              <w:rPr>
                <w:rFonts w:eastAsiaTheme="minorEastAsia"/>
                <w:color w:val="5D7E81"/>
                <w:sz w:val="17"/>
                <w:szCs w:val="17"/>
              </w:rPr>
              <w:t>protect</w:t>
            </w:r>
            <w:r w:rsidR="00CD3A28" w:rsidRPr="00E452B1">
              <w:rPr>
                <w:rFonts w:eastAsiaTheme="minorEastAsia"/>
                <w:color w:val="5D7E81"/>
                <w:sz w:val="17"/>
                <w:szCs w:val="17"/>
              </w:rPr>
              <w:t>ion for</w:t>
            </w:r>
            <w:r w:rsidRPr="00E452B1">
              <w:rPr>
                <w:rFonts w:eastAsiaTheme="minorEastAsia"/>
                <w:color w:val="5D7E81"/>
                <w:sz w:val="17"/>
                <w:szCs w:val="17"/>
              </w:rPr>
              <w:t xml:space="preserve"> </w:t>
            </w:r>
            <w:r w:rsidRPr="00E452B1">
              <w:rPr>
                <w:rFonts w:eastAsiaTheme="minorEastAsia"/>
                <w:color w:val="5D7E81"/>
                <w:sz w:val="17"/>
                <w:szCs w:val="17"/>
                <w:u w:val="single"/>
              </w:rPr>
              <w:t>two</w:t>
            </w:r>
            <w:r w:rsidRPr="00E452B1">
              <w:rPr>
                <w:rFonts w:eastAsiaTheme="minorEastAsia"/>
                <w:color w:val="5D7E81"/>
                <w:sz w:val="17"/>
                <w:szCs w:val="17"/>
              </w:rPr>
              <w:t xml:space="preserve"> (2) City owned Nature Reserves through Trust for Nature Covenants or Section 69 Agreements</w:t>
            </w:r>
            <w:r w:rsidR="00CD3A28" w:rsidRPr="00E452B1">
              <w:rPr>
                <w:rFonts w:eastAsiaTheme="minorEastAsia"/>
                <w:color w:val="5D7E81"/>
                <w:sz w:val="17"/>
                <w:szCs w:val="17"/>
              </w:rPr>
              <w:t>.</w:t>
            </w:r>
          </w:p>
          <w:p w14:paraId="63DF4617" w14:textId="289F7B66" w:rsidR="00407F89" w:rsidRPr="00E452B1" w:rsidRDefault="00407F89" w:rsidP="00230653">
            <w:pPr>
              <w:pStyle w:val="TableText"/>
              <w:ind w:left="360"/>
              <w:rPr>
                <w:rFonts w:eastAsiaTheme="minorEastAsia"/>
                <w:color w:val="5D7E81"/>
                <w:sz w:val="17"/>
                <w:szCs w:val="17"/>
              </w:rPr>
            </w:pPr>
            <w:r w:rsidRPr="00E452B1">
              <w:rPr>
                <w:rFonts w:eastAsiaTheme="minorEastAsia"/>
                <w:color w:val="5D7E81"/>
                <w:sz w:val="17"/>
                <w:szCs w:val="17"/>
              </w:rPr>
              <w:t xml:space="preserve">b) Actively promote and support private landholders to </w:t>
            </w:r>
            <w:r w:rsidR="00CD3A28" w:rsidRPr="00E452B1">
              <w:rPr>
                <w:rFonts w:eastAsiaTheme="minorEastAsia"/>
                <w:color w:val="5D7E81"/>
                <w:sz w:val="17"/>
                <w:szCs w:val="17"/>
              </w:rPr>
              <w:t xml:space="preserve">establish </w:t>
            </w:r>
            <w:r w:rsidRPr="00E452B1">
              <w:rPr>
                <w:rFonts w:eastAsiaTheme="minorEastAsia"/>
                <w:color w:val="5D7E81"/>
                <w:sz w:val="17"/>
                <w:szCs w:val="17"/>
              </w:rPr>
              <w:t>Trust For Nature covenants through the City’s incentives program</w:t>
            </w:r>
            <w:r w:rsidR="00CD3A28" w:rsidRPr="00E452B1">
              <w:rPr>
                <w:rFonts w:eastAsiaTheme="minorEastAsia"/>
                <w:color w:val="5D7E81"/>
                <w:sz w:val="17"/>
                <w:szCs w:val="17"/>
              </w:rPr>
              <w:t>.</w:t>
            </w:r>
          </w:p>
        </w:tc>
        <w:tc>
          <w:tcPr>
            <w:tcW w:w="805" w:type="dxa"/>
          </w:tcPr>
          <w:p w14:paraId="0790BFD2" w14:textId="77777777" w:rsidR="00407F89" w:rsidRPr="003324D0" w:rsidRDefault="00407F89" w:rsidP="00230653">
            <w:pPr>
              <w:pStyle w:val="TableText"/>
              <w:jc w:val="center"/>
              <w:rPr>
                <w:rFonts w:eastAsiaTheme="minorEastAsia"/>
                <w:b/>
                <w:bCs/>
                <w:color w:val="5D7E81"/>
              </w:rPr>
            </w:pPr>
          </w:p>
        </w:tc>
        <w:tc>
          <w:tcPr>
            <w:tcW w:w="607" w:type="dxa"/>
          </w:tcPr>
          <w:p w14:paraId="571B8F23" w14:textId="77777777" w:rsidR="00407F89" w:rsidRPr="00702AFC" w:rsidRDefault="00407F89" w:rsidP="00230653">
            <w:pPr>
              <w:pStyle w:val="TableText"/>
              <w:rPr>
                <w:rFonts w:eastAsiaTheme="minorEastAsia"/>
                <w:color w:val="5D7E81"/>
              </w:rPr>
            </w:pPr>
          </w:p>
        </w:tc>
        <w:tc>
          <w:tcPr>
            <w:tcW w:w="709" w:type="dxa"/>
          </w:tcPr>
          <w:p w14:paraId="574F263A" w14:textId="77777777" w:rsidR="00407F89" w:rsidRPr="00702AFC" w:rsidRDefault="00407F89" w:rsidP="005B528F">
            <w:pPr>
              <w:pStyle w:val="TableText"/>
              <w:numPr>
                <w:ilvl w:val="0"/>
                <w:numId w:val="43"/>
              </w:numPr>
              <w:rPr>
                <w:rFonts w:eastAsiaTheme="minorEastAsia"/>
                <w:color w:val="5D7E81"/>
              </w:rPr>
            </w:pPr>
          </w:p>
        </w:tc>
        <w:tc>
          <w:tcPr>
            <w:tcW w:w="850" w:type="dxa"/>
          </w:tcPr>
          <w:p w14:paraId="127A6A39" w14:textId="77777777" w:rsidR="00407F89" w:rsidRDefault="00407F89" w:rsidP="00230653">
            <w:pPr>
              <w:pStyle w:val="TableText"/>
              <w:ind w:left="360"/>
              <w:rPr>
                <w:rFonts w:eastAsiaTheme="minorEastAsia"/>
                <w:color w:val="5D7E81"/>
              </w:rPr>
            </w:pPr>
          </w:p>
        </w:tc>
        <w:tc>
          <w:tcPr>
            <w:tcW w:w="851" w:type="dxa"/>
          </w:tcPr>
          <w:p w14:paraId="7D49B670" w14:textId="77777777" w:rsidR="00407F89" w:rsidRPr="00702AFC" w:rsidRDefault="00407F89" w:rsidP="00230653">
            <w:pPr>
              <w:pStyle w:val="TableText"/>
              <w:rPr>
                <w:rFonts w:eastAsiaTheme="minorEastAsia"/>
                <w:color w:val="5D7E81"/>
              </w:rPr>
            </w:pPr>
          </w:p>
        </w:tc>
        <w:tc>
          <w:tcPr>
            <w:tcW w:w="709" w:type="dxa"/>
          </w:tcPr>
          <w:p w14:paraId="0FE8ED90" w14:textId="77777777" w:rsidR="00407F89" w:rsidRDefault="00407F89" w:rsidP="005B528F">
            <w:pPr>
              <w:pStyle w:val="TableText"/>
              <w:numPr>
                <w:ilvl w:val="0"/>
                <w:numId w:val="45"/>
              </w:numPr>
              <w:rPr>
                <w:rFonts w:eastAsiaTheme="minorEastAsia"/>
                <w:color w:val="5D7E81"/>
              </w:rPr>
            </w:pPr>
          </w:p>
        </w:tc>
        <w:tc>
          <w:tcPr>
            <w:tcW w:w="708" w:type="dxa"/>
          </w:tcPr>
          <w:p w14:paraId="75EE5EFD" w14:textId="77777777" w:rsidR="00407F89" w:rsidRPr="00702AFC" w:rsidRDefault="00407F89" w:rsidP="00230653">
            <w:pPr>
              <w:pStyle w:val="TableText"/>
              <w:rPr>
                <w:rFonts w:eastAsiaTheme="minorEastAsia"/>
                <w:color w:val="5D7E81"/>
              </w:rPr>
            </w:pPr>
          </w:p>
        </w:tc>
        <w:tc>
          <w:tcPr>
            <w:tcW w:w="1236" w:type="dxa"/>
          </w:tcPr>
          <w:p w14:paraId="54BEFA28" w14:textId="77777777" w:rsidR="00407F89" w:rsidRDefault="00407F89" w:rsidP="00230653">
            <w:pPr>
              <w:pStyle w:val="TableText"/>
              <w:rPr>
                <w:rFonts w:eastAsiaTheme="minorEastAsia"/>
                <w:color w:val="5D7E81"/>
              </w:rPr>
            </w:pPr>
            <w:r>
              <w:rPr>
                <w:rFonts w:eastAsiaTheme="minorEastAsia"/>
                <w:color w:val="5D7E81"/>
              </w:rPr>
              <w:t>BAU/Grant</w:t>
            </w:r>
          </w:p>
        </w:tc>
      </w:tr>
      <w:tr w:rsidR="00407F89" w:rsidRPr="00494A77" w14:paraId="391BC68C" w14:textId="77777777" w:rsidTr="00E452B1">
        <w:trPr>
          <w:trHeight w:val="300"/>
        </w:trPr>
        <w:tc>
          <w:tcPr>
            <w:tcW w:w="704" w:type="dxa"/>
            <w:vMerge/>
          </w:tcPr>
          <w:p w14:paraId="4ECF2A6B" w14:textId="77777777" w:rsidR="00407F89" w:rsidRPr="006C1549" w:rsidRDefault="00407F89" w:rsidP="00230653">
            <w:pPr>
              <w:pStyle w:val="TableText"/>
              <w:rPr>
                <w:rFonts w:eastAsiaTheme="minorEastAsia"/>
                <w:color w:val="5D7E81"/>
              </w:rPr>
            </w:pPr>
          </w:p>
        </w:tc>
        <w:tc>
          <w:tcPr>
            <w:tcW w:w="3691" w:type="dxa"/>
            <w:vMerge/>
          </w:tcPr>
          <w:p w14:paraId="7C9B3C89" w14:textId="77777777" w:rsidR="00407F89" w:rsidRPr="00E452B1" w:rsidRDefault="00407F89" w:rsidP="00230653">
            <w:pPr>
              <w:pStyle w:val="TableText"/>
              <w:rPr>
                <w:rFonts w:eastAsiaTheme="minorEastAsia"/>
                <w:b/>
                <w:bCs/>
                <w:color w:val="5D7E81"/>
                <w:sz w:val="17"/>
                <w:szCs w:val="17"/>
              </w:rPr>
            </w:pPr>
          </w:p>
        </w:tc>
        <w:tc>
          <w:tcPr>
            <w:tcW w:w="4536" w:type="dxa"/>
            <w:vMerge/>
          </w:tcPr>
          <w:p w14:paraId="6A6E42A9" w14:textId="77777777" w:rsidR="00407F89" w:rsidRPr="00E452B1" w:rsidRDefault="00407F89" w:rsidP="00230653">
            <w:pPr>
              <w:pStyle w:val="TableText"/>
              <w:rPr>
                <w:rFonts w:eastAsiaTheme="minorEastAsia"/>
                <w:b/>
                <w:bCs/>
                <w:color w:val="5D7E81"/>
                <w:sz w:val="17"/>
                <w:szCs w:val="17"/>
              </w:rPr>
            </w:pPr>
          </w:p>
        </w:tc>
        <w:tc>
          <w:tcPr>
            <w:tcW w:w="6804" w:type="dxa"/>
            <w:shd w:val="clear" w:color="auto" w:fill="E2E9F1"/>
          </w:tcPr>
          <w:p w14:paraId="23004701" w14:textId="2F7B9A09" w:rsidR="00407F89" w:rsidRPr="00E452B1" w:rsidRDefault="002B638A" w:rsidP="005B528F">
            <w:pPr>
              <w:pStyle w:val="TableText"/>
              <w:numPr>
                <w:ilvl w:val="0"/>
                <w:numId w:val="48"/>
              </w:numPr>
              <w:rPr>
                <w:rFonts w:eastAsiaTheme="minorEastAsia"/>
                <w:color w:val="5D7E81"/>
                <w:sz w:val="17"/>
                <w:szCs w:val="17"/>
              </w:rPr>
            </w:pPr>
            <w:r w:rsidRPr="00E452B1">
              <w:rPr>
                <w:rFonts w:eastAsiaTheme="minorEastAsia"/>
                <w:color w:val="5D7E81"/>
                <w:sz w:val="17"/>
                <w:szCs w:val="17"/>
              </w:rPr>
              <w:t>**</w:t>
            </w:r>
            <w:r w:rsidR="00407F89" w:rsidRPr="00E452B1">
              <w:rPr>
                <w:rFonts w:eastAsiaTheme="minorEastAsia"/>
                <w:color w:val="5D7E81"/>
                <w:sz w:val="17"/>
                <w:szCs w:val="17"/>
              </w:rPr>
              <w:t>Prepare a conservation action plan to provide a protection and management framework for threatened species and their habitats located on City managed land</w:t>
            </w:r>
            <w:r w:rsidR="00CD3A28" w:rsidRPr="00E452B1">
              <w:rPr>
                <w:rFonts w:eastAsiaTheme="minorEastAsia"/>
                <w:color w:val="5D7E81"/>
                <w:sz w:val="17"/>
                <w:szCs w:val="17"/>
              </w:rPr>
              <w:t>.</w:t>
            </w:r>
          </w:p>
        </w:tc>
        <w:tc>
          <w:tcPr>
            <w:tcW w:w="805" w:type="dxa"/>
          </w:tcPr>
          <w:p w14:paraId="5CB0C3A2" w14:textId="77777777" w:rsidR="00407F89" w:rsidRPr="003324D0" w:rsidRDefault="00407F89" w:rsidP="005B528F">
            <w:pPr>
              <w:pStyle w:val="TableText"/>
              <w:numPr>
                <w:ilvl w:val="0"/>
                <w:numId w:val="45"/>
              </w:numPr>
              <w:jc w:val="center"/>
              <w:rPr>
                <w:rFonts w:eastAsiaTheme="minorEastAsia"/>
                <w:b/>
                <w:bCs/>
                <w:color w:val="5D7E81"/>
              </w:rPr>
            </w:pPr>
          </w:p>
        </w:tc>
        <w:tc>
          <w:tcPr>
            <w:tcW w:w="607" w:type="dxa"/>
          </w:tcPr>
          <w:p w14:paraId="044E08A1" w14:textId="77777777" w:rsidR="00407F89" w:rsidRPr="00702AFC" w:rsidRDefault="00407F89" w:rsidP="00230653">
            <w:pPr>
              <w:pStyle w:val="TableText"/>
              <w:rPr>
                <w:rFonts w:eastAsiaTheme="minorEastAsia"/>
                <w:color w:val="5D7E81"/>
              </w:rPr>
            </w:pPr>
          </w:p>
        </w:tc>
        <w:tc>
          <w:tcPr>
            <w:tcW w:w="709" w:type="dxa"/>
          </w:tcPr>
          <w:p w14:paraId="40ADB5BF" w14:textId="77777777" w:rsidR="00407F89" w:rsidRPr="00702AFC" w:rsidRDefault="00407F89" w:rsidP="00230653">
            <w:pPr>
              <w:pStyle w:val="TableText"/>
              <w:ind w:left="360"/>
              <w:rPr>
                <w:rFonts w:eastAsiaTheme="minorEastAsia"/>
                <w:color w:val="5D7E81"/>
              </w:rPr>
            </w:pPr>
          </w:p>
        </w:tc>
        <w:tc>
          <w:tcPr>
            <w:tcW w:w="850" w:type="dxa"/>
          </w:tcPr>
          <w:p w14:paraId="63222F22" w14:textId="77777777" w:rsidR="00407F89" w:rsidRDefault="00407F89" w:rsidP="00230653">
            <w:pPr>
              <w:pStyle w:val="TableText"/>
              <w:ind w:left="360"/>
              <w:rPr>
                <w:rFonts w:eastAsiaTheme="minorEastAsia"/>
                <w:color w:val="5D7E81"/>
              </w:rPr>
            </w:pPr>
          </w:p>
        </w:tc>
        <w:tc>
          <w:tcPr>
            <w:tcW w:w="851" w:type="dxa"/>
          </w:tcPr>
          <w:p w14:paraId="317727E2" w14:textId="77777777" w:rsidR="00407F89" w:rsidRPr="00702AFC" w:rsidRDefault="00407F89" w:rsidP="00230653">
            <w:pPr>
              <w:pStyle w:val="TableText"/>
              <w:rPr>
                <w:rFonts w:eastAsiaTheme="minorEastAsia"/>
                <w:color w:val="5D7E81"/>
              </w:rPr>
            </w:pPr>
          </w:p>
        </w:tc>
        <w:tc>
          <w:tcPr>
            <w:tcW w:w="709" w:type="dxa"/>
          </w:tcPr>
          <w:p w14:paraId="4341DE98" w14:textId="77777777" w:rsidR="00407F89" w:rsidRDefault="00407F89" w:rsidP="00230653">
            <w:pPr>
              <w:pStyle w:val="TableText"/>
              <w:ind w:left="360"/>
              <w:rPr>
                <w:rFonts w:eastAsiaTheme="minorEastAsia"/>
                <w:color w:val="5D7E81"/>
              </w:rPr>
            </w:pPr>
          </w:p>
        </w:tc>
        <w:tc>
          <w:tcPr>
            <w:tcW w:w="708" w:type="dxa"/>
          </w:tcPr>
          <w:p w14:paraId="510550B9" w14:textId="77777777" w:rsidR="00407F89" w:rsidRPr="00702AFC" w:rsidRDefault="00407F89" w:rsidP="00230653">
            <w:pPr>
              <w:pStyle w:val="TableText"/>
              <w:rPr>
                <w:rFonts w:eastAsiaTheme="minorEastAsia"/>
                <w:color w:val="5D7E81"/>
              </w:rPr>
            </w:pPr>
          </w:p>
        </w:tc>
        <w:tc>
          <w:tcPr>
            <w:tcW w:w="1236" w:type="dxa"/>
          </w:tcPr>
          <w:p w14:paraId="53F6AB70" w14:textId="77777777" w:rsidR="00407F89" w:rsidRDefault="00407F89" w:rsidP="00230653">
            <w:pPr>
              <w:pStyle w:val="TableText"/>
              <w:rPr>
                <w:rFonts w:eastAsiaTheme="minorEastAsia"/>
                <w:color w:val="5D7E81"/>
              </w:rPr>
            </w:pPr>
            <w:r>
              <w:rPr>
                <w:rFonts w:eastAsiaTheme="minorEastAsia"/>
                <w:color w:val="5D7E81"/>
              </w:rPr>
              <w:t>Resource Required</w:t>
            </w:r>
          </w:p>
        </w:tc>
      </w:tr>
      <w:tr w:rsidR="00407F89" w:rsidRPr="00494A77" w14:paraId="3DEE427C" w14:textId="77777777" w:rsidTr="00E452B1">
        <w:trPr>
          <w:trHeight w:val="300"/>
        </w:trPr>
        <w:tc>
          <w:tcPr>
            <w:tcW w:w="704" w:type="dxa"/>
            <w:vMerge/>
          </w:tcPr>
          <w:p w14:paraId="799CC10C" w14:textId="77777777" w:rsidR="00407F89" w:rsidRPr="006C1549" w:rsidRDefault="00407F89" w:rsidP="00230653">
            <w:pPr>
              <w:pStyle w:val="TableText"/>
              <w:rPr>
                <w:rFonts w:eastAsiaTheme="minorEastAsia"/>
                <w:color w:val="5D7E81"/>
              </w:rPr>
            </w:pPr>
          </w:p>
        </w:tc>
        <w:tc>
          <w:tcPr>
            <w:tcW w:w="3691" w:type="dxa"/>
            <w:vMerge/>
          </w:tcPr>
          <w:p w14:paraId="0DA6E18C" w14:textId="77777777" w:rsidR="00407F89" w:rsidRPr="00E452B1" w:rsidRDefault="00407F89" w:rsidP="00230653">
            <w:pPr>
              <w:pStyle w:val="TableText"/>
              <w:rPr>
                <w:rFonts w:eastAsiaTheme="minorEastAsia"/>
                <w:b/>
                <w:bCs/>
                <w:color w:val="5D7E81"/>
                <w:sz w:val="17"/>
                <w:szCs w:val="17"/>
              </w:rPr>
            </w:pPr>
          </w:p>
        </w:tc>
        <w:tc>
          <w:tcPr>
            <w:tcW w:w="4536" w:type="dxa"/>
            <w:vMerge/>
          </w:tcPr>
          <w:p w14:paraId="562778D2" w14:textId="77777777" w:rsidR="00407F89" w:rsidRPr="00E452B1" w:rsidRDefault="00407F89" w:rsidP="00230653">
            <w:pPr>
              <w:pStyle w:val="TableText"/>
              <w:rPr>
                <w:rFonts w:eastAsiaTheme="minorEastAsia"/>
                <w:b/>
                <w:bCs/>
                <w:color w:val="5D7E81"/>
                <w:sz w:val="17"/>
                <w:szCs w:val="17"/>
              </w:rPr>
            </w:pPr>
          </w:p>
        </w:tc>
        <w:tc>
          <w:tcPr>
            <w:tcW w:w="6804" w:type="dxa"/>
            <w:shd w:val="clear" w:color="auto" w:fill="E2E9F1"/>
          </w:tcPr>
          <w:p w14:paraId="58193D70" w14:textId="4B58FBE5" w:rsidR="00A81C02" w:rsidRPr="00E452B1" w:rsidRDefault="00407F89" w:rsidP="005B528F">
            <w:pPr>
              <w:pStyle w:val="TableText"/>
              <w:numPr>
                <w:ilvl w:val="0"/>
                <w:numId w:val="48"/>
              </w:numPr>
              <w:rPr>
                <w:rFonts w:eastAsiaTheme="minorEastAsia"/>
                <w:color w:val="5D7E81"/>
                <w:sz w:val="17"/>
                <w:szCs w:val="17"/>
              </w:rPr>
            </w:pPr>
            <w:r w:rsidRPr="00E452B1">
              <w:rPr>
                <w:rFonts w:eastAsiaTheme="minorEastAsia"/>
                <w:color w:val="5D7E81"/>
                <w:sz w:val="17"/>
                <w:szCs w:val="17"/>
              </w:rPr>
              <w:t xml:space="preserve">Prepare </w:t>
            </w:r>
            <w:r w:rsidRPr="00E452B1">
              <w:rPr>
                <w:rFonts w:eastAsiaTheme="minorEastAsia"/>
                <w:color w:val="5D7E81"/>
                <w:sz w:val="17"/>
                <w:szCs w:val="17"/>
                <w:u w:val="single"/>
              </w:rPr>
              <w:t>two</w:t>
            </w:r>
            <w:r w:rsidRPr="00E452B1">
              <w:rPr>
                <w:rFonts w:eastAsiaTheme="minorEastAsia"/>
                <w:color w:val="5D7E81"/>
                <w:sz w:val="17"/>
                <w:szCs w:val="17"/>
              </w:rPr>
              <w:t xml:space="preserve"> (2) conservation plans for EPBC listed species located on City managed land:</w:t>
            </w:r>
          </w:p>
          <w:p w14:paraId="3300EEAE" w14:textId="77777777" w:rsidR="00A81C02" w:rsidRPr="00E452B1" w:rsidRDefault="00407F89" w:rsidP="00A81C02">
            <w:pPr>
              <w:pStyle w:val="TableText"/>
              <w:ind w:left="360"/>
              <w:rPr>
                <w:rFonts w:eastAsiaTheme="minorEastAsia"/>
                <w:color w:val="5D7E81"/>
                <w:sz w:val="17"/>
                <w:szCs w:val="17"/>
              </w:rPr>
            </w:pPr>
            <w:r w:rsidRPr="00E452B1">
              <w:rPr>
                <w:rFonts w:eastAsiaTheme="minorEastAsia"/>
                <w:color w:val="5D7E81"/>
                <w:sz w:val="17"/>
                <w:szCs w:val="17"/>
              </w:rPr>
              <w:t>1. Grey Headed Flying Fox</w:t>
            </w:r>
          </w:p>
          <w:p w14:paraId="2257E8C8" w14:textId="4830ABAF" w:rsidR="00407F89" w:rsidRPr="00E452B1" w:rsidRDefault="00407F89" w:rsidP="00A81C02">
            <w:pPr>
              <w:pStyle w:val="TableText"/>
              <w:ind w:left="360"/>
              <w:rPr>
                <w:rFonts w:eastAsiaTheme="minorEastAsia"/>
                <w:color w:val="5D7E81"/>
                <w:sz w:val="17"/>
                <w:szCs w:val="17"/>
              </w:rPr>
            </w:pPr>
            <w:r w:rsidRPr="00E452B1">
              <w:rPr>
                <w:rFonts w:eastAsiaTheme="minorEastAsia"/>
                <w:color w:val="5D7E81"/>
                <w:sz w:val="17"/>
                <w:szCs w:val="17"/>
              </w:rPr>
              <w:t>2. Growling Grass Frog</w:t>
            </w:r>
            <w:r w:rsidR="00CD3A28" w:rsidRPr="00E452B1">
              <w:rPr>
                <w:rFonts w:eastAsiaTheme="minorEastAsia"/>
                <w:color w:val="5D7E81"/>
                <w:sz w:val="17"/>
                <w:szCs w:val="17"/>
              </w:rPr>
              <w:t>.</w:t>
            </w:r>
          </w:p>
        </w:tc>
        <w:tc>
          <w:tcPr>
            <w:tcW w:w="805" w:type="dxa"/>
          </w:tcPr>
          <w:p w14:paraId="2189F855" w14:textId="77777777" w:rsidR="00407F89" w:rsidRPr="003324D0" w:rsidRDefault="00407F89" w:rsidP="00230653">
            <w:pPr>
              <w:pStyle w:val="TableText"/>
              <w:jc w:val="center"/>
              <w:rPr>
                <w:rFonts w:eastAsiaTheme="minorEastAsia"/>
                <w:b/>
                <w:bCs/>
                <w:color w:val="5D7E81"/>
              </w:rPr>
            </w:pPr>
          </w:p>
        </w:tc>
        <w:tc>
          <w:tcPr>
            <w:tcW w:w="607" w:type="dxa"/>
          </w:tcPr>
          <w:p w14:paraId="450886C8" w14:textId="77777777" w:rsidR="00407F89" w:rsidRPr="00702AFC" w:rsidRDefault="00407F89" w:rsidP="005B528F">
            <w:pPr>
              <w:pStyle w:val="TableText"/>
              <w:numPr>
                <w:ilvl w:val="0"/>
                <w:numId w:val="45"/>
              </w:numPr>
              <w:rPr>
                <w:rFonts w:eastAsiaTheme="minorEastAsia"/>
                <w:color w:val="5D7E81"/>
              </w:rPr>
            </w:pPr>
          </w:p>
        </w:tc>
        <w:tc>
          <w:tcPr>
            <w:tcW w:w="709" w:type="dxa"/>
          </w:tcPr>
          <w:p w14:paraId="73277F72" w14:textId="77777777" w:rsidR="00407F89" w:rsidRPr="00702AFC" w:rsidRDefault="00407F89" w:rsidP="005B528F">
            <w:pPr>
              <w:pStyle w:val="TableText"/>
              <w:numPr>
                <w:ilvl w:val="0"/>
                <w:numId w:val="43"/>
              </w:numPr>
              <w:rPr>
                <w:rFonts w:eastAsiaTheme="minorEastAsia"/>
                <w:color w:val="5D7E81"/>
              </w:rPr>
            </w:pPr>
          </w:p>
        </w:tc>
        <w:tc>
          <w:tcPr>
            <w:tcW w:w="850" w:type="dxa"/>
          </w:tcPr>
          <w:p w14:paraId="4D511B9E" w14:textId="77777777" w:rsidR="00407F89" w:rsidRDefault="00407F89" w:rsidP="005B528F">
            <w:pPr>
              <w:pStyle w:val="TableText"/>
              <w:numPr>
                <w:ilvl w:val="0"/>
                <w:numId w:val="44"/>
              </w:numPr>
              <w:rPr>
                <w:rFonts w:eastAsiaTheme="minorEastAsia"/>
                <w:color w:val="5D7E81"/>
              </w:rPr>
            </w:pPr>
          </w:p>
        </w:tc>
        <w:tc>
          <w:tcPr>
            <w:tcW w:w="851" w:type="dxa"/>
          </w:tcPr>
          <w:p w14:paraId="3B9D691F" w14:textId="77777777" w:rsidR="00407F89" w:rsidRPr="00702AFC" w:rsidRDefault="00407F89" w:rsidP="005B528F">
            <w:pPr>
              <w:pStyle w:val="TableText"/>
              <w:numPr>
                <w:ilvl w:val="0"/>
                <w:numId w:val="44"/>
              </w:numPr>
              <w:rPr>
                <w:rFonts w:eastAsiaTheme="minorEastAsia"/>
                <w:color w:val="5D7E81"/>
              </w:rPr>
            </w:pPr>
          </w:p>
        </w:tc>
        <w:tc>
          <w:tcPr>
            <w:tcW w:w="709" w:type="dxa"/>
          </w:tcPr>
          <w:p w14:paraId="20D6933E" w14:textId="77777777" w:rsidR="00407F89" w:rsidRDefault="00407F89" w:rsidP="005B528F">
            <w:pPr>
              <w:pStyle w:val="TableText"/>
              <w:numPr>
                <w:ilvl w:val="0"/>
                <w:numId w:val="45"/>
              </w:numPr>
              <w:rPr>
                <w:rFonts w:eastAsiaTheme="minorEastAsia"/>
                <w:color w:val="5D7E81"/>
              </w:rPr>
            </w:pPr>
          </w:p>
        </w:tc>
        <w:tc>
          <w:tcPr>
            <w:tcW w:w="708" w:type="dxa"/>
          </w:tcPr>
          <w:p w14:paraId="62DB8837" w14:textId="77777777" w:rsidR="00407F89" w:rsidRPr="00702AFC" w:rsidRDefault="00407F89" w:rsidP="00230653">
            <w:pPr>
              <w:pStyle w:val="TableText"/>
              <w:rPr>
                <w:rFonts w:eastAsiaTheme="minorEastAsia"/>
                <w:color w:val="5D7E81"/>
              </w:rPr>
            </w:pPr>
          </w:p>
        </w:tc>
        <w:tc>
          <w:tcPr>
            <w:tcW w:w="1236" w:type="dxa"/>
          </w:tcPr>
          <w:p w14:paraId="1B0585E4" w14:textId="77777777" w:rsidR="00407F89" w:rsidRDefault="00407F89" w:rsidP="00230653">
            <w:pPr>
              <w:pStyle w:val="TableText"/>
              <w:rPr>
                <w:rFonts w:eastAsiaTheme="minorEastAsia"/>
                <w:color w:val="5D7E81"/>
              </w:rPr>
            </w:pPr>
            <w:r>
              <w:rPr>
                <w:rFonts w:eastAsiaTheme="minorEastAsia"/>
                <w:color w:val="5D7E81"/>
              </w:rPr>
              <w:t>BAU</w:t>
            </w:r>
          </w:p>
        </w:tc>
      </w:tr>
      <w:tr w:rsidR="00407F89" w:rsidRPr="00494A77" w14:paraId="604DE692" w14:textId="77777777" w:rsidTr="00E452B1">
        <w:trPr>
          <w:trHeight w:val="300"/>
        </w:trPr>
        <w:tc>
          <w:tcPr>
            <w:tcW w:w="704" w:type="dxa"/>
            <w:vMerge/>
          </w:tcPr>
          <w:p w14:paraId="787973E6" w14:textId="77777777" w:rsidR="00407F89" w:rsidRPr="006C1549" w:rsidRDefault="00407F89" w:rsidP="00230653">
            <w:pPr>
              <w:pStyle w:val="TableText"/>
              <w:rPr>
                <w:rFonts w:eastAsiaTheme="minorEastAsia"/>
                <w:color w:val="5D7E81"/>
              </w:rPr>
            </w:pPr>
          </w:p>
        </w:tc>
        <w:tc>
          <w:tcPr>
            <w:tcW w:w="3691" w:type="dxa"/>
            <w:vMerge/>
          </w:tcPr>
          <w:p w14:paraId="66602B20" w14:textId="77777777" w:rsidR="00407F89" w:rsidRPr="00E452B1" w:rsidRDefault="00407F89" w:rsidP="00230653">
            <w:pPr>
              <w:pStyle w:val="TableText"/>
              <w:rPr>
                <w:rFonts w:eastAsiaTheme="minorEastAsia"/>
                <w:b/>
                <w:bCs/>
                <w:color w:val="5D7E81"/>
                <w:sz w:val="17"/>
                <w:szCs w:val="17"/>
              </w:rPr>
            </w:pPr>
          </w:p>
        </w:tc>
        <w:tc>
          <w:tcPr>
            <w:tcW w:w="4536" w:type="dxa"/>
            <w:vMerge/>
          </w:tcPr>
          <w:p w14:paraId="12634C1C" w14:textId="77777777" w:rsidR="00407F89" w:rsidRPr="00E452B1" w:rsidRDefault="00407F89" w:rsidP="00230653">
            <w:pPr>
              <w:pStyle w:val="TableText"/>
              <w:rPr>
                <w:rFonts w:eastAsiaTheme="minorEastAsia"/>
                <w:b/>
                <w:bCs/>
                <w:color w:val="5D7E81"/>
                <w:sz w:val="17"/>
                <w:szCs w:val="17"/>
              </w:rPr>
            </w:pPr>
          </w:p>
        </w:tc>
        <w:tc>
          <w:tcPr>
            <w:tcW w:w="6804" w:type="dxa"/>
            <w:shd w:val="clear" w:color="auto" w:fill="E2E9F1"/>
          </w:tcPr>
          <w:p w14:paraId="066B8DB7" w14:textId="43236937" w:rsidR="00407F89" w:rsidRPr="00E452B1" w:rsidRDefault="002B638A" w:rsidP="005B528F">
            <w:pPr>
              <w:pStyle w:val="TableText"/>
              <w:numPr>
                <w:ilvl w:val="0"/>
                <w:numId w:val="48"/>
              </w:numPr>
              <w:rPr>
                <w:rFonts w:eastAsiaTheme="minorEastAsia"/>
                <w:color w:val="5D7E81"/>
                <w:sz w:val="17"/>
                <w:szCs w:val="17"/>
              </w:rPr>
            </w:pPr>
            <w:r w:rsidRPr="00E452B1">
              <w:rPr>
                <w:rFonts w:eastAsiaTheme="minorEastAsia"/>
                <w:color w:val="5D7E81"/>
                <w:sz w:val="17"/>
                <w:szCs w:val="17"/>
              </w:rPr>
              <w:t>**</w:t>
            </w:r>
            <w:r w:rsidR="00407F89" w:rsidRPr="00E452B1">
              <w:rPr>
                <w:rFonts w:eastAsiaTheme="minorEastAsia"/>
                <w:color w:val="5D7E81"/>
                <w:sz w:val="17"/>
                <w:szCs w:val="17"/>
              </w:rPr>
              <w:t>a) Develop guidelines to promote retention of important habitat not protected under native vegetation regulations;</w:t>
            </w:r>
            <w:r w:rsidR="00407F89" w:rsidRPr="00E452B1" w:rsidDel="00CD3A28">
              <w:rPr>
                <w:rFonts w:eastAsiaTheme="minorEastAsia"/>
                <w:color w:val="5D7E81"/>
                <w:sz w:val="17"/>
                <w:szCs w:val="17"/>
              </w:rPr>
              <w:t xml:space="preserve"> </w:t>
            </w:r>
            <w:r w:rsidR="00407F89" w:rsidRPr="00E452B1">
              <w:rPr>
                <w:rFonts w:eastAsiaTheme="minorEastAsia"/>
                <w:color w:val="5D7E81"/>
                <w:sz w:val="17"/>
                <w:szCs w:val="17"/>
              </w:rPr>
              <w:t>for example, planted areas of vegetation, and large old</w:t>
            </w:r>
            <w:r w:rsidR="000F27C6" w:rsidRPr="00E452B1">
              <w:rPr>
                <w:rFonts w:eastAsiaTheme="minorEastAsia"/>
                <w:color w:val="5D7E81"/>
                <w:sz w:val="17"/>
                <w:szCs w:val="17"/>
              </w:rPr>
              <w:t>,</w:t>
            </w:r>
            <w:r w:rsidR="00407F89" w:rsidRPr="00E452B1">
              <w:rPr>
                <w:rFonts w:eastAsiaTheme="minorEastAsia"/>
                <w:color w:val="5D7E81"/>
                <w:sz w:val="17"/>
                <w:szCs w:val="17"/>
              </w:rPr>
              <w:t xml:space="preserve"> planted trees</w:t>
            </w:r>
            <w:r w:rsidR="00CD3A28" w:rsidRPr="00E452B1">
              <w:rPr>
                <w:rFonts w:eastAsiaTheme="minorEastAsia"/>
                <w:color w:val="5D7E81"/>
                <w:sz w:val="17"/>
                <w:szCs w:val="17"/>
              </w:rPr>
              <w:t>, as well as for wildlife without threatened species protection</w:t>
            </w:r>
          </w:p>
          <w:p w14:paraId="67285A27" w14:textId="0F2608EE" w:rsidR="00407F89" w:rsidRPr="00E452B1" w:rsidRDefault="00407F89" w:rsidP="00A81C02">
            <w:pPr>
              <w:pStyle w:val="TableText"/>
              <w:ind w:left="360"/>
              <w:rPr>
                <w:rFonts w:eastAsiaTheme="minorEastAsia"/>
                <w:color w:val="5D7E81"/>
                <w:sz w:val="17"/>
                <w:szCs w:val="17"/>
              </w:rPr>
            </w:pPr>
            <w:r w:rsidRPr="00E452B1">
              <w:rPr>
                <w:rFonts w:eastAsiaTheme="minorEastAsia"/>
                <w:color w:val="5D7E81"/>
                <w:sz w:val="17"/>
                <w:szCs w:val="17"/>
              </w:rPr>
              <w:t xml:space="preserve">b) Develop a process to better support wildlife </w:t>
            </w:r>
            <w:r w:rsidR="00CD3A28" w:rsidRPr="00E452B1">
              <w:rPr>
                <w:rFonts w:eastAsiaTheme="minorEastAsia"/>
                <w:color w:val="5D7E81"/>
                <w:sz w:val="17"/>
                <w:szCs w:val="17"/>
              </w:rPr>
              <w:t xml:space="preserve">(e.g. kangaroos) </w:t>
            </w:r>
            <w:r w:rsidRPr="00E452B1">
              <w:rPr>
                <w:rFonts w:eastAsiaTheme="minorEastAsia"/>
                <w:color w:val="5D7E81"/>
                <w:sz w:val="17"/>
                <w:szCs w:val="17"/>
              </w:rPr>
              <w:t>in areas of high community interaction like roads</w:t>
            </w:r>
            <w:r w:rsidR="00CD3A28" w:rsidRPr="00E452B1">
              <w:rPr>
                <w:rFonts w:eastAsiaTheme="minorEastAsia"/>
                <w:color w:val="5D7E81"/>
                <w:sz w:val="17"/>
                <w:szCs w:val="17"/>
              </w:rPr>
              <w:t xml:space="preserve"> and </w:t>
            </w:r>
            <w:r w:rsidRPr="00E452B1">
              <w:rPr>
                <w:rFonts w:eastAsiaTheme="minorEastAsia"/>
                <w:color w:val="5D7E81"/>
                <w:sz w:val="17"/>
                <w:szCs w:val="17"/>
              </w:rPr>
              <w:t>new development areas</w:t>
            </w:r>
          </w:p>
          <w:p w14:paraId="12177E9C" w14:textId="083B9A15" w:rsidR="00407F89" w:rsidRPr="00E452B1" w:rsidRDefault="00407F89" w:rsidP="00A81C02">
            <w:pPr>
              <w:pStyle w:val="TableText"/>
              <w:ind w:left="360"/>
              <w:rPr>
                <w:rFonts w:eastAsiaTheme="minorEastAsia"/>
                <w:color w:val="5D7E81"/>
                <w:sz w:val="17"/>
                <w:szCs w:val="17"/>
              </w:rPr>
            </w:pPr>
            <w:r w:rsidRPr="00E452B1">
              <w:rPr>
                <w:rFonts w:eastAsiaTheme="minorEastAsia"/>
                <w:color w:val="5D7E81"/>
                <w:sz w:val="17"/>
                <w:szCs w:val="17"/>
              </w:rPr>
              <w:t>c) Promote the Hollows Hunt App</w:t>
            </w:r>
            <w:r w:rsidR="00CD3A28" w:rsidRPr="00E452B1">
              <w:rPr>
                <w:rFonts w:eastAsiaTheme="minorEastAsia"/>
                <w:color w:val="5D7E81"/>
                <w:sz w:val="17"/>
                <w:szCs w:val="17"/>
              </w:rPr>
              <w:t>,</w:t>
            </w:r>
            <w:r w:rsidRPr="00E452B1">
              <w:rPr>
                <w:rFonts w:eastAsiaTheme="minorEastAsia"/>
                <w:color w:val="5D7E81"/>
                <w:sz w:val="17"/>
                <w:szCs w:val="17"/>
              </w:rPr>
              <w:t xml:space="preserve"> </w:t>
            </w:r>
            <w:r w:rsidR="00CD3A28" w:rsidRPr="00E452B1">
              <w:rPr>
                <w:rFonts w:eastAsiaTheme="minorEastAsia"/>
                <w:color w:val="5D7E81"/>
                <w:sz w:val="17"/>
                <w:szCs w:val="17"/>
              </w:rPr>
              <w:t xml:space="preserve">ensuring </w:t>
            </w:r>
            <w:r w:rsidRPr="00E452B1">
              <w:rPr>
                <w:rFonts w:eastAsiaTheme="minorEastAsia"/>
                <w:color w:val="5D7E81"/>
                <w:sz w:val="17"/>
                <w:szCs w:val="17"/>
              </w:rPr>
              <w:t xml:space="preserve">the information </w:t>
            </w:r>
            <w:r w:rsidR="00CD3A28" w:rsidRPr="00E452B1">
              <w:rPr>
                <w:rFonts w:eastAsiaTheme="minorEastAsia"/>
                <w:color w:val="5D7E81"/>
                <w:sz w:val="17"/>
                <w:szCs w:val="17"/>
              </w:rPr>
              <w:t>is</w:t>
            </w:r>
            <w:r w:rsidRPr="00E452B1">
              <w:rPr>
                <w:rFonts w:eastAsiaTheme="minorEastAsia"/>
                <w:color w:val="5D7E81"/>
                <w:sz w:val="17"/>
                <w:szCs w:val="17"/>
              </w:rPr>
              <w:t xml:space="preserve"> readily </w:t>
            </w:r>
            <w:r w:rsidR="00CD3A28" w:rsidRPr="00E452B1">
              <w:rPr>
                <w:rFonts w:eastAsiaTheme="minorEastAsia"/>
                <w:color w:val="5D7E81"/>
                <w:sz w:val="17"/>
                <w:szCs w:val="17"/>
              </w:rPr>
              <w:t xml:space="preserve">accessible </w:t>
            </w:r>
            <w:r w:rsidRPr="00E452B1">
              <w:rPr>
                <w:rFonts w:eastAsiaTheme="minorEastAsia"/>
                <w:color w:val="5D7E81"/>
                <w:sz w:val="17"/>
                <w:szCs w:val="17"/>
              </w:rPr>
              <w:t>for decision making.</w:t>
            </w:r>
          </w:p>
        </w:tc>
        <w:tc>
          <w:tcPr>
            <w:tcW w:w="805" w:type="dxa"/>
          </w:tcPr>
          <w:p w14:paraId="2A60E47D" w14:textId="0BF416CA" w:rsidR="00407F89" w:rsidRPr="003324D0" w:rsidRDefault="00407F89" w:rsidP="005B528F">
            <w:pPr>
              <w:pStyle w:val="TableText"/>
              <w:numPr>
                <w:ilvl w:val="0"/>
                <w:numId w:val="45"/>
              </w:numPr>
              <w:jc w:val="center"/>
              <w:rPr>
                <w:rFonts w:eastAsiaTheme="minorEastAsia"/>
                <w:b/>
                <w:bCs/>
                <w:color w:val="5D7E81"/>
              </w:rPr>
            </w:pPr>
          </w:p>
        </w:tc>
        <w:tc>
          <w:tcPr>
            <w:tcW w:w="607" w:type="dxa"/>
          </w:tcPr>
          <w:p w14:paraId="622A63A1" w14:textId="77777777" w:rsidR="00407F89" w:rsidRPr="00702AFC" w:rsidRDefault="00407F89" w:rsidP="00230653">
            <w:pPr>
              <w:pStyle w:val="TableText"/>
              <w:rPr>
                <w:rFonts w:eastAsiaTheme="minorEastAsia"/>
                <w:color w:val="5D7E81"/>
              </w:rPr>
            </w:pPr>
          </w:p>
        </w:tc>
        <w:tc>
          <w:tcPr>
            <w:tcW w:w="709" w:type="dxa"/>
          </w:tcPr>
          <w:p w14:paraId="0F3CF7A0" w14:textId="77777777" w:rsidR="00407F89" w:rsidRPr="00702AFC" w:rsidRDefault="00407F89" w:rsidP="00230653">
            <w:pPr>
              <w:pStyle w:val="TableText"/>
              <w:ind w:left="360"/>
              <w:rPr>
                <w:rFonts w:eastAsiaTheme="minorEastAsia"/>
                <w:color w:val="5D7E81"/>
              </w:rPr>
            </w:pPr>
          </w:p>
        </w:tc>
        <w:tc>
          <w:tcPr>
            <w:tcW w:w="850" w:type="dxa"/>
          </w:tcPr>
          <w:p w14:paraId="30F46A53" w14:textId="77777777" w:rsidR="00407F89" w:rsidRDefault="00407F89" w:rsidP="00230653">
            <w:pPr>
              <w:pStyle w:val="TableText"/>
              <w:ind w:left="360"/>
              <w:rPr>
                <w:rFonts w:eastAsiaTheme="minorEastAsia"/>
                <w:color w:val="5D7E81"/>
              </w:rPr>
            </w:pPr>
          </w:p>
        </w:tc>
        <w:tc>
          <w:tcPr>
            <w:tcW w:w="851" w:type="dxa"/>
          </w:tcPr>
          <w:p w14:paraId="2B9FCAA5" w14:textId="77777777" w:rsidR="00407F89" w:rsidRPr="00702AFC" w:rsidRDefault="00407F89" w:rsidP="00230653">
            <w:pPr>
              <w:pStyle w:val="TableText"/>
              <w:rPr>
                <w:rFonts w:eastAsiaTheme="minorEastAsia"/>
                <w:color w:val="5D7E81"/>
              </w:rPr>
            </w:pPr>
          </w:p>
        </w:tc>
        <w:tc>
          <w:tcPr>
            <w:tcW w:w="709" w:type="dxa"/>
          </w:tcPr>
          <w:p w14:paraId="2C2DE346" w14:textId="77777777" w:rsidR="00407F89" w:rsidRDefault="00407F89" w:rsidP="00230653">
            <w:pPr>
              <w:pStyle w:val="TableText"/>
              <w:ind w:left="360"/>
              <w:rPr>
                <w:rFonts w:eastAsiaTheme="minorEastAsia"/>
                <w:color w:val="5D7E81"/>
              </w:rPr>
            </w:pPr>
          </w:p>
        </w:tc>
        <w:tc>
          <w:tcPr>
            <w:tcW w:w="708" w:type="dxa"/>
          </w:tcPr>
          <w:p w14:paraId="7774CB45" w14:textId="77777777" w:rsidR="00407F89" w:rsidRPr="00702AFC" w:rsidRDefault="00407F89" w:rsidP="00230653">
            <w:pPr>
              <w:pStyle w:val="TableText"/>
              <w:rPr>
                <w:rFonts w:eastAsiaTheme="minorEastAsia"/>
                <w:color w:val="5D7E81"/>
              </w:rPr>
            </w:pPr>
          </w:p>
        </w:tc>
        <w:tc>
          <w:tcPr>
            <w:tcW w:w="1236" w:type="dxa"/>
          </w:tcPr>
          <w:p w14:paraId="56A703E9" w14:textId="77777777" w:rsidR="00407F89" w:rsidRDefault="00407F89" w:rsidP="00230653">
            <w:pPr>
              <w:pStyle w:val="TableText"/>
              <w:rPr>
                <w:rFonts w:eastAsiaTheme="minorEastAsia"/>
                <w:color w:val="5D7E81"/>
              </w:rPr>
            </w:pPr>
            <w:r>
              <w:rPr>
                <w:rFonts w:eastAsiaTheme="minorEastAsia"/>
                <w:color w:val="5D7E81"/>
              </w:rPr>
              <w:t>Resource Required</w:t>
            </w:r>
          </w:p>
        </w:tc>
      </w:tr>
      <w:tr w:rsidR="00407F89" w:rsidRPr="00494A77" w14:paraId="462E5953" w14:textId="77777777" w:rsidTr="00E452B1">
        <w:trPr>
          <w:trHeight w:val="300"/>
        </w:trPr>
        <w:tc>
          <w:tcPr>
            <w:tcW w:w="704" w:type="dxa"/>
            <w:vMerge/>
          </w:tcPr>
          <w:p w14:paraId="27936295" w14:textId="77777777" w:rsidR="00407F89" w:rsidRPr="006C1549" w:rsidRDefault="00407F89" w:rsidP="00230653">
            <w:pPr>
              <w:pStyle w:val="TableText"/>
              <w:rPr>
                <w:rFonts w:eastAsiaTheme="minorEastAsia"/>
                <w:color w:val="5D7E81"/>
              </w:rPr>
            </w:pPr>
          </w:p>
        </w:tc>
        <w:tc>
          <w:tcPr>
            <w:tcW w:w="3691" w:type="dxa"/>
            <w:vMerge/>
          </w:tcPr>
          <w:p w14:paraId="5C39A50D" w14:textId="77777777" w:rsidR="00407F89" w:rsidRPr="00E452B1" w:rsidRDefault="00407F89" w:rsidP="00230653">
            <w:pPr>
              <w:pStyle w:val="TableText"/>
              <w:rPr>
                <w:rFonts w:eastAsiaTheme="minorEastAsia"/>
                <w:b/>
                <w:bCs/>
                <w:color w:val="5D7E81"/>
                <w:sz w:val="17"/>
                <w:szCs w:val="17"/>
              </w:rPr>
            </w:pPr>
          </w:p>
        </w:tc>
        <w:tc>
          <w:tcPr>
            <w:tcW w:w="4536" w:type="dxa"/>
            <w:vMerge/>
          </w:tcPr>
          <w:p w14:paraId="2A7DC308" w14:textId="77777777" w:rsidR="00407F89" w:rsidRPr="00E452B1" w:rsidRDefault="00407F89" w:rsidP="00230653">
            <w:pPr>
              <w:pStyle w:val="TableText"/>
              <w:rPr>
                <w:rFonts w:eastAsiaTheme="minorEastAsia"/>
                <w:b/>
                <w:bCs/>
                <w:color w:val="5D7E81"/>
                <w:sz w:val="17"/>
                <w:szCs w:val="17"/>
              </w:rPr>
            </w:pPr>
          </w:p>
        </w:tc>
        <w:tc>
          <w:tcPr>
            <w:tcW w:w="6804" w:type="dxa"/>
            <w:shd w:val="clear" w:color="auto" w:fill="E2E9F1"/>
          </w:tcPr>
          <w:p w14:paraId="35AFE58B" w14:textId="779E85D1" w:rsidR="00407F89" w:rsidRPr="00E452B1" w:rsidRDefault="002B638A" w:rsidP="005B528F">
            <w:pPr>
              <w:pStyle w:val="TableText"/>
              <w:numPr>
                <w:ilvl w:val="0"/>
                <w:numId w:val="48"/>
              </w:numPr>
              <w:rPr>
                <w:rFonts w:eastAsiaTheme="minorEastAsia"/>
                <w:color w:val="5D7E81"/>
                <w:sz w:val="17"/>
                <w:szCs w:val="17"/>
              </w:rPr>
            </w:pPr>
            <w:r w:rsidRPr="00E452B1">
              <w:rPr>
                <w:rFonts w:eastAsiaTheme="minorEastAsia"/>
                <w:color w:val="5D7E81"/>
                <w:sz w:val="17"/>
                <w:szCs w:val="17"/>
              </w:rPr>
              <w:t>**</w:t>
            </w:r>
            <w:r w:rsidR="00407F89" w:rsidRPr="00E452B1">
              <w:rPr>
                <w:rFonts w:eastAsiaTheme="minorEastAsia"/>
                <w:color w:val="5D7E81"/>
                <w:sz w:val="17"/>
                <w:szCs w:val="17"/>
              </w:rPr>
              <w:t>a) Investigate funding opportunities to acquire more land for nature reserves</w:t>
            </w:r>
            <w:r w:rsidR="00CD3A28" w:rsidRPr="00E452B1">
              <w:rPr>
                <w:rFonts w:eastAsiaTheme="minorEastAsia"/>
                <w:color w:val="5D7E81"/>
                <w:sz w:val="17"/>
                <w:szCs w:val="17"/>
              </w:rPr>
              <w:t>,</w:t>
            </w:r>
            <w:r w:rsidR="00407F89" w:rsidRPr="00E452B1">
              <w:rPr>
                <w:rFonts w:eastAsiaTheme="minorEastAsia"/>
                <w:color w:val="5D7E81"/>
                <w:sz w:val="17"/>
                <w:szCs w:val="17"/>
              </w:rPr>
              <w:t xml:space="preserve"> prioritising high-quality vegetation and habitat not commonly represented in reserves</w:t>
            </w:r>
          </w:p>
          <w:p w14:paraId="3805E4F5" w14:textId="0757FAFE" w:rsidR="00407F89" w:rsidRPr="00E452B1" w:rsidRDefault="002B638A" w:rsidP="00230653">
            <w:pPr>
              <w:pStyle w:val="TableText"/>
              <w:ind w:left="360"/>
              <w:rPr>
                <w:rFonts w:eastAsiaTheme="minorEastAsia"/>
                <w:color w:val="5D7E81"/>
                <w:sz w:val="17"/>
                <w:szCs w:val="17"/>
              </w:rPr>
            </w:pPr>
            <w:r w:rsidRPr="00E452B1">
              <w:rPr>
                <w:rFonts w:eastAsiaTheme="minorEastAsia"/>
                <w:color w:val="5D7E81"/>
                <w:sz w:val="17"/>
                <w:szCs w:val="17"/>
              </w:rPr>
              <w:t>**</w:t>
            </w:r>
            <w:r w:rsidR="00407F89" w:rsidRPr="00E452B1">
              <w:rPr>
                <w:rFonts w:eastAsiaTheme="minorEastAsia"/>
                <w:color w:val="5D7E81"/>
                <w:sz w:val="17"/>
                <w:szCs w:val="17"/>
              </w:rPr>
              <w:t xml:space="preserve">b) </w:t>
            </w:r>
            <w:r w:rsidR="00CD3A28" w:rsidRPr="00E452B1">
              <w:rPr>
                <w:rFonts w:eastAsiaTheme="minorEastAsia"/>
                <w:color w:val="5D7E81"/>
                <w:sz w:val="17"/>
                <w:szCs w:val="17"/>
              </w:rPr>
              <w:t>Advocate</w:t>
            </w:r>
            <w:r w:rsidR="00407F89" w:rsidRPr="00E452B1">
              <w:rPr>
                <w:rFonts w:eastAsiaTheme="minorEastAsia"/>
                <w:color w:val="5D7E81"/>
                <w:sz w:val="17"/>
                <w:szCs w:val="17"/>
              </w:rPr>
              <w:t xml:space="preserve"> for Open Space Development Contributions to </w:t>
            </w:r>
            <w:r w:rsidR="00CD3A28" w:rsidRPr="00E452B1">
              <w:rPr>
                <w:rFonts w:eastAsiaTheme="minorEastAsia"/>
                <w:color w:val="5D7E81"/>
                <w:sz w:val="17"/>
                <w:szCs w:val="17"/>
              </w:rPr>
              <w:t>support the expansion of</w:t>
            </w:r>
            <w:r w:rsidR="00407F89" w:rsidRPr="00E452B1">
              <w:rPr>
                <w:rFonts w:eastAsiaTheme="minorEastAsia"/>
                <w:color w:val="5D7E81"/>
                <w:sz w:val="17"/>
                <w:szCs w:val="17"/>
              </w:rPr>
              <w:t xml:space="preserve"> nature reserves.</w:t>
            </w:r>
          </w:p>
        </w:tc>
        <w:tc>
          <w:tcPr>
            <w:tcW w:w="805" w:type="dxa"/>
          </w:tcPr>
          <w:p w14:paraId="552D4E37" w14:textId="77777777" w:rsidR="00407F89" w:rsidRPr="003324D0" w:rsidRDefault="00407F89" w:rsidP="00230653">
            <w:pPr>
              <w:pStyle w:val="TableText"/>
              <w:jc w:val="center"/>
              <w:rPr>
                <w:rFonts w:eastAsiaTheme="minorEastAsia"/>
                <w:b/>
                <w:bCs/>
                <w:color w:val="5D7E81"/>
              </w:rPr>
            </w:pPr>
          </w:p>
        </w:tc>
        <w:tc>
          <w:tcPr>
            <w:tcW w:w="607" w:type="dxa"/>
          </w:tcPr>
          <w:p w14:paraId="461E6B32" w14:textId="77777777" w:rsidR="00407F89" w:rsidRPr="00702AFC" w:rsidRDefault="00407F89" w:rsidP="00230653">
            <w:pPr>
              <w:pStyle w:val="TableText"/>
              <w:rPr>
                <w:rFonts w:eastAsiaTheme="minorEastAsia"/>
                <w:color w:val="5D7E81"/>
              </w:rPr>
            </w:pPr>
          </w:p>
        </w:tc>
        <w:tc>
          <w:tcPr>
            <w:tcW w:w="709" w:type="dxa"/>
          </w:tcPr>
          <w:p w14:paraId="1803477D" w14:textId="77777777" w:rsidR="00407F89" w:rsidRPr="00702AFC" w:rsidRDefault="00407F89" w:rsidP="005B528F">
            <w:pPr>
              <w:pStyle w:val="TableText"/>
              <w:numPr>
                <w:ilvl w:val="0"/>
                <w:numId w:val="43"/>
              </w:numPr>
              <w:rPr>
                <w:rFonts w:eastAsiaTheme="minorEastAsia"/>
                <w:color w:val="5D7E81"/>
              </w:rPr>
            </w:pPr>
          </w:p>
        </w:tc>
        <w:tc>
          <w:tcPr>
            <w:tcW w:w="850" w:type="dxa"/>
          </w:tcPr>
          <w:p w14:paraId="50DA5695" w14:textId="27914808" w:rsidR="00407F89" w:rsidRPr="00702AFC" w:rsidRDefault="00407F89" w:rsidP="005B528F">
            <w:pPr>
              <w:pStyle w:val="TableText"/>
              <w:numPr>
                <w:ilvl w:val="0"/>
                <w:numId w:val="44"/>
              </w:numPr>
              <w:rPr>
                <w:rFonts w:eastAsiaTheme="minorEastAsia"/>
                <w:color w:val="5D7E81"/>
              </w:rPr>
            </w:pPr>
          </w:p>
        </w:tc>
        <w:tc>
          <w:tcPr>
            <w:tcW w:w="851" w:type="dxa"/>
          </w:tcPr>
          <w:p w14:paraId="6338799A" w14:textId="77777777" w:rsidR="00407F89" w:rsidRPr="00702AFC" w:rsidRDefault="00407F89" w:rsidP="00230653">
            <w:pPr>
              <w:pStyle w:val="TableText"/>
              <w:rPr>
                <w:rFonts w:eastAsiaTheme="minorEastAsia"/>
                <w:color w:val="5D7E81"/>
              </w:rPr>
            </w:pPr>
          </w:p>
        </w:tc>
        <w:tc>
          <w:tcPr>
            <w:tcW w:w="709" w:type="dxa"/>
          </w:tcPr>
          <w:p w14:paraId="089E033B" w14:textId="77777777" w:rsidR="00407F89" w:rsidRPr="00702AFC" w:rsidRDefault="00407F89" w:rsidP="005B528F">
            <w:pPr>
              <w:pStyle w:val="TableText"/>
              <w:numPr>
                <w:ilvl w:val="0"/>
                <w:numId w:val="45"/>
              </w:numPr>
              <w:rPr>
                <w:rFonts w:eastAsiaTheme="minorEastAsia"/>
                <w:color w:val="5D7E81"/>
              </w:rPr>
            </w:pPr>
            <w:r>
              <w:rPr>
                <w:rFonts w:eastAsiaTheme="minorEastAsia"/>
                <w:color w:val="5D7E81"/>
              </w:rPr>
              <w:t>1</w:t>
            </w:r>
          </w:p>
        </w:tc>
        <w:tc>
          <w:tcPr>
            <w:tcW w:w="708" w:type="dxa"/>
          </w:tcPr>
          <w:p w14:paraId="30EEB2B2" w14:textId="77777777" w:rsidR="00407F89" w:rsidRPr="00702AFC" w:rsidRDefault="00407F89" w:rsidP="00230653">
            <w:pPr>
              <w:pStyle w:val="TableText"/>
              <w:rPr>
                <w:rFonts w:eastAsiaTheme="minorEastAsia"/>
                <w:color w:val="5D7E81"/>
              </w:rPr>
            </w:pPr>
          </w:p>
        </w:tc>
        <w:tc>
          <w:tcPr>
            <w:tcW w:w="1236" w:type="dxa"/>
          </w:tcPr>
          <w:p w14:paraId="504A1C59" w14:textId="77777777" w:rsidR="00407F89" w:rsidRPr="00702AFC" w:rsidRDefault="00407F89" w:rsidP="00230653">
            <w:pPr>
              <w:pStyle w:val="TableText"/>
              <w:rPr>
                <w:rFonts w:eastAsiaTheme="minorEastAsia"/>
                <w:color w:val="5D7E81"/>
              </w:rPr>
            </w:pPr>
            <w:r>
              <w:rPr>
                <w:rFonts w:eastAsiaTheme="minorEastAsia"/>
                <w:color w:val="5D7E81"/>
              </w:rPr>
              <w:t>Resource Required</w:t>
            </w:r>
          </w:p>
        </w:tc>
      </w:tr>
      <w:tr w:rsidR="00407F89" w:rsidRPr="00494A77" w14:paraId="2197C0A8" w14:textId="77777777" w:rsidTr="00E452B1">
        <w:trPr>
          <w:trHeight w:val="300"/>
        </w:trPr>
        <w:tc>
          <w:tcPr>
            <w:tcW w:w="704" w:type="dxa"/>
            <w:vMerge/>
          </w:tcPr>
          <w:p w14:paraId="7B259A91" w14:textId="77777777" w:rsidR="00407F89" w:rsidRPr="006C1549" w:rsidRDefault="00407F89" w:rsidP="00230653">
            <w:pPr>
              <w:pStyle w:val="TableText"/>
              <w:rPr>
                <w:rFonts w:eastAsiaTheme="minorEastAsia"/>
                <w:color w:val="5D7E81"/>
              </w:rPr>
            </w:pPr>
          </w:p>
        </w:tc>
        <w:tc>
          <w:tcPr>
            <w:tcW w:w="3691" w:type="dxa"/>
            <w:vMerge/>
          </w:tcPr>
          <w:p w14:paraId="6CA7AF93" w14:textId="77777777" w:rsidR="00407F89" w:rsidRPr="00E452B1" w:rsidRDefault="00407F89" w:rsidP="00230653">
            <w:pPr>
              <w:pStyle w:val="TableText"/>
              <w:rPr>
                <w:rFonts w:eastAsiaTheme="minorEastAsia"/>
                <w:color w:val="5D7E81"/>
                <w:sz w:val="17"/>
                <w:szCs w:val="17"/>
              </w:rPr>
            </w:pPr>
          </w:p>
        </w:tc>
        <w:tc>
          <w:tcPr>
            <w:tcW w:w="4536" w:type="dxa"/>
            <w:vMerge/>
          </w:tcPr>
          <w:p w14:paraId="780780D4" w14:textId="77777777" w:rsidR="00407F89" w:rsidRPr="00E452B1" w:rsidRDefault="00407F89" w:rsidP="00230653">
            <w:pPr>
              <w:pStyle w:val="TableText"/>
              <w:rPr>
                <w:rFonts w:eastAsiaTheme="minorEastAsia"/>
                <w:color w:val="5D7E81"/>
                <w:sz w:val="17"/>
                <w:szCs w:val="17"/>
              </w:rPr>
            </w:pPr>
          </w:p>
        </w:tc>
        <w:tc>
          <w:tcPr>
            <w:tcW w:w="6804" w:type="dxa"/>
            <w:shd w:val="clear" w:color="auto" w:fill="E2E9F1"/>
          </w:tcPr>
          <w:p w14:paraId="57E5C816" w14:textId="6489DF3F" w:rsidR="00A81C02" w:rsidRPr="00E452B1" w:rsidRDefault="002B638A" w:rsidP="005B528F">
            <w:pPr>
              <w:pStyle w:val="TableText"/>
              <w:numPr>
                <w:ilvl w:val="0"/>
                <w:numId w:val="48"/>
              </w:numPr>
              <w:rPr>
                <w:rFonts w:eastAsiaTheme="minorEastAsia"/>
                <w:color w:val="5D7E81"/>
                <w:sz w:val="17"/>
                <w:szCs w:val="17"/>
              </w:rPr>
            </w:pPr>
            <w:r w:rsidRPr="00E452B1">
              <w:rPr>
                <w:rFonts w:eastAsiaTheme="minorEastAsia"/>
                <w:color w:val="5D7E81"/>
                <w:sz w:val="17"/>
                <w:szCs w:val="17"/>
              </w:rPr>
              <w:t>**</w:t>
            </w:r>
            <w:r w:rsidR="00407F89" w:rsidRPr="00E452B1">
              <w:rPr>
                <w:rFonts w:eastAsiaTheme="minorEastAsia"/>
                <w:color w:val="5D7E81"/>
                <w:sz w:val="17"/>
                <w:szCs w:val="17"/>
              </w:rPr>
              <w:t xml:space="preserve">a) Identify priority sites </w:t>
            </w:r>
            <w:r w:rsidR="00CD3A28" w:rsidRPr="00E452B1">
              <w:rPr>
                <w:rFonts w:eastAsiaTheme="minorEastAsia"/>
                <w:color w:val="5D7E81"/>
                <w:sz w:val="17"/>
                <w:szCs w:val="17"/>
              </w:rPr>
              <w:t>with</w:t>
            </w:r>
            <w:r w:rsidR="00407F89" w:rsidRPr="00E452B1">
              <w:rPr>
                <w:rFonts w:eastAsiaTheme="minorEastAsia"/>
                <w:color w:val="5D7E81"/>
                <w:sz w:val="17"/>
                <w:szCs w:val="17"/>
              </w:rPr>
              <w:t xml:space="preserve">in the City </w:t>
            </w:r>
            <w:r w:rsidR="000F27C6" w:rsidRPr="00E452B1">
              <w:rPr>
                <w:rFonts w:eastAsiaTheme="minorEastAsia"/>
                <w:color w:val="5D7E81"/>
                <w:sz w:val="17"/>
                <w:szCs w:val="17"/>
              </w:rPr>
              <w:t>suitable</w:t>
            </w:r>
            <w:r w:rsidR="00CD3A28" w:rsidRPr="00E452B1">
              <w:rPr>
                <w:rFonts w:eastAsiaTheme="minorEastAsia"/>
                <w:color w:val="5D7E81"/>
                <w:sz w:val="17"/>
                <w:szCs w:val="17"/>
              </w:rPr>
              <w:t xml:space="preserve"> </w:t>
            </w:r>
            <w:r w:rsidR="00407F89" w:rsidRPr="00E452B1">
              <w:rPr>
                <w:rFonts w:eastAsiaTheme="minorEastAsia"/>
                <w:color w:val="5D7E81"/>
                <w:sz w:val="17"/>
                <w:szCs w:val="17"/>
              </w:rPr>
              <w:t>for retaining future vegetation offsets</w:t>
            </w:r>
            <w:r w:rsidR="00CD3A28" w:rsidRPr="00E452B1">
              <w:rPr>
                <w:rFonts w:eastAsiaTheme="minorEastAsia"/>
                <w:color w:val="5D7E81"/>
                <w:sz w:val="17"/>
                <w:szCs w:val="17"/>
              </w:rPr>
              <w:t>.</w:t>
            </w:r>
          </w:p>
          <w:p w14:paraId="65C34277" w14:textId="5544A110" w:rsidR="00A81C02" w:rsidRPr="00E452B1" w:rsidRDefault="002B638A" w:rsidP="00A81C02">
            <w:pPr>
              <w:pStyle w:val="TableText"/>
              <w:ind w:left="360"/>
              <w:rPr>
                <w:rFonts w:eastAsiaTheme="minorEastAsia"/>
                <w:color w:val="5D7E81"/>
                <w:sz w:val="17"/>
                <w:szCs w:val="17"/>
              </w:rPr>
            </w:pPr>
            <w:r w:rsidRPr="00E452B1">
              <w:rPr>
                <w:rFonts w:eastAsiaTheme="minorEastAsia"/>
                <w:color w:val="5D7E81"/>
                <w:sz w:val="17"/>
                <w:szCs w:val="17"/>
              </w:rPr>
              <w:t>**</w:t>
            </w:r>
            <w:r w:rsidR="00407F89" w:rsidRPr="00E452B1">
              <w:rPr>
                <w:rFonts w:eastAsiaTheme="minorEastAsia"/>
                <w:color w:val="5D7E81"/>
                <w:sz w:val="17"/>
                <w:szCs w:val="17"/>
              </w:rPr>
              <w:t>b) Assess the costs and benefits of purchasing land with high quality remnant vegetation for offset</w:t>
            </w:r>
            <w:r w:rsidR="00CD3A28" w:rsidRPr="00E452B1">
              <w:rPr>
                <w:rFonts w:eastAsiaTheme="minorEastAsia"/>
                <w:color w:val="5D7E81"/>
                <w:sz w:val="17"/>
                <w:szCs w:val="17"/>
              </w:rPr>
              <w:t xml:space="preserve"> purposes.</w:t>
            </w:r>
          </w:p>
          <w:p w14:paraId="509ADCA3" w14:textId="29B3E7E1" w:rsidR="00407F89" w:rsidRPr="00E452B1" w:rsidRDefault="002B638A" w:rsidP="00A81C02">
            <w:pPr>
              <w:pStyle w:val="TableText"/>
              <w:ind w:left="360"/>
              <w:rPr>
                <w:rFonts w:eastAsiaTheme="minorEastAsia"/>
                <w:color w:val="5D7E81"/>
                <w:sz w:val="17"/>
                <w:szCs w:val="17"/>
              </w:rPr>
            </w:pPr>
            <w:r w:rsidRPr="00E452B1">
              <w:rPr>
                <w:rFonts w:eastAsiaTheme="minorEastAsia"/>
                <w:color w:val="5D7E81"/>
                <w:sz w:val="17"/>
                <w:szCs w:val="17"/>
              </w:rPr>
              <w:t>**</w:t>
            </w:r>
            <w:r w:rsidR="00407F89" w:rsidRPr="00E452B1">
              <w:rPr>
                <w:rFonts w:eastAsiaTheme="minorEastAsia"/>
                <w:color w:val="5D7E81"/>
                <w:sz w:val="17"/>
                <w:szCs w:val="17"/>
              </w:rPr>
              <w:t xml:space="preserve">c) Actively promote benefits of </w:t>
            </w:r>
            <w:r w:rsidR="00CD3A28" w:rsidRPr="00E452B1">
              <w:rPr>
                <w:rFonts w:eastAsiaTheme="minorEastAsia"/>
                <w:color w:val="5D7E81"/>
                <w:sz w:val="17"/>
                <w:szCs w:val="17"/>
              </w:rPr>
              <w:t xml:space="preserve">participating in the </w:t>
            </w:r>
            <w:r w:rsidR="00407F89" w:rsidRPr="00E452B1">
              <w:rPr>
                <w:rFonts w:eastAsiaTheme="minorEastAsia"/>
                <w:color w:val="5D7E81"/>
                <w:sz w:val="17"/>
                <w:szCs w:val="17"/>
              </w:rPr>
              <w:t>vegetation offset market to private landowners</w:t>
            </w:r>
            <w:r w:rsidR="00CD3A28" w:rsidRPr="00E452B1">
              <w:rPr>
                <w:rFonts w:eastAsiaTheme="minorEastAsia"/>
                <w:color w:val="5D7E81"/>
                <w:sz w:val="17"/>
                <w:szCs w:val="17"/>
              </w:rPr>
              <w:t>.</w:t>
            </w:r>
          </w:p>
        </w:tc>
        <w:tc>
          <w:tcPr>
            <w:tcW w:w="805" w:type="dxa"/>
          </w:tcPr>
          <w:p w14:paraId="600F3766" w14:textId="2E1AEEE1" w:rsidR="00407F89" w:rsidRPr="003324D0" w:rsidRDefault="00407F89" w:rsidP="005B528F">
            <w:pPr>
              <w:pStyle w:val="TableText"/>
              <w:numPr>
                <w:ilvl w:val="0"/>
                <w:numId w:val="17"/>
              </w:numPr>
              <w:jc w:val="center"/>
              <w:rPr>
                <w:rFonts w:eastAsiaTheme="minorEastAsia"/>
                <w:b/>
                <w:bCs/>
                <w:color w:val="5D7E81"/>
              </w:rPr>
            </w:pPr>
          </w:p>
        </w:tc>
        <w:tc>
          <w:tcPr>
            <w:tcW w:w="607" w:type="dxa"/>
          </w:tcPr>
          <w:p w14:paraId="42CD2A42" w14:textId="77777777" w:rsidR="00407F89" w:rsidRPr="00702AFC" w:rsidRDefault="00407F89" w:rsidP="00230653">
            <w:pPr>
              <w:pStyle w:val="TableText"/>
              <w:rPr>
                <w:rFonts w:eastAsiaTheme="minorEastAsia"/>
                <w:color w:val="5D7E81"/>
              </w:rPr>
            </w:pPr>
          </w:p>
        </w:tc>
        <w:tc>
          <w:tcPr>
            <w:tcW w:w="709" w:type="dxa"/>
          </w:tcPr>
          <w:p w14:paraId="53DAF686" w14:textId="77777777" w:rsidR="00407F89" w:rsidRPr="00702AFC" w:rsidRDefault="00407F89" w:rsidP="00230653">
            <w:pPr>
              <w:pStyle w:val="TableText"/>
              <w:rPr>
                <w:rFonts w:eastAsiaTheme="minorEastAsia"/>
                <w:color w:val="5D7E81"/>
              </w:rPr>
            </w:pPr>
          </w:p>
        </w:tc>
        <w:tc>
          <w:tcPr>
            <w:tcW w:w="850" w:type="dxa"/>
          </w:tcPr>
          <w:p w14:paraId="123056A3" w14:textId="77777777" w:rsidR="00407F89" w:rsidRPr="00702AFC" w:rsidRDefault="00407F89" w:rsidP="00230653">
            <w:pPr>
              <w:pStyle w:val="TableText"/>
              <w:rPr>
                <w:rFonts w:eastAsiaTheme="minorEastAsia"/>
                <w:color w:val="5D7E81"/>
              </w:rPr>
            </w:pPr>
          </w:p>
        </w:tc>
        <w:tc>
          <w:tcPr>
            <w:tcW w:w="851" w:type="dxa"/>
          </w:tcPr>
          <w:p w14:paraId="63786A87" w14:textId="77777777" w:rsidR="00407F89" w:rsidRPr="00702AFC" w:rsidRDefault="00407F89" w:rsidP="00230653">
            <w:pPr>
              <w:pStyle w:val="TableText"/>
              <w:rPr>
                <w:rFonts w:eastAsiaTheme="minorEastAsia"/>
                <w:color w:val="5D7E81"/>
              </w:rPr>
            </w:pPr>
          </w:p>
        </w:tc>
        <w:tc>
          <w:tcPr>
            <w:tcW w:w="709" w:type="dxa"/>
          </w:tcPr>
          <w:p w14:paraId="1D9BA98B" w14:textId="77777777" w:rsidR="00407F89" w:rsidRPr="00702AFC" w:rsidRDefault="00407F89" w:rsidP="00230653">
            <w:pPr>
              <w:pStyle w:val="TableText"/>
              <w:rPr>
                <w:rFonts w:eastAsiaTheme="minorEastAsia"/>
                <w:color w:val="5D7E81"/>
              </w:rPr>
            </w:pPr>
          </w:p>
        </w:tc>
        <w:tc>
          <w:tcPr>
            <w:tcW w:w="708" w:type="dxa"/>
          </w:tcPr>
          <w:p w14:paraId="77C3ED91" w14:textId="77777777" w:rsidR="00407F89" w:rsidRPr="00702AFC" w:rsidRDefault="00407F89" w:rsidP="00230653">
            <w:pPr>
              <w:pStyle w:val="TableText"/>
              <w:rPr>
                <w:rFonts w:eastAsiaTheme="minorEastAsia"/>
                <w:color w:val="5D7E81"/>
              </w:rPr>
            </w:pPr>
          </w:p>
        </w:tc>
        <w:tc>
          <w:tcPr>
            <w:tcW w:w="1236" w:type="dxa"/>
          </w:tcPr>
          <w:p w14:paraId="327DDD18" w14:textId="77777777" w:rsidR="00407F89" w:rsidRPr="00702AFC" w:rsidRDefault="00407F89" w:rsidP="00230653">
            <w:pPr>
              <w:pStyle w:val="TableText"/>
              <w:rPr>
                <w:rFonts w:eastAsiaTheme="minorEastAsia"/>
                <w:color w:val="5D7E81"/>
              </w:rPr>
            </w:pPr>
            <w:r>
              <w:rPr>
                <w:rFonts w:eastAsiaTheme="minorEastAsia"/>
                <w:color w:val="5D7E81"/>
              </w:rPr>
              <w:t>Resource Required</w:t>
            </w:r>
          </w:p>
        </w:tc>
      </w:tr>
      <w:tr w:rsidR="00407F89" w:rsidRPr="00494A77" w14:paraId="0B6E87E6" w14:textId="77777777" w:rsidTr="00E452B1">
        <w:trPr>
          <w:trHeight w:val="3307"/>
        </w:trPr>
        <w:tc>
          <w:tcPr>
            <w:tcW w:w="704" w:type="dxa"/>
            <w:vMerge/>
          </w:tcPr>
          <w:p w14:paraId="55C6A5D3" w14:textId="77777777" w:rsidR="00407F89" w:rsidRPr="006C1549" w:rsidRDefault="00407F89" w:rsidP="00230653">
            <w:pPr>
              <w:pStyle w:val="TableText"/>
              <w:rPr>
                <w:rFonts w:eastAsiaTheme="minorEastAsia"/>
                <w:color w:val="5D7E81"/>
              </w:rPr>
            </w:pPr>
          </w:p>
        </w:tc>
        <w:tc>
          <w:tcPr>
            <w:tcW w:w="3691" w:type="dxa"/>
            <w:vMerge/>
          </w:tcPr>
          <w:p w14:paraId="40D483B7" w14:textId="77777777" w:rsidR="00407F89" w:rsidRPr="00E452B1" w:rsidRDefault="00407F89" w:rsidP="00230653">
            <w:pPr>
              <w:pStyle w:val="TableText"/>
              <w:rPr>
                <w:rFonts w:eastAsiaTheme="minorEastAsia"/>
                <w:color w:val="5D7E81"/>
                <w:sz w:val="17"/>
                <w:szCs w:val="17"/>
              </w:rPr>
            </w:pPr>
          </w:p>
        </w:tc>
        <w:tc>
          <w:tcPr>
            <w:tcW w:w="4536" w:type="dxa"/>
            <w:vMerge/>
          </w:tcPr>
          <w:p w14:paraId="33CDEB2F" w14:textId="77777777" w:rsidR="00407F89" w:rsidRPr="00E452B1" w:rsidRDefault="00407F89" w:rsidP="00230653">
            <w:pPr>
              <w:pStyle w:val="TableText"/>
              <w:rPr>
                <w:rFonts w:eastAsiaTheme="minorEastAsia"/>
                <w:color w:val="5D7E81"/>
                <w:sz w:val="17"/>
                <w:szCs w:val="17"/>
              </w:rPr>
            </w:pPr>
          </w:p>
        </w:tc>
        <w:tc>
          <w:tcPr>
            <w:tcW w:w="6804" w:type="dxa"/>
            <w:shd w:val="clear" w:color="auto" w:fill="E2E9F1"/>
          </w:tcPr>
          <w:p w14:paraId="0D7AD0C3" w14:textId="7105561C" w:rsidR="00A81C02" w:rsidRPr="00E452B1" w:rsidRDefault="00407F89" w:rsidP="005B528F">
            <w:pPr>
              <w:pStyle w:val="TableText"/>
              <w:numPr>
                <w:ilvl w:val="0"/>
                <w:numId w:val="48"/>
              </w:numPr>
              <w:rPr>
                <w:rFonts w:eastAsiaTheme="minorEastAsia"/>
                <w:color w:val="5D7E81"/>
                <w:sz w:val="17"/>
                <w:szCs w:val="17"/>
              </w:rPr>
            </w:pPr>
            <w:r w:rsidRPr="00E452B1">
              <w:rPr>
                <w:rFonts w:eastAsiaTheme="minorEastAsia"/>
                <w:color w:val="5D7E81"/>
                <w:sz w:val="17"/>
                <w:szCs w:val="17"/>
              </w:rPr>
              <w:t xml:space="preserve">a) Improve access to high quality biodiversity information to support better decision making </w:t>
            </w:r>
            <w:r w:rsidR="002973D1" w:rsidRPr="00E452B1">
              <w:rPr>
                <w:rFonts w:eastAsiaTheme="minorEastAsia"/>
                <w:color w:val="5D7E81"/>
                <w:sz w:val="17"/>
                <w:szCs w:val="17"/>
              </w:rPr>
              <w:t xml:space="preserve">for the protection and management of </w:t>
            </w:r>
            <w:r w:rsidRPr="00E452B1">
              <w:rPr>
                <w:rFonts w:eastAsiaTheme="minorEastAsia"/>
                <w:color w:val="5D7E81"/>
                <w:sz w:val="17"/>
                <w:szCs w:val="17"/>
              </w:rPr>
              <w:t>nature</w:t>
            </w:r>
          </w:p>
          <w:p w14:paraId="5DF6F203" w14:textId="7D345F50" w:rsidR="00A81C02" w:rsidRPr="00E452B1" w:rsidRDefault="00407F89" w:rsidP="00A81C02">
            <w:pPr>
              <w:pStyle w:val="TableText"/>
              <w:ind w:left="360"/>
              <w:rPr>
                <w:rFonts w:eastAsiaTheme="minorEastAsia"/>
                <w:color w:val="5D7E81"/>
                <w:sz w:val="17"/>
                <w:szCs w:val="17"/>
              </w:rPr>
            </w:pPr>
            <w:r w:rsidRPr="00E452B1">
              <w:rPr>
                <w:rFonts w:eastAsiaTheme="minorEastAsia"/>
                <w:color w:val="5D7E81"/>
                <w:sz w:val="17"/>
                <w:szCs w:val="17"/>
              </w:rPr>
              <w:t xml:space="preserve">b) Review </w:t>
            </w:r>
            <w:r w:rsidRPr="00E452B1" w:rsidDel="002973D1">
              <w:rPr>
                <w:rFonts w:eastAsiaTheme="minorEastAsia"/>
                <w:color w:val="5D7E81"/>
                <w:sz w:val="17"/>
                <w:szCs w:val="17"/>
              </w:rPr>
              <w:t xml:space="preserve">the </w:t>
            </w:r>
            <w:r w:rsidR="002973D1" w:rsidRPr="00E452B1">
              <w:rPr>
                <w:rFonts w:eastAsiaTheme="minorEastAsia"/>
                <w:color w:val="5D7E81"/>
                <w:sz w:val="17"/>
                <w:szCs w:val="17"/>
              </w:rPr>
              <w:t xml:space="preserve">City’s </w:t>
            </w:r>
            <w:r w:rsidRPr="00E452B1">
              <w:rPr>
                <w:rFonts w:eastAsiaTheme="minorEastAsia"/>
                <w:color w:val="5D7E81"/>
                <w:sz w:val="17"/>
                <w:szCs w:val="17"/>
              </w:rPr>
              <w:t xml:space="preserve">biodiversity mapping program, identify gaps, </w:t>
            </w:r>
            <w:r w:rsidR="002973D1" w:rsidRPr="00E452B1">
              <w:rPr>
                <w:rFonts w:eastAsiaTheme="minorEastAsia"/>
                <w:color w:val="5D7E81"/>
                <w:sz w:val="17"/>
                <w:szCs w:val="17"/>
              </w:rPr>
              <w:t xml:space="preserve">determine future </w:t>
            </w:r>
            <w:r w:rsidR="00FF2137" w:rsidRPr="00E452B1">
              <w:rPr>
                <w:rFonts w:eastAsiaTheme="minorEastAsia"/>
                <w:color w:val="5D7E81"/>
                <w:sz w:val="17"/>
                <w:szCs w:val="17"/>
              </w:rPr>
              <w:t>direction</w:t>
            </w:r>
            <w:r w:rsidR="00FF2137">
              <w:rPr>
                <w:rFonts w:eastAsiaTheme="minorEastAsia"/>
                <w:color w:val="5D7E81"/>
                <w:sz w:val="17"/>
                <w:szCs w:val="17"/>
              </w:rPr>
              <w:t>s,</w:t>
            </w:r>
            <w:r w:rsidR="0073471C">
              <w:rPr>
                <w:rFonts w:eastAsiaTheme="minorEastAsia"/>
                <w:color w:val="5D7E81"/>
                <w:sz w:val="17"/>
                <w:szCs w:val="17"/>
              </w:rPr>
              <w:t xml:space="preserve"> </w:t>
            </w:r>
            <w:r w:rsidRPr="00E452B1">
              <w:rPr>
                <w:rFonts w:eastAsiaTheme="minorEastAsia"/>
                <w:color w:val="5D7E81"/>
                <w:sz w:val="17"/>
                <w:szCs w:val="17"/>
              </w:rPr>
              <w:t xml:space="preserve">and </w:t>
            </w:r>
            <w:r w:rsidR="002973D1" w:rsidRPr="00E452B1">
              <w:rPr>
                <w:rFonts w:eastAsiaTheme="minorEastAsia"/>
                <w:color w:val="5D7E81"/>
                <w:sz w:val="17"/>
                <w:szCs w:val="17"/>
              </w:rPr>
              <w:t xml:space="preserve">undertake updated </w:t>
            </w:r>
            <w:r w:rsidRPr="00E452B1">
              <w:rPr>
                <w:rFonts w:eastAsiaTheme="minorEastAsia"/>
                <w:color w:val="5D7E81"/>
                <w:sz w:val="17"/>
                <w:szCs w:val="17"/>
              </w:rPr>
              <w:t>mapping</w:t>
            </w:r>
          </w:p>
          <w:p w14:paraId="09A2C571" w14:textId="24FFA538" w:rsidR="00A81C02" w:rsidRPr="00E452B1" w:rsidRDefault="00407F89" w:rsidP="00A81C02">
            <w:pPr>
              <w:pStyle w:val="TableText"/>
              <w:ind w:left="360"/>
              <w:rPr>
                <w:rFonts w:eastAsiaTheme="minorEastAsia"/>
                <w:color w:val="5D7E81"/>
                <w:sz w:val="17"/>
                <w:szCs w:val="17"/>
              </w:rPr>
            </w:pPr>
            <w:r w:rsidRPr="00E452B1">
              <w:rPr>
                <w:rFonts w:eastAsiaTheme="minorEastAsia"/>
                <w:color w:val="5D7E81"/>
                <w:sz w:val="17"/>
                <w:szCs w:val="17"/>
              </w:rPr>
              <w:t>c) Use technology to improve biodiversity mapping and provide better community access</w:t>
            </w:r>
            <w:r w:rsidR="002973D1" w:rsidRPr="00E452B1">
              <w:rPr>
                <w:rFonts w:eastAsiaTheme="minorEastAsia"/>
                <w:color w:val="5D7E81"/>
                <w:sz w:val="17"/>
                <w:szCs w:val="17"/>
              </w:rPr>
              <w:t xml:space="preserve"> and </w:t>
            </w:r>
            <w:r w:rsidRPr="00E452B1">
              <w:rPr>
                <w:rFonts w:eastAsiaTheme="minorEastAsia"/>
                <w:color w:val="5D7E81"/>
                <w:sz w:val="17"/>
                <w:szCs w:val="17"/>
              </w:rPr>
              <w:t>input</w:t>
            </w:r>
          </w:p>
          <w:p w14:paraId="2229E842" w14:textId="13ADB713" w:rsidR="00A81C02" w:rsidRPr="00E452B1" w:rsidRDefault="00407F89" w:rsidP="00A81C02">
            <w:pPr>
              <w:pStyle w:val="TableText"/>
              <w:ind w:left="360"/>
              <w:rPr>
                <w:rFonts w:eastAsiaTheme="minorEastAsia"/>
                <w:color w:val="5D7E81"/>
                <w:sz w:val="17"/>
                <w:szCs w:val="17"/>
              </w:rPr>
            </w:pPr>
            <w:r w:rsidRPr="00E452B1">
              <w:rPr>
                <w:rFonts w:eastAsiaTheme="minorEastAsia"/>
                <w:color w:val="5D7E81"/>
                <w:sz w:val="17"/>
                <w:szCs w:val="17"/>
              </w:rPr>
              <w:t xml:space="preserve">d) </w:t>
            </w:r>
            <w:r w:rsidR="002973D1" w:rsidRPr="00E452B1">
              <w:rPr>
                <w:rFonts w:eastAsiaTheme="minorEastAsia"/>
                <w:color w:val="5D7E81"/>
                <w:sz w:val="17"/>
                <w:szCs w:val="17"/>
              </w:rPr>
              <w:t xml:space="preserve">Develop </w:t>
            </w:r>
            <w:r w:rsidRPr="00E452B1">
              <w:rPr>
                <w:rFonts w:eastAsiaTheme="minorEastAsia"/>
                <w:color w:val="5D7E81"/>
                <w:sz w:val="17"/>
                <w:szCs w:val="17"/>
              </w:rPr>
              <w:t xml:space="preserve">a process to </w:t>
            </w:r>
            <w:r w:rsidR="002973D1" w:rsidRPr="00E452B1">
              <w:rPr>
                <w:rFonts w:eastAsiaTheme="minorEastAsia"/>
                <w:color w:val="5D7E81"/>
                <w:sz w:val="17"/>
                <w:szCs w:val="17"/>
              </w:rPr>
              <w:t xml:space="preserve">consolidate </w:t>
            </w:r>
            <w:r w:rsidRPr="00E452B1">
              <w:rPr>
                <w:rFonts w:eastAsiaTheme="minorEastAsia"/>
                <w:color w:val="5D7E81"/>
                <w:sz w:val="17"/>
                <w:szCs w:val="17"/>
              </w:rPr>
              <w:t>all City-wide biodiversity mapping in</w:t>
            </w:r>
            <w:r w:rsidR="002973D1" w:rsidRPr="00E452B1">
              <w:rPr>
                <w:rFonts w:eastAsiaTheme="minorEastAsia"/>
                <w:color w:val="5D7E81"/>
                <w:sz w:val="17"/>
                <w:szCs w:val="17"/>
              </w:rPr>
              <w:t>to</w:t>
            </w:r>
            <w:r w:rsidRPr="00E452B1">
              <w:rPr>
                <w:rFonts w:eastAsiaTheme="minorEastAsia"/>
                <w:color w:val="5D7E81"/>
                <w:sz w:val="17"/>
                <w:szCs w:val="17"/>
              </w:rPr>
              <w:t xml:space="preserve"> </w:t>
            </w:r>
            <w:r w:rsidR="0073471C">
              <w:rPr>
                <w:rFonts w:eastAsiaTheme="minorEastAsia"/>
                <w:color w:val="5D7E81"/>
                <w:sz w:val="17"/>
                <w:szCs w:val="17"/>
              </w:rPr>
              <w:t xml:space="preserve">a </w:t>
            </w:r>
            <w:r w:rsidRPr="00E452B1">
              <w:rPr>
                <w:rFonts w:eastAsiaTheme="minorEastAsia"/>
                <w:color w:val="5D7E81"/>
                <w:sz w:val="17"/>
                <w:szCs w:val="17"/>
              </w:rPr>
              <w:t>central system, starting with reserve handovers</w:t>
            </w:r>
          </w:p>
          <w:p w14:paraId="6FA93F64" w14:textId="229C8EC8" w:rsidR="00407F89" w:rsidRPr="00E452B1" w:rsidRDefault="00407F89" w:rsidP="00A81C02">
            <w:pPr>
              <w:pStyle w:val="TableText"/>
              <w:ind w:left="360"/>
              <w:rPr>
                <w:rFonts w:eastAsiaTheme="minorEastAsia"/>
                <w:color w:val="5D7E81"/>
                <w:sz w:val="17"/>
                <w:szCs w:val="17"/>
              </w:rPr>
            </w:pPr>
            <w:r w:rsidRPr="00E452B1">
              <w:rPr>
                <w:rFonts w:eastAsiaTheme="minorEastAsia"/>
                <w:color w:val="5D7E81"/>
                <w:sz w:val="17"/>
                <w:szCs w:val="17"/>
              </w:rPr>
              <w:t xml:space="preserve">e) Use </w:t>
            </w:r>
            <w:r w:rsidR="002973D1" w:rsidRPr="00E452B1">
              <w:rPr>
                <w:rFonts w:eastAsiaTheme="minorEastAsia"/>
                <w:color w:val="5D7E81"/>
                <w:sz w:val="17"/>
                <w:szCs w:val="17"/>
              </w:rPr>
              <w:t xml:space="preserve">Artificial Intelligence (AI) </w:t>
            </w:r>
            <w:r w:rsidRPr="00E452B1">
              <w:rPr>
                <w:rFonts w:eastAsiaTheme="minorEastAsia"/>
                <w:color w:val="5D7E81"/>
                <w:sz w:val="17"/>
                <w:szCs w:val="17"/>
              </w:rPr>
              <w:t xml:space="preserve">to develop </w:t>
            </w:r>
            <w:r w:rsidR="000F27C6" w:rsidRPr="00E452B1">
              <w:rPr>
                <w:rFonts w:eastAsiaTheme="minorEastAsia"/>
                <w:color w:val="5D7E81"/>
                <w:sz w:val="17"/>
                <w:szCs w:val="17"/>
              </w:rPr>
              <w:t>an</w:t>
            </w:r>
            <w:r w:rsidRPr="00E452B1">
              <w:rPr>
                <w:rFonts w:eastAsiaTheme="minorEastAsia"/>
                <w:color w:val="5D7E81"/>
                <w:sz w:val="17"/>
                <w:szCs w:val="17"/>
              </w:rPr>
              <w:t xml:space="preserve"> index </w:t>
            </w:r>
            <w:r w:rsidR="002973D1" w:rsidRPr="00E452B1">
              <w:rPr>
                <w:rFonts w:eastAsiaTheme="minorEastAsia"/>
                <w:color w:val="5D7E81"/>
                <w:sz w:val="17"/>
                <w:szCs w:val="17"/>
              </w:rPr>
              <w:t xml:space="preserve">that tracks </w:t>
            </w:r>
            <w:r w:rsidR="0073471C">
              <w:rPr>
                <w:rFonts w:eastAsiaTheme="minorEastAsia"/>
                <w:color w:val="5D7E81"/>
                <w:sz w:val="17"/>
                <w:szCs w:val="17"/>
              </w:rPr>
              <w:t>the City’s response to</w:t>
            </w:r>
            <w:r w:rsidR="002973D1" w:rsidRPr="00E452B1">
              <w:rPr>
                <w:rFonts w:eastAsiaTheme="minorEastAsia"/>
                <w:color w:val="5D7E81"/>
                <w:sz w:val="17"/>
                <w:szCs w:val="17"/>
              </w:rPr>
              <w:t xml:space="preserve"> </w:t>
            </w:r>
            <w:r w:rsidRPr="00E452B1">
              <w:rPr>
                <w:rFonts w:eastAsiaTheme="minorEastAsia"/>
                <w:color w:val="5D7E81"/>
                <w:sz w:val="17"/>
                <w:szCs w:val="17"/>
              </w:rPr>
              <w:t xml:space="preserve">nature </w:t>
            </w:r>
            <w:r w:rsidR="002973D1" w:rsidRPr="00E452B1">
              <w:rPr>
                <w:rFonts w:eastAsiaTheme="minorEastAsia"/>
                <w:color w:val="5D7E81"/>
                <w:sz w:val="17"/>
                <w:szCs w:val="17"/>
              </w:rPr>
              <w:t xml:space="preserve">to inform </w:t>
            </w:r>
            <w:r w:rsidRPr="00E452B1">
              <w:rPr>
                <w:rFonts w:eastAsiaTheme="minorEastAsia"/>
                <w:color w:val="5D7E81"/>
                <w:sz w:val="17"/>
                <w:szCs w:val="17"/>
              </w:rPr>
              <w:t>decision making</w:t>
            </w:r>
            <w:r w:rsidR="002973D1" w:rsidRPr="00E452B1">
              <w:rPr>
                <w:rFonts w:eastAsiaTheme="minorEastAsia"/>
                <w:color w:val="5D7E81"/>
                <w:sz w:val="17"/>
                <w:szCs w:val="17"/>
              </w:rPr>
              <w:t>.</w:t>
            </w:r>
          </w:p>
        </w:tc>
        <w:tc>
          <w:tcPr>
            <w:tcW w:w="805" w:type="dxa"/>
          </w:tcPr>
          <w:p w14:paraId="4AF1C23C" w14:textId="5A4B055E" w:rsidR="00407F89" w:rsidRPr="003324D0" w:rsidRDefault="00407F89" w:rsidP="005B528F">
            <w:pPr>
              <w:pStyle w:val="TableText"/>
              <w:numPr>
                <w:ilvl w:val="0"/>
                <w:numId w:val="18"/>
              </w:numPr>
              <w:jc w:val="center"/>
              <w:rPr>
                <w:rFonts w:eastAsiaTheme="minorEastAsia"/>
                <w:b/>
                <w:bCs/>
                <w:color w:val="5D7E81"/>
              </w:rPr>
            </w:pPr>
          </w:p>
        </w:tc>
        <w:tc>
          <w:tcPr>
            <w:tcW w:w="607" w:type="dxa"/>
          </w:tcPr>
          <w:p w14:paraId="37B548A5" w14:textId="77777777" w:rsidR="00407F89" w:rsidRPr="00702AFC" w:rsidRDefault="00407F89" w:rsidP="00230653">
            <w:pPr>
              <w:pStyle w:val="TableText"/>
              <w:rPr>
                <w:rFonts w:eastAsiaTheme="minorEastAsia"/>
                <w:color w:val="5D7E81"/>
              </w:rPr>
            </w:pPr>
          </w:p>
        </w:tc>
        <w:tc>
          <w:tcPr>
            <w:tcW w:w="709" w:type="dxa"/>
          </w:tcPr>
          <w:p w14:paraId="40B0BB68" w14:textId="77777777" w:rsidR="00407F89" w:rsidRPr="00702AFC" w:rsidRDefault="00407F89" w:rsidP="00230653">
            <w:pPr>
              <w:pStyle w:val="TableText"/>
              <w:rPr>
                <w:rFonts w:eastAsiaTheme="minorEastAsia"/>
                <w:color w:val="5D7E81"/>
              </w:rPr>
            </w:pPr>
          </w:p>
        </w:tc>
        <w:tc>
          <w:tcPr>
            <w:tcW w:w="850" w:type="dxa"/>
          </w:tcPr>
          <w:p w14:paraId="571259F9" w14:textId="77777777" w:rsidR="00407F89" w:rsidRPr="00702AFC" w:rsidRDefault="00407F89" w:rsidP="00230653">
            <w:pPr>
              <w:pStyle w:val="TableText"/>
              <w:rPr>
                <w:rFonts w:eastAsiaTheme="minorEastAsia"/>
                <w:color w:val="5D7E81"/>
              </w:rPr>
            </w:pPr>
          </w:p>
        </w:tc>
        <w:tc>
          <w:tcPr>
            <w:tcW w:w="851" w:type="dxa"/>
          </w:tcPr>
          <w:p w14:paraId="76129373" w14:textId="35AC5E71" w:rsidR="00407F89" w:rsidRPr="00702AFC" w:rsidRDefault="00407F89" w:rsidP="00230653">
            <w:pPr>
              <w:pStyle w:val="TableText"/>
              <w:rPr>
                <w:rFonts w:eastAsiaTheme="minorEastAsia"/>
                <w:color w:val="5D7E81"/>
              </w:rPr>
            </w:pPr>
          </w:p>
        </w:tc>
        <w:tc>
          <w:tcPr>
            <w:tcW w:w="709" w:type="dxa"/>
          </w:tcPr>
          <w:p w14:paraId="41AF957E" w14:textId="77777777" w:rsidR="00407F89" w:rsidRPr="00702AFC" w:rsidRDefault="00407F89" w:rsidP="00230653">
            <w:pPr>
              <w:pStyle w:val="TableText"/>
              <w:rPr>
                <w:rFonts w:eastAsiaTheme="minorEastAsia"/>
                <w:color w:val="5D7E81"/>
              </w:rPr>
            </w:pPr>
          </w:p>
        </w:tc>
        <w:tc>
          <w:tcPr>
            <w:tcW w:w="708" w:type="dxa"/>
          </w:tcPr>
          <w:p w14:paraId="0806E036" w14:textId="77777777" w:rsidR="00407F89" w:rsidRPr="00702AFC" w:rsidRDefault="00407F89" w:rsidP="00230653">
            <w:pPr>
              <w:pStyle w:val="TableText"/>
              <w:rPr>
                <w:rFonts w:eastAsiaTheme="minorEastAsia"/>
                <w:color w:val="5D7E81"/>
              </w:rPr>
            </w:pPr>
          </w:p>
        </w:tc>
        <w:tc>
          <w:tcPr>
            <w:tcW w:w="1236" w:type="dxa"/>
          </w:tcPr>
          <w:p w14:paraId="0AD43E81" w14:textId="77777777" w:rsidR="00407F89" w:rsidRPr="00702AFC" w:rsidRDefault="00407F89" w:rsidP="00230653">
            <w:pPr>
              <w:pStyle w:val="TableText"/>
              <w:rPr>
                <w:rFonts w:eastAsiaTheme="minorEastAsia"/>
                <w:color w:val="5D7E81"/>
              </w:rPr>
            </w:pPr>
            <w:r>
              <w:rPr>
                <w:rFonts w:eastAsiaTheme="minorEastAsia"/>
                <w:color w:val="5D7E81"/>
              </w:rPr>
              <w:t>BAU/Grant</w:t>
            </w:r>
          </w:p>
        </w:tc>
      </w:tr>
      <w:tr w:rsidR="00407F89" w:rsidRPr="00494A77" w14:paraId="6706E240" w14:textId="77777777" w:rsidTr="00E452B1">
        <w:trPr>
          <w:trHeight w:val="838"/>
        </w:trPr>
        <w:tc>
          <w:tcPr>
            <w:tcW w:w="704" w:type="dxa"/>
            <w:vMerge/>
          </w:tcPr>
          <w:p w14:paraId="2A603C67" w14:textId="77777777" w:rsidR="00407F89" w:rsidRPr="006C1549" w:rsidRDefault="00407F89" w:rsidP="00230653">
            <w:pPr>
              <w:pStyle w:val="TableText"/>
              <w:rPr>
                <w:rFonts w:eastAsiaTheme="minorEastAsia"/>
                <w:color w:val="5D7E81"/>
              </w:rPr>
            </w:pPr>
          </w:p>
        </w:tc>
        <w:tc>
          <w:tcPr>
            <w:tcW w:w="3691" w:type="dxa"/>
            <w:vMerge/>
          </w:tcPr>
          <w:p w14:paraId="48F9F796" w14:textId="77777777" w:rsidR="00407F89" w:rsidRPr="00E452B1" w:rsidRDefault="00407F89" w:rsidP="00230653">
            <w:pPr>
              <w:pStyle w:val="TableText"/>
              <w:rPr>
                <w:rFonts w:eastAsiaTheme="minorEastAsia"/>
                <w:color w:val="5D7E81"/>
                <w:sz w:val="17"/>
                <w:szCs w:val="17"/>
              </w:rPr>
            </w:pPr>
          </w:p>
        </w:tc>
        <w:tc>
          <w:tcPr>
            <w:tcW w:w="4536" w:type="dxa"/>
            <w:vMerge/>
          </w:tcPr>
          <w:p w14:paraId="389C09DD" w14:textId="77777777" w:rsidR="00407F89" w:rsidRPr="00E452B1" w:rsidRDefault="00407F89" w:rsidP="00230653">
            <w:pPr>
              <w:pStyle w:val="TableText"/>
              <w:rPr>
                <w:rFonts w:eastAsiaTheme="minorEastAsia"/>
                <w:color w:val="5D7E81"/>
                <w:sz w:val="17"/>
                <w:szCs w:val="17"/>
              </w:rPr>
            </w:pPr>
          </w:p>
        </w:tc>
        <w:tc>
          <w:tcPr>
            <w:tcW w:w="6804" w:type="dxa"/>
            <w:shd w:val="clear" w:color="auto" w:fill="E2E9F1"/>
          </w:tcPr>
          <w:p w14:paraId="55332AFE" w14:textId="45ECCA8E" w:rsidR="00407F89" w:rsidRPr="00E452B1" w:rsidRDefault="00407F89" w:rsidP="005B528F">
            <w:pPr>
              <w:pStyle w:val="TableText"/>
              <w:numPr>
                <w:ilvl w:val="0"/>
                <w:numId w:val="48"/>
              </w:numPr>
              <w:rPr>
                <w:rFonts w:eastAsiaTheme="minorEastAsia"/>
                <w:color w:val="5D7E81"/>
                <w:sz w:val="17"/>
                <w:szCs w:val="17"/>
              </w:rPr>
            </w:pPr>
            <w:r w:rsidRPr="00E452B1">
              <w:rPr>
                <w:rFonts w:eastAsiaTheme="minorEastAsia"/>
                <w:color w:val="5D7E81"/>
                <w:sz w:val="17"/>
                <w:szCs w:val="17"/>
              </w:rPr>
              <w:t xml:space="preserve"> Develop a methodology to enable natural assets to be accounted for in the </w:t>
            </w:r>
            <w:r w:rsidR="002973D1" w:rsidRPr="00E452B1">
              <w:rPr>
                <w:rFonts w:eastAsiaTheme="minorEastAsia"/>
                <w:color w:val="5D7E81"/>
                <w:sz w:val="17"/>
                <w:szCs w:val="17"/>
              </w:rPr>
              <w:t xml:space="preserve">City’s </w:t>
            </w:r>
            <w:r w:rsidRPr="00E452B1">
              <w:rPr>
                <w:rFonts w:eastAsiaTheme="minorEastAsia"/>
                <w:color w:val="5D7E81"/>
                <w:sz w:val="17"/>
                <w:szCs w:val="17"/>
              </w:rPr>
              <w:t>corporate asset accounting systems</w:t>
            </w:r>
            <w:r w:rsidR="002973D1" w:rsidRPr="00E452B1">
              <w:rPr>
                <w:rFonts w:eastAsiaTheme="minorEastAsia"/>
                <w:color w:val="5D7E81"/>
                <w:sz w:val="17"/>
                <w:szCs w:val="17"/>
              </w:rPr>
              <w:t>.</w:t>
            </w:r>
          </w:p>
        </w:tc>
        <w:tc>
          <w:tcPr>
            <w:tcW w:w="805" w:type="dxa"/>
          </w:tcPr>
          <w:p w14:paraId="27052598" w14:textId="77777777" w:rsidR="00407F89" w:rsidRDefault="00407F89" w:rsidP="005B528F">
            <w:pPr>
              <w:pStyle w:val="TableText"/>
              <w:numPr>
                <w:ilvl w:val="0"/>
                <w:numId w:val="18"/>
              </w:numPr>
              <w:jc w:val="center"/>
              <w:rPr>
                <w:rFonts w:eastAsiaTheme="minorEastAsia"/>
                <w:b/>
                <w:bCs/>
                <w:color w:val="5D7E81"/>
              </w:rPr>
            </w:pPr>
          </w:p>
        </w:tc>
        <w:tc>
          <w:tcPr>
            <w:tcW w:w="607" w:type="dxa"/>
          </w:tcPr>
          <w:p w14:paraId="0B801176" w14:textId="77777777" w:rsidR="00407F89" w:rsidRPr="00702AFC" w:rsidRDefault="00407F89" w:rsidP="00230653">
            <w:pPr>
              <w:pStyle w:val="TableText"/>
              <w:rPr>
                <w:rFonts w:eastAsiaTheme="minorEastAsia"/>
                <w:color w:val="5D7E81"/>
              </w:rPr>
            </w:pPr>
          </w:p>
        </w:tc>
        <w:tc>
          <w:tcPr>
            <w:tcW w:w="709" w:type="dxa"/>
          </w:tcPr>
          <w:p w14:paraId="4B2A9C28" w14:textId="77777777" w:rsidR="00407F89" w:rsidRPr="00702AFC" w:rsidRDefault="00407F89" w:rsidP="00230653">
            <w:pPr>
              <w:pStyle w:val="TableText"/>
              <w:rPr>
                <w:rFonts w:eastAsiaTheme="minorEastAsia"/>
                <w:color w:val="5D7E81"/>
              </w:rPr>
            </w:pPr>
          </w:p>
        </w:tc>
        <w:tc>
          <w:tcPr>
            <w:tcW w:w="850" w:type="dxa"/>
          </w:tcPr>
          <w:p w14:paraId="3CB57E87" w14:textId="77777777" w:rsidR="00407F89" w:rsidRPr="00702AFC" w:rsidRDefault="00407F89" w:rsidP="00230653">
            <w:pPr>
              <w:pStyle w:val="TableText"/>
              <w:rPr>
                <w:rFonts w:eastAsiaTheme="minorEastAsia"/>
                <w:color w:val="5D7E81"/>
              </w:rPr>
            </w:pPr>
          </w:p>
        </w:tc>
        <w:tc>
          <w:tcPr>
            <w:tcW w:w="851" w:type="dxa"/>
          </w:tcPr>
          <w:p w14:paraId="19C3CC46" w14:textId="77777777" w:rsidR="00407F89" w:rsidRDefault="00407F89" w:rsidP="00230653">
            <w:pPr>
              <w:pStyle w:val="TableText"/>
              <w:rPr>
                <w:rFonts w:eastAsiaTheme="minorEastAsia"/>
                <w:color w:val="5D7E81"/>
              </w:rPr>
            </w:pPr>
          </w:p>
        </w:tc>
        <w:tc>
          <w:tcPr>
            <w:tcW w:w="709" w:type="dxa"/>
          </w:tcPr>
          <w:p w14:paraId="07805AFF" w14:textId="77777777" w:rsidR="00407F89" w:rsidRPr="00702AFC" w:rsidRDefault="00407F89" w:rsidP="00230653">
            <w:pPr>
              <w:pStyle w:val="TableText"/>
              <w:rPr>
                <w:rFonts w:eastAsiaTheme="minorEastAsia"/>
                <w:color w:val="5D7E81"/>
              </w:rPr>
            </w:pPr>
          </w:p>
        </w:tc>
        <w:tc>
          <w:tcPr>
            <w:tcW w:w="708" w:type="dxa"/>
          </w:tcPr>
          <w:p w14:paraId="622F99A3" w14:textId="77777777" w:rsidR="00407F89" w:rsidRPr="00702AFC" w:rsidRDefault="00407F89" w:rsidP="00230653">
            <w:pPr>
              <w:pStyle w:val="TableText"/>
              <w:rPr>
                <w:rFonts w:eastAsiaTheme="minorEastAsia"/>
                <w:color w:val="5D7E81"/>
              </w:rPr>
            </w:pPr>
          </w:p>
        </w:tc>
        <w:tc>
          <w:tcPr>
            <w:tcW w:w="1236" w:type="dxa"/>
          </w:tcPr>
          <w:p w14:paraId="5725FA79" w14:textId="77777777" w:rsidR="00407F89" w:rsidRPr="00702AFC" w:rsidRDefault="00407F89" w:rsidP="00230653">
            <w:pPr>
              <w:pStyle w:val="TableText"/>
              <w:rPr>
                <w:rFonts w:eastAsiaTheme="minorEastAsia"/>
                <w:color w:val="5D7E81"/>
              </w:rPr>
            </w:pPr>
            <w:r>
              <w:rPr>
                <w:rFonts w:eastAsiaTheme="minorEastAsia"/>
                <w:color w:val="5D7E81"/>
              </w:rPr>
              <w:t>BAU/Partnership</w:t>
            </w:r>
          </w:p>
        </w:tc>
      </w:tr>
      <w:tr w:rsidR="00407F89" w:rsidRPr="00494A77" w14:paraId="061C5440" w14:textId="77777777" w:rsidTr="00E452B1">
        <w:trPr>
          <w:trHeight w:val="1492"/>
        </w:trPr>
        <w:tc>
          <w:tcPr>
            <w:tcW w:w="704" w:type="dxa"/>
            <w:vMerge/>
          </w:tcPr>
          <w:p w14:paraId="0E22997B" w14:textId="77777777" w:rsidR="00407F89" w:rsidRPr="006C1549" w:rsidRDefault="00407F89" w:rsidP="00230653">
            <w:pPr>
              <w:pStyle w:val="TableText"/>
              <w:rPr>
                <w:rFonts w:eastAsiaTheme="minorEastAsia"/>
                <w:color w:val="5D7E81"/>
              </w:rPr>
            </w:pPr>
          </w:p>
        </w:tc>
        <w:tc>
          <w:tcPr>
            <w:tcW w:w="3691" w:type="dxa"/>
            <w:vMerge/>
          </w:tcPr>
          <w:p w14:paraId="6066AA32" w14:textId="77777777" w:rsidR="00407F89" w:rsidRPr="00E452B1" w:rsidRDefault="00407F89" w:rsidP="00230653">
            <w:pPr>
              <w:pStyle w:val="TableText"/>
              <w:rPr>
                <w:rFonts w:eastAsiaTheme="minorEastAsia"/>
                <w:color w:val="5D7E81"/>
                <w:sz w:val="17"/>
                <w:szCs w:val="17"/>
              </w:rPr>
            </w:pPr>
          </w:p>
        </w:tc>
        <w:tc>
          <w:tcPr>
            <w:tcW w:w="4536" w:type="dxa"/>
            <w:vMerge/>
          </w:tcPr>
          <w:p w14:paraId="5D9C27F0" w14:textId="77777777" w:rsidR="00407F89" w:rsidRPr="00E452B1" w:rsidRDefault="00407F89" w:rsidP="00230653">
            <w:pPr>
              <w:pStyle w:val="TableText"/>
              <w:rPr>
                <w:rFonts w:eastAsiaTheme="minorEastAsia"/>
                <w:color w:val="5D7E81"/>
                <w:sz w:val="17"/>
                <w:szCs w:val="17"/>
              </w:rPr>
            </w:pPr>
          </w:p>
        </w:tc>
        <w:tc>
          <w:tcPr>
            <w:tcW w:w="6804" w:type="dxa"/>
            <w:shd w:val="clear" w:color="auto" w:fill="E2E9F1"/>
          </w:tcPr>
          <w:p w14:paraId="01D1E157" w14:textId="66FCA390" w:rsidR="00A81C02" w:rsidRPr="00E452B1" w:rsidRDefault="00407F89" w:rsidP="005B528F">
            <w:pPr>
              <w:pStyle w:val="TableText"/>
              <w:numPr>
                <w:ilvl w:val="0"/>
                <w:numId w:val="48"/>
              </w:numPr>
              <w:rPr>
                <w:rFonts w:eastAsiaTheme="minorEastAsia"/>
                <w:color w:val="5D7E81"/>
                <w:sz w:val="17"/>
                <w:szCs w:val="17"/>
              </w:rPr>
            </w:pPr>
            <w:r w:rsidRPr="00E452B1">
              <w:rPr>
                <w:rFonts w:eastAsiaTheme="minorEastAsia"/>
                <w:color w:val="5D7E81"/>
                <w:sz w:val="17"/>
                <w:szCs w:val="17"/>
              </w:rPr>
              <w:t xml:space="preserve">a) Develop </w:t>
            </w:r>
            <w:r w:rsidR="002973D1" w:rsidRPr="00E452B1">
              <w:rPr>
                <w:rFonts w:eastAsiaTheme="minorEastAsia"/>
                <w:color w:val="5D7E81"/>
                <w:sz w:val="17"/>
                <w:szCs w:val="17"/>
              </w:rPr>
              <w:t xml:space="preserve">a City-wide </w:t>
            </w:r>
            <w:r w:rsidRPr="00E452B1">
              <w:rPr>
                <w:rFonts w:eastAsiaTheme="minorEastAsia"/>
                <w:color w:val="5D7E81"/>
                <w:sz w:val="17"/>
                <w:szCs w:val="17"/>
              </w:rPr>
              <w:t>Environmental Incident Reporting System</w:t>
            </w:r>
          </w:p>
          <w:p w14:paraId="543474E9" w14:textId="73848CC7" w:rsidR="00A81C02" w:rsidRPr="00E452B1" w:rsidRDefault="00407F89" w:rsidP="00A81C02">
            <w:pPr>
              <w:pStyle w:val="TableText"/>
              <w:ind w:left="360"/>
              <w:rPr>
                <w:rFonts w:eastAsiaTheme="minorEastAsia"/>
                <w:color w:val="5D7E81"/>
                <w:sz w:val="17"/>
                <w:szCs w:val="17"/>
              </w:rPr>
            </w:pPr>
            <w:r w:rsidRPr="00E452B1">
              <w:rPr>
                <w:rFonts w:eastAsiaTheme="minorEastAsia"/>
                <w:color w:val="5D7E81"/>
                <w:sz w:val="17"/>
                <w:szCs w:val="17"/>
              </w:rPr>
              <w:t xml:space="preserve">b) Educate landowners about native vegetation regulations and their responsibilities, targeting identified </w:t>
            </w:r>
            <w:r w:rsidR="002973D1" w:rsidRPr="00E452B1">
              <w:rPr>
                <w:rFonts w:eastAsiaTheme="minorEastAsia"/>
                <w:color w:val="5D7E81"/>
                <w:sz w:val="17"/>
                <w:szCs w:val="17"/>
              </w:rPr>
              <w:t xml:space="preserve">compliance </w:t>
            </w:r>
            <w:r w:rsidRPr="00E452B1">
              <w:rPr>
                <w:rFonts w:eastAsiaTheme="minorEastAsia"/>
                <w:color w:val="5D7E81"/>
                <w:sz w:val="17"/>
                <w:szCs w:val="17"/>
              </w:rPr>
              <w:t>hotspots</w:t>
            </w:r>
          </w:p>
          <w:p w14:paraId="7ECFCB55" w14:textId="3F19A13C" w:rsidR="00407F89" w:rsidRPr="00E452B1" w:rsidRDefault="00407F89" w:rsidP="00A81C02">
            <w:pPr>
              <w:pStyle w:val="TableText"/>
              <w:ind w:left="360"/>
              <w:rPr>
                <w:rFonts w:eastAsiaTheme="minorEastAsia"/>
                <w:color w:val="5D7E81"/>
                <w:sz w:val="17"/>
                <w:szCs w:val="17"/>
              </w:rPr>
            </w:pPr>
            <w:r w:rsidRPr="00E452B1">
              <w:rPr>
                <w:rFonts w:eastAsiaTheme="minorEastAsia"/>
                <w:color w:val="5D7E81"/>
                <w:sz w:val="17"/>
                <w:szCs w:val="17"/>
              </w:rPr>
              <w:t xml:space="preserve">c) </w:t>
            </w:r>
            <w:r w:rsidR="002973D1" w:rsidRPr="00E452B1">
              <w:rPr>
                <w:rFonts w:eastAsiaTheme="minorEastAsia"/>
                <w:color w:val="5D7E81"/>
                <w:sz w:val="17"/>
                <w:szCs w:val="17"/>
              </w:rPr>
              <w:t>Actively p</w:t>
            </w:r>
            <w:r w:rsidRPr="00E452B1">
              <w:rPr>
                <w:rFonts w:eastAsiaTheme="minorEastAsia"/>
                <w:color w:val="5D7E81"/>
                <w:sz w:val="17"/>
                <w:szCs w:val="17"/>
              </w:rPr>
              <w:t xml:space="preserve">romote and enforce </w:t>
            </w:r>
            <w:r w:rsidR="002973D1" w:rsidRPr="00E452B1">
              <w:rPr>
                <w:rFonts w:eastAsiaTheme="minorEastAsia"/>
                <w:color w:val="5D7E81"/>
                <w:sz w:val="17"/>
                <w:szCs w:val="17"/>
              </w:rPr>
              <w:t xml:space="preserve">relevant </w:t>
            </w:r>
            <w:r w:rsidRPr="00E452B1">
              <w:rPr>
                <w:rFonts w:eastAsiaTheme="minorEastAsia"/>
                <w:color w:val="5D7E81"/>
                <w:sz w:val="17"/>
                <w:szCs w:val="17"/>
              </w:rPr>
              <w:t>local laws</w:t>
            </w:r>
            <w:r w:rsidR="002973D1" w:rsidRPr="00E452B1">
              <w:rPr>
                <w:rFonts w:eastAsiaTheme="minorEastAsia"/>
                <w:color w:val="5D7E81"/>
                <w:sz w:val="17"/>
                <w:szCs w:val="17"/>
              </w:rPr>
              <w:t xml:space="preserve"> relevant to the protection and management of nature.</w:t>
            </w:r>
          </w:p>
        </w:tc>
        <w:tc>
          <w:tcPr>
            <w:tcW w:w="805" w:type="dxa"/>
          </w:tcPr>
          <w:p w14:paraId="04B86B27" w14:textId="77777777" w:rsidR="00407F89" w:rsidRPr="003324D0" w:rsidRDefault="00407F89" w:rsidP="005B528F">
            <w:pPr>
              <w:pStyle w:val="TableText"/>
              <w:numPr>
                <w:ilvl w:val="0"/>
                <w:numId w:val="18"/>
              </w:numPr>
              <w:jc w:val="center"/>
              <w:rPr>
                <w:rFonts w:eastAsiaTheme="minorEastAsia"/>
                <w:b/>
                <w:bCs/>
                <w:color w:val="5D7E81"/>
              </w:rPr>
            </w:pPr>
            <w:r>
              <w:rPr>
                <w:rFonts w:eastAsiaTheme="minorEastAsia"/>
                <w:b/>
                <w:bCs/>
                <w:color w:val="5D7E81"/>
              </w:rPr>
              <w:tab/>
            </w:r>
          </w:p>
        </w:tc>
        <w:tc>
          <w:tcPr>
            <w:tcW w:w="607" w:type="dxa"/>
          </w:tcPr>
          <w:p w14:paraId="31F3609B" w14:textId="77777777" w:rsidR="00407F89" w:rsidRPr="00702AFC" w:rsidRDefault="00407F89" w:rsidP="00230653">
            <w:pPr>
              <w:pStyle w:val="TableText"/>
              <w:rPr>
                <w:rFonts w:eastAsiaTheme="minorEastAsia"/>
                <w:color w:val="5D7E81"/>
              </w:rPr>
            </w:pPr>
          </w:p>
        </w:tc>
        <w:tc>
          <w:tcPr>
            <w:tcW w:w="709" w:type="dxa"/>
          </w:tcPr>
          <w:p w14:paraId="60CDDEF1" w14:textId="77777777" w:rsidR="00407F89" w:rsidRPr="00702AFC" w:rsidRDefault="00407F89" w:rsidP="00230653">
            <w:pPr>
              <w:pStyle w:val="TableText"/>
              <w:rPr>
                <w:rFonts w:eastAsiaTheme="minorEastAsia"/>
                <w:color w:val="5D7E81"/>
              </w:rPr>
            </w:pPr>
          </w:p>
        </w:tc>
        <w:tc>
          <w:tcPr>
            <w:tcW w:w="850" w:type="dxa"/>
          </w:tcPr>
          <w:p w14:paraId="54EEAC13" w14:textId="77777777" w:rsidR="00407F89" w:rsidRPr="00702AFC" w:rsidRDefault="00407F89" w:rsidP="00230653">
            <w:pPr>
              <w:pStyle w:val="TableText"/>
              <w:rPr>
                <w:rFonts w:eastAsiaTheme="minorEastAsia"/>
                <w:color w:val="5D7E81"/>
              </w:rPr>
            </w:pPr>
          </w:p>
        </w:tc>
        <w:tc>
          <w:tcPr>
            <w:tcW w:w="851" w:type="dxa"/>
          </w:tcPr>
          <w:p w14:paraId="634C3DA6" w14:textId="77777777" w:rsidR="00407F89" w:rsidRDefault="00407F89" w:rsidP="00230653">
            <w:pPr>
              <w:pStyle w:val="TableText"/>
              <w:rPr>
                <w:rFonts w:eastAsiaTheme="minorEastAsia"/>
                <w:color w:val="5D7E81"/>
              </w:rPr>
            </w:pPr>
          </w:p>
        </w:tc>
        <w:tc>
          <w:tcPr>
            <w:tcW w:w="709" w:type="dxa"/>
          </w:tcPr>
          <w:p w14:paraId="7EE606F5" w14:textId="77777777" w:rsidR="00407F89" w:rsidRPr="00702AFC" w:rsidRDefault="00407F89" w:rsidP="00230653">
            <w:pPr>
              <w:pStyle w:val="TableText"/>
              <w:rPr>
                <w:rFonts w:eastAsiaTheme="minorEastAsia"/>
                <w:color w:val="5D7E81"/>
              </w:rPr>
            </w:pPr>
          </w:p>
        </w:tc>
        <w:tc>
          <w:tcPr>
            <w:tcW w:w="708" w:type="dxa"/>
          </w:tcPr>
          <w:p w14:paraId="59A5D64B" w14:textId="77777777" w:rsidR="00407F89" w:rsidRPr="00702AFC" w:rsidRDefault="00407F89" w:rsidP="00230653">
            <w:pPr>
              <w:pStyle w:val="TableText"/>
              <w:rPr>
                <w:rFonts w:eastAsiaTheme="minorEastAsia"/>
                <w:color w:val="5D7E81"/>
              </w:rPr>
            </w:pPr>
          </w:p>
        </w:tc>
        <w:tc>
          <w:tcPr>
            <w:tcW w:w="1236" w:type="dxa"/>
          </w:tcPr>
          <w:p w14:paraId="4A1AEDA9" w14:textId="77777777" w:rsidR="00407F89" w:rsidRPr="00702AFC" w:rsidRDefault="00407F89" w:rsidP="00230653">
            <w:pPr>
              <w:pStyle w:val="TableText"/>
              <w:rPr>
                <w:rFonts w:eastAsiaTheme="minorEastAsia"/>
                <w:color w:val="5D7E81"/>
              </w:rPr>
            </w:pPr>
            <w:r>
              <w:rPr>
                <w:rFonts w:eastAsiaTheme="minorEastAsia"/>
                <w:color w:val="5D7E81"/>
              </w:rPr>
              <w:t>BAU</w:t>
            </w:r>
          </w:p>
        </w:tc>
      </w:tr>
      <w:tr w:rsidR="00407F89" w:rsidRPr="00494A77" w14:paraId="236D0B15" w14:textId="77777777" w:rsidTr="00E452B1">
        <w:trPr>
          <w:trHeight w:val="1160"/>
        </w:trPr>
        <w:tc>
          <w:tcPr>
            <w:tcW w:w="704" w:type="dxa"/>
            <w:vMerge/>
          </w:tcPr>
          <w:p w14:paraId="07D8C54A" w14:textId="77777777" w:rsidR="00407F89" w:rsidRPr="006C1549" w:rsidRDefault="00407F89" w:rsidP="00230653">
            <w:pPr>
              <w:pStyle w:val="TableText"/>
              <w:rPr>
                <w:rFonts w:eastAsiaTheme="minorEastAsia"/>
                <w:color w:val="5D7E81"/>
              </w:rPr>
            </w:pPr>
          </w:p>
        </w:tc>
        <w:tc>
          <w:tcPr>
            <w:tcW w:w="3691" w:type="dxa"/>
            <w:vMerge/>
          </w:tcPr>
          <w:p w14:paraId="2215578A" w14:textId="77777777" w:rsidR="00407F89" w:rsidRPr="00E452B1" w:rsidRDefault="00407F89" w:rsidP="00230653">
            <w:pPr>
              <w:pStyle w:val="TableText"/>
              <w:rPr>
                <w:rFonts w:eastAsiaTheme="minorEastAsia"/>
                <w:color w:val="5D7E81"/>
                <w:sz w:val="17"/>
                <w:szCs w:val="17"/>
              </w:rPr>
            </w:pPr>
          </w:p>
        </w:tc>
        <w:tc>
          <w:tcPr>
            <w:tcW w:w="4536" w:type="dxa"/>
            <w:vMerge/>
          </w:tcPr>
          <w:p w14:paraId="27CC10B1" w14:textId="77777777" w:rsidR="00407F89" w:rsidRPr="00E452B1" w:rsidRDefault="00407F89" w:rsidP="00230653">
            <w:pPr>
              <w:pStyle w:val="TableText"/>
              <w:rPr>
                <w:rFonts w:eastAsiaTheme="minorEastAsia"/>
                <w:color w:val="5D7E81"/>
                <w:sz w:val="17"/>
                <w:szCs w:val="17"/>
              </w:rPr>
            </w:pPr>
          </w:p>
        </w:tc>
        <w:tc>
          <w:tcPr>
            <w:tcW w:w="6804" w:type="dxa"/>
            <w:shd w:val="clear" w:color="auto" w:fill="E2E9F1"/>
          </w:tcPr>
          <w:p w14:paraId="5AA91BAF" w14:textId="43E9DAAF" w:rsidR="00407F89" w:rsidRPr="00E452B1" w:rsidRDefault="00407F89" w:rsidP="005B528F">
            <w:pPr>
              <w:pStyle w:val="ListBullet"/>
              <w:numPr>
                <w:ilvl w:val="0"/>
                <w:numId w:val="48"/>
              </w:numPr>
              <w:rPr>
                <w:color w:val="5D7E81"/>
                <w:sz w:val="17"/>
                <w:szCs w:val="17"/>
              </w:rPr>
            </w:pPr>
            <w:r w:rsidRPr="00E452B1" w:rsidDel="002973D1">
              <w:rPr>
                <w:color w:val="5D7E81"/>
                <w:sz w:val="17"/>
                <w:szCs w:val="17"/>
              </w:rPr>
              <w:t xml:space="preserve">a) </w:t>
            </w:r>
            <w:r w:rsidRPr="00E452B1">
              <w:rPr>
                <w:color w:val="5D7E81"/>
                <w:sz w:val="17"/>
                <w:szCs w:val="17"/>
              </w:rPr>
              <w:t xml:space="preserve">Introduce mandatory </w:t>
            </w:r>
            <w:r w:rsidR="002973D1" w:rsidRPr="00E452B1">
              <w:rPr>
                <w:color w:val="5D7E81"/>
                <w:sz w:val="17"/>
                <w:szCs w:val="17"/>
              </w:rPr>
              <w:t xml:space="preserve">Green Card Accreditation </w:t>
            </w:r>
            <w:r w:rsidRPr="00E452B1">
              <w:rPr>
                <w:color w:val="5D7E81"/>
                <w:sz w:val="17"/>
                <w:szCs w:val="17"/>
              </w:rPr>
              <w:t>requirements for relevant City staff and contractors</w:t>
            </w:r>
          </w:p>
          <w:p w14:paraId="2497EA0F" w14:textId="068AED20" w:rsidR="00407F89" w:rsidRPr="00E452B1" w:rsidRDefault="00407F89" w:rsidP="00C87712">
            <w:pPr>
              <w:pStyle w:val="TableText"/>
              <w:ind w:left="360"/>
              <w:rPr>
                <w:rFonts w:eastAsiaTheme="minorEastAsia"/>
                <w:color w:val="5D7E81"/>
                <w:sz w:val="17"/>
                <w:szCs w:val="17"/>
              </w:rPr>
            </w:pPr>
            <w:r w:rsidRPr="00E452B1">
              <w:rPr>
                <w:rFonts w:eastAsiaTheme="minorEastAsia"/>
                <w:color w:val="5D7E81"/>
                <w:sz w:val="17"/>
                <w:szCs w:val="17"/>
              </w:rPr>
              <w:t>b)</w:t>
            </w:r>
            <w:r w:rsidRPr="00E452B1" w:rsidDel="002973D1">
              <w:rPr>
                <w:rFonts w:eastAsiaTheme="minorEastAsia"/>
                <w:color w:val="5D7E81"/>
                <w:sz w:val="17"/>
                <w:szCs w:val="17"/>
              </w:rPr>
              <w:t xml:space="preserve"> </w:t>
            </w:r>
            <w:r w:rsidR="002973D1" w:rsidRPr="00E452B1">
              <w:rPr>
                <w:rFonts w:eastAsiaTheme="minorEastAsia"/>
                <w:color w:val="5D7E81"/>
                <w:sz w:val="17"/>
                <w:szCs w:val="17"/>
              </w:rPr>
              <w:t xml:space="preserve">Deliver </w:t>
            </w:r>
            <w:r w:rsidRPr="00E452B1">
              <w:rPr>
                <w:rFonts w:eastAsiaTheme="minorEastAsia"/>
                <w:color w:val="5D7E81"/>
                <w:sz w:val="17"/>
                <w:szCs w:val="17"/>
              </w:rPr>
              <w:t>two (2) Green Card Training opportunities for City staff and contractors</w:t>
            </w:r>
            <w:r w:rsidR="002973D1" w:rsidRPr="00E452B1">
              <w:rPr>
                <w:rFonts w:eastAsiaTheme="minorEastAsia"/>
                <w:color w:val="5D7E81"/>
                <w:sz w:val="17"/>
                <w:szCs w:val="17"/>
              </w:rPr>
              <w:t>.</w:t>
            </w:r>
          </w:p>
        </w:tc>
        <w:tc>
          <w:tcPr>
            <w:tcW w:w="805" w:type="dxa"/>
          </w:tcPr>
          <w:p w14:paraId="72FB00FC" w14:textId="77777777" w:rsidR="00407F89" w:rsidRDefault="00407F89" w:rsidP="005B528F">
            <w:pPr>
              <w:pStyle w:val="TableText"/>
              <w:numPr>
                <w:ilvl w:val="0"/>
                <w:numId w:val="18"/>
              </w:numPr>
              <w:jc w:val="center"/>
              <w:rPr>
                <w:rFonts w:eastAsiaTheme="minorEastAsia"/>
                <w:b/>
                <w:bCs/>
                <w:color w:val="5D7E81"/>
              </w:rPr>
            </w:pPr>
          </w:p>
        </w:tc>
        <w:tc>
          <w:tcPr>
            <w:tcW w:w="607" w:type="dxa"/>
          </w:tcPr>
          <w:p w14:paraId="2261C4F3" w14:textId="77777777" w:rsidR="00407F89" w:rsidRPr="00702AFC" w:rsidRDefault="00407F89" w:rsidP="00230653">
            <w:pPr>
              <w:pStyle w:val="TableText"/>
              <w:rPr>
                <w:rFonts w:eastAsiaTheme="minorEastAsia"/>
                <w:color w:val="5D7E81"/>
              </w:rPr>
            </w:pPr>
          </w:p>
        </w:tc>
        <w:tc>
          <w:tcPr>
            <w:tcW w:w="709" w:type="dxa"/>
          </w:tcPr>
          <w:p w14:paraId="1BCD6C6E" w14:textId="77777777" w:rsidR="00407F89" w:rsidRPr="00702AFC" w:rsidRDefault="00407F89" w:rsidP="00230653">
            <w:pPr>
              <w:pStyle w:val="TableText"/>
              <w:rPr>
                <w:rFonts w:eastAsiaTheme="minorEastAsia"/>
                <w:color w:val="5D7E81"/>
              </w:rPr>
            </w:pPr>
          </w:p>
        </w:tc>
        <w:tc>
          <w:tcPr>
            <w:tcW w:w="850" w:type="dxa"/>
          </w:tcPr>
          <w:p w14:paraId="32C57CBF" w14:textId="77777777" w:rsidR="00407F89" w:rsidRPr="00702AFC" w:rsidRDefault="00407F89" w:rsidP="00230653">
            <w:pPr>
              <w:pStyle w:val="TableText"/>
              <w:rPr>
                <w:rFonts w:eastAsiaTheme="minorEastAsia"/>
                <w:color w:val="5D7E81"/>
              </w:rPr>
            </w:pPr>
          </w:p>
        </w:tc>
        <w:tc>
          <w:tcPr>
            <w:tcW w:w="851" w:type="dxa"/>
          </w:tcPr>
          <w:p w14:paraId="5D4F7B7C" w14:textId="77777777" w:rsidR="00407F89" w:rsidRDefault="00407F89" w:rsidP="00230653">
            <w:pPr>
              <w:pStyle w:val="TableText"/>
              <w:rPr>
                <w:rFonts w:eastAsiaTheme="minorEastAsia"/>
                <w:color w:val="5D7E81"/>
              </w:rPr>
            </w:pPr>
          </w:p>
        </w:tc>
        <w:tc>
          <w:tcPr>
            <w:tcW w:w="709" w:type="dxa"/>
          </w:tcPr>
          <w:p w14:paraId="4D41248E" w14:textId="77777777" w:rsidR="00407F89" w:rsidRPr="00702AFC" w:rsidRDefault="00407F89" w:rsidP="00230653">
            <w:pPr>
              <w:pStyle w:val="TableText"/>
              <w:rPr>
                <w:rFonts w:eastAsiaTheme="minorEastAsia"/>
                <w:color w:val="5D7E81"/>
              </w:rPr>
            </w:pPr>
          </w:p>
        </w:tc>
        <w:tc>
          <w:tcPr>
            <w:tcW w:w="708" w:type="dxa"/>
          </w:tcPr>
          <w:p w14:paraId="572433A0" w14:textId="77777777" w:rsidR="00407F89" w:rsidRPr="00702AFC" w:rsidRDefault="00407F89" w:rsidP="00230653">
            <w:pPr>
              <w:pStyle w:val="TableText"/>
              <w:rPr>
                <w:rFonts w:eastAsiaTheme="minorEastAsia"/>
                <w:color w:val="5D7E81"/>
              </w:rPr>
            </w:pPr>
          </w:p>
        </w:tc>
        <w:tc>
          <w:tcPr>
            <w:tcW w:w="1236" w:type="dxa"/>
          </w:tcPr>
          <w:p w14:paraId="22DD6B60" w14:textId="77777777" w:rsidR="00407F89" w:rsidRPr="00702AFC" w:rsidRDefault="00407F89" w:rsidP="00230653">
            <w:pPr>
              <w:pStyle w:val="TableText"/>
              <w:rPr>
                <w:rFonts w:eastAsiaTheme="minorEastAsia"/>
                <w:color w:val="5D7E81"/>
              </w:rPr>
            </w:pPr>
            <w:r>
              <w:rPr>
                <w:rFonts w:eastAsiaTheme="minorEastAsia"/>
                <w:color w:val="5D7E81"/>
              </w:rPr>
              <w:t>BAU</w:t>
            </w:r>
          </w:p>
        </w:tc>
      </w:tr>
      <w:tr w:rsidR="00407F89" w:rsidRPr="00494A77" w14:paraId="7068FB6B" w14:textId="77777777" w:rsidTr="00E452B1">
        <w:trPr>
          <w:trHeight w:val="300"/>
        </w:trPr>
        <w:tc>
          <w:tcPr>
            <w:tcW w:w="704" w:type="dxa"/>
            <w:vMerge w:val="restart"/>
            <w:shd w:val="clear" w:color="auto" w:fill="D2E0D6"/>
            <w:textDirection w:val="btLr"/>
          </w:tcPr>
          <w:p w14:paraId="294EE9DD" w14:textId="77777777" w:rsidR="00407F89" w:rsidRPr="004A4A63" w:rsidRDefault="00407F89" w:rsidP="00230653">
            <w:pPr>
              <w:pStyle w:val="TableText"/>
              <w:ind w:left="113" w:right="113"/>
              <w:jc w:val="center"/>
              <w:rPr>
                <w:rFonts w:eastAsiaTheme="minorEastAsia"/>
                <w:b/>
                <w:bCs/>
                <w:color w:val="5D7E81"/>
                <w:sz w:val="20"/>
                <w:szCs w:val="20"/>
              </w:rPr>
            </w:pPr>
            <w:r w:rsidRPr="004A4A63">
              <w:rPr>
                <w:rFonts w:eastAsiaTheme="minorEastAsia"/>
                <w:b/>
                <w:bCs/>
                <w:color w:val="5D7E81"/>
                <w:sz w:val="20"/>
                <w:szCs w:val="20"/>
              </w:rPr>
              <w:lastRenderedPageBreak/>
              <w:t>Connections &amp; Restoration</w:t>
            </w:r>
          </w:p>
        </w:tc>
        <w:tc>
          <w:tcPr>
            <w:tcW w:w="3691" w:type="dxa"/>
            <w:vMerge w:val="restart"/>
          </w:tcPr>
          <w:p w14:paraId="4FBC413D" w14:textId="77777777" w:rsidR="00CA5E35" w:rsidRPr="00E452B1" w:rsidRDefault="00CA5E35" w:rsidP="00CA5E35">
            <w:pPr>
              <w:pStyle w:val="TableText"/>
              <w:numPr>
                <w:ilvl w:val="0"/>
                <w:numId w:val="6"/>
              </w:numPr>
              <w:rPr>
                <w:rFonts w:eastAsiaTheme="minorEastAsia"/>
                <w:color w:val="5D7E81"/>
                <w:sz w:val="17"/>
                <w:szCs w:val="17"/>
              </w:rPr>
            </w:pPr>
            <w:r w:rsidRPr="00E452B1">
              <w:rPr>
                <w:rFonts w:eastAsiaTheme="minorEastAsia"/>
                <w:color w:val="5D7E81"/>
                <w:sz w:val="17"/>
                <w:szCs w:val="17"/>
              </w:rPr>
              <w:t xml:space="preserve">More biolinks are established across the City landscape </w:t>
            </w:r>
          </w:p>
          <w:p w14:paraId="041F8E7D" w14:textId="77777777" w:rsidR="00CA5E35" w:rsidRPr="00E452B1" w:rsidRDefault="00CA5E35" w:rsidP="00CA5E35">
            <w:pPr>
              <w:pStyle w:val="TableText"/>
              <w:numPr>
                <w:ilvl w:val="0"/>
                <w:numId w:val="6"/>
              </w:numPr>
              <w:rPr>
                <w:rFonts w:eastAsiaTheme="minorEastAsia"/>
                <w:color w:val="5D7E81"/>
                <w:sz w:val="17"/>
                <w:szCs w:val="17"/>
              </w:rPr>
            </w:pPr>
            <w:r w:rsidRPr="00E452B1">
              <w:rPr>
                <w:rFonts w:eastAsiaTheme="minorEastAsia"/>
                <w:color w:val="5D7E81"/>
                <w:sz w:val="17"/>
                <w:szCs w:val="17"/>
              </w:rPr>
              <w:t>Biodiversity restoration on private land continues to increase</w:t>
            </w:r>
          </w:p>
          <w:p w14:paraId="49AA1645" w14:textId="09828899" w:rsidR="00CA5E35" w:rsidRPr="00E452B1" w:rsidRDefault="00CA5E35" w:rsidP="00CA5E35">
            <w:pPr>
              <w:pStyle w:val="TableText"/>
              <w:numPr>
                <w:ilvl w:val="0"/>
                <w:numId w:val="6"/>
              </w:numPr>
              <w:rPr>
                <w:rFonts w:eastAsiaTheme="minorEastAsia"/>
                <w:color w:val="5D7E81"/>
                <w:sz w:val="17"/>
                <w:szCs w:val="17"/>
              </w:rPr>
            </w:pPr>
            <w:r w:rsidRPr="00E452B1">
              <w:rPr>
                <w:rFonts w:eastAsiaTheme="minorEastAsia"/>
                <w:color w:val="5D7E81"/>
                <w:sz w:val="17"/>
                <w:szCs w:val="17"/>
              </w:rPr>
              <w:t xml:space="preserve">Habitat on City managed land expands and </w:t>
            </w:r>
            <w:r w:rsidR="0073471C" w:rsidRPr="00E452B1">
              <w:rPr>
                <w:rFonts w:eastAsiaTheme="minorEastAsia"/>
                <w:color w:val="5D7E81"/>
                <w:sz w:val="17"/>
                <w:szCs w:val="17"/>
              </w:rPr>
              <w:t>improves</w:t>
            </w:r>
            <w:r w:rsidRPr="00E452B1">
              <w:rPr>
                <w:rFonts w:eastAsiaTheme="minorEastAsia"/>
                <w:color w:val="5D7E81"/>
                <w:sz w:val="17"/>
                <w:szCs w:val="17"/>
              </w:rPr>
              <w:t xml:space="preserve"> in quality</w:t>
            </w:r>
          </w:p>
          <w:p w14:paraId="1D252C23" w14:textId="26170C1D" w:rsidR="00CA5E35" w:rsidRPr="00E452B1" w:rsidRDefault="00CA5E35" w:rsidP="00CA5E35">
            <w:pPr>
              <w:pStyle w:val="TableText"/>
              <w:numPr>
                <w:ilvl w:val="0"/>
                <w:numId w:val="6"/>
              </w:numPr>
              <w:rPr>
                <w:rFonts w:eastAsiaTheme="minorEastAsia"/>
                <w:color w:val="5D7E81"/>
                <w:sz w:val="17"/>
                <w:szCs w:val="17"/>
              </w:rPr>
            </w:pPr>
            <w:r w:rsidRPr="00E452B1">
              <w:rPr>
                <w:rFonts w:eastAsiaTheme="minorEastAsia"/>
                <w:color w:val="5D7E81"/>
                <w:sz w:val="17"/>
                <w:szCs w:val="17"/>
              </w:rPr>
              <w:t xml:space="preserve">Wildlife in areas with high community interaction such as roads and new development sites </w:t>
            </w:r>
            <w:r w:rsidR="0073471C">
              <w:rPr>
                <w:rFonts w:eastAsiaTheme="minorEastAsia"/>
                <w:color w:val="5D7E81"/>
                <w:sz w:val="17"/>
                <w:szCs w:val="17"/>
              </w:rPr>
              <w:t>are</w:t>
            </w:r>
            <w:r w:rsidRPr="00E452B1">
              <w:rPr>
                <w:rFonts w:eastAsiaTheme="minorEastAsia"/>
                <w:color w:val="5D7E81"/>
                <w:sz w:val="17"/>
                <w:szCs w:val="17"/>
              </w:rPr>
              <w:t xml:space="preserve"> actively protected</w:t>
            </w:r>
          </w:p>
          <w:p w14:paraId="361AF0BD" w14:textId="2854F403" w:rsidR="00CA5E35" w:rsidRPr="00E452B1" w:rsidRDefault="00CA5E35" w:rsidP="00CA5E35">
            <w:pPr>
              <w:pStyle w:val="TableText"/>
              <w:numPr>
                <w:ilvl w:val="0"/>
                <w:numId w:val="6"/>
              </w:numPr>
              <w:rPr>
                <w:rFonts w:eastAsiaTheme="minorEastAsia"/>
                <w:color w:val="5D7E81"/>
                <w:sz w:val="17"/>
                <w:szCs w:val="17"/>
              </w:rPr>
            </w:pPr>
            <w:r w:rsidRPr="00E452B1">
              <w:rPr>
                <w:rFonts w:eastAsiaTheme="minorEastAsia"/>
                <w:color w:val="5D7E81"/>
                <w:sz w:val="17"/>
                <w:szCs w:val="17"/>
              </w:rPr>
              <w:t xml:space="preserve">Populations of the City's six (6) </w:t>
            </w:r>
            <w:r w:rsidR="0073471C">
              <w:rPr>
                <w:rFonts w:eastAsiaTheme="minorEastAsia"/>
                <w:color w:val="5D7E81"/>
                <w:sz w:val="17"/>
                <w:szCs w:val="17"/>
              </w:rPr>
              <w:t>key</w:t>
            </w:r>
            <w:r w:rsidRPr="00E452B1">
              <w:rPr>
                <w:rFonts w:eastAsiaTheme="minorEastAsia"/>
                <w:color w:val="5D7E81"/>
                <w:sz w:val="17"/>
                <w:szCs w:val="17"/>
              </w:rPr>
              <w:t xml:space="preserve"> wildlife species are increasing</w:t>
            </w:r>
          </w:p>
          <w:p w14:paraId="0058F77E" w14:textId="1FEB589D" w:rsidR="00407F89" w:rsidRPr="00E452B1" w:rsidRDefault="00CA5E35" w:rsidP="00D707F8">
            <w:pPr>
              <w:pStyle w:val="TableText"/>
              <w:numPr>
                <w:ilvl w:val="0"/>
                <w:numId w:val="6"/>
              </w:numPr>
              <w:rPr>
                <w:rFonts w:eastAsiaTheme="minorEastAsia"/>
                <w:color w:val="5D7E81"/>
                <w:sz w:val="17"/>
                <w:szCs w:val="17"/>
              </w:rPr>
            </w:pPr>
            <w:r w:rsidRPr="00E452B1">
              <w:rPr>
                <w:rFonts w:eastAsiaTheme="minorEastAsia"/>
                <w:color w:val="5D7E81"/>
                <w:sz w:val="17"/>
                <w:szCs w:val="17"/>
              </w:rPr>
              <w:t>Residents in "nature-poor" suburbs gain access to more natural open space and more opportunities to connect with nature.</w:t>
            </w:r>
          </w:p>
        </w:tc>
        <w:tc>
          <w:tcPr>
            <w:tcW w:w="4536" w:type="dxa"/>
            <w:vMerge w:val="restart"/>
          </w:tcPr>
          <w:p w14:paraId="05BD59F6" w14:textId="77777777" w:rsidR="00CA5E35" w:rsidRPr="00E452B1" w:rsidRDefault="00CA5E35" w:rsidP="00CA5E35">
            <w:pPr>
              <w:pStyle w:val="TableText"/>
              <w:numPr>
                <w:ilvl w:val="0"/>
                <w:numId w:val="6"/>
              </w:numPr>
              <w:rPr>
                <w:rFonts w:eastAsiaTheme="minorEastAsia"/>
                <w:color w:val="5D7E81"/>
                <w:sz w:val="17"/>
                <w:szCs w:val="17"/>
              </w:rPr>
            </w:pPr>
            <w:bookmarkStart w:id="35" w:name="_Hlk218852691"/>
            <w:r w:rsidRPr="00E452B1">
              <w:rPr>
                <w:rFonts w:eastAsiaTheme="minorEastAsia"/>
                <w:color w:val="5D7E81"/>
                <w:sz w:val="17"/>
                <w:szCs w:val="17"/>
              </w:rPr>
              <w:t>150,000 indigenous plants established, and 50 hectares of habitat restored within City managed biolink areas</w:t>
            </w:r>
          </w:p>
          <w:p w14:paraId="4C30DD27" w14:textId="77777777" w:rsidR="00CA5E35" w:rsidRPr="00E452B1" w:rsidRDefault="00CA5E35" w:rsidP="00CA5E35">
            <w:pPr>
              <w:pStyle w:val="TableText"/>
              <w:numPr>
                <w:ilvl w:val="0"/>
                <w:numId w:val="6"/>
              </w:numPr>
              <w:rPr>
                <w:rFonts w:eastAsiaTheme="minorEastAsia"/>
                <w:color w:val="5D7E81"/>
                <w:sz w:val="17"/>
                <w:szCs w:val="17"/>
              </w:rPr>
            </w:pPr>
            <w:r w:rsidRPr="00E452B1">
              <w:rPr>
                <w:rFonts w:eastAsiaTheme="minorEastAsia"/>
                <w:color w:val="5D7E81"/>
                <w:sz w:val="17"/>
                <w:szCs w:val="17"/>
              </w:rPr>
              <w:t>10 hectares of vegetation added to nature reserves through natural regeneration</w:t>
            </w:r>
          </w:p>
          <w:p w14:paraId="09A0F025" w14:textId="6AE53561" w:rsidR="00CA5E35" w:rsidRPr="00E452B1" w:rsidRDefault="00CA5E35" w:rsidP="00CA5E35">
            <w:pPr>
              <w:pStyle w:val="TableText"/>
              <w:numPr>
                <w:ilvl w:val="0"/>
                <w:numId w:val="6"/>
              </w:numPr>
              <w:rPr>
                <w:rFonts w:eastAsiaTheme="minorEastAsia"/>
                <w:color w:val="5D7E81"/>
                <w:sz w:val="17"/>
                <w:szCs w:val="17"/>
              </w:rPr>
            </w:pPr>
            <w:r w:rsidRPr="00E452B1">
              <w:rPr>
                <w:rFonts w:eastAsiaTheme="minorEastAsia"/>
                <w:color w:val="5D7E81"/>
                <w:sz w:val="17"/>
                <w:szCs w:val="17"/>
              </w:rPr>
              <w:t>1,</w:t>
            </w:r>
            <w:r w:rsidR="0073471C">
              <w:rPr>
                <w:rFonts w:eastAsiaTheme="minorEastAsia"/>
                <w:color w:val="5D7E81"/>
                <w:sz w:val="17"/>
                <w:szCs w:val="17"/>
              </w:rPr>
              <w:t>0</w:t>
            </w:r>
            <w:r w:rsidRPr="00E452B1">
              <w:rPr>
                <w:rFonts w:eastAsiaTheme="minorEastAsia"/>
                <w:color w:val="5D7E81"/>
                <w:sz w:val="17"/>
                <w:szCs w:val="17"/>
              </w:rPr>
              <w:t>00 hectares of biodiversity restoration works completed on private land within biolink area</w:t>
            </w:r>
            <w:r w:rsidR="0073471C">
              <w:rPr>
                <w:rFonts w:eastAsiaTheme="minorEastAsia"/>
                <w:color w:val="5D7E81"/>
                <w:sz w:val="17"/>
                <w:szCs w:val="17"/>
              </w:rPr>
              <w:t>s</w:t>
            </w:r>
            <w:r w:rsidRPr="00E452B1">
              <w:rPr>
                <w:rFonts w:eastAsiaTheme="minorEastAsia"/>
                <w:color w:val="5D7E81"/>
                <w:sz w:val="17"/>
                <w:szCs w:val="17"/>
              </w:rPr>
              <w:t xml:space="preserve"> though City supported incentive programs</w:t>
            </w:r>
          </w:p>
          <w:p w14:paraId="7E298026" w14:textId="77777777" w:rsidR="00CA5E35" w:rsidRPr="00E452B1" w:rsidRDefault="00CA5E35" w:rsidP="00CA5E35">
            <w:pPr>
              <w:pStyle w:val="TableText"/>
              <w:numPr>
                <w:ilvl w:val="0"/>
                <w:numId w:val="6"/>
              </w:numPr>
              <w:rPr>
                <w:rFonts w:eastAsiaTheme="minorEastAsia"/>
                <w:color w:val="5D7E81"/>
                <w:sz w:val="17"/>
                <w:szCs w:val="17"/>
              </w:rPr>
            </w:pPr>
            <w:r w:rsidRPr="00E452B1">
              <w:rPr>
                <w:rFonts w:eastAsiaTheme="minorEastAsia"/>
                <w:color w:val="5D7E81"/>
                <w:sz w:val="17"/>
                <w:szCs w:val="17"/>
              </w:rPr>
              <w:t>High threat weeds effectively controlled across City-managed nature reserves and roadsides</w:t>
            </w:r>
          </w:p>
          <w:p w14:paraId="1926214D" w14:textId="77777777" w:rsidR="00CA5E35" w:rsidRPr="00E452B1" w:rsidRDefault="00CA5E35" w:rsidP="00CA5E35">
            <w:pPr>
              <w:pStyle w:val="TableText"/>
              <w:numPr>
                <w:ilvl w:val="0"/>
                <w:numId w:val="6"/>
              </w:numPr>
              <w:rPr>
                <w:rFonts w:eastAsiaTheme="minorEastAsia"/>
                <w:color w:val="5D7E81"/>
                <w:sz w:val="17"/>
                <w:szCs w:val="17"/>
              </w:rPr>
            </w:pPr>
            <w:r w:rsidRPr="00E452B1">
              <w:rPr>
                <w:rFonts w:eastAsiaTheme="minorEastAsia"/>
                <w:color w:val="5D7E81"/>
                <w:sz w:val="17"/>
                <w:szCs w:val="17"/>
              </w:rPr>
              <w:t xml:space="preserve">Pest animal numbers reduced within City managed nature reserves and roadsides </w:t>
            </w:r>
          </w:p>
          <w:p w14:paraId="66D8453C" w14:textId="77777777" w:rsidR="00CA5E35" w:rsidRPr="00E452B1" w:rsidRDefault="00CA5E35" w:rsidP="00CA5E35">
            <w:pPr>
              <w:pStyle w:val="TableText"/>
              <w:numPr>
                <w:ilvl w:val="0"/>
                <w:numId w:val="6"/>
              </w:numPr>
              <w:rPr>
                <w:rFonts w:eastAsiaTheme="minorEastAsia"/>
                <w:color w:val="5D7E81"/>
                <w:sz w:val="17"/>
                <w:szCs w:val="17"/>
              </w:rPr>
            </w:pPr>
            <w:r w:rsidRPr="00E452B1">
              <w:rPr>
                <w:rFonts w:eastAsiaTheme="minorEastAsia"/>
                <w:color w:val="5D7E81"/>
                <w:sz w:val="17"/>
                <w:szCs w:val="17"/>
              </w:rPr>
              <w:t>Dogs managed in high value wildlife areas, including City-managed coastal reserves</w:t>
            </w:r>
          </w:p>
          <w:p w14:paraId="11E50CD4" w14:textId="77777777" w:rsidR="00CA5E35" w:rsidRPr="00E452B1" w:rsidRDefault="00CA5E35" w:rsidP="00CA5E35">
            <w:pPr>
              <w:pStyle w:val="TableText"/>
              <w:numPr>
                <w:ilvl w:val="0"/>
                <w:numId w:val="6"/>
              </w:numPr>
              <w:rPr>
                <w:rFonts w:eastAsiaTheme="minorEastAsia"/>
                <w:color w:val="5D7E81"/>
                <w:sz w:val="17"/>
                <w:szCs w:val="17"/>
              </w:rPr>
            </w:pPr>
            <w:r w:rsidRPr="00E452B1">
              <w:rPr>
                <w:rFonts w:eastAsiaTheme="minorEastAsia"/>
                <w:color w:val="5D7E81"/>
                <w:sz w:val="17"/>
                <w:szCs w:val="17"/>
              </w:rPr>
              <w:t>A cat curfew introduced in the City's urban areas.</w:t>
            </w:r>
          </w:p>
          <w:p w14:paraId="1B29E86D" w14:textId="77777777" w:rsidR="00CA5E35" w:rsidRPr="00E452B1" w:rsidRDefault="00CA5E35" w:rsidP="00CA5E35">
            <w:pPr>
              <w:pStyle w:val="TableText"/>
              <w:numPr>
                <w:ilvl w:val="0"/>
                <w:numId w:val="6"/>
              </w:numPr>
              <w:rPr>
                <w:rFonts w:eastAsiaTheme="minorEastAsia"/>
                <w:color w:val="5D7E81"/>
                <w:sz w:val="17"/>
                <w:szCs w:val="17"/>
              </w:rPr>
            </w:pPr>
            <w:r w:rsidRPr="00E452B1">
              <w:rPr>
                <w:rFonts w:eastAsiaTheme="minorEastAsia"/>
                <w:color w:val="5D7E81"/>
                <w:sz w:val="17"/>
                <w:szCs w:val="17"/>
              </w:rPr>
              <w:t>Biodiversity restoration increased across open space reserves within biolink areas.</w:t>
            </w:r>
          </w:p>
          <w:bookmarkEnd w:id="35"/>
          <w:p w14:paraId="6FFC0DD6" w14:textId="77777777" w:rsidR="00407F89" w:rsidRPr="00E452B1" w:rsidRDefault="00407F89" w:rsidP="00230653">
            <w:pPr>
              <w:pStyle w:val="TableText"/>
              <w:rPr>
                <w:rFonts w:eastAsiaTheme="minorEastAsia"/>
                <w:color w:val="5D7E81"/>
                <w:sz w:val="17"/>
                <w:szCs w:val="17"/>
              </w:rPr>
            </w:pPr>
          </w:p>
        </w:tc>
        <w:tc>
          <w:tcPr>
            <w:tcW w:w="6804" w:type="dxa"/>
            <w:shd w:val="clear" w:color="auto" w:fill="D2E0D6"/>
          </w:tcPr>
          <w:p w14:paraId="4EF1CA6B" w14:textId="618E89BC" w:rsidR="00A81C02" w:rsidRPr="00E452B1" w:rsidRDefault="00407F89" w:rsidP="005B528F">
            <w:pPr>
              <w:pStyle w:val="TableText"/>
              <w:numPr>
                <w:ilvl w:val="0"/>
                <w:numId w:val="48"/>
              </w:numPr>
              <w:rPr>
                <w:rFonts w:eastAsiaTheme="minorEastAsia"/>
                <w:color w:val="5D7E81"/>
                <w:sz w:val="17"/>
                <w:szCs w:val="17"/>
              </w:rPr>
            </w:pPr>
            <w:r w:rsidRPr="00E452B1">
              <w:rPr>
                <w:rFonts w:eastAsiaTheme="minorEastAsia"/>
                <w:color w:val="5D7E81"/>
                <w:sz w:val="17"/>
                <w:szCs w:val="17"/>
              </w:rPr>
              <w:t xml:space="preserve"> a) Reestablish priority corridors across the City and </w:t>
            </w:r>
            <w:r w:rsidR="002973D1" w:rsidRPr="00E452B1">
              <w:rPr>
                <w:rFonts w:eastAsiaTheme="minorEastAsia"/>
                <w:color w:val="5D7E81"/>
                <w:sz w:val="17"/>
                <w:szCs w:val="17"/>
              </w:rPr>
              <w:t xml:space="preserve">develop a </w:t>
            </w:r>
            <w:r w:rsidRPr="00E452B1">
              <w:rPr>
                <w:rFonts w:eastAsiaTheme="minorEastAsia"/>
                <w:color w:val="5D7E81"/>
                <w:sz w:val="17"/>
                <w:szCs w:val="17"/>
              </w:rPr>
              <w:t>staged implementation</w:t>
            </w:r>
            <w:r w:rsidR="002973D1" w:rsidRPr="00E452B1">
              <w:rPr>
                <w:rFonts w:eastAsiaTheme="minorEastAsia"/>
                <w:color w:val="5D7E81"/>
                <w:sz w:val="17"/>
                <w:szCs w:val="17"/>
              </w:rPr>
              <w:t xml:space="preserve"> plan</w:t>
            </w:r>
            <w:r w:rsidRPr="00E452B1">
              <w:rPr>
                <w:rFonts w:eastAsiaTheme="minorEastAsia"/>
                <w:color w:val="5D7E81"/>
                <w:sz w:val="17"/>
                <w:szCs w:val="17"/>
              </w:rPr>
              <w:t>.</w:t>
            </w:r>
          </w:p>
          <w:p w14:paraId="2859E385" w14:textId="32D8F012" w:rsidR="00A81C02" w:rsidRPr="00E452B1" w:rsidRDefault="00407F89" w:rsidP="00A81C02">
            <w:pPr>
              <w:pStyle w:val="TableText"/>
              <w:ind w:left="360"/>
              <w:rPr>
                <w:rFonts w:eastAsiaTheme="minorEastAsia"/>
                <w:color w:val="5D7E81"/>
                <w:sz w:val="17"/>
                <w:szCs w:val="17"/>
              </w:rPr>
            </w:pPr>
            <w:r w:rsidRPr="00E452B1">
              <w:rPr>
                <w:rFonts w:eastAsiaTheme="minorEastAsia"/>
                <w:color w:val="5D7E81"/>
                <w:sz w:val="17"/>
                <w:szCs w:val="17"/>
              </w:rPr>
              <w:t xml:space="preserve">b) Prioritise regreening programs </w:t>
            </w:r>
            <w:r w:rsidR="002973D1" w:rsidRPr="00E452B1">
              <w:rPr>
                <w:rFonts w:eastAsiaTheme="minorEastAsia"/>
                <w:color w:val="5D7E81"/>
                <w:sz w:val="17"/>
                <w:szCs w:val="17"/>
              </w:rPr>
              <w:t xml:space="preserve">within </w:t>
            </w:r>
            <w:r w:rsidRPr="00E452B1">
              <w:rPr>
                <w:rFonts w:eastAsiaTheme="minorEastAsia"/>
                <w:color w:val="5D7E81"/>
                <w:sz w:val="17"/>
                <w:szCs w:val="17"/>
              </w:rPr>
              <w:t>City managed corridors</w:t>
            </w:r>
          </w:p>
          <w:p w14:paraId="615AA8F7" w14:textId="63B25AC7" w:rsidR="00407F89" w:rsidRPr="00E452B1" w:rsidRDefault="00407F89" w:rsidP="00A81C02">
            <w:pPr>
              <w:pStyle w:val="TableText"/>
              <w:ind w:left="360"/>
              <w:rPr>
                <w:rFonts w:eastAsiaTheme="minorEastAsia"/>
                <w:color w:val="5D7E81"/>
                <w:sz w:val="17"/>
                <w:szCs w:val="17"/>
              </w:rPr>
            </w:pPr>
            <w:r w:rsidRPr="00E452B1">
              <w:rPr>
                <w:rFonts w:eastAsiaTheme="minorEastAsia"/>
                <w:color w:val="5D7E81"/>
                <w:sz w:val="17"/>
                <w:szCs w:val="17"/>
              </w:rPr>
              <w:t xml:space="preserve">c) Establish </w:t>
            </w:r>
            <w:r w:rsidR="007A0397" w:rsidRPr="00E452B1">
              <w:rPr>
                <w:rFonts w:eastAsiaTheme="minorEastAsia"/>
                <w:color w:val="5D7E81"/>
                <w:sz w:val="17"/>
                <w:szCs w:val="17"/>
                <w:u w:val="single"/>
              </w:rPr>
              <w:t>30</w:t>
            </w:r>
            <w:r w:rsidRPr="00E452B1">
              <w:rPr>
                <w:rFonts w:eastAsiaTheme="minorEastAsia"/>
                <w:color w:val="5D7E81"/>
                <w:sz w:val="17"/>
                <w:szCs w:val="17"/>
                <w:u w:val="single"/>
              </w:rPr>
              <w:t>,000</w:t>
            </w:r>
            <w:r w:rsidRPr="00E452B1">
              <w:rPr>
                <w:rFonts w:eastAsiaTheme="minorEastAsia"/>
                <w:color w:val="5D7E81"/>
                <w:sz w:val="17"/>
                <w:szCs w:val="17"/>
              </w:rPr>
              <w:t xml:space="preserve"> indigenous plants across City</w:t>
            </w:r>
            <w:r w:rsidR="002973D1" w:rsidRPr="00E452B1">
              <w:rPr>
                <w:rFonts w:eastAsiaTheme="minorEastAsia"/>
                <w:color w:val="5D7E81"/>
                <w:sz w:val="17"/>
                <w:szCs w:val="17"/>
              </w:rPr>
              <w:t>-</w:t>
            </w:r>
            <w:r w:rsidRPr="00E452B1">
              <w:rPr>
                <w:rFonts w:eastAsiaTheme="minorEastAsia"/>
                <w:color w:val="5D7E81"/>
                <w:sz w:val="17"/>
                <w:szCs w:val="17"/>
              </w:rPr>
              <w:t>managed priority corridors</w:t>
            </w:r>
            <w:r w:rsidR="002973D1" w:rsidRPr="00E452B1">
              <w:rPr>
                <w:rFonts w:eastAsiaTheme="minorEastAsia"/>
                <w:color w:val="5D7E81"/>
                <w:sz w:val="17"/>
                <w:szCs w:val="17"/>
              </w:rPr>
              <w:t>, and</w:t>
            </w:r>
            <w:r w:rsidRPr="00E452B1">
              <w:rPr>
                <w:rFonts w:eastAsiaTheme="minorEastAsia"/>
                <w:color w:val="5D7E81"/>
                <w:sz w:val="17"/>
                <w:szCs w:val="17"/>
              </w:rPr>
              <w:t xml:space="preserve"> </w:t>
            </w:r>
            <w:r w:rsidR="0073471C" w:rsidRPr="00E452B1">
              <w:rPr>
                <w:rFonts w:eastAsiaTheme="minorEastAsia"/>
                <w:color w:val="5D7E81"/>
                <w:sz w:val="17"/>
                <w:szCs w:val="17"/>
              </w:rPr>
              <w:t>t</w:t>
            </w:r>
            <w:r w:rsidR="0073471C">
              <w:rPr>
                <w:rFonts w:eastAsiaTheme="minorEastAsia"/>
                <w:color w:val="5D7E81"/>
                <w:sz w:val="17"/>
                <w:szCs w:val="17"/>
              </w:rPr>
              <w:t>hrough</w:t>
            </w:r>
            <w:r w:rsidRPr="00E452B1" w:rsidDel="002973D1">
              <w:rPr>
                <w:rFonts w:eastAsiaTheme="minorEastAsia"/>
                <w:color w:val="5D7E81"/>
                <w:sz w:val="17"/>
                <w:szCs w:val="17"/>
              </w:rPr>
              <w:t xml:space="preserve"> </w:t>
            </w:r>
            <w:r w:rsidRPr="00E452B1">
              <w:rPr>
                <w:rFonts w:eastAsiaTheme="minorEastAsia"/>
                <w:color w:val="5D7E81"/>
                <w:sz w:val="17"/>
                <w:szCs w:val="17"/>
              </w:rPr>
              <w:t xml:space="preserve">natural regeneration, create </w:t>
            </w:r>
            <w:r w:rsidRPr="00E452B1">
              <w:rPr>
                <w:rFonts w:eastAsiaTheme="minorEastAsia"/>
                <w:color w:val="5D7E81"/>
                <w:sz w:val="17"/>
                <w:szCs w:val="17"/>
                <w:u w:val="single"/>
              </w:rPr>
              <w:t>1</w:t>
            </w:r>
            <w:r w:rsidR="007A0397" w:rsidRPr="00E452B1">
              <w:rPr>
                <w:rFonts w:eastAsiaTheme="minorEastAsia"/>
                <w:color w:val="5D7E81"/>
                <w:sz w:val="17"/>
                <w:szCs w:val="17"/>
                <w:u w:val="single"/>
              </w:rPr>
              <w:t>0</w:t>
            </w:r>
            <w:r w:rsidRPr="00E452B1">
              <w:rPr>
                <w:rFonts w:eastAsiaTheme="minorEastAsia"/>
                <w:color w:val="5D7E81"/>
                <w:sz w:val="17"/>
                <w:szCs w:val="17"/>
              </w:rPr>
              <w:t xml:space="preserve"> hectares of </w:t>
            </w:r>
            <w:r w:rsidR="002973D1" w:rsidRPr="00E452B1">
              <w:rPr>
                <w:rFonts w:eastAsiaTheme="minorEastAsia"/>
                <w:color w:val="5D7E81"/>
                <w:sz w:val="17"/>
                <w:szCs w:val="17"/>
              </w:rPr>
              <w:t xml:space="preserve">new </w:t>
            </w:r>
            <w:r w:rsidRPr="00E452B1">
              <w:rPr>
                <w:rFonts w:eastAsiaTheme="minorEastAsia"/>
                <w:color w:val="5D7E81"/>
                <w:sz w:val="17"/>
                <w:szCs w:val="17"/>
              </w:rPr>
              <w:t>habitat</w:t>
            </w:r>
            <w:r w:rsidR="002973D1" w:rsidRPr="00E452B1">
              <w:rPr>
                <w:rFonts w:eastAsiaTheme="minorEastAsia"/>
                <w:color w:val="5D7E81"/>
                <w:sz w:val="17"/>
                <w:szCs w:val="17"/>
              </w:rPr>
              <w:t>.</w:t>
            </w:r>
          </w:p>
        </w:tc>
        <w:tc>
          <w:tcPr>
            <w:tcW w:w="805" w:type="dxa"/>
          </w:tcPr>
          <w:p w14:paraId="6E10F1DB" w14:textId="77777777" w:rsidR="00407F89" w:rsidRPr="003324D0" w:rsidRDefault="00407F89" w:rsidP="00230653">
            <w:pPr>
              <w:pStyle w:val="TableText"/>
              <w:ind w:left="388"/>
              <w:jc w:val="center"/>
              <w:rPr>
                <w:rFonts w:eastAsiaTheme="minorEastAsia"/>
                <w:b/>
                <w:bCs/>
                <w:color w:val="5D7E81"/>
              </w:rPr>
            </w:pPr>
          </w:p>
        </w:tc>
        <w:tc>
          <w:tcPr>
            <w:tcW w:w="607" w:type="dxa"/>
          </w:tcPr>
          <w:p w14:paraId="1B1B4E81" w14:textId="77777777" w:rsidR="00407F89" w:rsidRPr="009C3E76" w:rsidRDefault="00407F89" w:rsidP="00230653">
            <w:pPr>
              <w:pStyle w:val="TableText"/>
              <w:rPr>
                <w:rFonts w:eastAsiaTheme="minorEastAsia"/>
                <w:color w:val="5D7E81"/>
              </w:rPr>
            </w:pPr>
          </w:p>
        </w:tc>
        <w:tc>
          <w:tcPr>
            <w:tcW w:w="709" w:type="dxa"/>
          </w:tcPr>
          <w:p w14:paraId="019F6CBB" w14:textId="77777777" w:rsidR="00407F89" w:rsidRPr="009C3E76" w:rsidRDefault="00407F89" w:rsidP="005B528F">
            <w:pPr>
              <w:pStyle w:val="TableText"/>
              <w:numPr>
                <w:ilvl w:val="0"/>
                <w:numId w:val="18"/>
              </w:numPr>
              <w:rPr>
                <w:rFonts w:eastAsiaTheme="minorEastAsia"/>
                <w:color w:val="5D7E81"/>
              </w:rPr>
            </w:pPr>
          </w:p>
        </w:tc>
        <w:tc>
          <w:tcPr>
            <w:tcW w:w="850" w:type="dxa"/>
          </w:tcPr>
          <w:p w14:paraId="5C1AE872" w14:textId="77777777" w:rsidR="00407F89" w:rsidRPr="009C3E76" w:rsidRDefault="00407F89" w:rsidP="00230653">
            <w:pPr>
              <w:pStyle w:val="TableText"/>
              <w:rPr>
                <w:rFonts w:eastAsiaTheme="minorEastAsia"/>
                <w:color w:val="5D7E81"/>
              </w:rPr>
            </w:pPr>
          </w:p>
        </w:tc>
        <w:tc>
          <w:tcPr>
            <w:tcW w:w="851" w:type="dxa"/>
          </w:tcPr>
          <w:p w14:paraId="0F544532" w14:textId="77777777" w:rsidR="00407F89" w:rsidRPr="009C3E76" w:rsidRDefault="00407F89" w:rsidP="005B528F">
            <w:pPr>
              <w:pStyle w:val="TableText"/>
              <w:numPr>
                <w:ilvl w:val="0"/>
                <w:numId w:val="18"/>
              </w:numPr>
              <w:rPr>
                <w:rFonts w:eastAsiaTheme="minorEastAsia"/>
                <w:color w:val="5D7E81"/>
              </w:rPr>
            </w:pPr>
          </w:p>
        </w:tc>
        <w:tc>
          <w:tcPr>
            <w:tcW w:w="709" w:type="dxa"/>
          </w:tcPr>
          <w:p w14:paraId="2EEF3DB2" w14:textId="77777777" w:rsidR="00407F89" w:rsidRPr="009C3E76" w:rsidRDefault="00407F89" w:rsidP="00230653">
            <w:pPr>
              <w:pStyle w:val="TableText"/>
              <w:rPr>
                <w:rFonts w:eastAsiaTheme="minorEastAsia"/>
                <w:color w:val="5D7E81"/>
              </w:rPr>
            </w:pPr>
          </w:p>
        </w:tc>
        <w:tc>
          <w:tcPr>
            <w:tcW w:w="708" w:type="dxa"/>
          </w:tcPr>
          <w:p w14:paraId="2B1EA7C9" w14:textId="77777777" w:rsidR="00407F89" w:rsidRPr="009C3E76" w:rsidRDefault="00407F89" w:rsidP="00230653">
            <w:pPr>
              <w:pStyle w:val="TableText"/>
              <w:rPr>
                <w:rFonts w:eastAsiaTheme="minorEastAsia"/>
                <w:color w:val="5D7E81"/>
              </w:rPr>
            </w:pPr>
          </w:p>
        </w:tc>
        <w:tc>
          <w:tcPr>
            <w:tcW w:w="1236" w:type="dxa"/>
          </w:tcPr>
          <w:p w14:paraId="5217A6DB" w14:textId="77777777" w:rsidR="00407F89" w:rsidRPr="009C3E76" w:rsidRDefault="00407F89" w:rsidP="00230653">
            <w:pPr>
              <w:pStyle w:val="TableText"/>
              <w:rPr>
                <w:rFonts w:eastAsiaTheme="minorEastAsia"/>
                <w:color w:val="5D7E81"/>
              </w:rPr>
            </w:pPr>
            <w:r>
              <w:rPr>
                <w:rFonts w:eastAsiaTheme="minorEastAsia"/>
                <w:color w:val="5D7E81"/>
              </w:rPr>
              <w:t>BAU</w:t>
            </w:r>
          </w:p>
        </w:tc>
      </w:tr>
      <w:tr w:rsidR="00407F89" w:rsidRPr="00494A77" w14:paraId="5D17CF0E" w14:textId="77777777" w:rsidTr="00E452B1">
        <w:trPr>
          <w:trHeight w:val="300"/>
        </w:trPr>
        <w:tc>
          <w:tcPr>
            <w:tcW w:w="704" w:type="dxa"/>
            <w:vMerge/>
          </w:tcPr>
          <w:p w14:paraId="06822C3D" w14:textId="77777777" w:rsidR="00407F89" w:rsidRPr="006C1549" w:rsidRDefault="00407F89" w:rsidP="00230653">
            <w:pPr>
              <w:pStyle w:val="TableText"/>
              <w:keepNext/>
              <w:rPr>
                <w:rFonts w:eastAsiaTheme="minorEastAsia"/>
                <w:color w:val="5D7E81"/>
              </w:rPr>
            </w:pPr>
          </w:p>
        </w:tc>
        <w:tc>
          <w:tcPr>
            <w:tcW w:w="3691" w:type="dxa"/>
            <w:vMerge/>
          </w:tcPr>
          <w:p w14:paraId="4AE7D715" w14:textId="77777777" w:rsidR="00407F89" w:rsidRPr="00E452B1" w:rsidRDefault="00407F89" w:rsidP="00230653">
            <w:pPr>
              <w:pStyle w:val="TableText"/>
              <w:rPr>
                <w:rFonts w:eastAsiaTheme="minorEastAsia"/>
                <w:color w:val="5D7E81"/>
                <w:sz w:val="17"/>
                <w:szCs w:val="17"/>
              </w:rPr>
            </w:pPr>
          </w:p>
        </w:tc>
        <w:tc>
          <w:tcPr>
            <w:tcW w:w="4536" w:type="dxa"/>
            <w:vMerge/>
          </w:tcPr>
          <w:p w14:paraId="3B331FF0" w14:textId="77777777" w:rsidR="00407F89" w:rsidRPr="00E452B1" w:rsidRDefault="00407F89" w:rsidP="00230653">
            <w:pPr>
              <w:pStyle w:val="TableText"/>
              <w:rPr>
                <w:rFonts w:eastAsiaTheme="minorEastAsia"/>
                <w:color w:val="5D7E81"/>
                <w:sz w:val="17"/>
                <w:szCs w:val="17"/>
              </w:rPr>
            </w:pPr>
          </w:p>
        </w:tc>
        <w:tc>
          <w:tcPr>
            <w:tcW w:w="6804" w:type="dxa"/>
            <w:shd w:val="clear" w:color="auto" w:fill="D2E0D6"/>
          </w:tcPr>
          <w:p w14:paraId="7FF90BE1" w14:textId="3E8523D5" w:rsidR="00A81C02" w:rsidRPr="00E452B1" w:rsidRDefault="002B638A" w:rsidP="005B528F">
            <w:pPr>
              <w:pStyle w:val="TableText"/>
              <w:numPr>
                <w:ilvl w:val="0"/>
                <w:numId w:val="48"/>
              </w:numPr>
              <w:rPr>
                <w:rFonts w:eastAsiaTheme="minorEastAsia"/>
                <w:b/>
                <w:bCs/>
                <w:color w:val="5D7E81"/>
                <w:sz w:val="17"/>
                <w:szCs w:val="17"/>
              </w:rPr>
            </w:pPr>
            <w:r w:rsidRPr="00E452B1">
              <w:rPr>
                <w:rFonts w:eastAsiaTheme="minorEastAsia"/>
                <w:color w:val="5D7E81"/>
                <w:sz w:val="17"/>
                <w:szCs w:val="17"/>
              </w:rPr>
              <w:t xml:space="preserve">a) </w:t>
            </w:r>
            <w:r w:rsidR="00407F89" w:rsidRPr="00E452B1">
              <w:rPr>
                <w:rFonts w:eastAsiaTheme="minorEastAsia"/>
                <w:color w:val="5D7E81"/>
                <w:sz w:val="17"/>
                <w:szCs w:val="17"/>
              </w:rPr>
              <w:t>Expand the landowner incentives programs to include rural properties within biolink areas</w:t>
            </w:r>
          </w:p>
          <w:p w14:paraId="151B1F1D" w14:textId="138032F9" w:rsidR="00407F89" w:rsidRPr="00E452B1" w:rsidRDefault="00407F89" w:rsidP="00A81C02">
            <w:pPr>
              <w:pStyle w:val="TableText"/>
              <w:ind w:left="360"/>
              <w:rPr>
                <w:rFonts w:eastAsiaTheme="minorEastAsia"/>
                <w:b/>
                <w:bCs/>
                <w:color w:val="5D7E81"/>
                <w:sz w:val="17"/>
                <w:szCs w:val="17"/>
              </w:rPr>
            </w:pPr>
            <w:r w:rsidRPr="00E452B1">
              <w:rPr>
                <w:rFonts w:eastAsiaTheme="minorEastAsia"/>
                <w:color w:val="5D7E81"/>
                <w:sz w:val="17"/>
                <w:szCs w:val="17"/>
              </w:rPr>
              <w:t xml:space="preserve">b) Complete </w:t>
            </w:r>
            <w:r w:rsidR="0073471C">
              <w:rPr>
                <w:rFonts w:eastAsiaTheme="minorEastAsia"/>
                <w:color w:val="5D7E81"/>
                <w:sz w:val="17"/>
                <w:szCs w:val="17"/>
              </w:rPr>
              <w:t>300</w:t>
            </w:r>
            <w:r w:rsidRPr="00E452B1">
              <w:rPr>
                <w:rFonts w:eastAsiaTheme="minorEastAsia"/>
                <w:color w:val="5D7E81"/>
                <w:sz w:val="17"/>
                <w:szCs w:val="17"/>
              </w:rPr>
              <w:t xml:space="preserve"> hectares of biodiversity restoration works on private land within biolink areas</w:t>
            </w:r>
            <w:r w:rsidR="00053972" w:rsidRPr="00E452B1">
              <w:rPr>
                <w:rFonts w:eastAsiaTheme="minorEastAsia"/>
                <w:color w:val="5D7E81"/>
                <w:sz w:val="17"/>
                <w:szCs w:val="17"/>
              </w:rPr>
              <w:t>.</w:t>
            </w:r>
          </w:p>
        </w:tc>
        <w:tc>
          <w:tcPr>
            <w:tcW w:w="805" w:type="dxa"/>
          </w:tcPr>
          <w:p w14:paraId="4C855EBF" w14:textId="77777777" w:rsidR="00407F89" w:rsidRPr="006C1549" w:rsidRDefault="00407F89" w:rsidP="00230653">
            <w:pPr>
              <w:pStyle w:val="TableText"/>
              <w:ind w:left="388"/>
              <w:rPr>
                <w:rFonts w:eastAsiaTheme="minorEastAsia"/>
                <w:color w:val="5D7E81"/>
              </w:rPr>
            </w:pPr>
          </w:p>
        </w:tc>
        <w:tc>
          <w:tcPr>
            <w:tcW w:w="607" w:type="dxa"/>
          </w:tcPr>
          <w:p w14:paraId="33909C9B" w14:textId="77777777" w:rsidR="00407F89" w:rsidRPr="006C1549" w:rsidRDefault="00407F89" w:rsidP="005B528F">
            <w:pPr>
              <w:pStyle w:val="TableText"/>
              <w:numPr>
                <w:ilvl w:val="0"/>
                <w:numId w:val="18"/>
              </w:numPr>
              <w:rPr>
                <w:rFonts w:eastAsiaTheme="minorEastAsia"/>
                <w:color w:val="5D7E81"/>
              </w:rPr>
            </w:pPr>
          </w:p>
        </w:tc>
        <w:tc>
          <w:tcPr>
            <w:tcW w:w="709" w:type="dxa"/>
          </w:tcPr>
          <w:p w14:paraId="4DD4AA45" w14:textId="77777777" w:rsidR="00407F89" w:rsidRDefault="00407F89" w:rsidP="005B528F">
            <w:pPr>
              <w:pStyle w:val="TableText"/>
              <w:numPr>
                <w:ilvl w:val="0"/>
                <w:numId w:val="18"/>
              </w:numPr>
              <w:jc w:val="center"/>
              <w:rPr>
                <w:rFonts w:eastAsiaTheme="minorEastAsia"/>
                <w:b/>
                <w:bCs/>
                <w:color w:val="5D7E81"/>
              </w:rPr>
            </w:pPr>
          </w:p>
        </w:tc>
        <w:tc>
          <w:tcPr>
            <w:tcW w:w="850" w:type="dxa"/>
          </w:tcPr>
          <w:p w14:paraId="7294E93D" w14:textId="77777777" w:rsidR="00407F89" w:rsidRPr="006C1549" w:rsidRDefault="00407F89" w:rsidP="005B528F">
            <w:pPr>
              <w:pStyle w:val="TableText"/>
              <w:numPr>
                <w:ilvl w:val="0"/>
                <w:numId w:val="18"/>
              </w:numPr>
              <w:rPr>
                <w:rFonts w:eastAsiaTheme="minorEastAsia"/>
                <w:color w:val="5D7E81"/>
              </w:rPr>
            </w:pPr>
          </w:p>
        </w:tc>
        <w:tc>
          <w:tcPr>
            <w:tcW w:w="851" w:type="dxa"/>
          </w:tcPr>
          <w:p w14:paraId="55C4B0A3" w14:textId="77777777" w:rsidR="00407F89" w:rsidRPr="006C1549" w:rsidRDefault="00407F89" w:rsidP="00230653">
            <w:pPr>
              <w:pStyle w:val="TableText"/>
              <w:rPr>
                <w:rFonts w:eastAsiaTheme="minorEastAsia"/>
                <w:color w:val="5D7E81"/>
              </w:rPr>
            </w:pPr>
          </w:p>
        </w:tc>
        <w:tc>
          <w:tcPr>
            <w:tcW w:w="709" w:type="dxa"/>
          </w:tcPr>
          <w:p w14:paraId="75B93135" w14:textId="77777777" w:rsidR="00407F89" w:rsidRDefault="00407F89" w:rsidP="005B528F">
            <w:pPr>
              <w:pStyle w:val="TableText"/>
              <w:numPr>
                <w:ilvl w:val="0"/>
                <w:numId w:val="18"/>
              </w:numPr>
              <w:rPr>
                <w:rFonts w:eastAsiaTheme="minorEastAsia"/>
                <w:color w:val="5D7E81"/>
              </w:rPr>
            </w:pPr>
          </w:p>
        </w:tc>
        <w:tc>
          <w:tcPr>
            <w:tcW w:w="708" w:type="dxa"/>
          </w:tcPr>
          <w:p w14:paraId="5CA1AFD8" w14:textId="77777777" w:rsidR="00407F89" w:rsidRDefault="00407F89" w:rsidP="005B528F">
            <w:pPr>
              <w:pStyle w:val="TableText"/>
              <w:numPr>
                <w:ilvl w:val="0"/>
                <w:numId w:val="18"/>
              </w:numPr>
              <w:rPr>
                <w:rFonts w:eastAsiaTheme="minorEastAsia"/>
                <w:color w:val="5D7E81"/>
              </w:rPr>
            </w:pPr>
          </w:p>
        </w:tc>
        <w:tc>
          <w:tcPr>
            <w:tcW w:w="1236" w:type="dxa"/>
          </w:tcPr>
          <w:p w14:paraId="41E3D965" w14:textId="77777777" w:rsidR="00407F89" w:rsidRDefault="00407F89" w:rsidP="00230653">
            <w:pPr>
              <w:pStyle w:val="TableText"/>
              <w:rPr>
                <w:rFonts w:eastAsiaTheme="minorEastAsia"/>
                <w:color w:val="5D7E81"/>
              </w:rPr>
            </w:pPr>
            <w:r>
              <w:rPr>
                <w:rFonts w:eastAsiaTheme="minorEastAsia"/>
                <w:color w:val="5D7E81"/>
              </w:rPr>
              <w:t>BAU</w:t>
            </w:r>
          </w:p>
        </w:tc>
      </w:tr>
      <w:tr w:rsidR="00407F89" w:rsidRPr="00494A77" w14:paraId="1C1CE9CB" w14:textId="77777777" w:rsidTr="00E452B1">
        <w:trPr>
          <w:trHeight w:val="300"/>
        </w:trPr>
        <w:tc>
          <w:tcPr>
            <w:tcW w:w="704" w:type="dxa"/>
            <w:vMerge/>
          </w:tcPr>
          <w:p w14:paraId="756F4458" w14:textId="77777777" w:rsidR="00407F89" w:rsidRPr="006C1549" w:rsidRDefault="00407F89" w:rsidP="00230653">
            <w:pPr>
              <w:pStyle w:val="TableText"/>
              <w:keepNext/>
              <w:rPr>
                <w:rFonts w:eastAsiaTheme="minorEastAsia"/>
                <w:color w:val="5D7E81"/>
              </w:rPr>
            </w:pPr>
          </w:p>
        </w:tc>
        <w:tc>
          <w:tcPr>
            <w:tcW w:w="3691" w:type="dxa"/>
            <w:vMerge/>
          </w:tcPr>
          <w:p w14:paraId="489DD243" w14:textId="77777777" w:rsidR="00407F89" w:rsidRPr="00E452B1" w:rsidRDefault="00407F89" w:rsidP="00230653">
            <w:pPr>
              <w:pStyle w:val="TableText"/>
              <w:rPr>
                <w:rFonts w:eastAsiaTheme="minorEastAsia"/>
                <w:color w:val="5D7E81"/>
                <w:sz w:val="17"/>
                <w:szCs w:val="17"/>
              </w:rPr>
            </w:pPr>
          </w:p>
        </w:tc>
        <w:tc>
          <w:tcPr>
            <w:tcW w:w="4536" w:type="dxa"/>
            <w:vMerge/>
          </w:tcPr>
          <w:p w14:paraId="69983C90" w14:textId="77777777" w:rsidR="00407F89" w:rsidRPr="00E452B1" w:rsidRDefault="00407F89" w:rsidP="00230653">
            <w:pPr>
              <w:pStyle w:val="TableText"/>
              <w:rPr>
                <w:rFonts w:eastAsiaTheme="minorEastAsia"/>
                <w:color w:val="5D7E81"/>
                <w:sz w:val="17"/>
                <w:szCs w:val="17"/>
              </w:rPr>
            </w:pPr>
          </w:p>
        </w:tc>
        <w:tc>
          <w:tcPr>
            <w:tcW w:w="6804" w:type="dxa"/>
            <w:shd w:val="clear" w:color="auto" w:fill="D2E0D6"/>
          </w:tcPr>
          <w:p w14:paraId="1058538E" w14:textId="2225D48E" w:rsidR="00407F89" w:rsidRPr="00E452B1" w:rsidRDefault="00407F89" w:rsidP="005B528F">
            <w:pPr>
              <w:pStyle w:val="TableText"/>
              <w:numPr>
                <w:ilvl w:val="0"/>
                <w:numId w:val="48"/>
              </w:numPr>
              <w:rPr>
                <w:rFonts w:eastAsiaTheme="minorEastAsia"/>
                <w:color w:val="5D7E81"/>
                <w:sz w:val="17"/>
                <w:szCs w:val="17"/>
              </w:rPr>
            </w:pPr>
            <w:r w:rsidRPr="00E452B1">
              <w:rPr>
                <w:rFonts w:eastAsiaTheme="minorEastAsia"/>
                <w:color w:val="5D7E81"/>
                <w:sz w:val="17"/>
                <w:szCs w:val="17"/>
              </w:rPr>
              <w:t>Facilitate adoption of the City Biolinks Plan</w:t>
            </w:r>
            <w:r w:rsidR="00053972" w:rsidRPr="00E452B1">
              <w:rPr>
                <w:rFonts w:eastAsiaTheme="minorEastAsia"/>
                <w:color w:val="5D7E81"/>
                <w:sz w:val="17"/>
                <w:szCs w:val="17"/>
              </w:rPr>
              <w:t xml:space="preserve"> though a Memorandum of Understanding (MOU) wi</w:t>
            </w:r>
            <w:r w:rsidRPr="00E452B1">
              <w:rPr>
                <w:rFonts w:eastAsiaTheme="minorEastAsia"/>
                <w:color w:val="5D7E81"/>
                <w:sz w:val="17"/>
                <w:szCs w:val="17"/>
              </w:rPr>
              <w:t xml:space="preserve">th </w:t>
            </w:r>
            <w:r w:rsidR="00053972" w:rsidRPr="00E452B1">
              <w:rPr>
                <w:rFonts w:eastAsiaTheme="minorEastAsia"/>
                <w:color w:val="5D7E81"/>
                <w:sz w:val="17"/>
                <w:szCs w:val="17"/>
              </w:rPr>
              <w:t>L</w:t>
            </w:r>
            <w:r w:rsidRPr="00E452B1">
              <w:rPr>
                <w:rFonts w:eastAsiaTheme="minorEastAsia"/>
                <w:color w:val="5D7E81"/>
                <w:sz w:val="17"/>
                <w:szCs w:val="17"/>
              </w:rPr>
              <w:t>andcare networks and environment groups</w:t>
            </w:r>
            <w:r w:rsidR="00053972" w:rsidRPr="00E452B1">
              <w:rPr>
                <w:rFonts w:eastAsiaTheme="minorEastAsia"/>
                <w:color w:val="5D7E81"/>
                <w:sz w:val="17"/>
                <w:szCs w:val="17"/>
              </w:rPr>
              <w:t>.</w:t>
            </w:r>
          </w:p>
        </w:tc>
        <w:tc>
          <w:tcPr>
            <w:tcW w:w="805" w:type="dxa"/>
          </w:tcPr>
          <w:p w14:paraId="278A3000" w14:textId="77777777" w:rsidR="00407F89" w:rsidRPr="006C1549" w:rsidRDefault="00407F89" w:rsidP="005B528F">
            <w:pPr>
              <w:pStyle w:val="TableText"/>
              <w:numPr>
                <w:ilvl w:val="0"/>
                <w:numId w:val="27"/>
              </w:numPr>
              <w:rPr>
                <w:rFonts w:eastAsiaTheme="minorEastAsia"/>
                <w:color w:val="5D7E81"/>
              </w:rPr>
            </w:pPr>
          </w:p>
        </w:tc>
        <w:tc>
          <w:tcPr>
            <w:tcW w:w="607" w:type="dxa"/>
          </w:tcPr>
          <w:p w14:paraId="7B60396D" w14:textId="77777777" w:rsidR="00407F89" w:rsidRPr="006C1549" w:rsidRDefault="00407F89" w:rsidP="00230653">
            <w:pPr>
              <w:pStyle w:val="TableText"/>
              <w:rPr>
                <w:rFonts w:eastAsiaTheme="minorEastAsia"/>
                <w:color w:val="5D7E81"/>
              </w:rPr>
            </w:pPr>
          </w:p>
        </w:tc>
        <w:tc>
          <w:tcPr>
            <w:tcW w:w="709" w:type="dxa"/>
          </w:tcPr>
          <w:p w14:paraId="35880B1A" w14:textId="77777777" w:rsidR="00407F89" w:rsidRDefault="00407F89" w:rsidP="00230653">
            <w:pPr>
              <w:pStyle w:val="TableText"/>
              <w:jc w:val="center"/>
              <w:rPr>
                <w:rFonts w:eastAsiaTheme="minorEastAsia"/>
                <w:b/>
                <w:bCs/>
                <w:color w:val="5D7E81"/>
              </w:rPr>
            </w:pPr>
          </w:p>
        </w:tc>
        <w:tc>
          <w:tcPr>
            <w:tcW w:w="850" w:type="dxa"/>
          </w:tcPr>
          <w:p w14:paraId="3F1EABB4" w14:textId="77777777" w:rsidR="00407F89" w:rsidRPr="006C1549" w:rsidRDefault="00407F89" w:rsidP="00230653">
            <w:pPr>
              <w:pStyle w:val="TableText"/>
              <w:rPr>
                <w:rFonts w:eastAsiaTheme="minorEastAsia"/>
                <w:color w:val="5D7E81"/>
              </w:rPr>
            </w:pPr>
          </w:p>
        </w:tc>
        <w:tc>
          <w:tcPr>
            <w:tcW w:w="851" w:type="dxa"/>
          </w:tcPr>
          <w:p w14:paraId="16ADE844" w14:textId="77777777" w:rsidR="00407F89" w:rsidRPr="006C1549" w:rsidRDefault="00407F89" w:rsidP="00230653">
            <w:pPr>
              <w:pStyle w:val="TableText"/>
              <w:rPr>
                <w:rFonts w:eastAsiaTheme="minorEastAsia"/>
                <w:color w:val="5D7E81"/>
              </w:rPr>
            </w:pPr>
          </w:p>
        </w:tc>
        <w:tc>
          <w:tcPr>
            <w:tcW w:w="709" w:type="dxa"/>
          </w:tcPr>
          <w:p w14:paraId="28B4444F" w14:textId="77777777" w:rsidR="00407F89" w:rsidRDefault="00407F89" w:rsidP="00230653">
            <w:pPr>
              <w:pStyle w:val="TableText"/>
              <w:rPr>
                <w:rFonts w:eastAsiaTheme="minorEastAsia"/>
                <w:color w:val="5D7E81"/>
              </w:rPr>
            </w:pPr>
          </w:p>
        </w:tc>
        <w:tc>
          <w:tcPr>
            <w:tcW w:w="708" w:type="dxa"/>
          </w:tcPr>
          <w:p w14:paraId="26AD48BE" w14:textId="77777777" w:rsidR="00407F89" w:rsidRDefault="00407F89" w:rsidP="00230653">
            <w:pPr>
              <w:pStyle w:val="TableText"/>
              <w:rPr>
                <w:rFonts w:eastAsiaTheme="minorEastAsia"/>
                <w:color w:val="5D7E81"/>
              </w:rPr>
            </w:pPr>
          </w:p>
        </w:tc>
        <w:tc>
          <w:tcPr>
            <w:tcW w:w="1236" w:type="dxa"/>
          </w:tcPr>
          <w:p w14:paraId="60CC63C8" w14:textId="77777777" w:rsidR="00407F89" w:rsidRDefault="00407F89" w:rsidP="00230653">
            <w:pPr>
              <w:pStyle w:val="TableText"/>
              <w:rPr>
                <w:rFonts w:eastAsiaTheme="minorEastAsia"/>
                <w:color w:val="5D7E81"/>
              </w:rPr>
            </w:pPr>
            <w:r>
              <w:rPr>
                <w:rFonts w:eastAsiaTheme="minorEastAsia"/>
                <w:color w:val="5D7E81"/>
              </w:rPr>
              <w:t>BAU</w:t>
            </w:r>
          </w:p>
        </w:tc>
      </w:tr>
      <w:tr w:rsidR="00407F89" w:rsidRPr="00494A77" w14:paraId="7146A4B0" w14:textId="77777777" w:rsidTr="00E452B1">
        <w:trPr>
          <w:trHeight w:val="300"/>
        </w:trPr>
        <w:tc>
          <w:tcPr>
            <w:tcW w:w="704" w:type="dxa"/>
            <w:vMerge/>
          </w:tcPr>
          <w:p w14:paraId="1C41C712" w14:textId="77777777" w:rsidR="00407F89" w:rsidRPr="006C1549" w:rsidRDefault="00407F89" w:rsidP="00230653">
            <w:pPr>
              <w:pStyle w:val="TableText"/>
              <w:keepNext/>
              <w:rPr>
                <w:rFonts w:eastAsiaTheme="minorEastAsia"/>
                <w:color w:val="5D7E81"/>
              </w:rPr>
            </w:pPr>
          </w:p>
        </w:tc>
        <w:tc>
          <w:tcPr>
            <w:tcW w:w="3691" w:type="dxa"/>
            <w:vMerge/>
          </w:tcPr>
          <w:p w14:paraId="227ECB77" w14:textId="77777777" w:rsidR="00407F89" w:rsidRPr="00E452B1" w:rsidRDefault="00407F89" w:rsidP="00230653">
            <w:pPr>
              <w:pStyle w:val="TableText"/>
              <w:rPr>
                <w:rFonts w:eastAsiaTheme="minorEastAsia"/>
                <w:color w:val="5D7E81"/>
                <w:sz w:val="17"/>
                <w:szCs w:val="17"/>
              </w:rPr>
            </w:pPr>
          </w:p>
        </w:tc>
        <w:tc>
          <w:tcPr>
            <w:tcW w:w="4536" w:type="dxa"/>
            <w:vMerge/>
          </w:tcPr>
          <w:p w14:paraId="75506A78" w14:textId="77777777" w:rsidR="00407F89" w:rsidRPr="00E452B1" w:rsidRDefault="00407F89" w:rsidP="00230653">
            <w:pPr>
              <w:pStyle w:val="TableText"/>
              <w:rPr>
                <w:rFonts w:eastAsiaTheme="minorEastAsia"/>
                <w:color w:val="5D7E81"/>
                <w:sz w:val="17"/>
                <w:szCs w:val="17"/>
              </w:rPr>
            </w:pPr>
          </w:p>
        </w:tc>
        <w:tc>
          <w:tcPr>
            <w:tcW w:w="6804" w:type="dxa"/>
            <w:shd w:val="clear" w:color="auto" w:fill="D2E0D6"/>
          </w:tcPr>
          <w:p w14:paraId="2911806C" w14:textId="38BB07C4" w:rsidR="00407F89" w:rsidRPr="00E452B1" w:rsidRDefault="00407F89" w:rsidP="005B528F">
            <w:pPr>
              <w:pStyle w:val="TableText"/>
              <w:numPr>
                <w:ilvl w:val="0"/>
                <w:numId w:val="48"/>
              </w:numPr>
              <w:rPr>
                <w:rFonts w:eastAsiaTheme="minorEastAsia"/>
                <w:color w:val="5D7E81"/>
                <w:sz w:val="17"/>
                <w:szCs w:val="17"/>
              </w:rPr>
            </w:pPr>
            <w:r w:rsidRPr="00E452B1">
              <w:rPr>
                <w:rFonts w:eastAsiaTheme="minorEastAsia"/>
                <w:color w:val="5D7E81"/>
                <w:sz w:val="17"/>
                <w:szCs w:val="17"/>
              </w:rPr>
              <w:t xml:space="preserve">a) Prepare a conservation action plan for nature reserves to </w:t>
            </w:r>
            <w:r w:rsidR="00053972" w:rsidRPr="00E452B1">
              <w:rPr>
                <w:rFonts w:eastAsiaTheme="minorEastAsia"/>
                <w:color w:val="5D7E81"/>
                <w:sz w:val="17"/>
                <w:szCs w:val="17"/>
              </w:rPr>
              <w:t xml:space="preserve">guide </w:t>
            </w:r>
            <w:r w:rsidRPr="00E452B1">
              <w:rPr>
                <w:rFonts w:eastAsiaTheme="minorEastAsia"/>
                <w:color w:val="5D7E81"/>
                <w:sz w:val="17"/>
                <w:szCs w:val="17"/>
              </w:rPr>
              <w:t xml:space="preserve">restoration </w:t>
            </w:r>
            <w:r w:rsidR="00053972" w:rsidRPr="00E452B1">
              <w:rPr>
                <w:rFonts w:eastAsiaTheme="minorEastAsia"/>
                <w:color w:val="5D7E81"/>
                <w:sz w:val="17"/>
                <w:szCs w:val="17"/>
              </w:rPr>
              <w:t>and management</w:t>
            </w:r>
          </w:p>
          <w:p w14:paraId="1F786868" w14:textId="16A0C40B" w:rsidR="00407F89" w:rsidRPr="00E452B1" w:rsidRDefault="00407F89" w:rsidP="002B638A">
            <w:pPr>
              <w:pStyle w:val="TableText"/>
              <w:ind w:left="360"/>
              <w:rPr>
                <w:rFonts w:eastAsiaTheme="minorEastAsia"/>
                <w:color w:val="5D7E81"/>
                <w:sz w:val="17"/>
                <w:szCs w:val="17"/>
              </w:rPr>
            </w:pPr>
            <w:r w:rsidRPr="00E452B1">
              <w:rPr>
                <w:rFonts w:eastAsiaTheme="minorEastAsia"/>
                <w:color w:val="5D7E81"/>
                <w:sz w:val="17"/>
                <w:szCs w:val="17"/>
              </w:rPr>
              <w:t>b) Increase the extent of vegetation in nature reserves by</w:t>
            </w:r>
            <w:r w:rsidRPr="00E452B1">
              <w:rPr>
                <w:rFonts w:eastAsiaTheme="minorEastAsia"/>
                <w:color w:val="5D7E81"/>
                <w:sz w:val="17"/>
                <w:szCs w:val="17"/>
                <w:u w:val="single"/>
              </w:rPr>
              <w:t xml:space="preserve"> three</w:t>
            </w:r>
            <w:r w:rsidRPr="00E452B1">
              <w:rPr>
                <w:rFonts w:eastAsiaTheme="minorEastAsia"/>
                <w:color w:val="5D7E81"/>
                <w:sz w:val="17"/>
                <w:szCs w:val="17"/>
              </w:rPr>
              <w:t xml:space="preserve"> (3) hectares</w:t>
            </w:r>
            <w:r w:rsidR="00053972" w:rsidRPr="00E452B1">
              <w:rPr>
                <w:rFonts w:eastAsiaTheme="minorEastAsia"/>
                <w:color w:val="5D7E81"/>
                <w:sz w:val="17"/>
                <w:szCs w:val="17"/>
              </w:rPr>
              <w:t xml:space="preserve"> through natural regeneration</w:t>
            </w:r>
          </w:p>
          <w:p w14:paraId="694A27F5" w14:textId="4E2E2CAA" w:rsidR="00407F89" w:rsidRPr="00E452B1" w:rsidRDefault="00407F89" w:rsidP="002B638A">
            <w:pPr>
              <w:pStyle w:val="TableText"/>
              <w:ind w:left="360"/>
              <w:rPr>
                <w:rFonts w:eastAsiaTheme="minorEastAsia"/>
                <w:color w:val="5D7E81"/>
                <w:sz w:val="17"/>
                <w:szCs w:val="17"/>
              </w:rPr>
            </w:pPr>
            <w:r w:rsidRPr="00E452B1">
              <w:rPr>
                <w:rFonts w:eastAsiaTheme="minorEastAsia"/>
                <w:color w:val="5D7E81"/>
                <w:sz w:val="17"/>
                <w:szCs w:val="17"/>
              </w:rPr>
              <w:t xml:space="preserve">c) Establish a monitoring program to map biodiversity quality improvements at </w:t>
            </w:r>
            <w:r w:rsidRPr="00E452B1">
              <w:rPr>
                <w:rFonts w:eastAsiaTheme="minorEastAsia"/>
                <w:color w:val="5D7E81"/>
                <w:sz w:val="17"/>
                <w:szCs w:val="17"/>
                <w:u w:val="single"/>
              </w:rPr>
              <w:t>ten</w:t>
            </w:r>
            <w:r w:rsidRPr="00E452B1">
              <w:rPr>
                <w:rFonts w:eastAsiaTheme="minorEastAsia"/>
                <w:color w:val="5D7E81"/>
                <w:sz w:val="17"/>
                <w:szCs w:val="17"/>
              </w:rPr>
              <w:t xml:space="preserve"> (10) nature reserves</w:t>
            </w:r>
            <w:r w:rsidR="00053972" w:rsidRPr="00E452B1">
              <w:rPr>
                <w:rFonts w:eastAsiaTheme="minorEastAsia"/>
                <w:color w:val="5D7E81"/>
                <w:sz w:val="17"/>
                <w:szCs w:val="17"/>
              </w:rPr>
              <w:t>.</w:t>
            </w:r>
          </w:p>
        </w:tc>
        <w:tc>
          <w:tcPr>
            <w:tcW w:w="805" w:type="dxa"/>
          </w:tcPr>
          <w:p w14:paraId="5CEBDB76" w14:textId="77777777" w:rsidR="00407F89" w:rsidRPr="006C1549" w:rsidRDefault="00407F89" w:rsidP="00230653">
            <w:pPr>
              <w:pStyle w:val="TableText"/>
              <w:rPr>
                <w:rFonts w:eastAsiaTheme="minorEastAsia"/>
                <w:color w:val="5D7E81"/>
              </w:rPr>
            </w:pPr>
          </w:p>
        </w:tc>
        <w:tc>
          <w:tcPr>
            <w:tcW w:w="607" w:type="dxa"/>
          </w:tcPr>
          <w:p w14:paraId="5F4F2890" w14:textId="77777777" w:rsidR="00407F89" w:rsidRPr="006C1549" w:rsidRDefault="00407F89" w:rsidP="00230653">
            <w:pPr>
              <w:pStyle w:val="TableText"/>
              <w:rPr>
                <w:rFonts w:eastAsiaTheme="minorEastAsia"/>
                <w:color w:val="5D7E81"/>
              </w:rPr>
            </w:pPr>
          </w:p>
        </w:tc>
        <w:tc>
          <w:tcPr>
            <w:tcW w:w="709" w:type="dxa"/>
          </w:tcPr>
          <w:p w14:paraId="7AD40F53" w14:textId="77777777" w:rsidR="00407F89" w:rsidRDefault="00407F89" w:rsidP="005B528F">
            <w:pPr>
              <w:pStyle w:val="TableText"/>
              <w:numPr>
                <w:ilvl w:val="0"/>
                <w:numId w:val="27"/>
              </w:numPr>
              <w:jc w:val="center"/>
              <w:rPr>
                <w:rFonts w:eastAsiaTheme="minorEastAsia"/>
                <w:b/>
                <w:bCs/>
                <w:color w:val="5D7E81"/>
              </w:rPr>
            </w:pPr>
          </w:p>
        </w:tc>
        <w:tc>
          <w:tcPr>
            <w:tcW w:w="850" w:type="dxa"/>
          </w:tcPr>
          <w:p w14:paraId="345CDC63" w14:textId="77777777" w:rsidR="00407F89" w:rsidRPr="006C1549" w:rsidRDefault="00407F89" w:rsidP="005B528F">
            <w:pPr>
              <w:pStyle w:val="TableText"/>
              <w:numPr>
                <w:ilvl w:val="0"/>
                <w:numId w:val="27"/>
              </w:numPr>
              <w:rPr>
                <w:rFonts w:eastAsiaTheme="minorEastAsia"/>
                <w:color w:val="5D7E81"/>
              </w:rPr>
            </w:pPr>
          </w:p>
        </w:tc>
        <w:tc>
          <w:tcPr>
            <w:tcW w:w="851" w:type="dxa"/>
          </w:tcPr>
          <w:p w14:paraId="697F97E8" w14:textId="77777777" w:rsidR="00407F89" w:rsidRPr="006C1549" w:rsidRDefault="00407F89" w:rsidP="005B528F">
            <w:pPr>
              <w:pStyle w:val="TableText"/>
              <w:numPr>
                <w:ilvl w:val="0"/>
                <w:numId w:val="27"/>
              </w:numPr>
              <w:rPr>
                <w:rFonts w:eastAsiaTheme="minorEastAsia"/>
                <w:color w:val="5D7E81"/>
              </w:rPr>
            </w:pPr>
          </w:p>
        </w:tc>
        <w:tc>
          <w:tcPr>
            <w:tcW w:w="709" w:type="dxa"/>
          </w:tcPr>
          <w:p w14:paraId="5EF3863B" w14:textId="77777777" w:rsidR="00407F89" w:rsidRDefault="00407F89" w:rsidP="005B528F">
            <w:pPr>
              <w:pStyle w:val="TableText"/>
              <w:numPr>
                <w:ilvl w:val="0"/>
                <w:numId w:val="27"/>
              </w:numPr>
              <w:rPr>
                <w:rFonts w:eastAsiaTheme="minorEastAsia"/>
                <w:color w:val="5D7E81"/>
              </w:rPr>
            </w:pPr>
          </w:p>
        </w:tc>
        <w:tc>
          <w:tcPr>
            <w:tcW w:w="708" w:type="dxa"/>
          </w:tcPr>
          <w:p w14:paraId="3F71754D" w14:textId="77777777" w:rsidR="00407F89" w:rsidRDefault="00407F89" w:rsidP="005B528F">
            <w:pPr>
              <w:pStyle w:val="TableText"/>
              <w:numPr>
                <w:ilvl w:val="0"/>
                <w:numId w:val="27"/>
              </w:numPr>
              <w:rPr>
                <w:rFonts w:eastAsiaTheme="minorEastAsia"/>
                <w:color w:val="5D7E81"/>
              </w:rPr>
            </w:pPr>
          </w:p>
        </w:tc>
        <w:tc>
          <w:tcPr>
            <w:tcW w:w="1236" w:type="dxa"/>
          </w:tcPr>
          <w:p w14:paraId="7EADEC14" w14:textId="77777777" w:rsidR="00407F89" w:rsidRDefault="00407F89" w:rsidP="00230653">
            <w:pPr>
              <w:pStyle w:val="TableText"/>
              <w:rPr>
                <w:rFonts w:eastAsiaTheme="minorEastAsia"/>
                <w:color w:val="5D7E81"/>
              </w:rPr>
            </w:pPr>
            <w:r>
              <w:rPr>
                <w:rFonts w:eastAsiaTheme="minorEastAsia"/>
                <w:color w:val="5D7E81"/>
              </w:rPr>
              <w:t>BAU</w:t>
            </w:r>
          </w:p>
        </w:tc>
      </w:tr>
      <w:tr w:rsidR="00407F89" w:rsidRPr="00494A77" w14:paraId="2E434233" w14:textId="77777777" w:rsidTr="00E452B1">
        <w:trPr>
          <w:trHeight w:val="300"/>
        </w:trPr>
        <w:tc>
          <w:tcPr>
            <w:tcW w:w="704" w:type="dxa"/>
            <w:vMerge/>
          </w:tcPr>
          <w:p w14:paraId="3E28E3A8" w14:textId="77777777" w:rsidR="00407F89" w:rsidRPr="006C1549" w:rsidRDefault="00407F89" w:rsidP="00230653">
            <w:pPr>
              <w:pStyle w:val="TableText"/>
              <w:keepNext/>
              <w:rPr>
                <w:rFonts w:eastAsiaTheme="minorEastAsia"/>
                <w:color w:val="5D7E81"/>
              </w:rPr>
            </w:pPr>
          </w:p>
        </w:tc>
        <w:tc>
          <w:tcPr>
            <w:tcW w:w="3691" w:type="dxa"/>
            <w:vMerge/>
          </w:tcPr>
          <w:p w14:paraId="41B27747" w14:textId="77777777" w:rsidR="00407F89" w:rsidRPr="00E452B1" w:rsidRDefault="00407F89" w:rsidP="00230653">
            <w:pPr>
              <w:pStyle w:val="TableText"/>
              <w:rPr>
                <w:rFonts w:eastAsiaTheme="minorEastAsia"/>
                <w:color w:val="5D7E81"/>
                <w:sz w:val="17"/>
                <w:szCs w:val="17"/>
              </w:rPr>
            </w:pPr>
          </w:p>
        </w:tc>
        <w:tc>
          <w:tcPr>
            <w:tcW w:w="4536" w:type="dxa"/>
            <w:vMerge/>
          </w:tcPr>
          <w:p w14:paraId="7696B110" w14:textId="77777777" w:rsidR="00407F89" w:rsidRPr="00E452B1" w:rsidRDefault="00407F89" w:rsidP="00230653">
            <w:pPr>
              <w:pStyle w:val="TableText"/>
              <w:rPr>
                <w:rFonts w:eastAsiaTheme="minorEastAsia"/>
                <w:color w:val="5D7E81"/>
                <w:sz w:val="17"/>
                <w:szCs w:val="17"/>
              </w:rPr>
            </w:pPr>
          </w:p>
        </w:tc>
        <w:tc>
          <w:tcPr>
            <w:tcW w:w="6804" w:type="dxa"/>
            <w:shd w:val="clear" w:color="auto" w:fill="D2E0D6"/>
          </w:tcPr>
          <w:p w14:paraId="0E139D97" w14:textId="3B34D8C4" w:rsidR="00407F89" w:rsidRPr="00E452B1" w:rsidRDefault="002B638A" w:rsidP="005B528F">
            <w:pPr>
              <w:pStyle w:val="TableText"/>
              <w:numPr>
                <w:ilvl w:val="0"/>
                <w:numId w:val="48"/>
              </w:numPr>
              <w:rPr>
                <w:rFonts w:eastAsiaTheme="minorEastAsia"/>
                <w:color w:val="5D7E81"/>
                <w:sz w:val="17"/>
                <w:szCs w:val="17"/>
              </w:rPr>
            </w:pPr>
            <w:r w:rsidRPr="00E452B1">
              <w:rPr>
                <w:rFonts w:eastAsiaTheme="minorEastAsia"/>
                <w:color w:val="5D7E81"/>
                <w:sz w:val="17"/>
                <w:szCs w:val="17"/>
              </w:rPr>
              <w:t>**</w:t>
            </w:r>
            <w:r w:rsidR="00407F89" w:rsidRPr="00E452B1">
              <w:rPr>
                <w:rFonts w:eastAsiaTheme="minorEastAsia"/>
                <w:color w:val="5D7E81"/>
                <w:sz w:val="17"/>
                <w:szCs w:val="17"/>
              </w:rPr>
              <w:t>Develop a method to capture and report on the contribution of natural regeneration to increasing indigenous habitat</w:t>
            </w:r>
          </w:p>
        </w:tc>
        <w:tc>
          <w:tcPr>
            <w:tcW w:w="805" w:type="dxa"/>
          </w:tcPr>
          <w:p w14:paraId="21915730" w14:textId="77777777" w:rsidR="00407F89" w:rsidRPr="006C1549" w:rsidRDefault="00407F89" w:rsidP="005B528F">
            <w:pPr>
              <w:pStyle w:val="TableText"/>
              <w:numPr>
                <w:ilvl w:val="0"/>
                <w:numId w:val="27"/>
              </w:numPr>
              <w:rPr>
                <w:rFonts w:eastAsiaTheme="minorEastAsia"/>
                <w:color w:val="5D7E81"/>
              </w:rPr>
            </w:pPr>
          </w:p>
        </w:tc>
        <w:tc>
          <w:tcPr>
            <w:tcW w:w="607" w:type="dxa"/>
          </w:tcPr>
          <w:p w14:paraId="5FCAA227" w14:textId="77777777" w:rsidR="00407F89" w:rsidRPr="006C1549" w:rsidRDefault="00407F89" w:rsidP="00230653">
            <w:pPr>
              <w:pStyle w:val="TableText"/>
              <w:rPr>
                <w:rFonts w:eastAsiaTheme="minorEastAsia"/>
                <w:color w:val="5D7E81"/>
              </w:rPr>
            </w:pPr>
          </w:p>
        </w:tc>
        <w:tc>
          <w:tcPr>
            <w:tcW w:w="709" w:type="dxa"/>
          </w:tcPr>
          <w:p w14:paraId="7BBBAA93" w14:textId="77777777" w:rsidR="00407F89" w:rsidRDefault="00407F89" w:rsidP="00230653">
            <w:pPr>
              <w:pStyle w:val="TableText"/>
              <w:jc w:val="center"/>
              <w:rPr>
                <w:rFonts w:eastAsiaTheme="minorEastAsia"/>
                <w:b/>
                <w:bCs/>
                <w:color w:val="5D7E81"/>
              </w:rPr>
            </w:pPr>
          </w:p>
        </w:tc>
        <w:tc>
          <w:tcPr>
            <w:tcW w:w="850" w:type="dxa"/>
          </w:tcPr>
          <w:p w14:paraId="698BC5A2" w14:textId="77777777" w:rsidR="00407F89" w:rsidRPr="006C1549" w:rsidRDefault="00407F89" w:rsidP="00230653">
            <w:pPr>
              <w:pStyle w:val="TableText"/>
              <w:rPr>
                <w:rFonts w:eastAsiaTheme="minorEastAsia"/>
                <w:color w:val="5D7E81"/>
              </w:rPr>
            </w:pPr>
          </w:p>
        </w:tc>
        <w:tc>
          <w:tcPr>
            <w:tcW w:w="851" w:type="dxa"/>
          </w:tcPr>
          <w:p w14:paraId="3229B7FC" w14:textId="77777777" w:rsidR="00407F89" w:rsidRPr="006C1549" w:rsidRDefault="00407F89" w:rsidP="00230653">
            <w:pPr>
              <w:pStyle w:val="TableText"/>
              <w:rPr>
                <w:rFonts w:eastAsiaTheme="minorEastAsia"/>
                <w:color w:val="5D7E81"/>
              </w:rPr>
            </w:pPr>
          </w:p>
        </w:tc>
        <w:tc>
          <w:tcPr>
            <w:tcW w:w="709" w:type="dxa"/>
          </w:tcPr>
          <w:p w14:paraId="05841A1D" w14:textId="77777777" w:rsidR="00407F89" w:rsidRDefault="00407F89" w:rsidP="00230653">
            <w:pPr>
              <w:pStyle w:val="TableText"/>
              <w:rPr>
                <w:rFonts w:eastAsiaTheme="minorEastAsia"/>
                <w:color w:val="5D7E81"/>
              </w:rPr>
            </w:pPr>
          </w:p>
        </w:tc>
        <w:tc>
          <w:tcPr>
            <w:tcW w:w="708" w:type="dxa"/>
          </w:tcPr>
          <w:p w14:paraId="37EA7CAA" w14:textId="77777777" w:rsidR="00407F89" w:rsidRDefault="00407F89" w:rsidP="00230653">
            <w:pPr>
              <w:pStyle w:val="TableText"/>
              <w:rPr>
                <w:rFonts w:eastAsiaTheme="minorEastAsia"/>
                <w:color w:val="5D7E81"/>
              </w:rPr>
            </w:pPr>
          </w:p>
        </w:tc>
        <w:tc>
          <w:tcPr>
            <w:tcW w:w="1236" w:type="dxa"/>
          </w:tcPr>
          <w:p w14:paraId="39BD4D17" w14:textId="77777777" w:rsidR="00407F89" w:rsidRDefault="00407F89" w:rsidP="00230653">
            <w:pPr>
              <w:pStyle w:val="TableText"/>
              <w:rPr>
                <w:rFonts w:eastAsiaTheme="minorEastAsia"/>
                <w:color w:val="5D7E81"/>
              </w:rPr>
            </w:pPr>
            <w:r>
              <w:rPr>
                <w:rFonts w:eastAsiaTheme="minorEastAsia"/>
                <w:color w:val="5D7E81"/>
              </w:rPr>
              <w:t>BAU</w:t>
            </w:r>
          </w:p>
        </w:tc>
      </w:tr>
      <w:tr w:rsidR="00407F89" w:rsidRPr="00494A77" w14:paraId="723E3C0E" w14:textId="77777777" w:rsidTr="00E452B1">
        <w:trPr>
          <w:trHeight w:val="300"/>
        </w:trPr>
        <w:tc>
          <w:tcPr>
            <w:tcW w:w="704" w:type="dxa"/>
            <w:vMerge/>
          </w:tcPr>
          <w:p w14:paraId="654F6602" w14:textId="77777777" w:rsidR="00407F89" w:rsidRPr="006C1549" w:rsidRDefault="00407F89" w:rsidP="00230653">
            <w:pPr>
              <w:pStyle w:val="TableText"/>
              <w:keepNext/>
              <w:rPr>
                <w:rFonts w:eastAsiaTheme="minorEastAsia"/>
                <w:color w:val="5D7E81"/>
              </w:rPr>
            </w:pPr>
          </w:p>
        </w:tc>
        <w:tc>
          <w:tcPr>
            <w:tcW w:w="3691" w:type="dxa"/>
            <w:vMerge/>
          </w:tcPr>
          <w:p w14:paraId="32093F82" w14:textId="77777777" w:rsidR="00407F89" w:rsidRPr="00E452B1" w:rsidRDefault="00407F89" w:rsidP="00230653">
            <w:pPr>
              <w:pStyle w:val="TableText"/>
              <w:rPr>
                <w:rFonts w:eastAsiaTheme="minorEastAsia"/>
                <w:color w:val="5D7E81"/>
                <w:sz w:val="17"/>
                <w:szCs w:val="17"/>
              </w:rPr>
            </w:pPr>
          </w:p>
        </w:tc>
        <w:tc>
          <w:tcPr>
            <w:tcW w:w="4536" w:type="dxa"/>
            <w:vMerge/>
          </w:tcPr>
          <w:p w14:paraId="27D61D78" w14:textId="77777777" w:rsidR="00407F89" w:rsidRPr="00E452B1" w:rsidRDefault="00407F89" w:rsidP="00230653">
            <w:pPr>
              <w:pStyle w:val="TableText"/>
              <w:rPr>
                <w:rFonts w:eastAsiaTheme="minorEastAsia"/>
                <w:color w:val="5D7E81"/>
                <w:sz w:val="17"/>
                <w:szCs w:val="17"/>
              </w:rPr>
            </w:pPr>
          </w:p>
        </w:tc>
        <w:tc>
          <w:tcPr>
            <w:tcW w:w="6804" w:type="dxa"/>
            <w:shd w:val="clear" w:color="auto" w:fill="D2E0D6"/>
          </w:tcPr>
          <w:p w14:paraId="5C3543C2" w14:textId="41177107" w:rsidR="00407F89" w:rsidRPr="00E452B1" w:rsidRDefault="00407F89" w:rsidP="005B528F">
            <w:pPr>
              <w:pStyle w:val="TableText"/>
              <w:numPr>
                <w:ilvl w:val="0"/>
                <w:numId w:val="48"/>
              </w:numPr>
              <w:rPr>
                <w:rFonts w:eastAsiaTheme="minorEastAsia"/>
                <w:color w:val="5D7E81"/>
                <w:sz w:val="17"/>
                <w:szCs w:val="17"/>
              </w:rPr>
            </w:pPr>
            <w:r w:rsidRPr="00E452B1">
              <w:rPr>
                <w:rFonts w:eastAsiaTheme="minorEastAsia"/>
                <w:color w:val="5D7E81"/>
                <w:sz w:val="17"/>
                <w:szCs w:val="17"/>
              </w:rPr>
              <w:t>Prepare an indigenous planting procedure</w:t>
            </w:r>
            <w:r w:rsidR="00053972" w:rsidRPr="00E452B1">
              <w:rPr>
                <w:rFonts w:eastAsiaTheme="minorEastAsia"/>
                <w:color w:val="5D7E81"/>
                <w:sz w:val="17"/>
                <w:szCs w:val="17"/>
              </w:rPr>
              <w:t>,</w:t>
            </w:r>
            <w:r w:rsidRPr="00E452B1">
              <w:rPr>
                <w:rFonts w:eastAsiaTheme="minorEastAsia"/>
                <w:color w:val="5D7E81"/>
                <w:sz w:val="17"/>
                <w:szCs w:val="17"/>
              </w:rPr>
              <w:t xml:space="preserve"> including standards around local provenance, indigenous street trees and plant </w:t>
            </w:r>
            <w:r w:rsidR="00053972" w:rsidRPr="00E452B1">
              <w:rPr>
                <w:rFonts w:eastAsiaTheme="minorEastAsia"/>
                <w:color w:val="5D7E81"/>
                <w:sz w:val="17"/>
                <w:szCs w:val="17"/>
              </w:rPr>
              <w:t xml:space="preserve">selection </w:t>
            </w:r>
            <w:r w:rsidRPr="00E452B1">
              <w:rPr>
                <w:rFonts w:eastAsiaTheme="minorEastAsia"/>
                <w:color w:val="5D7E81"/>
                <w:sz w:val="17"/>
                <w:szCs w:val="17"/>
              </w:rPr>
              <w:t>within biolink areas</w:t>
            </w:r>
            <w:r w:rsidR="00053972" w:rsidRPr="00E452B1">
              <w:rPr>
                <w:rFonts w:eastAsiaTheme="minorEastAsia"/>
                <w:color w:val="5D7E81"/>
                <w:sz w:val="17"/>
                <w:szCs w:val="17"/>
              </w:rPr>
              <w:t>,</w:t>
            </w:r>
            <w:r w:rsidRPr="00E452B1">
              <w:rPr>
                <w:rFonts w:eastAsiaTheme="minorEastAsia"/>
                <w:color w:val="5D7E81"/>
                <w:sz w:val="17"/>
                <w:szCs w:val="17"/>
              </w:rPr>
              <w:t xml:space="preserve"> and a review of the </w:t>
            </w:r>
            <w:r w:rsidRPr="00E452B1">
              <w:rPr>
                <w:rFonts w:eastAsiaTheme="minorEastAsia"/>
                <w:i/>
                <w:iCs/>
                <w:color w:val="5D7E81"/>
                <w:sz w:val="17"/>
                <w:szCs w:val="17"/>
              </w:rPr>
              <w:t>Indigenous Plants of the Geelong Region</w:t>
            </w:r>
            <w:r w:rsidR="00053972" w:rsidRPr="00E452B1">
              <w:rPr>
                <w:rFonts w:eastAsiaTheme="minorEastAsia"/>
                <w:i/>
                <w:iCs/>
                <w:color w:val="5D7E81"/>
                <w:sz w:val="17"/>
                <w:szCs w:val="17"/>
              </w:rPr>
              <w:t>.</w:t>
            </w:r>
          </w:p>
        </w:tc>
        <w:tc>
          <w:tcPr>
            <w:tcW w:w="805" w:type="dxa"/>
          </w:tcPr>
          <w:p w14:paraId="0275480A" w14:textId="77777777" w:rsidR="00407F89" w:rsidRPr="006C1549" w:rsidRDefault="00407F89" w:rsidP="005B528F">
            <w:pPr>
              <w:pStyle w:val="TableText"/>
              <w:numPr>
                <w:ilvl w:val="0"/>
                <w:numId w:val="27"/>
              </w:numPr>
              <w:rPr>
                <w:rFonts w:eastAsiaTheme="minorEastAsia"/>
                <w:color w:val="5D7E81"/>
              </w:rPr>
            </w:pPr>
          </w:p>
        </w:tc>
        <w:tc>
          <w:tcPr>
            <w:tcW w:w="607" w:type="dxa"/>
          </w:tcPr>
          <w:p w14:paraId="685963F3" w14:textId="77777777" w:rsidR="00407F89" w:rsidRPr="006C1549" w:rsidRDefault="00407F89" w:rsidP="00230653">
            <w:pPr>
              <w:pStyle w:val="TableText"/>
              <w:rPr>
                <w:rFonts w:eastAsiaTheme="minorEastAsia"/>
                <w:color w:val="5D7E81"/>
              </w:rPr>
            </w:pPr>
          </w:p>
        </w:tc>
        <w:tc>
          <w:tcPr>
            <w:tcW w:w="709" w:type="dxa"/>
          </w:tcPr>
          <w:p w14:paraId="485C4396" w14:textId="77777777" w:rsidR="00407F89" w:rsidRDefault="00407F89" w:rsidP="00230653">
            <w:pPr>
              <w:pStyle w:val="TableText"/>
              <w:jc w:val="center"/>
              <w:rPr>
                <w:rFonts w:eastAsiaTheme="minorEastAsia"/>
                <w:b/>
                <w:bCs/>
                <w:color w:val="5D7E81"/>
              </w:rPr>
            </w:pPr>
          </w:p>
        </w:tc>
        <w:tc>
          <w:tcPr>
            <w:tcW w:w="850" w:type="dxa"/>
          </w:tcPr>
          <w:p w14:paraId="1699A7F6" w14:textId="77777777" w:rsidR="00407F89" w:rsidRPr="006C1549" w:rsidRDefault="00407F89" w:rsidP="00230653">
            <w:pPr>
              <w:pStyle w:val="TableText"/>
              <w:rPr>
                <w:rFonts w:eastAsiaTheme="minorEastAsia"/>
                <w:color w:val="5D7E81"/>
              </w:rPr>
            </w:pPr>
          </w:p>
        </w:tc>
        <w:tc>
          <w:tcPr>
            <w:tcW w:w="851" w:type="dxa"/>
          </w:tcPr>
          <w:p w14:paraId="1FCD535F" w14:textId="77777777" w:rsidR="00407F89" w:rsidRPr="006C1549" w:rsidRDefault="00407F89" w:rsidP="00230653">
            <w:pPr>
              <w:pStyle w:val="TableText"/>
              <w:rPr>
                <w:rFonts w:eastAsiaTheme="minorEastAsia"/>
                <w:color w:val="5D7E81"/>
              </w:rPr>
            </w:pPr>
          </w:p>
        </w:tc>
        <w:tc>
          <w:tcPr>
            <w:tcW w:w="709" w:type="dxa"/>
          </w:tcPr>
          <w:p w14:paraId="23043689" w14:textId="77777777" w:rsidR="00407F89" w:rsidRDefault="00407F89" w:rsidP="00230653">
            <w:pPr>
              <w:pStyle w:val="TableText"/>
              <w:rPr>
                <w:rFonts w:eastAsiaTheme="minorEastAsia"/>
                <w:color w:val="5D7E81"/>
              </w:rPr>
            </w:pPr>
          </w:p>
        </w:tc>
        <w:tc>
          <w:tcPr>
            <w:tcW w:w="708" w:type="dxa"/>
          </w:tcPr>
          <w:p w14:paraId="73ACE322" w14:textId="77777777" w:rsidR="00407F89" w:rsidRDefault="00407F89" w:rsidP="00230653">
            <w:pPr>
              <w:pStyle w:val="TableText"/>
              <w:rPr>
                <w:rFonts w:eastAsiaTheme="minorEastAsia"/>
                <w:color w:val="5D7E81"/>
              </w:rPr>
            </w:pPr>
          </w:p>
        </w:tc>
        <w:tc>
          <w:tcPr>
            <w:tcW w:w="1236" w:type="dxa"/>
          </w:tcPr>
          <w:p w14:paraId="4A92867D" w14:textId="77777777" w:rsidR="00407F89" w:rsidRDefault="00407F89" w:rsidP="00230653">
            <w:pPr>
              <w:pStyle w:val="TableText"/>
              <w:rPr>
                <w:rFonts w:eastAsiaTheme="minorEastAsia"/>
                <w:color w:val="5D7E81"/>
              </w:rPr>
            </w:pPr>
            <w:r>
              <w:rPr>
                <w:rFonts w:eastAsiaTheme="minorEastAsia"/>
                <w:color w:val="5D7E81"/>
              </w:rPr>
              <w:t>BAU</w:t>
            </w:r>
          </w:p>
        </w:tc>
      </w:tr>
      <w:tr w:rsidR="00407F89" w:rsidRPr="00494A77" w14:paraId="3AF2BFB2" w14:textId="77777777" w:rsidTr="00E452B1">
        <w:trPr>
          <w:trHeight w:val="300"/>
        </w:trPr>
        <w:tc>
          <w:tcPr>
            <w:tcW w:w="704" w:type="dxa"/>
            <w:vMerge/>
          </w:tcPr>
          <w:p w14:paraId="5892CC56" w14:textId="77777777" w:rsidR="00407F89" w:rsidRPr="006C1549" w:rsidRDefault="00407F89" w:rsidP="00230653">
            <w:pPr>
              <w:pStyle w:val="TableText"/>
              <w:keepNext/>
              <w:rPr>
                <w:rFonts w:eastAsiaTheme="minorEastAsia"/>
                <w:color w:val="5D7E81"/>
              </w:rPr>
            </w:pPr>
          </w:p>
        </w:tc>
        <w:tc>
          <w:tcPr>
            <w:tcW w:w="3691" w:type="dxa"/>
            <w:vMerge/>
          </w:tcPr>
          <w:p w14:paraId="12B5E4C6" w14:textId="77777777" w:rsidR="00407F89" w:rsidRPr="00E452B1" w:rsidRDefault="00407F89" w:rsidP="00230653">
            <w:pPr>
              <w:pStyle w:val="TableText"/>
              <w:rPr>
                <w:rFonts w:eastAsiaTheme="minorEastAsia"/>
                <w:color w:val="5D7E81"/>
                <w:sz w:val="17"/>
                <w:szCs w:val="17"/>
              </w:rPr>
            </w:pPr>
          </w:p>
        </w:tc>
        <w:tc>
          <w:tcPr>
            <w:tcW w:w="4536" w:type="dxa"/>
            <w:vMerge/>
          </w:tcPr>
          <w:p w14:paraId="67163820" w14:textId="77777777" w:rsidR="00407F89" w:rsidRPr="00E452B1" w:rsidRDefault="00407F89" w:rsidP="00230653">
            <w:pPr>
              <w:pStyle w:val="TableText"/>
              <w:rPr>
                <w:rFonts w:eastAsiaTheme="minorEastAsia"/>
                <w:color w:val="5D7E81"/>
                <w:sz w:val="17"/>
                <w:szCs w:val="17"/>
              </w:rPr>
            </w:pPr>
          </w:p>
        </w:tc>
        <w:tc>
          <w:tcPr>
            <w:tcW w:w="6804" w:type="dxa"/>
            <w:shd w:val="clear" w:color="auto" w:fill="D2E0D6"/>
          </w:tcPr>
          <w:p w14:paraId="5A74064E" w14:textId="2E77C4C9" w:rsidR="00407F89" w:rsidRPr="00E452B1" w:rsidRDefault="00407F89" w:rsidP="005B528F">
            <w:pPr>
              <w:pStyle w:val="TableText"/>
              <w:numPr>
                <w:ilvl w:val="0"/>
                <w:numId w:val="48"/>
              </w:numPr>
              <w:rPr>
                <w:rFonts w:eastAsiaTheme="minorEastAsia"/>
                <w:color w:val="5D7E81"/>
                <w:sz w:val="17"/>
                <w:szCs w:val="17"/>
              </w:rPr>
            </w:pPr>
            <w:r w:rsidRPr="00E452B1">
              <w:rPr>
                <w:rFonts w:eastAsiaTheme="minorEastAsia"/>
                <w:color w:val="5D7E81"/>
                <w:sz w:val="17"/>
                <w:szCs w:val="17"/>
              </w:rPr>
              <w:t xml:space="preserve">Select </w:t>
            </w:r>
            <w:r w:rsidR="00053972" w:rsidRPr="00E452B1">
              <w:rPr>
                <w:rFonts w:eastAsiaTheme="minorEastAsia"/>
                <w:color w:val="5D7E81"/>
                <w:sz w:val="17"/>
                <w:szCs w:val="17"/>
              </w:rPr>
              <w:t xml:space="preserve">suitable </w:t>
            </w:r>
            <w:r w:rsidRPr="00E452B1">
              <w:rPr>
                <w:rFonts w:eastAsiaTheme="minorEastAsia"/>
                <w:color w:val="5D7E81"/>
                <w:sz w:val="17"/>
                <w:szCs w:val="17"/>
              </w:rPr>
              <w:t xml:space="preserve">indigenous street trees and plants for nature strips within approximately 200 metres either side of a </w:t>
            </w:r>
            <w:r w:rsidR="00E63727">
              <w:rPr>
                <w:rFonts w:eastAsiaTheme="minorEastAsia"/>
                <w:color w:val="5D7E81"/>
                <w:sz w:val="17"/>
                <w:szCs w:val="17"/>
              </w:rPr>
              <w:t>priority</w:t>
            </w:r>
            <w:r w:rsidRPr="00E452B1">
              <w:rPr>
                <w:rFonts w:eastAsiaTheme="minorEastAsia"/>
                <w:color w:val="5D7E81"/>
                <w:sz w:val="17"/>
                <w:szCs w:val="17"/>
              </w:rPr>
              <w:t xml:space="preserve"> corridor</w:t>
            </w:r>
            <w:r w:rsidR="00053972" w:rsidRPr="00E452B1">
              <w:rPr>
                <w:rFonts w:eastAsiaTheme="minorEastAsia"/>
                <w:color w:val="5D7E81"/>
                <w:sz w:val="17"/>
                <w:szCs w:val="17"/>
              </w:rPr>
              <w:t>.</w:t>
            </w:r>
          </w:p>
        </w:tc>
        <w:tc>
          <w:tcPr>
            <w:tcW w:w="805" w:type="dxa"/>
          </w:tcPr>
          <w:p w14:paraId="3022C0A5" w14:textId="77777777" w:rsidR="00407F89" w:rsidRPr="006C1549" w:rsidRDefault="00407F89" w:rsidP="00230653">
            <w:pPr>
              <w:pStyle w:val="TableText"/>
              <w:ind w:left="720"/>
              <w:rPr>
                <w:rFonts w:eastAsiaTheme="minorEastAsia"/>
                <w:color w:val="5D7E81"/>
              </w:rPr>
            </w:pPr>
          </w:p>
        </w:tc>
        <w:tc>
          <w:tcPr>
            <w:tcW w:w="607" w:type="dxa"/>
          </w:tcPr>
          <w:p w14:paraId="40453968" w14:textId="77777777" w:rsidR="00407F89" w:rsidRPr="006C1549" w:rsidRDefault="00407F89" w:rsidP="00230653">
            <w:pPr>
              <w:pStyle w:val="TableText"/>
              <w:rPr>
                <w:rFonts w:eastAsiaTheme="minorEastAsia"/>
                <w:color w:val="5D7E81"/>
              </w:rPr>
            </w:pPr>
          </w:p>
        </w:tc>
        <w:tc>
          <w:tcPr>
            <w:tcW w:w="709" w:type="dxa"/>
          </w:tcPr>
          <w:p w14:paraId="3AB81EDA" w14:textId="77777777" w:rsidR="00407F89" w:rsidRDefault="00407F89" w:rsidP="00E63727">
            <w:pPr>
              <w:pStyle w:val="TableText"/>
              <w:numPr>
                <w:ilvl w:val="0"/>
                <w:numId w:val="27"/>
              </w:numPr>
              <w:jc w:val="center"/>
              <w:rPr>
                <w:rFonts w:eastAsiaTheme="minorEastAsia"/>
                <w:b/>
                <w:bCs/>
                <w:color w:val="5D7E81"/>
              </w:rPr>
            </w:pPr>
          </w:p>
        </w:tc>
        <w:tc>
          <w:tcPr>
            <w:tcW w:w="850" w:type="dxa"/>
          </w:tcPr>
          <w:p w14:paraId="44846364" w14:textId="77777777" w:rsidR="00407F89" w:rsidRPr="006C1549" w:rsidRDefault="00407F89" w:rsidP="00230653">
            <w:pPr>
              <w:pStyle w:val="TableText"/>
              <w:rPr>
                <w:rFonts w:eastAsiaTheme="minorEastAsia"/>
                <w:color w:val="5D7E81"/>
              </w:rPr>
            </w:pPr>
          </w:p>
        </w:tc>
        <w:tc>
          <w:tcPr>
            <w:tcW w:w="851" w:type="dxa"/>
          </w:tcPr>
          <w:p w14:paraId="25E5D722" w14:textId="77777777" w:rsidR="00407F89" w:rsidRPr="006C1549" w:rsidRDefault="00407F89" w:rsidP="00E63727">
            <w:pPr>
              <w:pStyle w:val="TableText"/>
              <w:numPr>
                <w:ilvl w:val="0"/>
                <w:numId w:val="27"/>
              </w:numPr>
              <w:rPr>
                <w:rFonts w:eastAsiaTheme="minorEastAsia"/>
                <w:color w:val="5D7E81"/>
              </w:rPr>
            </w:pPr>
          </w:p>
        </w:tc>
        <w:tc>
          <w:tcPr>
            <w:tcW w:w="709" w:type="dxa"/>
          </w:tcPr>
          <w:p w14:paraId="7D7B0B17" w14:textId="77777777" w:rsidR="00407F89" w:rsidRDefault="00407F89" w:rsidP="00230653">
            <w:pPr>
              <w:pStyle w:val="TableText"/>
              <w:rPr>
                <w:rFonts w:eastAsiaTheme="minorEastAsia"/>
                <w:color w:val="5D7E81"/>
              </w:rPr>
            </w:pPr>
          </w:p>
        </w:tc>
        <w:tc>
          <w:tcPr>
            <w:tcW w:w="708" w:type="dxa"/>
          </w:tcPr>
          <w:p w14:paraId="74656617" w14:textId="77777777" w:rsidR="00407F89" w:rsidRDefault="00407F89" w:rsidP="00230653">
            <w:pPr>
              <w:pStyle w:val="TableText"/>
              <w:rPr>
                <w:rFonts w:eastAsiaTheme="minorEastAsia"/>
                <w:color w:val="5D7E81"/>
              </w:rPr>
            </w:pPr>
          </w:p>
        </w:tc>
        <w:tc>
          <w:tcPr>
            <w:tcW w:w="1236" w:type="dxa"/>
          </w:tcPr>
          <w:p w14:paraId="710A808E" w14:textId="77777777" w:rsidR="00407F89" w:rsidRDefault="00407F89" w:rsidP="00230653">
            <w:pPr>
              <w:pStyle w:val="TableText"/>
              <w:rPr>
                <w:rFonts w:eastAsiaTheme="minorEastAsia"/>
                <w:color w:val="5D7E81"/>
              </w:rPr>
            </w:pPr>
            <w:r>
              <w:rPr>
                <w:rFonts w:eastAsiaTheme="minorEastAsia"/>
                <w:color w:val="5D7E81"/>
              </w:rPr>
              <w:t>BAU</w:t>
            </w:r>
          </w:p>
        </w:tc>
      </w:tr>
      <w:tr w:rsidR="00407F89" w:rsidRPr="00494A77" w14:paraId="21D04E28" w14:textId="77777777" w:rsidTr="00E452B1">
        <w:trPr>
          <w:trHeight w:val="300"/>
        </w:trPr>
        <w:tc>
          <w:tcPr>
            <w:tcW w:w="704" w:type="dxa"/>
            <w:vMerge/>
          </w:tcPr>
          <w:p w14:paraId="0DB0F01A" w14:textId="77777777" w:rsidR="00407F89" w:rsidRPr="006C1549" w:rsidRDefault="00407F89" w:rsidP="00230653">
            <w:pPr>
              <w:pStyle w:val="TableText"/>
              <w:keepNext/>
              <w:rPr>
                <w:rFonts w:eastAsiaTheme="minorEastAsia"/>
                <w:color w:val="5D7E81"/>
              </w:rPr>
            </w:pPr>
          </w:p>
        </w:tc>
        <w:tc>
          <w:tcPr>
            <w:tcW w:w="3691" w:type="dxa"/>
            <w:vMerge/>
          </w:tcPr>
          <w:p w14:paraId="57F7C027" w14:textId="77777777" w:rsidR="00407F89" w:rsidRPr="00E452B1" w:rsidRDefault="00407F89" w:rsidP="00230653">
            <w:pPr>
              <w:pStyle w:val="TableText"/>
              <w:rPr>
                <w:rFonts w:eastAsiaTheme="minorEastAsia"/>
                <w:color w:val="5D7E81"/>
                <w:sz w:val="17"/>
                <w:szCs w:val="17"/>
              </w:rPr>
            </w:pPr>
          </w:p>
        </w:tc>
        <w:tc>
          <w:tcPr>
            <w:tcW w:w="4536" w:type="dxa"/>
            <w:vMerge/>
          </w:tcPr>
          <w:p w14:paraId="56938689" w14:textId="77777777" w:rsidR="00407F89" w:rsidRPr="00E452B1" w:rsidRDefault="00407F89" w:rsidP="00230653">
            <w:pPr>
              <w:pStyle w:val="TableText"/>
              <w:rPr>
                <w:rFonts w:eastAsiaTheme="minorEastAsia"/>
                <w:color w:val="5D7E81"/>
                <w:sz w:val="17"/>
                <w:szCs w:val="17"/>
              </w:rPr>
            </w:pPr>
          </w:p>
        </w:tc>
        <w:tc>
          <w:tcPr>
            <w:tcW w:w="6804" w:type="dxa"/>
            <w:shd w:val="clear" w:color="auto" w:fill="D2E0D6"/>
          </w:tcPr>
          <w:p w14:paraId="749D24F6" w14:textId="1A13E2F1" w:rsidR="00407F89" w:rsidRPr="00E452B1" w:rsidRDefault="00407F89" w:rsidP="005B528F">
            <w:pPr>
              <w:pStyle w:val="TableText"/>
              <w:numPr>
                <w:ilvl w:val="0"/>
                <w:numId w:val="48"/>
              </w:numPr>
              <w:rPr>
                <w:rFonts w:eastAsiaTheme="minorEastAsia"/>
                <w:color w:val="5D7E81"/>
                <w:sz w:val="17"/>
                <w:szCs w:val="17"/>
              </w:rPr>
            </w:pPr>
            <w:r w:rsidRPr="00E452B1">
              <w:rPr>
                <w:rFonts w:eastAsiaTheme="minorEastAsia"/>
                <w:color w:val="5D7E81"/>
                <w:sz w:val="17"/>
                <w:szCs w:val="17"/>
              </w:rPr>
              <w:t>Prepare guidelines</w:t>
            </w:r>
            <w:r w:rsidR="00053972" w:rsidRPr="00E452B1">
              <w:rPr>
                <w:rFonts w:eastAsiaTheme="minorEastAsia"/>
                <w:color w:val="5D7E81"/>
                <w:sz w:val="17"/>
                <w:szCs w:val="17"/>
              </w:rPr>
              <w:t xml:space="preserve"> and </w:t>
            </w:r>
            <w:r w:rsidRPr="00E452B1">
              <w:rPr>
                <w:rFonts w:eastAsiaTheme="minorEastAsia"/>
                <w:color w:val="5D7E81"/>
                <w:sz w:val="17"/>
                <w:szCs w:val="17"/>
              </w:rPr>
              <w:t xml:space="preserve">standards for </w:t>
            </w:r>
            <w:r w:rsidR="00053972" w:rsidRPr="00E452B1">
              <w:rPr>
                <w:rFonts w:eastAsiaTheme="minorEastAsia"/>
                <w:color w:val="5D7E81"/>
                <w:sz w:val="17"/>
                <w:szCs w:val="17"/>
              </w:rPr>
              <w:t xml:space="preserve">nature reserves in </w:t>
            </w:r>
            <w:r w:rsidRPr="00E452B1">
              <w:rPr>
                <w:rFonts w:eastAsiaTheme="minorEastAsia"/>
                <w:color w:val="5D7E81"/>
                <w:sz w:val="17"/>
                <w:szCs w:val="17"/>
              </w:rPr>
              <w:t>new development</w:t>
            </w:r>
            <w:r w:rsidR="00053972" w:rsidRPr="00E452B1">
              <w:rPr>
                <w:rFonts w:eastAsiaTheme="minorEastAsia"/>
                <w:color w:val="5D7E81"/>
                <w:sz w:val="17"/>
                <w:szCs w:val="17"/>
              </w:rPr>
              <w:t xml:space="preserve"> areas.</w:t>
            </w:r>
          </w:p>
        </w:tc>
        <w:tc>
          <w:tcPr>
            <w:tcW w:w="805" w:type="dxa"/>
          </w:tcPr>
          <w:p w14:paraId="4B9FE07C" w14:textId="77777777" w:rsidR="00407F89" w:rsidRPr="006C1549" w:rsidRDefault="00407F89" w:rsidP="005B528F">
            <w:pPr>
              <w:pStyle w:val="TableText"/>
              <w:numPr>
                <w:ilvl w:val="0"/>
                <w:numId w:val="27"/>
              </w:numPr>
              <w:rPr>
                <w:rFonts w:eastAsiaTheme="minorEastAsia"/>
                <w:color w:val="5D7E81"/>
              </w:rPr>
            </w:pPr>
          </w:p>
        </w:tc>
        <w:tc>
          <w:tcPr>
            <w:tcW w:w="607" w:type="dxa"/>
          </w:tcPr>
          <w:p w14:paraId="4F73DD46" w14:textId="77777777" w:rsidR="00407F89" w:rsidRPr="006C1549" w:rsidRDefault="00407F89" w:rsidP="00230653">
            <w:pPr>
              <w:pStyle w:val="TableText"/>
              <w:rPr>
                <w:rFonts w:eastAsiaTheme="minorEastAsia"/>
                <w:color w:val="5D7E81"/>
              </w:rPr>
            </w:pPr>
          </w:p>
        </w:tc>
        <w:tc>
          <w:tcPr>
            <w:tcW w:w="709" w:type="dxa"/>
          </w:tcPr>
          <w:p w14:paraId="2AFC934F" w14:textId="77777777" w:rsidR="00407F89" w:rsidRDefault="00407F89" w:rsidP="005B528F">
            <w:pPr>
              <w:pStyle w:val="TableText"/>
              <w:numPr>
                <w:ilvl w:val="0"/>
                <w:numId w:val="28"/>
              </w:numPr>
              <w:jc w:val="center"/>
              <w:rPr>
                <w:rFonts w:eastAsiaTheme="minorEastAsia"/>
                <w:b/>
                <w:bCs/>
                <w:color w:val="5D7E81"/>
              </w:rPr>
            </w:pPr>
          </w:p>
        </w:tc>
        <w:tc>
          <w:tcPr>
            <w:tcW w:w="850" w:type="dxa"/>
          </w:tcPr>
          <w:p w14:paraId="36ABFF1D" w14:textId="77777777" w:rsidR="00407F89" w:rsidRPr="006C1549" w:rsidRDefault="00407F89" w:rsidP="00230653">
            <w:pPr>
              <w:pStyle w:val="TableText"/>
              <w:rPr>
                <w:rFonts w:eastAsiaTheme="minorEastAsia"/>
                <w:color w:val="5D7E81"/>
              </w:rPr>
            </w:pPr>
          </w:p>
        </w:tc>
        <w:tc>
          <w:tcPr>
            <w:tcW w:w="851" w:type="dxa"/>
          </w:tcPr>
          <w:p w14:paraId="7F66C4F6" w14:textId="77777777" w:rsidR="00407F89" w:rsidRPr="006C1549" w:rsidRDefault="00407F89" w:rsidP="00230653">
            <w:pPr>
              <w:pStyle w:val="TableText"/>
              <w:rPr>
                <w:rFonts w:eastAsiaTheme="minorEastAsia"/>
                <w:color w:val="5D7E81"/>
              </w:rPr>
            </w:pPr>
          </w:p>
        </w:tc>
        <w:tc>
          <w:tcPr>
            <w:tcW w:w="709" w:type="dxa"/>
          </w:tcPr>
          <w:p w14:paraId="249F11DF" w14:textId="77777777" w:rsidR="00407F89" w:rsidRDefault="00407F89" w:rsidP="005B528F">
            <w:pPr>
              <w:pStyle w:val="TableText"/>
              <w:numPr>
                <w:ilvl w:val="0"/>
                <w:numId w:val="29"/>
              </w:numPr>
              <w:rPr>
                <w:rFonts w:eastAsiaTheme="minorEastAsia"/>
                <w:color w:val="5D7E81"/>
              </w:rPr>
            </w:pPr>
          </w:p>
        </w:tc>
        <w:tc>
          <w:tcPr>
            <w:tcW w:w="708" w:type="dxa"/>
          </w:tcPr>
          <w:p w14:paraId="057D5F46" w14:textId="77777777" w:rsidR="00407F89" w:rsidRDefault="00407F89" w:rsidP="005B528F">
            <w:pPr>
              <w:pStyle w:val="TableText"/>
              <w:numPr>
                <w:ilvl w:val="0"/>
                <w:numId w:val="30"/>
              </w:numPr>
              <w:rPr>
                <w:rFonts w:eastAsiaTheme="minorEastAsia"/>
                <w:color w:val="5D7E81"/>
              </w:rPr>
            </w:pPr>
          </w:p>
        </w:tc>
        <w:tc>
          <w:tcPr>
            <w:tcW w:w="1236" w:type="dxa"/>
          </w:tcPr>
          <w:p w14:paraId="35BCA9F1" w14:textId="77777777" w:rsidR="00407F89" w:rsidRDefault="00407F89" w:rsidP="00230653">
            <w:pPr>
              <w:pStyle w:val="TableText"/>
              <w:rPr>
                <w:rFonts w:eastAsiaTheme="minorEastAsia"/>
                <w:color w:val="5D7E81"/>
              </w:rPr>
            </w:pPr>
            <w:r>
              <w:rPr>
                <w:rFonts w:eastAsiaTheme="minorEastAsia"/>
                <w:color w:val="5D7E81"/>
              </w:rPr>
              <w:t>BAU</w:t>
            </w:r>
          </w:p>
        </w:tc>
      </w:tr>
      <w:tr w:rsidR="00407F89" w:rsidRPr="00494A77" w14:paraId="6A620F1C" w14:textId="77777777" w:rsidTr="00E452B1">
        <w:trPr>
          <w:trHeight w:val="300"/>
        </w:trPr>
        <w:tc>
          <w:tcPr>
            <w:tcW w:w="704" w:type="dxa"/>
            <w:vMerge/>
          </w:tcPr>
          <w:p w14:paraId="4F531292" w14:textId="77777777" w:rsidR="00407F89" w:rsidRPr="006C1549" w:rsidRDefault="00407F89" w:rsidP="00230653">
            <w:pPr>
              <w:pStyle w:val="TableText"/>
              <w:keepNext/>
              <w:rPr>
                <w:rFonts w:eastAsiaTheme="minorEastAsia"/>
                <w:color w:val="5D7E81"/>
              </w:rPr>
            </w:pPr>
          </w:p>
        </w:tc>
        <w:tc>
          <w:tcPr>
            <w:tcW w:w="3691" w:type="dxa"/>
            <w:vMerge/>
          </w:tcPr>
          <w:p w14:paraId="40FC542A" w14:textId="77777777" w:rsidR="00407F89" w:rsidRPr="00E452B1" w:rsidRDefault="00407F89" w:rsidP="00230653">
            <w:pPr>
              <w:pStyle w:val="TableText"/>
              <w:rPr>
                <w:rFonts w:eastAsiaTheme="minorEastAsia"/>
                <w:color w:val="5D7E81"/>
                <w:sz w:val="17"/>
                <w:szCs w:val="17"/>
              </w:rPr>
            </w:pPr>
          </w:p>
        </w:tc>
        <w:tc>
          <w:tcPr>
            <w:tcW w:w="4536" w:type="dxa"/>
            <w:vMerge/>
          </w:tcPr>
          <w:p w14:paraId="2B35A307" w14:textId="77777777" w:rsidR="00407F89" w:rsidRPr="00E452B1" w:rsidRDefault="00407F89" w:rsidP="00230653">
            <w:pPr>
              <w:pStyle w:val="TableText"/>
              <w:rPr>
                <w:rFonts w:eastAsiaTheme="minorEastAsia"/>
                <w:color w:val="5D7E81"/>
                <w:sz w:val="17"/>
                <w:szCs w:val="17"/>
              </w:rPr>
            </w:pPr>
          </w:p>
        </w:tc>
        <w:tc>
          <w:tcPr>
            <w:tcW w:w="6804" w:type="dxa"/>
            <w:shd w:val="clear" w:color="auto" w:fill="D2E0D6"/>
          </w:tcPr>
          <w:p w14:paraId="43BC203B" w14:textId="060E8864" w:rsidR="00407F89" w:rsidRPr="00E452B1" w:rsidRDefault="00407F89" w:rsidP="005B528F">
            <w:pPr>
              <w:pStyle w:val="TableText"/>
              <w:numPr>
                <w:ilvl w:val="0"/>
                <w:numId w:val="48"/>
              </w:numPr>
              <w:rPr>
                <w:rFonts w:eastAsiaTheme="minorEastAsia"/>
                <w:color w:val="5D7E81"/>
                <w:sz w:val="17"/>
                <w:szCs w:val="17"/>
              </w:rPr>
            </w:pPr>
            <w:r w:rsidRPr="00E452B1">
              <w:rPr>
                <w:rFonts w:eastAsiaTheme="minorEastAsia"/>
                <w:color w:val="5D7E81"/>
                <w:sz w:val="17"/>
                <w:szCs w:val="17"/>
              </w:rPr>
              <w:t>Identify and prioritise opportunities to increase urban biodiversity and nature connection in “nature-poor” suburbs</w:t>
            </w:r>
          </w:p>
        </w:tc>
        <w:tc>
          <w:tcPr>
            <w:tcW w:w="805" w:type="dxa"/>
          </w:tcPr>
          <w:p w14:paraId="232D455C" w14:textId="77777777" w:rsidR="00407F89" w:rsidRPr="003324D0" w:rsidRDefault="00407F89" w:rsidP="00230653">
            <w:pPr>
              <w:pStyle w:val="TableText"/>
              <w:ind w:left="388"/>
              <w:jc w:val="center"/>
              <w:rPr>
                <w:rFonts w:eastAsiaTheme="minorEastAsia"/>
                <w:b/>
                <w:bCs/>
                <w:color w:val="5D7E81"/>
              </w:rPr>
            </w:pPr>
          </w:p>
        </w:tc>
        <w:tc>
          <w:tcPr>
            <w:tcW w:w="607" w:type="dxa"/>
          </w:tcPr>
          <w:p w14:paraId="1ACAB0AB" w14:textId="77777777" w:rsidR="00407F89" w:rsidRPr="006C1549" w:rsidRDefault="00407F89" w:rsidP="00230653">
            <w:pPr>
              <w:pStyle w:val="TableText"/>
              <w:rPr>
                <w:rFonts w:eastAsiaTheme="minorEastAsia"/>
                <w:color w:val="5D7E81"/>
              </w:rPr>
            </w:pPr>
          </w:p>
        </w:tc>
        <w:tc>
          <w:tcPr>
            <w:tcW w:w="709" w:type="dxa"/>
          </w:tcPr>
          <w:p w14:paraId="6CE84638" w14:textId="77777777" w:rsidR="00407F89" w:rsidRPr="006C1549" w:rsidRDefault="00407F89" w:rsidP="00230653">
            <w:pPr>
              <w:pStyle w:val="TableText"/>
              <w:rPr>
                <w:rFonts w:eastAsiaTheme="minorEastAsia"/>
                <w:color w:val="5D7E81"/>
              </w:rPr>
            </w:pPr>
          </w:p>
        </w:tc>
        <w:tc>
          <w:tcPr>
            <w:tcW w:w="850" w:type="dxa"/>
          </w:tcPr>
          <w:p w14:paraId="25DAB1BB" w14:textId="77777777" w:rsidR="00407F89" w:rsidRPr="006C1549" w:rsidRDefault="00407F89" w:rsidP="00230653">
            <w:pPr>
              <w:pStyle w:val="TableText"/>
              <w:rPr>
                <w:rFonts w:eastAsiaTheme="minorEastAsia"/>
                <w:color w:val="5D7E81"/>
              </w:rPr>
            </w:pPr>
          </w:p>
        </w:tc>
        <w:tc>
          <w:tcPr>
            <w:tcW w:w="851" w:type="dxa"/>
          </w:tcPr>
          <w:p w14:paraId="51E10F40" w14:textId="77777777" w:rsidR="00407F89" w:rsidRDefault="00407F89" w:rsidP="005B528F">
            <w:pPr>
              <w:pStyle w:val="TableText"/>
              <w:numPr>
                <w:ilvl w:val="0"/>
                <w:numId w:val="27"/>
              </w:numPr>
              <w:jc w:val="center"/>
              <w:rPr>
                <w:rFonts w:eastAsiaTheme="minorEastAsia"/>
                <w:color w:val="5D7E81"/>
              </w:rPr>
            </w:pPr>
          </w:p>
        </w:tc>
        <w:tc>
          <w:tcPr>
            <w:tcW w:w="709" w:type="dxa"/>
          </w:tcPr>
          <w:p w14:paraId="4212EC8E" w14:textId="77777777" w:rsidR="00407F89" w:rsidRPr="006C1549" w:rsidRDefault="00407F89" w:rsidP="00230653">
            <w:pPr>
              <w:pStyle w:val="TableText"/>
              <w:rPr>
                <w:rFonts w:eastAsiaTheme="minorEastAsia"/>
                <w:color w:val="5D7E81"/>
              </w:rPr>
            </w:pPr>
          </w:p>
        </w:tc>
        <w:tc>
          <w:tcPr>
            <w:tcW w:w="708" w:type="dxa"/>
          </w:tcPr>
          <w:p w14:paraId="6B09E969" w14:textId="77777777" w:rsidR="00407F89" w:rsidRPr="006C1549" w:rsidRDefault="00407F89" w:rsidP="00230653">
            <w:pPr>
              <w:pStyle w:val="TableText"/>
              <w:rPr>
                <w:rFonts w:eastAsiaTheme="minorEastAsia"/>
                <w:color w:val="5D7E81"/>
              </w:rPr>
            </w:pPr>
          </w:p>
        </w:tc>
        <w:tc>
          <w:tcPr>
            <w:tcW w:w="1236" w:type="dxa"/>
          </w:tcPr>
          <w:p w14:paraId="764C5B93" w14:textId="77777777" w:rsidR="00407F89" w:rsidRPr="006C1549" w:rsidRDefault="00407F89" w:rsidP="00230653">
            <w:pPr>
              <w:pStyle w:val="TableText"/>
              <w:rPr>
                <w:rFonts w:eastAsiaTheme="minorEastAsia"/>
                <w:color w:val="5D7E81"/>
              </w:rPr>
            </w:pPr>
            <w:r>
              <w:rPr>
                <w:rFonts w:eastAsiaTheme="minorEastAsia"/>
                <w:color w:val="5D7E81"/>
              </w:rPr>
              <w:t>Partnerships</w:t>
            </w:r>
          </w:p>
        </w:tc>
      </w:tr>
      <w:tr w:rsidR="00407F89" w:rsidRPr="00494A77" w14:paraId="44554972" w14:textId="77777777" w:rsidTr="00E452B1">
        <w:trPr>
          <w:trHeight w:val="300"/>
        </w:trPr>
        <w:tc>
          <w:tcPr>
            <w:tcW w:w="704" w:type="dxa"/>
            <w:vMerge/>
          </w:tcPr>
          <w:p w14:paraId="4EEA96FD" w14:textId="77777777" w:rsidR="00407F89" w:rsidRPr="006C1549" w:rsidRDefault="00407F89" w:rsidP="00230653">
            <w:pPr>
              <w:pStyle w:val="TableText"/>
              <w:keepNext/>
              <w:rPr>
                <w:rFonts w:eastAsiaTheme="minorEastAsia"/>
                <w:color w:val="5D7E81"/>
              </w:rPr>
            </w:pPr>
          </w:p>
        </w:tc>
        <w:tc>
          <w:tcPr>
            <w:tcW w:w="3691" w:type="dxa"/>
            <w:vMerge/>
          </w:tcPr>
          <w:p w14:paraId="18AF3E61" w14:textId="77777777" w:rsidR="00407F89" w:rsidRPr="00E452B1" w:rsidRDefault="00407F89" w:rsidP="00230653">
            <w:pPr>
              <w:pStyle w:val="TableText"/>
              <w:rPr>
                <w:rFonts w:eastAsiaTheme="minorEastAsia"/>
                <w:color w:val="5D7E81"/>
                <w:sz w:val="17"/>
                <w:szCs w:val="17"/>
              </w:rPr>
            </w:pPr>
          </w:p>
        </w:tc>
        <w:tc>
          <w:tcPr>
            <w:tcW w:w="4536" w:type="dxa"/>
            <w:vMerge/>
          </w:tcPr>
          <w:p w14:paraId="15F8DA3F" w14:textId="77777777" w:rsidR="00407F89" w:rsidRPr="00E452B1" w:rsidRDefault="00407F89" w:rsidP="00230653">
            <w:pPr>
              <w:pStyle w:val="TableText"/>
              <w:rPr>
                <w:rFonts w:eastAsiaTheme="minorEastAsia"/>
                <w:color w:val="5D7E81"/>
                <w:sz w:val="17"/>
                <w:szCs w:val="17"/>
              </w:rPr>
            </w:pPr>
          </w:p>
        </w:tc>
        <w:tc>
          <w:tcPr>
            <w:tcW w:w="6804" w:type="dxa"/>
            <w:shd w:val="clear" w:color="auto" w:fill="D2E0D6"/>
          </w:tcPr>
          <w:p w14:paraId="06D94F8C" w14:textId="43C51C26" w:rsidR="00407F89" w:rsidRPr="00E452B1" w:rsidRDefault="00407F89" w:rsidP="005B528F">
            <w:pPr>
              <w:pStyle w:val="TableText"/>
              <w:numPr>
                <w:ilvl w:val="0"/>
                <w:numId w:val="48"/>
              </w:numPr>
              <w:rPr>
                <w:rFonts w:eastAsiaTheme="minorEastAsia"/>
                <w:color w:val="5D7E81"/>
                <w:sz w:val="17"/>
                <w:szCs w:val="17"/>
              </w:rPr>
            </w:pPr>
            <w:r w:rsidRPr="00E452B1" w:rsidDel="00053972">
              <w:rPr>
                <w:rFonts w:eastAsiaTheme="minorEastAsia"/>
                <w:color w:val="5D7E81"/>
                <w:sz w:val="17"/>
                <w:szCs w:val="17"/>
              </w:rPr>
              <w:t xml:space="preserve">a) </w:t>
            </w:r>
            <w:r w:rsidRPr="00E452B1">
              <w:rPr>
                <w:rFonts w:eastAsiaTheme="minorEastAsia"/>
                <w:color w:val="5D7E81"/>
                <w:sz w:val="17"/>
                <w:szCs w:val="17"/>
              </w:rPr>
              <w:t xml:space="preserve">Investigate opportunities to provide artificial habitat infrastructure to support wildlife </w:t>
            </w:r>
            <w:r w:rsidR="00053972" w:rsidRPr="00E452B1">
              <w:rPr>
                <w:rFonts w:eastAsiaTheme="minorEastAsia"/>
                <w:color w:val="5D7E81"/>
                <w:sz w:val="17"/>
                <w:szCs w:val="17"/>
              </w:rPr>
              <w:t>(</w:t>
            </w:r>
            <w:r w:rsidRPr="00E452B1">
              <w:rPr>
                <w:rFonts w:eastAsiaTheme="minorEastAsia"/>
                <w:color w:val="5D7E81"/>
                <w:sz w:val="17"/>
                <w:szCs w:val="17"/>
              </w:rPr>
              <w:t>for example, sprinklers for the Grey Headed Flying Fox Camp, wildlife road crossings, floating pontoons</w:t>
            </w:r>
            <w:r w:rsidR="00053972" w:rsidRPr="00E452B1">
              <w:rPr>
                <w:rFonts w:eastAsiaTheme="minorEastAsia"/>
                <w:color w:val="5D7E81"/>
                <w:sz w:val="17"/>
                <w:szCs w:val="17"/>
              </w:rPr>
              <w:t xml:space="preserve"> for water birds</w:t>
            </w:r>
            <w:r w:rsidR="007A0397" w:rsidRPr="00E452B1">
              <w:rPr>
                <w:rFonts w:eastAsiaTheme="minorEastAsia"/>
                <w:color w:val="5D7E81"/>
                <w:sz w:val="17"/>
                <w:szCs w:val="17"/>
              </w:rPr>
              <w:t>, old piles</w:t>
            </w:r>
            <w:r w:rsidR="00E63727">
              <w:rPr>
                <w:rFonts w:eastAsiaTheme="minorEastAsia"/>
                <w:color w:val="5D7E81"/>
                <w:sz w:val="17"/>
                <w:szCs w:val="17"/>
              </w:rPr>
              <w:t>)</w:t>
            </w:r>
          </w:p>
          <w:p w14:paraId="59CD6B39" w14:textId="0C18F9F6" w:rsidR="00407F89" w:rsidRPr="00E452B1" w:rsidRDefault="00407F89" w:rsidP="00A81C02">
            <w:pPr>
              <w:pStyle w:val="TableText"/>
              <w:ind w:left="360"/>
              <w:rPr>
                <w:rFonts w:eastAsiaTheme="minorEastAsia"/>
                <w:color w:val="5D7E81"/>
                <w:sz w:val="17"/>
                <w:szCs w:val="17"/>
              </w:rPr>
            </w:pPr>
            <w:r w:rsidRPr="00E452B1">
              <w:rPr>
                <w:rFonts w:eastAsiaTheme="minorEastAsia"/>
                <w:color w:val="5D7E81"/>
                <w:sz w:val="17"/>
                <w:szCs w:val="17"/>
              </w:rPr>
              <w:t>b) Deliver two (2) habitat enhancement infrastructure projects</w:t>
            </w:r>
            <w:r w:rsidR="00952E97" w:rsidRPr="00E452B1">
              <w:rPr>
                <w:rFonts w:eastAsiaTheme="minorEastAsia"/>
                <w:color w:val="5D7E81"/>
                <w:sz w:val="17"/>
                <w:szCs w:val="17"/>
              </w:rPr>
              <w:t>.</w:t>
            </w:r>
          </w:p>
        </w:tc>
        <w:tc>
          <w:tcPr>
            <w:tcW w:w="805" w:type="dxa"/>
          </w:tcPr>
          <w:p w14:paraId="389760D8" w14:textId="77777777" w:rsidR="00407F89" w:rsidRPr="006C1549" w:rsidRDefault="00407F89" w:rsidP="00230653">
            <w:pPr>
              <w:pStyle w:val="TableText"/>
              <w:rPr>
                <w:rFonts w:eastAsiaTheme="minorEastAsia"/>
                <w:color w:val="5D7E81"/>
              </w:rPr>
            </w:pPr>
          </w:p>
        </w:tc>
        <w:tc>
          <w:tcPr>
            <w:tcW w:w="607" w:type="dxa"/>
          </w:tcPr>
          <w:p w14:paraId="226B10F8" w14:textId="77777777" w:rsidR="00407F89" w:rsidRPr="006C1549" w:rsidRDefault="00407F89" w:rsidP="00230653">
            <w:pPr>
              <w:pStyle w:val="TableText"/>
              <w:rPr>
                <w:rFonts w:eastAsiaTheme="minorEastAsia"/>
                <w:color w:val="5D7E81"/>
              </w:rPr>
            </w:pPr>
          </w:p>
        </w:tc>
        <w:tc>
          <w:tcPr>
            <w:tcW w:w="709" w:type="dxa"/>
          </w:tcPr>
          <w:p w14:paraId="0076AD0D" w14:textId="77777777" w:rsidR="00407F89" w:rsidRPr="003324D0" w:rsidRDefault="00407F89" w:rsidP="005B528F">
            <w:pPr>
              <w:pStyle w:val="TableText"/>
              <w:numPr>
                <w:ilvl w:val="0"/>
                <w:numId w:val="31"/>
              </w:numPr>
              <w:jc w:val="center"/>
              <w:rPr>
                <w:rFonts w:eastAsiaTheme="minorEastAsia"/>
                <w:b/>
                <w:bCs/>
                <w:color w:val="5D7E81"/>
              </w:rPr>
            </w:pPr>
          </w:p>
        </w:tc>
        <w:tc>
          <w:tcPr>
            <w:tcW w:w="850" w:type="dxa"/>
          </w:tcPr>
          <w:p w14:paraId="63D96C9D" w14:textId="77777777" w:rsidR="00407F89" w:rsidRPr="006C1549" w:rsidRDefault="00407F89" w:rsidP="00230653">
            <w:pPr>
              <w:pStyle w:val="TableText"/>
              <w:rPr>
                <w:rFonts w:eastAsiaTheme="minorEastAsia"/>
                <w:color w:val="5D7E81"/>
              </w:rPr>
            </w:pPr>
          </w:p>
        </w:tc>
        <w:tc>
          <w:tcPr>
            <w:tcW w:w="851" w:type="dxa"/>
          </w:tcPr>
          <w:p w14:paraId="2728B946" w14:textId="77777777" w:rsidR="00407F89" w:rsidRPr="003324D0" w:rsidRDefault="00407F89" w:rsidP="005B528F">
            <w:pPr>
              <w:pStyle w:val="TableText"/>
              <w:numPr>
                <w:ilvl w:val="0"/>
                <w:numId w:val="31"/>
              </w:numPr>
              <w:jc w:val="center"/>
              <w:rPr>
                <w:rFonts w:eastAsiaTheme="minorEastAsia"/>
                <w:b/>
                <w:bCs/>
                <w:color w:val="5D7E81"/>
              </w:rPr>
            </w:pPr>
          </w:p>
        </w:tc>
        <w:tc>
          <w:tcPr>
            <w:tcW w:w="709" w:type="dxa"/>
          </w:tcPr>
          <w:p w14:paraId="6058897F" w14:textId="77777777" w:rsidR="00407F89" w:rsidRPr="006C1549" w:rsidRDefault="00407F89" w:rsidP="005B528F">
            <w:pPr>
              <w:pStyle w:val="TableText"/>
              <w:numPr>
                <w:ilvl w:val="0"/>
                <w:numId w:val="31"/>
              </w:numPr>
              <w:rPr>
                <w:rFonts w:eastAsiaTheme="minorEastAsia"/>
                <w:color w:val="5D7E81"/>
              </w:rPr>
            </w:pPr>
          </w:p>
        </w:tc>
        <w:tc>
          <w:tcPr>
            <w:tcW w:w="708" w:type="dxa"/>
          </w:tcPr>
          <w:p w14:paraId="3F9FA986" w14:textId="77777777" w:rsidR="00407F89" w:rsidRPr="006C1549" w:rsidRDefault="00407F89" w:rsidP="005B528F">
            <w:pPr>
              <w:pStyle w:val="TableText"/>
              <w:numPr>
                <w:ilvl w:val="0"/>
                <w:numId w:val="31"/>
              </w:numPr>
              <w:rPr>
                <w:rFonts w:eastAsiaTheme="minorEastAsia"/>
                <w:color w:val="5D7E81"/>
              </w:rPr>
            </w:pPr>
          </w:p>
        </w:tc>
        <w:tc>
          <w:tcPr>
            <w:tcW w:w="1236" w:type="dxa"/>
          </w:tcPr>
          <w:p w14:paraId="6B375218" w14:textId="77777777" w:rsidR="00407F89" w:rsidRPr="006C1549" w:rsidRDefault="00407F89" w:rsidP="00230653">
            <w:pPr>
              <w:pStyle w:val="TableText"/>
              <w:rPr>
                <w:rFonts w:eastAsiaTheme="minorEastAsia"/>
                <w:color w:val="5D7E81"/>
              </w:rPr>
            </w:pPr>
            <w:r>
              <w:rPr>
                <w:rFonts w:eastAsiaTheme="minorEastAsia"/>
                <w:color w:val="5D7E81"/>
              </w:rPr>
              <w:t>Capital Projects</w:t>
            </w:r>
          </w:p>
        </w:tc>
      </w:tr>
      <w:tr w:rsidR="00407F89" w:rsidRPr="00494A77" w14:paraId="5CDCB1FF" w14:textId="77777777" w:rsidTr="00E452B1">
        <w:trPr>
          <w:trHeight w:val="300"/>
        </w:trPr>
        <w:tc>
          <w:tcPr>
            <w:tcW w:w="704" w:type="dxa"/>
            <w:vMerge/>
          </w:tcPr>
          <w:p w14:paraId="16EF7574" w14:textId="77777777" w:rsidR="00407F89" w:rsidRPr="006C1549" w:rsidRDefault="00407F89" w:rsidP="00230653">
            <w:pPr>
              <w:pStyle w:val="TableText"/>
              <w:keepNext/>
              <w:rPr>
                <w:rFonts w:eastAsiaTheme="minorEastAsia"/>
                <w:color w:val="5D7E81"/>
              </w:rPr>
            </w:pPr>
          </w:p>
        </w:tc>
        <w:tc>
          <w:tcPr>
            <w:tcW w:w="3691" w:type="dxa"/>
            <w:vMerge/>
          </w:tcPr>
          <w:p w14:paraId="7B79B136" w14:textId="77777777" w:rsidR="00407F89" w:rsidRPr="00E452B1" w:rsidRDefault="00407F89" w:rsidP="00230653">
            <w:pPr>
              <w:pStyle w:val="TableText"/>
              <w:rPr>
                <w:rFonts w:eastAsiaTheme="minorEastAsia"/>
                <w:color w:val="5D7E81"/>
                <w:sz w:val="17"/>
                <w:szCs w:val="17"/>
              </w:rPr>
            </w:pPr>
          </w:p>
        </w:tc>
        <w:tc>
          <w:tcPr>
            <w:tcW w:w="4536" w:type="dxa"/>
            <w:vMerge/>
          </w:tcPr>
          <w:p w14:paraId="06906F2A" w14:textId="77777777" w:rsidR="00407F89" w:rsidRPr="00E452B1" w:rsidRDefault="00407F89" w:rsidP="00230653">
            <w:pPr>
              <w:pStyle w:val="TableText"/>
              <w:rPr>
                <w:rFonts w:eastAsiaTheme="minorEastAsia"/>
                <w:color w:val="5D7E81"/>
                <w:sz w:val="17"/>
                <w:szCs w:val="17"/>
              </w:rPr>
            </w:pPr>
          </w:p>
        </w:tc>
        <w:tc>
          <w:tcPr>
            <w:tcW w:w="6804" w:type="dxa"/>
            <w:shd w:val="clear" w:color="auto" w:fill="D2E0D6"/>
          </w:tcPr>
          <w:p w14:paraId="6E054C30" w14:textId="3DB59843" w:rsidR="00407F89" w:rsidRPr="00E452B1" w:rsidRDefault="002B638A" w:rsidP="005B528F">
            <w:pPr>
              <w:pStyle w:val="TableText"/>
              <w:numPr>
                <w:ilvl w:val="0"/>
                <w:numId w:val="48"/>
              </w:numPr>
              <w:rPr>
                <w:rFonts w:eastAsiaTheme="minorEastAsia"/>
                <w:color w:val="5D7E81"/>
                <w:sz w:val="17"/>
                <w:szCs w:val="17"/>
              </w:rPr>
            </w:pPr>
            <w:r w:rsidRPr="00E452B1">
              <w:rPr>
                <w:rFonts w:eastAsiaTheme="minorEastAsia"/>
                <w:color w:val="5D7E81"/>
                <w:sz w:val="17"/>
                <w:szCs w:val="17"/>
              </w:rPr>
              <w:t>**</w:t>
            </w:r>
            <w:r w:rsidR="00407F89" w:rsidRPr="00E452B1">
              <w:rPr>
                <w:rFonts w:eastAsiaTheme="minorEastAsia"/>
                <w:color w:val="5D7E81"/>
                <w:sz w:val="17"/>
                <w:szCs w:val="17"/>
              </w:rPr>
              <w:t>Identify high priority roadsides for nature conservation and increase management programs in these areas</w:t>
            </w:r>
            <w:r w:rsidR="00952E97" w:rsidRPr="00E452B1">
              <w:rPr>
                <w:rFonts w:eastAsiaTheme="minorEastAsia"/>
                <w:color w:val="5D7E81"/>
                <w:sz w:val="17"/>
                <w:szCs w:val="17"/>
              </w:rPr>
              <w:t>.</w:t>
            </w:r>
          </w:p>
        </w:tc>
        <w:tc>
          <w:tcPr>
            <w:tcW w:w="805" w:type="dxa"/>
          </w:tcPr>
          <w:p w14:paraId="5C48B48A" w14:textId="77777777" w:rsidR="00407F89" w:rsidRPr="006C1549" w:rsidRDefault="00407F89" w:rsidP="005B528F">
            <w:pPr>
              <w:pStyle w:val="TableText"/>
              <w:numPr>
                <w:ilvl w:val="0"/>
                <w:numId w:val="31"/>
              </w:numPr>
              <w:rPr>
                <w:rFonts w:eastAsiaTheme="minorEastAsia"/>
                <w:color w:val="5D7E81"/>
              </w:rPr>
            </w:pPr>
          </w:p>
        </w:tc>
        <w:tc>
          <w:tcPr>
            <w:tcW w:w="607" w:type="dxa"/>
          </w:tcPr>
          <w:p w14:paraId="6C42E992" w14:textId="77777777" w:rsidR="00407F89" w:rsidRPr="006C1549" w:rsidRDefault="00407F89" w:rsidP="00230653">
            <w:pPr>
              <w:pStyle w:val="TableText"/>
              <w:rPr>
                <w:rFonts w:eastAsiaTheme="minorEastAsia"/>
                <w:color w:val="5D7E81"/>
              </w:rPr>
            </w:pPr>
          </w:p>
        </w:tc>
        <w:tc>
          <w:tcPr>
            <w:tcW w:w="709" w:type="dxa"/>
          </w:tcPr>
          <w:p w14:paraId="5E078544" w14:textId="77777777" w:rsidR="00407F89" w:rsidRPr="003324D0" w:rsidRDefault="00407F89" w:rsidP="00230653">
            <w:pPr>
              <w:pStyle w:val="TableText"/>
              <w:jc w:val="center"/>
              <w:rPr>
                <w:rFonts w:eastAsiaTheme="minorEastAsia"/>
                <w:b/>
                <w:bCs/>
                <w:color w:val="5D7E81"/>
              </w:rPr>
            </w:pPr>
          </w:p>
        </w:tc>
        <w:tc>
          <w:tcPr>
            <w:tcW w:w="850" w:type="dxa"/>
          </w:tcPr>
          <w:p w14:paraId="61906C06" w14:textId="77777777" w:rsidR="00407F89" w:rsidRPr="006C1549" w:rsidRDefault="00407F89" w:rsidP="00230653">
            <w:pPr>
              <w:pStyle w:val="TableText"/>
              <w:rPr>
                <w:rFonts w:eastAsiaTheme="minorEastAsia"/>
                <w:color w:val="5D7E81"/>
              </w:rPr>
            </w:pPr>
          </w:p>
        </w:tc>
        <w:tc>
          <w:tcPr>
            <w:tcW w:w="851" w:type="dxa"/>
          </w:tcPr>
          <w:p w14:paraId="7C8D18B6" w14:textId="77777777" w:rsidR="00407F89" w:rsidRPr="003324D0" w:rsidRDefault="00407F89" w:rsidP="00230653">
            <w:pPr>
              <w:pStyle w:val="TableText"/>
              <w:jc w:val="center"/>
              <w:rPr>
                <w:rFonts w:eastAsiaTheme="minorEastAsia"/>
                <w:b/>
                <w:bCs/>
                <w:color w:val="5D7E81"/>
              </w:rPr>
            </w:pPr>
          </w:p>
        </w:tc>
        <w:tc>
          <w:tcPr>
            <w:tcW w:w="709" w:type="dxa"/>
          </w:tcPr>
          <w:p w14:paraId="4BFA0BF5" w14:textId="77777777" w:rsidR="00407F89" w:rsidRPr="006C1549" w:rsidRDefault="00407F89" w:rsidP="00230653">
            <w:pPr>
              <w:pStyle w:val="TableText"/>
              <w:rPr>
                <w:rFonts w:eastAsiaTheme="minorEastAsia"/>
                <w:color w:val="5D7E81"/>
              </w:rPr>
            </w:pPr>
          </w:p>
        </w:tc>
        <w:tc>
          <w:tcPr>
            <w:tcW w:w="708" w:type="dxa"/>
          </w:tcPr>
          <w:p w14:paraId="52A989FF" w14:textId="77777777" w:rsidR="00407F89" w:rsidRPr="006C1549" w:rsidRDefault="00407F89" w:rsidP="00230653">
            <w:pPr>
              <w:pStyle w:val="TableText"/>
              <w:rPr>
                <w:rFonts w:eastAsiaTheme="minorEastAsia"/>
                <w:color w:val="5D7E81"/>
              </w:rPr>
            </w:pPr>
          </w:p>
        </w:tc>
        <w:tc>
          <w:tcPr>
            <w:tcW w:w="1236" w:type="dxa"/>
          </w:tcPr>
          <w:p w14:paraId="4D1FED3A" w14:textId="77777777" w:rsidR="00407F89" w:rsidRPr="006C1549" w:rsidRDefault="00407F89" w:rsidP="00230653">
            <w:pPr>
              <w:pStyle w:val="TableText"/>
              <w:rPr>
                <w:rFonts w:eastAsiaTheme="minorEastAsia"/>
                <w:color w:val="5D7E81"/>
              </w:rPr>
            </w:pPr>
            <w:r>
              <w:rPr>
                <w:rFonts w:eastAsiaTheme="minorEastAsia"/>
                <w:color w:val="5D7E81"/>
              </w:rPr>
              <w:t>BAU</w:t>
            </w:r>
          </w:p>
        </w:tc>
      </w:tr>
      <w:tr w:rsidR="00407F89" w:rsidRPr="00494A77" w14:paraId="1BB65C09" w14:textId="77777777" w:rsidTr="00E452B1">
        <w:trPr>
          <w:trHeight w:val="300"/>
        </w:trPr>
        <w:tc>
          <w:tcPr>
            <w:tcW w:w="704" w:type="dxa"/>
            <w:vMerge/>
          </w:tcPr>
          <w:p w14:paraId="19A55B01" w14:textId="77777777" w:rsidR="00407F89" w:rsidRPr="006C1549" w:rsidRDefault="00407F89" w:rsidP="00230653">
            <w:pPr>
              <w:pStyle w:val="TableText"/>
              <w:keepNext/>
              <w:rPr>
                <w:rFonts w:eastAsiaTheme="minorEastAsia"/>
                <w:color w:val="5D7E81"/>
              </w:rPr>
            </w:pPr>
          </w:p>
        </w:tc>
        <w:tc>
          <w:tcPr>
            <w:tcW w:w="3691" w:type="dxa"/>
            <w:vMerge/>
          </w:tcPr>
          <w:p w14:paraId="77A10742" w14:textId="77777777" w:rsidR="00407F89" w:rsidRPr="00E452B1" w:rsidRDefault="00407F89" w:rsidP="00230653">
            <w:pPr>
              <w:pStyle w:val="TableText"/>
              <w:rPr>
                <w:rFonts w:eastAsiaTheme="minorEastAsia"/>
                <w:color w:val="5D7E81"/>
                <w:sz w:val="17"/>
                <w:szCs w:val="17"/>
              </w:rPr>
            </w:pPr>
          </w:p>
        </w:tc>
        <w:tc>
          <w:tcPr>
            <w:tcW w:w="4536" w:type="dxa"/>
            <w:vMerge/>
          </w:tcPr>
          <w:p w14:paraId="77A05D45" w14:textId="77777777" w:rsidR="00407F89" w:rsidRPr="00E452B1" w:rsidRDefault="00407F89" w:rsidP="00230653">
            <w:pPr>
              <w:pStyle w:val="TableText"/>
              <w:rPr>
                <w:rFonts w:eastAsiaTheme="minorEastAsia"/>
                <w:color w:val="5D7E81"/>
                <w:sz w:val="17"/>
                <w:szCs w:val="17"/>
              </w:rPr>
            </w:pPr>
          </w:p>
        </w:tc>
        <w:tc>
          <w:tcPr>
            <w:tcW w:w="6804" w:type="dxa"/>
            <w:shd w:val="clear" w:color="auto" w:fill="D2E0D6"/>
          </w:tcPr>
          <w:p w14:paraId="5E27084A" w14:textId="3C4F5B4B" w:rsidR="00407F89" w:rsidRPr="00E452B1" w:rsidRDefault="00407F89" w:rsidP="005B528F">
            <w:pPr>
              <w:pStyle w:val="TableText"/>
              <w:numPr>
                <w:ilvl w:val="0"/>
                <w:numId w:val="48"/>
              </w:numPr>
              <w:rPr>
                <w:rFonts w:eastAsiaTheme="minorEastAsia"/>
                <w:color w:val="5D7E81"/>
                <w:sz w:val="17"/>
                <w:szCs w:val="17"/>
              </w:rPr>
            </w:pPr>
            <w:r w:rsidRPr="00E452B1">
              <w:rPr>
                <w:rFonts w:eastAsiaTheme="minorEastAsia"/>
                <w:color w:val="5D7E81"/>
                <w:sz w:val="17"/>
                <w:szCs w:val="17"/>
              </w:rPr>
              <w:t xml:space="preserve">Review and expand the </w:t>
            </w:r>
            <w:r w:rsidRPr="00E452B1">
              <w:rPr>
                <w:rFonts w:eastAsiaTheme="minorEastAsia"/>
                <w:i/>
                <w:iCs/>
                <w:color w:val="5D7E81"/>
                <w:sz w:val="17"/>
                <w:szCs w:val="17"/>
              </w:rPr>
              <w:t>Rabbit Action Plan</w:t>
            </w:r>
            <w:r w:rsidRPr="00E452B1">
              <w:rPr>
                <w:rFonts w:eastAsiaTheme="minorEastAsia"/>
                <w:color w:val="5D7E81"/>
                <w:sz w:val="17"/>
                <w:szCs w:val="17"/>
              </w:rPr>
              <w:t xml:space="preserve"> to include other pest animals such as foxes, deer and feral cats</w:t>
            </w:r>
            <w:r w:rsidR="00952E97" w:rsidRPr="00E452B1">
              <w:rPr>
                <w:rFonts w:eastAsiaTheme="minorEastAsia"/>
                <w:color w:val="5D7E81"/>
                <w:sz w:val="17"/>
                <w:szCs w:val="17"/>
              </w:rPr>
              <w:t>.</w:t>
            </w:r>
          </w:p>
        </w:tc>
        <w:tc>
          <w:tcPr>
            <w:tcW w:w="805" w:type="dxa"/>
          </w:tcPr>
          <w:p w14:paraId="1A75F233" w14:textId="77777777" w:rsidR="00407F89" w:rsidRPr="006C1549" w:rsidRDefault="00407F89" w:rsidP="005B528F">
            <w:pPr>
              <w:pStyle w:val="TableText"/>
              <w:numPr>
                <w:ilvl w:val="0"/>
                <w:numId w:val="31"/>
              </w:numPr>
              <w:rPr>
                <w:rFonts w:eastAsiaTheme="minorEastAsia"/>
                <w:color w:val="5D7E81"/>
              </w:rPr>
            </w:pPr>
          </w:p>
        </w:tc>
        <w:tc>
          <w:tcPr>
            <w:tcW w:w="607" w:type="dxa"/>
          </w:tcPr>
          <w:p w14:paraId="39D956E9" w14:textId="77777777" w:rsidR="00407F89" w:rsidRPr="006C1549" w:rsidRDefault="00407F89" w:rsidP="00230653">
            <w:pPr>
              <w:pStyle w:val="TableText"/>
              <w:rPr>
                <w:rFonts w:eastAsiaTheme="minorEastAsia"/>
                <w:color w:val="5D7E81"/>
              </w:rPr>
            </w:pPr>
          </w:p>
        </w:tc>
        <w:tc>
          <w:tcPr>
            <w:tcW w:w="709" w:type="dxa"/>
          </w:tcPr>
          <w:p w14:paraId="61E7EDF4" w14:textId="77777777" w:rsidR="00407F89" w:rsidRPr="003324D0" w:rsidRDefault="00407F89" w:rsidP="00230653">
            <w:pPr>
              <w:pStyle w:val="TableText"/>
              <w:jc w:val="center"/>
              <w:rPr>
                <w:rFonts w:eastAsiaTheme="minorEastAsia"/>
                <w:b/>
                <w:bCs/>
                <w:color w:val="5D7E81"/>
              </w:rPr>
            </w:pPr>
          </w:p>
        </w:tc>
        <w:tc>
          <w:tcPr>
            <w:tcW w:w="850" w:type="dxa"/>
          </w:tcPr>
          <w:p w14:paraId="19A08428" w14:textId="77777777" w:rsidR="00407F89" w:rsidRPr="006C1549" w:rsidRDefault="00407F89" w:rsidP="00230653">
            <w:pPr>
              <w:pStyle w:val="TableText"/>
              <w:rPr>
                <w:rFonts w:eastAsiaTheme="minorEastAsia"/>
                <w:color w:val="5D7E81"/>
              </w:rPr>
            </w:pPr>
          </w:p>
        </w:tc>
        <w:tc>
          <w:tcPr>
            <w:tcW w:w="851" w:type="dxa"/>
          </w:tcPr>
          <w:p w14:paraId="3DFAB631" w14:textId="77777777" w:rsidR="00407F89" w:rsidRPr="003324D0" w:rsidRDefault="00407F89" w:rsidP="00230653">
            <w:pPr>
              <w:pStyle w:val="TableText"/>
              <w:jc w:val="center"/>
              <w:rPr>
                <w:rFonts w:eastAsiaTheme="minorEastAsia"/>
                <w:b/>
                <w:bCs/>
                <w:color w:val="5D7E81"/>
              </w:rPr>
            </w:pPr>
          </w:p>
        </w:tc>
        <w:tc>
          <w:tcPr>
            <w:tcW w:w="709" w:type="dxa"/>
          </w:tcPr>
          <w:p w14:paraId="562C5077" w14:textId="77777777" w:rsidR="00407F89" w:rsidRPr="006C1549" w:rsidRDefault="00407F89" w:rsidP="00230653">
            <w:pPr>
              <w:pStyle w:val="TableText"/>
              <w:rPr>
                <w:rFonts w:eastAsiaTheme="minorEastAsia"/>
                <w:color w:val="5D7E81"/>
              </w:rPr>
            </w:pPr>
          </w:p>
        </w:tc>
        <w:tc>
          <w:tcPr>
            <w:tcW w:w="708" w:type="dxa"/>
          </w:tcPr>
          <w:p w14:paraId="7D17B6D3" w14:textId="77777777" w:rsidR="00407F89" w:rsidRPr="006C1549" w:rsidRDefault="00407F89" w:rsidP="00230653">
            <w:pPr>
              <w:pStyle w:val="TableText"/>
              <w:rPr>
                <w:rFonts w:eastAsiaTheme="minorEastAsia"/>
                <w:color w:val="5D7E81"/>
              </w:rPr>
            </w:pPr>
          </w:p>
        </w:tc>
        <w:tc>
          <w:tcPr>
            <w:tcW w:w="1236" w:type="dxa"/>
          </w:tcPr>
          <w:p w14:paraId="11CDB571" w14:textId="77777777" w:rsidR="00407F89" w:rsidRPr="006C1549" w:rsidRDefault="00407F89" w:rsidP="00230653">
            <w:pPr>
              <w:pStyle w:val="TableText"/>
              <w:rPr>
                <w:rFonts w:eastAsiaTheme="minorEastAsia"/>
                <w:color w:val="5D7E81"/>
              </w:rPr>
            </w:pPr>
            <w:r>
              <w:rPr>
                <w:rFonts w:eastAsiaTheme="minorEastAsia"/>
                <w:color w:val="5D7E81"/>
              </w:rPr>
              <w:t>BAU</w:t>
            </w:r>
          </w:p>
        </w:tc>
      </w:tr>
      <w:tr w:rsidR="00407F89" w:rsidRPr="00494A77" w14:paraId="7205D5AA" w14:textId="77777777" w:rsidTr="00E452B1">
        <w:trPr>
          <w:trHeight w:val="300"/>
        </w:trPr>
        <w:tc>
          <w:tcPr>
            <w:tcW w:w="704" w:type="dxa"/>
            <w:vMerge/>
          </w:tcPr>
          <w:p w14:paraId="3DF590A6" w14:textId="77777777" w:rsidR="00407F89" w:rsidRPr="006C1549" w:rsidRDefault="00407F89" w:rsidP="00230653">
            <w:pPr>
              <w:pStyle w:val="TableText"/>
              <w:keepNext/>
              <w:rPr>
                <w:rFonts w:eastAsiaTheme="minorEastAsia"/>
                <w:color w:val="5D7E81"/>
              </w:rPr>
            </w:pPr>
          </w:p>
        </w:tc>
        <w:tc>
          <w:tcPr>
            <w:tcW w:w="3691" w:type="dxa"/>
            <w:vMerge/>
          </w:tcPr>
          <w:p w14:paraId="10BAFFCF" w14:textId="77777777" w:rsidR="00407F89" w:rsidRPr="00E452B1" w:rsidRDefault="00407F89" w:rsidP="00230653">
            <w:pPr>
              <w:pStyle w:val="TableText"/>
              <w:rPr>
                <w:rFonts w:eastAsiaTheme="minorEastAsia"/>
                <w:color w:val="5D7E81"/>
                <w:sz w:val="17"/>
                <w:szCs w:val="17"/>
              </w:rPr>
            </w:pPr>
          </w:p>
        </w:tc>
        <w:tc>
          <w:tcPr>
            <w:tcW w:w="4536" w:type="dxa"/>
            <w:vMerge/>
          </w:tcPr>
          <w:p w14:paraId="70F450F5" w14:textId="77777777" w:rsidR="00407F89" w:rsidRPr="00E452B1" w:rsidRDefault="00407F89" w:rsidP="00230653">
            <w:pPr>
              <w:pStyle w:val="TableText"/>
              <w:rPr>
                <w:rFonts w:eastAsiaTheme="minorEastAsia"/>
                <w:color w:val="5D7E81"/>
                <w:sz w:val="17"/>
                <w:szCs w:val="17"/>
              </w:rPr>
            </w:pPr>
          </w:p>
        </w:tc>
        <w:tc>
          <w:tcPr>
            <w:tcW w:w="6804" w:type="dxa"/>
            <w:shd w:val="clear" w:color="auto" w:fill="D2E0D6"/>
          </w:tcPr>
          <w:p w14:paraId="67D2C003" w14:textId="4C03D856" w:rsidR="00407F89" w:rsidRPr="00E452B1" w:rsidRDefault="00A81C02" w:rsidP="005B528F">
            <w:pPr>
              <w:pStyle w:val="TableText"/>
              <w:numPr>
                <w:ilvl w:val="0"/>
                <w:numId w:val="48"/>
              </w:numPr>
              <w:rPr>
                <w:rFonts w:eastAsiaTheme="minorEastAsia"/>
                <w:color w:val="5D7E81"/>
                <w:sz w:val="17"/>
                <w:szCs w:val="17"/>
              </w:rPr>
            </w:pPr>
            <w:r w:rsidRPr="00E452B1">
              <w:rPr>
                <w:rFonts w:eastAsiaTheme="minorEastAsia"/>
                <w:color w:val="5D7E81"/>
                <w:sz w:val="17"/>
                <w:szCs w:val="17"/>
              </w:rPr>
              <w:t>**</w:t>
            </w:r>
            <w:r w:rsidR="00407F89" w:rsidRPr="00E452B1">
              <w:rPr>
                <w:rFonts w:eastAsiaTheme="minorEastAsia"/>
                <w:color w:val="5D7E81"/>
                <w:sz w:val="17"/>
                <w:szCs w:val="17"/>
              </w:rPr>
              <w:t xml:space="preserve">Prepare a proposal to implement a cat curfew in the City’s urban areas, drawing on </w:t>
            </w:r>
            <w:r w:rsidR="00952E97" w:rsidRPr="00E452B1">
              <w:rPr>
                <w:rFonts w:eastAsiaTheme="minorEastAsia"/>
                <w:color w:val="5D7E81"/>
                <w:sz w:val="17"/>
                <w:szCs w:val="17"/>
              </w:rPr>
              <w:t xml:space="preserve">the best available research and </w:t>
            </w:r>
            <w:r w:rsidR="00407F89" w:rsidRPr="00E452B1">
              <w:rPr>
                <w:rFonts w:eastAsiaTheme="minorEastAsia"/>
                <w:color w:val="5D7E81"/>
                <w:sz w:val="17"/>
                <w:szCs w:val="17"/>
              </w:rPr>
              <w:t xml:space="preserve">examples from </w:t>
            </w:r>
            <w:r w:rsidR="00952E97" w:rsidRPr="00E452B1">
              <w:rPr>
                <w:rFonts w:eastAsiaTheme="minorEastAsia"/>
                <w:color w:val="5D7E81"/>
                <w:sz w:val="17"/>
                <w:szCs w:val="17"/>
              </w:rPr>
              <w:t>other municipalities,</w:t>
            </w:r>
          </w:p>
        </w:tc>
        <w:tc>
          <w:tcPr>
            <w:tcW w:w="805" w:type="dxa"/>
          </w:tcPr>
          <w:p w14:paraId="1B1D1A6B" w14:textId="77777777" w:rsidR="00407F89" w:rsidRPr="006C1549" w:rsidRDefault="00407F89" w:rsidP="005B528F">
            <w:pPr>
              <w:pStyle w:val="TableText"/>
              <w:numPr>
                <w:ilvl w:val="0"/>
                <w:numId w:val="31"/>
              </w:numPr>
              <w:rPr>
                <w:rFonts w:eastAsiaTheme="minorEastAsia"/>
                <w:color w:val="5D7E81"/>
              </w:rPr>
            </w:pPr>
          </w:p>
        </w:tc>
        <w:tc>
          <w:tcPr>
            <w:tcW w:w="607" w:type="dxa"/>
          </w:tcPr>
          <w:p w14:paraId="468B40DB" w14:textId="77777777" w:rsidR="00407F89" w:rsidRPr="006C1549" w:rsidRDefault="00407F89" w:rsidP="00230653">
            <w:pPr>
              <w:pStyle w:val="TableText"/>
              <w:rPr>
                <w:rFonts w:eastAsiaTheme="minorEastAsia"/>
                <w:color w:val="5D7E81"/>
              </w:rPr>
            </w:pPr>
          </w:p>
        </w:tc>
        <w:tc>
          <w:tcPr>
            <w:tcW w:w="709" w:type="dxa"/>
          </w:tcPr>
          <w:p w14:paraId="6743DE0F" w14:textId="77777777" w:rsidR="00407F89" w:rsidRPr="006C1549" w:rsidRDefault="00407F89" w:rsidP="005B528F">
            <w:pPr>
              <w:pStyle w:val="TableText"/>
              <w:numPr>
                <w:ilvl w:val="0"/>
                <w:numId w:val="32"/>
              </w:numPr>
              <w:jc w:val="center"/>
              <w:rPr>
                <w:rFonts w:eastAsiaTheme="minorEastAsia"/>
                <w:color w:val="5D7E81"/>
              </w:rPr>
            </w:pPr>
            <w:r w:rsidRPr="003324D0">
              <w:rPr>
                <w:rFonts w:eastAsiaTheme="minorEastAsia"/>
                <w:b/>
                <w:bCs/>
                <w:color w:val="5D7E81"/>
              </w:rPr>
              <w:t>X</w:t>
            </w:r>
          </w:p>
        </w:tc>
        <w:tc>
          <w:tcPr>
            <w:tcW w:w="850" w:type="dxa"/>
          </w:tcPr>
          <w:p w14:paraId="31AAD0BF" w14:textId="77777777" w:rsidR="00407F89" w:rsidRPr="006C1549" w:rsidRDefault="00407F89" w:rsidP="00230653">
            <w:pPr>
              <w:pStyle w:val="TableText"/>
              <w:rPr>
                <w:rFonts w:eastAsiaTheme="minorEastAsia"/>
                <w:color w:val="5D7E81"/>
              </w:rPr>
            </w:pPr>
          </w:p>
        </w:tc>
        <w:tc>
          <w:tcPr>
            <w:tcW w:w="851" w:type="dxa"/>
          </w:tcPr>
          <w:p w14:paraId="01170D6D" w14:textId="77777777" w:rsidR="00407F89" w:rsidRPr="003324D0" w:rsidRDefault="00407F89" w:rsidP="00230653">
            <w:pPr>
              <w:pStyle w:val="TableText"/>
              <w:ind w:left="360"/>
              <w:rPr>
                <w:rFonts w:eastAsiaTheme="minorEastAsia"/>
                <w:b/>
                <w:bCs/>
                <w:color w:val="5D7E81"/>
              </w:rPr>
            </w:pPr>
          </w:p>
        </w:tc>
        <w:tc>
          <w:tcPr>
            <w:tcW w:w="709" w:type="dxa"/>
          </w:tcPr>
          <w:p w14:paraId="6C6AC07F" w14:textId="77777777" w:rsidR="00407F89" w:rsidRPr="006C1549" w:rsidRDefault="00407F89" w:rsidP="00230653">
            <w:pPr>
              <w:pStyle w:val="TableText"/>
              <w:rPr>
                <w:rFonts w:eastAsiaTheme="minorEastAsia"/>
                <w:color w:val="5D7E81"/>
              </w:rPr>
            </w:pPr>
          </w:p>
        </w:tc>
        <w:tc>
          <w:tcPr>
            <w:tcW w:w="708" w:type="dxa"/>
          </w:tcPr>
          <w:p w14:paraId="5667C74A" w14:textId="77777777" w:rsidR="00407F89" w:rsidRPr="006C1549" w:rsidRDefault="00407F89" w:rsidP="00230653">
            <w:pPr>
              <w:pStyle w:val="TableText"/>
              <w:rPr>
                <w:rFonts w:eastAsiaTheme="minorEastAsia"/>
                <w:color w:val="5D7E81"/>
              </w:rPr>
            </w:pPr>
          </w:p>
        </w:tc>
        <w:tc>
          <w:tcPr>
            <w:tcW w:w="1236" w:type="dxa"/>
          </w:tcPr>
          <w:p w14:paraId="665550B3" w14:textId="77777777" w:rsidR="00407F89" w:rsidRPr="006C1549" w:rsidRDefault="00407F89" w:rsidP="00230653">
            <w:pPr>
              <w:pStyle w:val="TableText"/>
              <w:rPr>
                <w:rFonts w:eastAsiaTheme="minorEastAsia"/>
                <w:color w:val="5D7E81"/>
              </w:rPr>
            </w:pPr>
            <w:r>
              <w:rPr>
                <w:rFonts w:eastAsiaTheme="minorEastAsia"/>
                <w:color w:val="5D7E81"/>
              </w:rPr>
              <w:t>BAU</w:t>
            </w:r>
          </w:p>
        </w:tc>
      </w:tr>
      <w:tr w:rsidR="00407F89" w:rsidRPr="00494A77" w14:paraId="37BB1E0E" w14:textId="77777777" w:rsidTr="00E452B1">
        <w:trPr>
          <w:trHeight w:val="865"/>
        </w:trPr>
        <w:tc>
          <w:tcPr>
            <w:tcW w:w="704" w:type="dxa"/>
            <w:vMerge/>
          </w:tcPr>
          <w:p w14:paraId="64E2D783" w14:textId="77777777" w:rsidR="00407F89" w:rsidRPr="006C1549" w:rsidRDefault="00407F89" w:rsidP="00230653">
            <w:pPr>
              <w:pStyle w:val="TableText"/>
              <w:keepNext/>
              <w:rPr>
                <w:rFonts w:eastAsiaTheme="minorEastAsia"/>
                <w:color w:val="5D7E81"/>
              </w:rPr>
            </w:pPr>
          </w:p>
        </w:tc>
        <w:tc>
          <w:tcPr>
            <w:tcW w:w="3691" w:type="dxa"/>
            <w:vMerge/>
          </w:tcPr>
          <w:p w14:paraId="6D72A70F" w14:textId="77777777" w:rsidR="00407F89" w:rsidRPr="00E452B1" w:rsidRDefault="00407F89" w:rsidP="00230653">
            <w:pPr>
              <w:pStyle w:val="TableText"/>
              <w:rPr>
                <w:rFonts w:eastAsiaTheme="minorEastAsia"/>
                <w:color w:val="5D7E81"/>
                <w:sz w:val="17"/>
                <w:szCs w:val="17"/>
              </w:rPr>
            </w:pPr>
          </w:p>
        </w:tc>
        <w:tc>
          <w:tcPr>
            <w:tcW w:w="4536" w:type="dxa"/>
            <w:vMerge/>
          </w:tcPr>
          <w:p w14:paraId="627FEEEC" w14:textId="77777777" w:rsidR="00407F89" w:rsidRPr="00E452B1" w:rsidRDefault="00407F89" w:rsidP="00230653">
            <w:pPr>
              <w:pStyle w:val="TableText"/>
              <w:rPr>
                <w:rFonts w:eastAsiaTheme="minorEastAsia"/>
                <w:color w:val="5D7E81"/>
                <w:sz w:val="17"/>
                <w:szCs w:val="17"/>
              </w:rPr>
            </w:pPr>
          </w:p>
        </w:tc>
        <w:tc>
          <w:tcPr>
            <w:tcW w:w="6804" w:type="dxa"/>
            <w:shd w:val="clear" w:color="auto" w:fill="D2E0D6"/>
          </w:tcPr>
          <w:p w14:paraId="60FDB2F7" w14:textId="185B6EAC" w:rsidR="00407F89" w:rsidRPr="00E452B1" w:rsidRDefault="00407F89" w:rsidP="005B528F">
            <w:pPr>
              <w:pStyle w:val="TableText"/>
              <w:numPr>
                <w:ilvl w:val="0"/>
                <w:numId w:val="48"/>
              </w:numPr>
              <w:rPr>
                <w:rFonts w:eastAsiaTheme="minorEastAsia"/>
                <w:color w:val="5D7E81"/>
                <w:sz w:val="17"/>
                <w:szCs w:val="17"/>
              </w:rPr>
            </w:pPr>
            <w:r w:rsidRPr="00E452B1">
              <w:rPr>
                <w:rFonts w:eastAsiaTheme="minorEastAsia"/>
                <w:color w:val="5D7E81"/>
                <w:sz w:val="17"/>
                <w:szCs w:val="17"/>
              </w:rPr>
              <w:t>In high value wildlife areas managed by the City, continue to identify dogs-on-leash or dog exclusion zones through the Domestic Animal Plan and Dogs in Public Places Policy</w:t>
            </w:r>
            <w:r w:rsidR="00952E97" w:rsidRPr="00E452B1">
              <w:rPr>
                <w:rFonts w:eastAsiaTheme="minorEastAsia"/>
                <w:color w:val="5D7E81"/>
                <w:sz w:val="17"/>
                <w:szCs w:val="17"/>
              </w:rPr>
              <w:t>.</w:t>
            </w:r>
          </w:p>
        </w:tc>
        <w:tc>
          <w:tcPr>
            <w:tcW w:w="805" w:type="dxa"/>
          </w:tcPr>
          <w:p w14:paraId="7FC7A8C2" w14:textId="77777777" w:rsidR="00407F89" w:rsidRPr="006C1549" w:rsidRDefault="00407F89" w:rsidP="00230653">
            <w:pPr>
              <w:pStyle w:val="TableText"/>
              <w:ind w:left="360"/>
              <w:jc w:val="center"/>
              <w:rPr>
                <w:rFonts w:eastAsiaTheme="minorEastAsia"/>
                <w:color w:val="5D7E81"/>
              </w:rPr>
            </w:pPr>
          </w:p>
        </w:tc>
        <w:tc>
          <w:tcPr>
            <w:tcW w:w="607" w:type="dxa"/>
          </w:tcPr>
          <w:p w14:paraId="29A2246C" w14:textId="77777777" w:rsidR="00407F89" w:rsidRPr="006C1549" w:rsidRDefault="00407F89" w:rsidP="00230653">
            <w:pPr>
              <w:pStyle w:val="TableText"/>
              <w:rPr>
                <w:rFonts w:eastAsiaTheme="minorEastAsia"/>
                <w:color w:val="5D7E81"/>
              </w:rPr>
            </w:pPr>
          </w:p>
        </w:tc>
        <w:tc>
          <w:tcPr>
            <w:tcW w:w="709" w:type="dxa"/>
          </w:tcPr>
          <w:p w14:paraId="4C5C0625" w14:textId="77777777" w:rsidR="00407F89" w:rsidRPr="006C1549" w:rsidRDefault="00407F89" w:rsidP="005B528F">
            <w:pPr>
              <w:pStyle w:val="TableText"/>
              <w:numPr>
                <w:ilvl w:val="0"/>
                <w:numId w:val="34"/>
              </w:numPr>
              <w:rPr>
                <w:rFonts w:eastAsiaTheme="minorEastAsia"/>
                <w:color w:val="5D7E81"/>
              </w:rPr>
            </w:pPr>
          </w:p>
        </w:tc>
        <w:tc>
          <w:tcPr>
            <w:tcW w:w="850" w:type="dxa"/>
          </w:tcPr>
          <w:p w14:paraId="01649B27" w14:textId="77777777" w:rsidR="00407F89" w:rsidRPr="006C1549" w:rsidRDefault="00407F89" w:rsidP="00230653">
            <w:pPr>
              <w:pStyle w:val="TableText"/>
              <w:rPr>
                <w:rFonts w:eastAsiaTheme="minorEastAsia"/>
                <w:color w:val="5D7E81"/>
              </w:rPr>
            </w:pPr>
          </w:p>
        </w:tc>
        <w:tc>
          <w:tcPr>
            <w:tcW w:w="851" w:type="dxa"/>
          </w:tcPr>
          <w:p w14:paraId="0BA0D541" w14:textId="77777777" w:rsidR="00407F89" w:rsidRPr="006C1549" w:rsidRDefault="00407F89" w:rsidP="005B528F">
            <w:pPr>
              <w:pStyle w:val="TableText"/>
              <w:numPr>
                <w:ilvl w:val="0"/>
                <w:numId w:val="34"/>
              </w:numPr>
              <w:rPr>
                <w:rFonts w:eastAsiaTheme="minorEastAsia"/>
                <w:color w:val="5D7E81"/>
              </w:rPr>
            </w:pPr>
          </w:p>
        </w:tc>
        <w:tc>
          <w:tcPr>
            <w:tcW w:w="709" w:type="dxa"/>
          </w:tcPr>
          <w:p w14:paraId="3421C6ED" w14:textId="77777777" w:rsidR="00407F89" w:rsidRPr="006C1549" w:rsidRDefault="00407F89" w:rsidP="00230653">
            <w:pPr>
              <w:pStyle w:val="TableText"/>
              <w:rPr>
                <w:rFonts w:eastAsiaTheme="minorEastAsia"/>
                <w:color w:val="5D7E81"/>
              </w:rPr>
            </w:pPr>
          </w:p>
        </w:tc>
        <w:tc>
          <w:tcPr>
            <w:tcW w:w="708" w:type="dxa"/>
          </w:tcPr>
          <w:p w14:paraId="0ED94CCD" w14:textId="77777777" w:rsidR="00407F89" w:rsidRPr="006C1549" w:rsidRDefault="00407F89" w:rsidP="00230653">
            <w:pPr>
              <w:pStyle w:val="TableText"/>
              <w:rPr>
                <w:rFonts w:eastAsiaTheme="minorEastAsia"/>
                <w:color w:val="5D7E81"/>
              </w:rPr>
            </w:pPr>
          </w:p>
        </w:tc>
        <w:tc>
          <w:tcPr>
            <w:tcW w:w="1236" w:type="dxa"/>
          </w:tcPr>
          <w:p w14:paraId="4164165F" w14:textId="77777777" w:rsidR="00407F89" w:rsidRPr="006C1549" w:rsidRDefault="00407F89" w:rsidP="00230653">
            <w:pPr>
              <w:pStyle w:val="TableText"/>
              <w:rPr>
                <w:rFonts w:eastAsiaTheme="minorEastAsia"/>
                <w:color w:val="5D7E81"/>
              </w:rPr>
            </w:pPr>
            <w:r>
              <w:rPr>
                <w:rFonts w:eastAsiaTheme="minorEastAsia"/>
                <w:color w:val="5D7E81"/>
              </w:rPr>
              <w:t>BAU</w:t>
            </w:r>
          </w:p>
        </w:tc>
      </w:tr>
    </w:tbl>
    <w:p w14:paraId="6BC77F9C" w14:textId="77777777" w:rsidR="00D75D92" w:rsidRDefault="00D75D92">
      <w:pPr>
        <w:sectPr w:rsidR="00D75D92" w:rsidSect="00407F89">
          <w:pgSz w:w="23811" w:h="16838" w:orient="landscape" w:code="8"/>
          <w:pgMar w:top="794" w:right="794" w:bottom="794" w:left="794" w:header="567" w:footer="340" w:gutter="0"/>
          <w:cols w:space="284"/>
          <w:docGrid w:linePitch="360"/>
        </w:sectPr>
      </w:pPr>
    </w:p>
    <w:p w14:paraId="47FFDAD8" w14:textId="77777777" w:rsidR="00D75D92" w:rsidRDefault="00D75D92"/>
    <w:tbl>
      <w:tblPr>
        <w:tblStyle w:val="TableGrid"/>
        <w:tblW w:w="22210" w:type="dxa"/>
        <w:tblLayout w:type="fixed"/>
        <w:tblLook w:val="04A0" w:firstRow="1" w:lastRow="0" w:firstColumn="1" w:lastColumn="0" w:noHBand="0" w:noVBand="1"/>
      </w:tblPr>
      <w:tblGrid>
        <w:gridCol w:w="703"/>
        <w:gridCol w:w="3690"/>
        <w:gridCol w:w="420"/>
        <w:gridCol w:w="4115"/>
        <w:gridCol w:w="278"/>
        <w:gridCol w:w="6524"/>
        <w:gridCol w:w="810"/>
        <w:gridCol w:w="607"/>
        <w:gridCol w:w="709"/>
        <w:gridCol w:w="850"/>
        <w:gridCol w:w="851"/>
        <w:gridCol w:w="709"/>
        <w:gridCol w:w="708"/>
        <w:gridCol w:w="1236"/>
      </w:tblGrid>
      <w:tr w:rsidR="00D75D92" w:rsidRPr="00965FAC" w14:paraId="4FC4A21B" w14:textId="77777777" w:rsidTr="00A1658E">
        <w:trPr>
          <w:cnfStyle w:val="100000000000" w:firstRow="1" w:lastRow="0" w:firstColumn="0" w:lastColumn="0" w:oddVBand="0" w:evenVBand="0" w:oddHBand="0" w:evenHBand="0" w:firstRowFirstColumn="0" w:firstRowLastColumn="0" w:lastRowFirstColumn="0" w:lastRowLastColumn="0"/>
          <w:trHeight w:val="300"/>
        </w:trPr>
        <w:tc>
          <w:tcPr>
            <w:tcW w:w="704" w:type="dxa"/>
            <w:vMerge w:val="restart"/>
            <w:shd w:val="clear" w:color="auto" w:fill="5D7E81"/>
          </w:tcPr>
          <w:p w14:paraId="691220FF" w14:textId="77777777" w:rsidR="00D75D92" w:rsidRPr="00E452B1" w:rsidRDefault="00D75D92" w:rsidP="00A1658E">
            <w:pPr>
              <w:pStyle w:val="TableText"/>
              <w:rPr>
                <w:bCs/>
                <w:color w:val="FFFFFF" w:themeColor="background1"/>
              </w:rPr>
            </w:pPr>
            <w:r w:rsidRPr="00CD21E6">
              <w:rPr>
                <w:bCs/>
                <w:color w:val="FFFFFF" w:themeColor="background1"/>
              </w:rPr>
              <w:t>Goal</w:t>
            </w:r>
          </w:p>
        </w:tc>
        <w:tc>
          <w:tcPr>
            <w:tcW w:w="3691" w:type="dxa"/>
            <w:vMerge w:val="restart"/>
            <w:shd w:val="clear" w:color="auto" w:fill="5D7E81"/>
          </w:tcPr>
          <w:p w14:paraId="7788B86A" w14:textId="77777777" w:rsidR="00D75D92" w:rsidRPr="00E452B1" w:rsidRDefault="00D75D92" w:rsidP="00A1658E">
            <w:pPr>
              <w:pStyle w:val="TableText"/>
              <w:rPr>
                <w:bCs/>
                <w:color w:val="FFFFFF" w:themeColor="background1"/>
              </w:rPr>
            </w:pPr>
            <w:r w:rsidRPr="00E452B1">
              <w:rPr>
                <w:bCs/>
                <w:color w:val="FFFFFF" w:themeColor="background1"/>
              </w:rPr>
              <w:t>Strategic objectives (10 years)</w:t>
            </w:r>
          </w:p>
        </w:tc>
        <w:tc>
          <w:tcPr>
            <w:tcW w:w="4536" w:type="dxa"/>
            <w:gridSpan w:val="2"/>
            <w:vMerge w:val="restart"/>
            <w:shd w:val="clear" w:color="auto" w:fill="5D7E81"/>
          </w:tcPr>
          <w:p w14:paraId="5317BC48" w14:textId="77777777" w:rsidR="00D75D92" w:rsidRPr="00E452B1" w:rsidRDefault="00D75D92" w:rsidP="00A1658E">
            <w:pPr>
              <w:pStyle w:val="TableText"/>
              <w:rPr>
                <w:bCs/>
                <w:color w:val="FFFFFF" w:themeColor="background1"/>
              </w:rPr>
            </w:pPr>
            <w:r w:rsidRPr="00E452B1">
              <w:rPr>
                <w:bCs/>
                <w:color w:val="FFFFFF" w:themeColor="background1"/>
              </w:rPr>
              <w:t xml:space="preserve">Targets (10 years) </w:t>
            </w:r>
          </w:p>
        </w:tc>
        <w:tc>
          <w:tcPr>
            <w:tcW w:w="6804" w:type="dxa"/>
            <w:gridSpan w:val="2"/>
            <w:vMerge w:val="restart"/>
            <w:shd w:val="clear" w:color="auto" w:fill="5D7E81"/>
          </w:tcPr>
          <w:p w14:paraId="509F0713" w14:textId="77777777" w:rsidR="00D75D92" w:rsidRPr="00E452B1" w:rsidRDefault="00D75D92" w:rsidP="00A1658E">
            <w:pPr>
              <w:pStyle w:val="TableText"/>
              <w:rPr>
                <w:bCs/>
                <w:color w:val="FFFFFF" w:themeColor="background1"/>
              </w:rPr>
            </w:pPr>
            <w:r w:rsidRPr="00E452B1">
              <w:rPr>
                <w:bCs/>
                <w:color w:val="FFFFFF" w:themeColor="background1"/>
              </w:rPr>
              <w:t>Actions (2 years)</w:t>
            </w:r>
          </w:p>
        </w:tc>
        <w:tc>
          <w:tcPr>
            <w:tcW w:w="5239" w:type="dxa"/>
            <w:gridSpan w:val="7"/>
            <w:shd w:val="clear" w:color="auto" w:fill="5D7E81"/>
          </w:tcPr>
          <w:p w14:paraId="7FDF3379" w14:textId="77777777" w:rsidR="00D75D92" w:rsidRDefault="00D75D92" w:rsidP="00A1658E">
            <w:pPr>
              <w:pStyle w:val="TableText"/>
              <w:rPr>
                <w:b w:val="0"/>
                <w:bCs/>
                <w:color w:val="FFFFFF" w:themeColor="background1"/>
              </w:rPr>
            </w:pPr>
            <w:r>
              <w:rPr>
                <w:bCs/>
                <w:color w:val="FFFFFF" w:themeColor="background1"/>
              </w:rPr>
              <w:t>Landscape</w:t>
            </w:r>
          </w:p>
        </w:tc>
        <w:tc>
          <w:tcPr>
            <w:tcW w:w="1236" w:type="dxa"/>
            <w:vMerge w:val="restart"/>
            <w:shd w:val="clear" w:color="auto" w:fill="5D7E81"/>
          </w:tcPr>
          <w:p w14:paraId="30C6A56A" w14:textId="77777777" w:rsidR="00D75D92" w:rsidRDefault="00D75D92" w:rsidP="00A1658E">
            <w:pPr>
              <w:pStyle w:val="TableText"/>
              <w:rPr>
                <w:b w:val="0"/>
                <w:bCs/>
                <w:color w:val="FFFFFF" w:themeColor="background1"/>
              </w:rPr>
            </w:pPr>
            <w:r>
              <w:rPr>
                <w:bCs/>
                <w:color w:val="FFFFFF" w:themeColor="background1"/>
              </w:rPr>
              <w:t>Resourcing</w:t>
            </w:r>
          </w:p>
        </w:tc>
      </w:tr>
      <w:tr w:rsidR="00D75D92" w:rsidRPr="00965FAC" w14:paraId="2F334864" w14:textId="77777777" w:rsidTr="00A1658E">
        <w:trPr>
          <w:trHeight w:val="300"/>
        </w:trPr>
        <w:tc>
          <w:tcPr>
            <w:tcW w:w="704" w:type="dxa"/>
            <w:vMerge/>
          </w:tcPr>
          <w:p w14:paraId="458BD467" w14:textId="77777777" w:rsidR="00D75D92" w:rsidRPr="00CD21E6" w:rsidRDefault="00D75D92" w:rsidP="00A1658E">
            <w:pPr>
              <w:pStyle w:val="TableText"/>
              <w:rPr>
                <w:b/>
                <w:bCs/>
                <w:color w:val="FFFFFF" w:themeColor="background1"/>
              </w:rPr>
            </w:pPr>
          </w:p>
        </w:tc>
        <w:tc>
          <w:tcPr>
            <w:tcW w:w="3691" w:type="dxa"/>
            <w:vMerge/>
          </w:tcPr>
          <w:p w14:paraId="20605128" w14:textId="77777777" w:rsidR="00D75D92" w:rsidRPr="00E452B1" w:rsidRDefault="00D75D92" w:rsidP="00A1658E">
            <w:pPr>
              <w:pStyle w:val="TableText"/>
              <w:rPr>
                <w:rFonts w:eastAsiaTheme="minorEastAsia"/>
                <w:b/>
                <w:bCs/>
                <w:color w:val="FFFFFF" w:themeColor="background1"/>
                <w:sz w:val="17"/>
                <w:szCs w:val="17"/>
              </w:rPr>
            </w:pPr>
          </w:p>
        </w:tc>
        <w:tc>
          <w:tcPr>
            <w:tcW w:w="4536" w:type="dxa"/>
            <w:gridSpan w:val="2"/>
            <w:vMerge/>
          </w:tcPr>
          <w:p w14:paraId="2A1627ED" w14:textId="77777777" w:rsidR="00D75D92" w:rsidRPr="00E452B1" w:rsidRDefault="00D75D92" w:rsidP="00A1658E">
            <w:pPr>
              <w:pStyle w:val="TableText"/>
              <w:rPr>
                <w:rFonts w:eastAsiaTheme="minorEastAsia"/>
                <w:b/>
                <w:bCs/>
                <w:color w:val="FFFFFF" w:themeColor="background1"/>
                <w:sz w:val="17"/>
                <w:szCs w:val="17"/>
              </w:rPr>
            </w:pPr>
          </w:p>
        </w:tc>
        <w:tc>
          <w:tcPr>
            <w:tcW w:w="6804" w:type="dxa"/>
            <w:gridSpan w:val="2"/>
            <w:vMerge/>
          </w:tcPr>
          <w:p w14:paraId="2F067203" w14:textId="77777777" w:rsidR="00D75D92" w:rsidRPr="00E452B1" w:rsidRDefault="00D75D92" w:rsidP="00A1658E">
            <w:pPr>
              <w:pStyle w:val="TableText"/>
              <w:rPr>
                <w:rFonts w:eastAsiaTheme="minorEastAsia"/>
                <w:strike/>
                <w:color w:val="FFFFFF" w:themeColor="background1"/>
                <w:sz w:val="17"/>
                <w:szCs w:val="17"/>
              </w:rPr>
            </w:pPr>
          </w:p>
        </w:tc>
        <w:tc>
          <w:tcPr>
            <w:tcW w:w="805" w:type="dxa"/>
            <w:shd w:val="clear" w:color="auto" w:fill="5D7E81"/>
          </w:tcPr>
          <w:p w14:paraId="2550986F" w14:textId="77777777" w:rsidR="00D75D92" w:rsidRPr="00CD21E6" w:rsidRDefault="00D75D92" w:rsidP="00A1658E">
            <w:pPr>
              <w:pStyle w:val="TableText"/>
              <w:rPr>
                <w:b/>
                <w:bCs/>
                <w:color w:val="FFFFFF" w:themeColor="background1"/>
              </w:rPr>
            </w:pPr>
            <w:proofErr w:type="spellStart"/>
            <w:r>
              <w:rPr>
                <w:bCs/>
                <w:color w:val="FFFFFF" w:themeColor="background1"/>
              </w:rPr>
              <w:t>Djiang</w:t>
            </w:r>
            <w:proofErr w:type="spellEnd"/>
          </w:p>
        </w:tc>
        <w:tc>
          <w:tcPr>
            <w:tcW w:w="607" w:type="dxa"/>
            <w:shd w:val="clear" w:color="auto" w:fill="5D7E81"/>
          </w:tcPr>
          <w:p w14:paraId="1FF4AEC5" w14:textId="77777777" w:rsidR="00D75D92" w:rsidRPr="00CD21E6" w:rsidRDefault="00D75D92" w:rsidP="00A1658E">
            <w:pPr>
              <w:pStyle w:val="TableText"/>
              <w:rPr>
                <w:b/>
                <w:bCs/>
                <w:color w:val="FFFFFF" w:themeColor="background1"/>
              </w:rPr>
            </w:pPr>
            <w:proofErr w:type="spellStart"/>
            <w:r>
              <w:rPr>
                <w:bCs/>
                <w:color w:val="FFFFFF" w:themeColor="background1"/>
              </w:rPr>
              <w:t>BaP</w:t>
            </w:r>
            <w:proofErr w:type="spellEnd"/>
          </w:p>
        </w:tc>
        <w:tc>
          <w:tcPr>
            <w:tcW w:w="709" w:type="dxa"/>
            <w:shd w:val="clear" w:color="auto" w:fill="5D7E81"/>
          </w:tcPr>
          <w:p w14:paraId="08E18A3F" w14:textId="77777777" w:rsidR="00D75D92" w:rsidRPr="00CD21E6" w:rsidRDefault="00D75D92" w:rsidP="00A1658E">
            <w:pPr>
              <w:pStyle w:val="TableText"/>
              <w:rPr>
                <w:b/>
                <w:bCs/>
                <w:color w:val="FFFFFF" w:themeColor="background1"/>
              </w:rPr>
            </w:pPr>
            <w:r>
              <w:rPr>
                <w:bCs/>
                <w:color w:val="FFFFFF" w:themeColor="background1"/>
              </w:rPr>
              <w:t>Bell</w:t>
            </w:r>
          </w:p>
        </w:tc>
        <w:tc>
          <w:tcPr>
            <w:tcW w:w="850" w:type="dxa"/>
            <w:shd w:val="clear" w:color="auto" w:fill="5D7E81"/>
          </w:tcPr>
          <w:p w14:paraId="4F813BB9" w14:textId="77777777" w:rsidR="00D75D92" w:rsidRPr="00CD21E6" w:rsidRDefault="00D75D92" w:rsidP="00A1658E">
            <w:pPr>
              <w:pStyle w:val="TableText"/>
              <w:rPr>
                <w:b/>
                <w:bCs/>
                <w:color w:val="FFFFFF" w:themeColor="background1"/>
              </w:rPr>
            </w:pPr>
            <w:proofErr w:type="spellStart"/>
            <w:r>
              <w:rPr>
                <w:bCs/>
                <w:color w:val="FFFFFF" w:themeColor="background1"/>
              </w:rPr>
              <w:t>BwP</w:t>
            </w:r>
            <w:proofErr w:type="spellEnd"/>
          </w:p>
        </w:tc>
        <w:tc>
          <w:tcPr>
            <w:tcW w:w="851" w:type="dxa"/>
            <w:shd w:val="clear" w:color="auto" w:fill="5D7E81"/>
          </w:tcPr>
          <w:p w14:paraId="2BDD01D3" w14:textId="77777777" w:rsidR="00D75D92" w:rsidRPr="00CD21E6" w:rsidRDefault="00D75D92" w:rsidP="00A1658E">
            <w:pPr>
              <w:pStyle w:val="TableText"/>
              <w:rPr>
                <w:b/>
                <w:bCs/>
                <w:color w:val="FFFFFF" w:themeColor="background1"/>
              </w:rPr>
            </w:pPr>
            <w:r>
              <w:rPr>
                <w:bCs/>
                <w:color w:val="FFFFFF" w:themeColor="background1"/>
              </w:rPr>
              <w:t>GC</w:t>
            </w:r>
          </w:p>
        </w:tc>
        <w:tc>
          <w:tcPr>
            <w:tcW w:w="709" w:type="dxa"/>
            <w:shd w:val="clear" w:color="auto" w:fill="5D7E81"/>
          </w:tcPr>
          <w:p w14:paraId="589BB86B" w14:textId="77777777" w:rsidR="00D75D92" w:rsidRPr="00CD21E6" w:rsidRDefault="00D75D92" w:rsidP="00A1658E">
            <w:pPr>
              <w:pStyle w:val="TableText"/>
              <w:rPr>
                <w:b/>
                <w:bCs/>
                <w:color w:val="FFFFFF" w:themeColor="background1"/>
              </w:rPr>
            </w:pPr>
            <w:r>
              <w:rPr>
                <w:bCs/>
                <w:color w:val="FFFFFF" w:themeColor="background1"/>
              </w:rPr>
              <w:t>LR</w:t>
            </w:r>
          </w:p>
        </w:tc>
        <w:tc>
          <w:tcPr>
            <w:tcW w:w="708" w:type="dxa"/>
            <w:shd w:val="clear" w:color="auto" w:fill="5D7E81"/>
          </w:tcPr>
          <w:p w14:paraId="68FEC69F" w14:textId="77777777" w:rsidR="00D75D92" w:rsidRPr="00CD21E6" w:rsidRDefault="00D75D92" w:rsidP="00A1658E">
            <w:pPr>
              <w:pStyle w:val="TableText"/>
              <w:rPr>
                <w:b/>
                <w:bCs/>
                <w:color w:val="FFFFFF" w:themeColor="background1"/>
              </w:rPr>
            </w:pPr>
            <w:r>
              <w:rPr>
                <w:bCs/>
                <w:color w:val="FFFFFF" w:themeColor="background1"/>
              </w:rPr>
              <w:t>NU</w:t>
            </w:r>
          </w:p>
        </w:tc>
        <w:tc>
          <w:tcPr>
            <w:tcW w:w="1236" w:type="dxa"/>
            <w:vMerge/>
          </w:tcPr>
          <w:p w14:paraId="1116B53B" w14:textId="77777777" w:rsidR="00D75D92" w:rsidRDefault="00D75D92" w:rsidP="00A1658E">
            <w:pPr>
              <w:pStyle w:val="TableText"/>
              <w:rPr>
                <w:b/>
                <w:bCs/>
                <w:color w:val="FFFFFF" w:themeColor="background1"/>
              </w:rPr>
            </w:pPr>
          </w:p>
        </w:tc>
      </w:tr>
      <w:tr w:rsidR="00E452B1" w:rsidRPr="00494A77" w14:paraId="3EF85712" w14:textId="77777777" w:rsidTr="00D75D92">
        <w:trPr>
          <w:trHeight w:val="1530"/>
        </w:trPr>
        <w:tc>
          <w:tcPr>
            <w:tcW w:w="704" w:type="dxa"/>
            <w:vMerge w:val="restart"/>
            <w:shd w:val="clear" w:color="auto" w:fill="EADFED" w:themeFill="accent5" w:themeFillTint="33"/>
            <w:textDirection w:val="btLr"/>
          </w:tcPr>
          <w:p w14:paraId="207CD1A9" w14:textId="77777777" w:rsidR="00407F89" w:rsidRPr="00EB2AB6" w:rsidRDefault="00407F89" w:rsidP="00230653">
            <w:pPr>
              <w:pStyle w:val="TableText"/>
              <w:ind w:left="113" w:right="113"/>
              <w:jc w:val="center"/>
              <w:rPr>
                <w:rFonts w:eastAsiaTheme="minorEastAsia"/>
                <w:b/>
                <w:bCs/>
                <w:color w:val="5D7E81"/>
                <w:sz w:val="20"/>
                <w:szCs w:val="20"/>
              </w:rPr>
            </w:pPr>
            <w:r w:rsidRPr="00EB2AB6">
              <w:rPr>
                <w:rFonts w:eastAsiaTheme="minorEastAsia"/>
                <w:bCs/>
                <w:color w:val="5D7E81"/>
                <w:sz w:val="20"/>
                <w:szCs w:val="20"/>
              </w:rPr>
              <w:t>Community &amp; Partnerships</w:t>
            </w:r>
          </w:p>
        </w:tc>
        <w:tc>
          <w:tcPr>
            <w:tcW w:w="4111" w:type="dxa"/>
            <w:gridSpan w:val="2"/>
            <w:vMerge w:val="restart"/>
            <w:shd w:val="clear" w:color="auto" w:fill="FFFFFF" w:themeFill="background1"/>
          </w:tcPr>
          <w:p w14:paraId="2C7D3AE0" w14:textId="77777777" w:rsidR="00CA5E35" w:rsidRPr="004C6B49" w:rsidRDefault="00CA5E35" w:rsidP="004C6B49">
            <w:pPr>
              <w:pStyle w:val="TableText"/>
              <w:numPr>
                <w:ilvl w:val="0"/>
                <w:numId w:val="8"/>
              </w:numPr>
              <w:rPr>
                <w:rFonts w:eastAsiaTheme="minorEastAsia"/>
                <w:b/>
                <w:bCs/>
                <w:color w:val="5D7E81"/>
                <w:sz w:val="17"/>
                <w:szCs w:val="17"/>
              </w:rPr>
            </w:pPr>
            <w:r w:rsidRPr="004C6B49">
              <w:rPr>
                <w:rFonts w:eastAsiaTheme="minorEastAsia"/>
                <w:bCs/>
                <w:color w:val="5D7E81"/>
                <w:sz w:val="17"/>
                <w:szCs w:val="17"/>
              </w:rPr>
              <w:t xml:space="preserve">A wider and more diverse cross-section of the community is contributing to nature conservation across the City </w:t>
            </w:r>
          </w:p>
          <w:p w14:paraId="5B486AA1" w14:textId="025E5EDB" w:rsidR="00CA5E35" w:rsidRPr="004C6B49" w:rsidRDefault="00CA5E35" w:rsidP="004C6B49">
            <w:pPr>
              <w:pStyle w:val="TableText"/>
              <w:numPr>
                <w:ilvl w:val="0"/>
                <w:numId w:val="8"/>
              </w:numPr>
              <w:rPr>
                <w:rFonts w:eastAsiaTheme="minorEastAsia"/>
                <w:b/>
                <w:bCs/>
                <w:color w:val="5D7E81"/>
                <w:sz w:val="17"/>
                <w:szCs w:val="17"/>
              </w:rPr>
            </w:pPr>
            <w:r w:rsidRPr="004C6B49">
              <w:rPr>
                <w:rFonts w:eastAsiaTheme="minorEastAsia"/>
                <w:bCs/>
                <w:color w:val="5D7E81"/>
                <w:sz w:val="17"/>
                <w:szCs w:val="17"/>
              </w:rPr>
              <w:t xml:space="preserve">Biodiversity knowledge and awareness </w:t>
            </w:r>
            <w:r w:rsidR="004C6B49" w:rsidRPr="004C6B49">
              <w:rPr>
                <w:rFonts w:eastAsiaTheme="minorEastAsia"/>
                <w:bCs/>
                <w:color w:val="5D7E81"/>
                <w:sz w:val="17"/>
                <w:szCs w:val="17"/>
              </w:rPr>
              <w:t>continue</w:t>
            </w:r>
            <w:r w:rsidRPr="004C6B49">
              <w:rPr>
                <w:rFonts w:eastAsiaTheme="minorEastAsia"/>
                <w:bCs/>
                <w:color w:val="5D7E81"/>
                <w:sz w:val="17"/>
                <w:szCs w:val="17"/>
              </w:rPr>
              <w:t xml:space="preserve"> to increase across the City and the wider community</w:t>
            </w:r>
          </w:p>
          <w:p w14:paraId="042F98BB" w14:textId="77777777" w:rsidR="00CA5E35" w:rsidRPr="004C6B49" w:rsidRDefault="00CA5E35" w:rsidP="004C6B49">
            <w:pPr>
              <w:pStyle w:val="TableText"/>
              <w:numPr>
                <w:ilvl w:val="0"/>
                <w:numId w:val="8"/>
              </w:numPr>
              <w:rPr>
                <w:rFonts w:eastAsiaTheme="minorEastAsia"/>
                <w:b/>
                <w:bCs/>
                <w:color w:val="5D7E81"/>
                <w:sz w:val="17"/>
                <w:szCs w:val="17"/>
              </w:rPr>
            </w:pPr>
            <w:r w:rsidRPr="004C6B49">
              <w:rPr>
                <w:rFonts w:eastAsiaTheme="minorEastAsia"/>
                <w:bCs/>
                <w:color w:val="5D7E81"/>
                <w:sz w:val="17"/>
                <w:szCs w:val="17"/>
              </w:rPr>
              <w:t>Stronger partnerships are supporting and enhancing biodiversity outcomes across the City.</w:t>
            </w:r>
          </w:p>
          <w:p w14:paraId="2AB72865" w14:textId="77777777" w:rsidR="00407F89" w:rsidRDefault="00407F89" w:rsidP="00230653">
            <w:pPr>
              <w:pStyle w:val="TableText"/>
              <w:rPr>
                <w:rFonts w:eastAsiaTheme="minorEastAsia"/>
                <w:color w:val="5D7E81"/>
              </w:rPr>
            </w:pPr>
          </w:p>
        </w:tc>
        <w:tc>
          <w:tcPr>
            <w:tcW w:w="4394" w:type="dxa"/>
            <w:gridSpan w:val="2"/>
            <w:vMerge w:val="restart"/>
            <w:shd w:val="clear" w:color="auto" w:fill="FFFFFF" w:themeFill="background1"/>
          </w:tcPr>
          <w:p w14:paraId="53515A5F" w14:textId="77777777" w:rsidR="00CA5E35" w:rsidRPr="004C6B49" w:rsidRDefault="00CA5E35" w:rsidP="004C6B49">
            <w:pPr>
              <w:pStyle w:val="TableText"/>
              <w:numPr>
                <w:ilvl w:val="0"/>
                <w:numId w:val="8"/>
              </w:numPr>
              <w:rPr>
                <w:rFonts w:eastAsiaTheme="minorEastAsia"/>
                <w:b/>
                <w:bCs/>
                <w:color w:val="5D7E81"/>
                <w:sz w:val="17"/>
                <w:szCs w:val="17"/>
              </w:rPr>
            </w:pPr>
            <w:r w:rsidRPr="004C6B49">
              <w:rPr>
                <w:rFonts w:eastAsiaTheme="minorEastAsia"/>
                <w:bCs/>
                <w:color w:val="5D7E81"/>
                <w:sz w:val="17"/>
                <w:szCs w:val="17"/>
              </w:rPr>
              <w:t>An increased number of Geelong residents are connected and engaged with nature</w:t>
            </w:r>
          </w:p>
          <w:p w14:paraId="7304BDDC" w14:textId="7BD5C26E" w:rsidR="00CA5E35" w:rsidRPr="004C6B49" w:rsidRDefault="00CA5E35" w:rsidP="004C6B49">
            <w:pPr>
              <w:pStyle w:val="TableText"/>
              <w:numPr>
                <w:ilvl w:val="0"/>
                <w:numId w:val="8"/>
              </w:numPr>
              <w:rPr>
                <w:rFonts w:eastAsiaTheme="minorEastAsia"/>
                <w:b/>
                <w:bCs/>
                <w:color w:val="5D7E81"/>
                <w:sz w:val="17"/>
                <w:szCs w:val="17"/>
              </w:rPr>
            </w:pPr>
            <w:r w:rsidRPr="004C6B49">
              <w:rPr>
                <w:rFonts w:eastAsiaTheme="minorEastAsia"/>
                <w:bCs/>
                <w:color w:val="5D7E81"/>
                <w:sz w:val="17"/>
                <w:szCs w:val="17"/>
              </w:rPr>
              <w:t xml:space="preserve">Participation in the Geelong Nature Festival and other </w:t>
            </w:r>
            <w:r w:rsidR="004C6B49" w:rsidRPr="004C6B49">
              <w:rPr>
                <w:rFonts w:eastAsiaTheme="minorEastAsia"/>
                <w:bCs/>
                <w:color w:val="5D7E81"/>
                <w:sz w:val="17"/>
                <w:szCs w:val="17"/>
              </w:rPr>
              <w:t>community-based</w:t>
            </w:r>
            <w:r w:rsidRPr="004C6B49">
              <w:rPr>
                <w:rFonts w:eastAsiaTheme="minorEastAsia"/>
                <w:bCs/>
                <w:color w:val="5D7E81"/>
                <w:sz w:val="17"/>
                <w:szCs w:val="17"/>
              </w:rPr>
              <w:t xml:space="preserve"> nature activities increases </w:t>
            </w:r>
          </w:p>
          <w:p w14:paraId="17F4887A" w14:textId="77777777" w:rsidR="00CA5E35" w:rsidRPr="004C6B49" w:rsidRDefault="00CA5E35" w:rsidP="004C6B49">
            <w:pPr>
              <w:pStyle w:val="TableText"/>
              <w:numPr>
                <w:ilvl w:val="0"/>
                <w:numId w:val="8"/>
              </w:numPr>
              <w:rPr>
                <w:rFonts w:eastAsiaTheme="minorEastAsia"/>
                <w:b/>
                <w:bCs/>
                <w:color w:val="5D7E81"/>
                <w:sz w:val="17"/>
                <w:szCs w:val="17"/>
              </w:rPr>
            </w:pPr>
            <w:r w:rsidRPr="004C6B49">
              <w:rPr>
                <w:rFonts w:eastAsiaTheme="minorEastAsia"/>
                <w:bCs/>
                <w:color w:val="5D7E81"/>
                <w:sz w:val="17"/>
                <w:szCs w:val="17"/>
              </w:rPr>
              <w:t>Twenty (20) activities are delivered to target CALD community participation in environmental education and nature related activities</w:t>
            </w:r>
          </w:p>
          <w:p w14:paraId="1B2464D9" w14:textId="77777777" w:rsidR="00CA5E35" w:rsidRPr="004C6B49" w:rsidRDefault="00CA5E35" w:rsidP="004C6B49">
            <w:pPr>
              <w:pStyle w:val="TableText"/>
              <w:numPr>
                <w:ilvl w:val="0"/>
                <w:numId w:val="8"/>
              </w:numPr>
              <w:rPr>
                <w:rFonts w:eastAsiaTheme="minorEastAsia"/>
                <w:b/>
                <w:bCs/>
                <w:color w:val="5D7E81"/>
                <w:sz w:val="17"/>
                <w:szCs w:val="17"/>
              </w:rPr>
            </w:pPr>
            <w:r w:rsidRPr="004C6B49">
              <w:rPr>
                <w:rFonts w:eastAsiaTheme="minorEastAsia"/>
                <w:bCs/>
                <w:color w:val="5D7E81"/>
                <w:sz w:val="17"/>
                <w:szCs w:val="17"/>
              </w:rPr>
              <w:t>Twenty (20) activities are delivered to target participation of younger people in environmental education and nature related activities</w:t>
            </w:r>
          </w:p>
          <w:p w14:paraId="5E3D98F8" w14:textId="77777777" w:rsidR="00CA5E35" w:rsidRPr="004C6B49" w:rsidRDefault="00CA5E35" w:rsidP="004C6B49">
            <w:pPr>
              <w:pStyle w:val="TableText"/>
              <w:numPr>
                <w:ilvl w:val="0"/>
                <w:numId w:val="8"/>
              </w:numPr>
              <w:rPr>
                <w:rFonts w:eastAsiaTheme="minorEastAsia"/>
                <w:b/>
                <w:bCs/>
                <w:color w:val="5D7E81"/>
                <w:sz w:val="17"/>
                <w:szCs w:val="17"/>
              </w:rPr>
            </w:pPr>
            <w:r w:rsidRPr="004C6B49">
              <w:rPr>
                <w:rFonts w:eastAsiaTheme="minorEastAsia"/>
                <w:bCs/>
                <w:color w:val="5D7E81"/>
                <w:sz w:val="17"/>
                <w:szCs w:val="17"/>
              </w:rPr>
              <w:t>There is an increase in the number of Geelong residents volunteering for nature-related activities</w:t>
            </w:r>
          </w:p>
          <w:p w14:paraId="7C224E83" w14:textId="77777777" w:rsidR="00CA5E35" w:rsidRPr="004C6B49" w:rsidRDefault="00CA5E35" w:rsidP="004C6B49">
            <w:pPr>
              <w:pStyle w:val="TableText"/>
              <w:numPr>
                <w:ilvl w:val="0"/>
                <w:numId w:val="8"/>
              </w:numPr>
              <w:rPr>
                <w:rFonts w:eastAsiaTheme="minorEastAsia"/>
                <w:b/>
                <w:bCs/>
                <w:color w:val="5D7E81"/>
                <w:sz w:val="17"/>
                <w:szCs w:val="17"/>
              </w:rPr>
            </w:pPr>
            <w:r w:rsidRPr="004C6B49">
              <w:rPr>
                <w:rFonts w:eastAsiaTheme="minorEastAsia"/>
                <w:bCs/>
                <w:color w:val="5D7E81"/>
                <w:sz w:val="17"/>
                <w:szCs w:val="17"/>
              </w:rPr>
              <w:t>Participation in citizen science programs continues to increase</w:t>
            </w:r>
          </w:p>
          <w:p w14:paraId="4B2AF16C" w14:textId="77777777" w:rsidR="00CA5E35" w:rsidRPr="004C6B49" w:rsidRDefault="00CA5E35" w:rsidP="004C6B49">
            <w:pPr>
              <w:pStyle w:val="TableText"/>
              <w:numPr>
                <w:ilvl w:val="0"/>
                <w:numId w:val="8"/>
              </w:numPr>
              <w:rPr>
                <w:rFonts w:eastAsiaTheme="minorEastAsia"/>
                <w:b/>
                <w:bCs/>
                <w:color w:val="5D7E81"/>
                <w:sz w:val="17"/>
                <w:szCs w:val="17"/>
              </w:rPr>
            </w:pPr>
            <w:r w:rsidRPr="004C6B49">
              <w:rPr>
                <w:rFonts w:eastAsiaTheme="minorEastAsia"/>
                <w:bCs/>
                <w:color w:val="5D7E81"/>
                <w:sz w:val="17"/>
                <w:szCs w:val="17"/>
              </w:rPr>
              <w:t>Baseline levels of community awareness and participation are established through surveys.</w:t>
            </w:r>
          </w:p>
          <w:p w14:paraId="46E580DE" w14:textId="77777777" w:rsidR="00407F89" w:rsidRPr="0052604E" w:rsidRDefault="00407F89" w:rsidP="00230653">
            <w:pPr>
              <w:pStyle w:val="TableText"/>
              <w:rPr>
                <w:rFonts w:eastAsiaTheme="minorEastAsia"/>
                <w:color w:val="5D7E81"/>
              </w:rPr>
            </w:pPr>
          </w:p>
        </w:tc>
        <w:tc>
          <w:tcPr>
            <w:tcW w:w="6521" w:type="dxa"/>
            <w:shd w:val="clear" w:color="auto" w:fill="EADFED" w:themeFill="accent5" w:themeFillTint="33"/>
          </w:tcPr>
          <w:p w14:paraId="77D2F0AE" w14:textId="715408F5" w:rsidR="00A81C02" w:rsidRPr="0073471C" w:rsidRDefault="00A81C02" w:rsidP="005B528F">
            <w:pPr>
              <w:pStyle w:val="TableText"/>
              <w:numPr>
                <w:ilvl w:val="0"/>
                <w:numId w:val="48"/>
              </w:numPr>
              <w:rPr>
                <w:rFonts w:eastAsiaTheme="minorEastAsia"/>
                <w:b/>
                <w:bCs/>
                <w:color w:val="5D7E81"/>
                <w:sz w:val="17"/>
                <w:szCs w:val="17"/>
              </w:rPr>
            </w:pPr>
            <w:r w:rsidRPr="0073471C">
              <w:rPr>
                <w:rFonts w:eastAsiaTheme="minorEastAsia"/>
                <w:bCs/>
                <w:color w:val="5D7E81"/>
                <w:sz w:val="17"/>
                <w:szCs w:val="17"/>
              </w:rPr>
              <w:t>**</w:t>
            </w:r>
            <w:r w:rsidR="00407F89" w:rsidRPr="0073471C">
              <w:rPr>
                <w:rFonts w:eastAsiaTheme="minorEastAsia"/>
                <w:bCs/>
                <w:color w:val="5D7E81"/>
                <w:sz w:val="17"/>
                <w:szCs w:val="17"/>
              </w:rPr>
              <w:t xml:space="preserve"> a) Prepare a community engagement, participation and awareness plan </w:t>
            </w:r>
            <w:r w:rsidR="00952E97" w:rsidRPr="0073471C">
              <w:rPr>
                <w:rFonts w:eastAsiaTheme="minorEastAsia"/>
                <w:bCs/>
                <w:color w:val="5D7E81"/>
                <w:sz w:val="17"/>
                <w:szCs w:val="17"/>
              </w:rPr>
              <w:t xml:space="preserve">that </w:t>
            </w:r>
            <w:r w:rsidR="00407F89" w:rsidRPr="0073471C">
              <w:rPr>
                <w:rFonts w:eastAsiaTheme="minorEastAsia"/>
                <w:bCs/>
                <w:color w:val="5D7E81"/>
                <w:sz w:val="17"/>
                <w:szCs w:val="17"/>
              </w:rPr>
              <w:t>provide</w:t>
            </w:r>
            <w:r w:rsidR="00952E97" w:rsidRPr="0073471C">
              <w:rPr>
                <w:rFonts w:eastAsiaTheme="minorEastAsia"/>
                <w:bCs/>
                <w:color w:val="5D7E81"/>
                <w:sz w:val="17"/>
                <w:szCs w:val="17"/>
              </w:rPr>
              <w:t>s</w:t>
            </w:r>
            <w:r w:rsidR="00407F89" w:rsidRPr="0073471C">
              <w:rPr>
                <w:rFonts w:eastAsiaTheme="minorEastAsia"/>
                <w:bCs/>
                <w:color w:val="5D7E81"/>
                <w:sz w:val="17"/>
                <w:szCs w:val="17"/>
              </w:rPr>
              <w:t xml:space="preserve"> a framework for connecting people to nature</w:t>
            </w:r>
          </w:p>
          <w:p w14:paraId="6B9BC360" w14:textId="5892989F" w:rsidR="00407F89" w:rsidRPr="0073471C" w:rsidRDefault="00A81C02" w:rsidP="00A81C02">
            <w:pPr>
              <w:pStyle w:val="TableText"/>
              <w:ind w:left="360"/>
              <w:rPr>
                <w:rFonts w:eastAsiaTheme="minorEastAsia"/>
                <w:b/>
                <w:bCs/>
                <w:color w:val="5D7E81"/>
                <w:sz w:val="17"/>
                <w:szCs w:val="17"/>
              </w:rPr>
            </w:pPr>
            <w:r w:rsidRPr="0073471C">
              <w:rPr>
                <w:rFonts w:eastAsiaTheme="minorEastAsia"/>
                <w:bCs/>
                <w:color w:val="5D7E81"/>
                <w:sz w:val="17"/>
                <w:szCs w:val="17"/>
              </w:rPr>
              <w:t>**</w:t>
            </w:r>
            <w:r w:rsidR="00407F89" w:rsidRPr="0073471C">
              <w:rPr>
                <w:rFonts w:eastAsiaTheme="minorEastAsia"/>
                <w:bCs/>
                <w:color w:val="5D7E81"/>
                <w:sz w:val="17"/>
                <w:szCs w:val="17"/>
              </w:rPr>
              <w:t xml:space="preserve">b) Increase understanding of the barriers </w:t>
            </w:r>
            <w:r w:rsidR="00952E97" w:rsidRPr="0073471C">
              <w:rPr>
                <w:rFonts w:eastAsiaTheme="minorEastAsia"/>
                <w:bCs/>
                <w:color w:val="5D7E81"/>
                <w:sz w:val="17"/>
                <w:szCs w:val="17"/>
              </w:rPr>
              <w:t xml:space="preserve">experienced by </w:t>
            </w:r>
            <w:r w:rsidR="00407F89" w:rsidRPr="0073471C">
              <w:rPr>
                <w:rFonts w:eastAsiaTheme="minorEastAsia"/>
                <w:bCs/>
                <w:color w:val="5D7E81"/>
                <w:sz w:val="17"/>
                <w:szCs w:val="17"/>
              </w:rPr>
              <w:t>minority groups (ability, age, ethnicity) to engage in nature conservation</w:t>
            </w:r>
            <w:r w:rsidR="00952E97" w:rsidRPr="0073471C">
              <w:rPr>
                <w:rFonts w:eastAsiaTheme="minorEastAsia"/>
                <w:bCs/>
                <w:color w:val="5D7E81"/>
                <w:sz w:val="17"/>
                <w:szCs w:val="17"/>
              </w:rPr>
              <w:t>,</w:t>
            </w:r>
            <w:r w:rsidR="00407F89" w:rsidRPr="0073471C">
              <w:rPr>
                <w:rFonts w:eastAsiaTheme="minorEastAsia"/>
                <w:bCs/>
                <w:color w:val="5D7E81"/>
                <w:sz w:val="17"/>
                <w:szCs w:val="17"/>
              </w:rPr>
              <w:t xml:space="preserve"> and identify opportunities </w:t>
            </w:r>
            <w:r w:rsidR="00952E97" w:rsidRPr="0073471C">
              <w:rPr>
                <w:rFonts w:eastAsiaTheme="minorEastAsia"/>
                <w:bCs/>
                <w:color w:val="5D7E81"/>
                <w:sz w:val="17"/>
                <w:szCs w:val="17"/>
              </w:rPr>
              <w:t xml:space="preserve">to support their </w:t>
            </w:r>
            <w:r w:rsidR="00407F89" w:rsidRPr="0073471C">
              <w:rPr>
                <w:rFonts w:eastAsiaTheme="minorEastAsia"/>
                <w:bCs/>
                <w:color w:val="5D7E81"/>
                <w:sz w:val="17"/>
                <w:szCs w:val="17"/>
              </w:rPr>
              <w:t>participation</w:t>
            </w:r>
          </w:p>
        </w:tc>
        <w:tc>
          <w:tcPr>
            <w:tcW w:w="810" w:type="dxa"/>
            <w:shd w:val="clear" w:color="auto" w:fill="FFFFFF" w:themeFill="background1"/>
          </w:tcPr>
          <w:p w14:paraId="51A327CB" w14:textId="7E1389B3" w:rsidR="00407F89" w:rsidRPr="003324D0" w:rsidRDefault="00407F89" w:rsidP="005B528F">
            <w:pPr>
              <w:pStyle w:val="TableText"/>
              <w:numPr>
                <w:ilvl w:val="0"/>
                <w:numId w:val="35"/>
              </w:numPr>
              <w:jc w:val="center"/>
              <w:rPr>
                <w:rFonts w:eastAsiaTheme="minorEastAsia"/>
                <w:b/>
                <w:bCs/>
                <w:color w:val="5D7E81"/>
              </w:rPr>
            </w:pPr>
          </w:p>
        </w:tc>
        <w:tc>
          <w:tcPr>
            <w:tcW w:w="607" w:type="dxa"/>
            <w:shd w:val="clear" w:color="auto" w:fill="FFFFFF" w:themeFill="background1"/>
          </w:tcPr>
          <w:p w14:paraId="7B3A8291" w14:textId="77777777" w:rsidR="00407F89" w:rsidRPr="003324D0" w:rsidRDefault="00407F89" w:rsidP="00230653">
            <w:pPr>
              <w:pStyle w:val="TableText"/>
              <w:jc w:val="center"/>
              <w:rPr>
                <w:rFonts w:eastAsiaTheme="minorEastAsia"/>
                <w:b/>
                <w:bCs/>
                <w:color w:val="5D7E81"/>
              </w:rPr>
            </w:pPr>
          </w:p>
        </w:tc>
        <w:tc>
          <w:tcPr>
            <w:tcW w:w="709" w:type="dxa"/>
            <w:shd w:val="clear" w:color="auto" w:fill="FFFFFF" w:themeFill="background1"/>
          </w:tcPr>
          <w:p w14:paraId="0EAFDD21" w14:textId="77777777" w:rsidR="00407F89" w:rsidRPr="003324D0" w:rsidRDefault="00407F89" w:rsidP="00230653">
            <w:pPr>
              <w:pStyle w:val="TableText"/>
              <w:jc w:val="center"/>
              <w:rPr>
                <w:rFonts w:eastAsiaTheme="minorEastAsia"/>
                <w:b/>
                <w:bCs/>
                <w:color w:val="5D7E81"/>
              </w:rPr>
            </w:pPr>
          </w:p>
        </w:tc>
        <w:tc>
          <w:tcPr>
            <w:tcW w:w="850" w:type="dxa"/>
            <w:shd w:val="clear" w:color="auto" w:fill="FFFFFF" w:themeFill="background1"/>
          </w:tcPr>
          <w:p w14:paraId="0BC2F68F" w14:textId="77777777" w:rsidR="00407F89" w:rsidRPr="003324D0" w:rsidRDefault="00407F89" w:rsidP="00230653">
            <w:pPr>
              <w:pStyle w:val="TableText"/>
              <w:jc w:val="center"/>
              <w:rPr>
                <w:rFonts w:eastAsiaTheme="minorEastAsia"/>
                <w:b/>
                <w:bCs/>
                <w:color w:val="5D7E81"/>
              </w:rPr>
            </w:pPr>
          </w:p>
        </w:tc>
        <w:tc>
          <w:tcPr>
            <w:tcW w:w="851" w:type="dxa"/>
            <w:shd w:val="clear" w:color="auto" w:fill="FFFFFF" w:themeFill="background1"/>
          </w:tcPr>
          <w:p w14:paraId="51798EEF" w14:textId="77777777" w:rsidR="00407F89" w:rsidRPr="003324D0" w:rsidRDefault="00407F89" w:rsidP="00230653">
            <w:pPr>
              <w:pStyle w:val="TableText"/>
              <w:jc w:val="center"/>
              <w:rPr>
                <w:rFonts w:eastAsiaTheme="minorEastAsia"/>
                <w:b/>
                <w:bCs/>
                <w:color w:val="5D7E81"/>
              </w:rPr>
            </w:pPr>
          </w:p>
        </w:tc>
        <w:tc>
          <w:tcPr>
            <w:tcW w:w="709" w:type="dxa"/>
            <w:shd w:val="clear" w:color="auto" w:fill="FFFFFF" w:themeFill="background1"/>
          </w:tcPr>
          <w:p w14:paraId="3F6D4F80" w14:textId="77777777" w:rsidR="00407F89" w:rsidRPr="00EB2AB6" w:rsidRDefault="00407F89" w:rsidP="00230653">
            <w:pPr>
              <w:pStyle w:val="TableText"/>
              <w:rPr>
                <w:rFonts w:eastAsiaTheme="minorEastAsia"/>
                <w:color w:val="5D7E81"/>
              </w:rPr>
            </w:pPr>
          </w:p>
        </w:tc>
        <w:tc>
          <w:tcPr>
            <w:tcW w:w="708" w:type="dxa"/>
            <w:shd w:val="clear" w:color="auto" w:fill="FFFFFF" w:themeFill="background1"/>
          </w:tcPr>
          <w:p w14:paraId="5F8FB1D2" w14:textId="77777777" w:rsidR="00407F89" w:rsidRPr="00EB2AB6" w:rsidRDefault="00407F89" w:rsidP="00230653">
            <w:pPr>
              <w:pStyle w:val="TableText"/>
              <w:rPr>
                <w:rFonts w:eastAsiaTheme="minorEastAsia"/>
                <w:color w:val="5D7E81"/>
              </w:rPr>
            </w:pPr>
          </w:p>
        </w:tc>
        <w:tc>
          <w:tcPr>
            <w:tcW w:w="1236" w:type="dxa"/>
            <w:shd w:val="clear" w:color="auto" w:fill="FFFFFF" w:themeFill="background1"/>
          </w:tcPr>
          <w:p w14:paraId="26A5BAB4" w14:textId="77777777" w:rsidR="00407F89" w:rsidRPr="00EB2AB6" w:rsidRDefault="00407F89" w:rsidP="00230653">
            <w:pPr>
              <w:pStyle w:val="TableText"/>
              <w:rPr>
                <w:rFonts w:eastAsiaTheme="minorEastAsia"/>
                <w:color w:val="5D7E81"/>
              </w:rPr>
            </w:pPr>
            <w:r>
              <w:rPr>
                <w:rFonts w:eastAsiaTheme="minorEastAsia"/>
                <w:color w:val="5D7E81"/>
              </w:rPr>
              <w:t>BAU/Grant</w:t>
            </w:r>
          </w:p>
        </w:tc>
      </w:tr>
      <w:tr w:rsidR="00B10821" w:rsidRPr="00494A77" w14:paraId="1DC99D61" w14:textId="77777777" w:rsidTr="00D75D92">
        <w:trPr>
          <w:trHeight w:val="300"/>
        </w:trPr>
        <w:tc>
          <w:tcPr>
            <w:tcW w:w="704" w:type="dxa"/>
            <w:vMerge/>
            <w:shd w:val="clear" w:color="auto" w:fill="EADFED" w:themeFill="accent5" w:themeFillTint="33"/>
          </w:tcPr>
          <w:p w14:paraId="5831128C" w14:textId="77777777" w:rsidR="00407F89" w:rsidRPr="006C1549" w:rsidRDefault="00407F89" w:rsidP="00230653">
            <w:pPr>
              <w:pStyle w:val="TableText"/>
              <w:rPr>
                <w:rFonts w:eastAsiaTheme="minorEastAsia"/>
                <w:color w:val="5D7E81"/>
              </w:rPr>
            </w:pPr>
          </w:p>
        </w:tc>
        <w:tc>
          <w:tcPr>
            <w:tcW w:w="4111" w:type="dxa"/>
            <w:gridSpan w:val="2"/>
            <w:vMerge/>
            <w:shd w:val="clear" w:color="auto" w:fill="FFFFFF" w:themeFill="background1"/>
          </w:tcPr>
          <w:p w14:paraId="6DA169DC" w14:textId="77777777" w:rsidR="00407F89" w:rsidRDefault="00407F89" w:rsidP="00230653">
            <w:pPr>
              <w:pStyle w:val="TableText"/>
              <w:rPr>
                <w:rFonts w:eastAsiaTheme="minorEastAsia"/>
                <w:color w:val="5D7E81"/>
              </w:rPr>
            </w:pPr>
          </w:p>
        </w:tc>
        <w:tc>
          <w:tcPr>
            <w:tcW w:w="4394" w:type="dxa"/>
            <w:gridSpan w:val="2"/>
            <w:vMerge/>
            <w:shd w:val="clear" w:color="auto" w:fill="FFFFFF" w:themeFill="background1"/>
          </w:tcPr>
          <w:p w14:paraId="6467176E" w14:textId="77777777" w:rsidR="00407F89" w:rsidRDefault="00407F89" w:rsidP="00230653">
            <w:pPr>
              <w:pStyle w:val="TableText"/>
              <w:rPr>
                <w:rFonts w:eastAsiaTheme="minorEastAsia"/>
                <w:color w:val="5D7E81"/>
              </w:rPr>
            </w:pPr>
          </w:p>
        </w:tc>
        <w:tc>
          <w:tcPr>
            <w:tcW w:w="6521" w:type="dxa"/>
            <w:shd w:val="clear" w:color="auto" w:fill="EADFED" w:themeFill="accent5" w:themeFillTint="33"/>
          </w:tcPr>
          <w:p w14:paraId="61FAB033" w14:textId="0AB7884C" w:rsidR="00407F89" w:rsidRPr="0073471C" w:rsidRDefault="00407F89" w:rsidP="005B528F">
            <w:pPr>
              <w:pStyle w:val="TableText"/>
              <w:numPr>
                <w:ilvl w:val="0"/>
                <w:numId w:val="48"/>
              </w:numPr>
              <w:rPr>
                <w:rFonts w:eastAsiaTheme="minorEastAsia"/>
                <w:color w:val="5D7E81"/>
                <w:sz w:val="17"/>
                <w:szCs w:val="17"/>
              </w:rPr>
            </w:pPr>
            <w:r w:rsidRPr="0073471C">
              <w:rPr>
                <w:rFonts w:eastAsiaTheme="minorEastAsia"/>
                <w:color w:val="5D7E81"/>
                <w:sz w:val="17"/>
                <w:szCs w:val="17"/>
              </w:rPr>
              <w:t xml:space="preserve">Continue to deliver the Geelong Nature Festival every </w:t>
            </w:r>
            <w:r w:rsidRPr="0073471C">
              <w:rPr>
                <w:rFonts w:eastAsiaTheme="minorEastAsia"/>
                <w:color w:val="5D7E81"/>
                <w:sz w:val="17"/>
                <w:szCs w:val="17"/>
                <w:u w:val="single"/>
              </w:rPr>
              <w:t>two</w:t>
            </w:r>
            <w:r w:rsidRPr="0073471C">
              <w:rPr>
                <w:rFonts w:eastAsiaTheme="minorEastAsia"/>
                <w:color w:val="5D7E81"/>
                <w:sz w:val="17"/>
                <w:szCs w:val="17"/>
              </w:rPr>
              <w:t xml:space="preserve"> (2) years and nature week/month activities every alternate year</w:t>
            </w:r>
            <w:r w:rsidR="00952E97" w:rsidRPr="0073471C">
              <w:rPr>
                <w:rFonts w:eastAsiaTheme="minorEastAsia"/>
                <w:color w:val="5D7E81"/>
                <w:sz w:val="17"/>
                <w:szCs w:val="17"/>
              </w:rPr>
              <w:t>.</w:t>
            </w:r>
          </w:p>
        </w:tc>
        <w:tc>
          <w:tcPr>
            <w:tcW w:w="810" w:type="dxa"/>
          </w:tcPr>
          <w:p w14:paraId="69467B2D" w14:textId="4A3C158C" w:rsidR="00407F89" w:rsidRPr="003324D0" w:rsidRDefault="00407F89" w:rsidP="005B528F">
            <w:pPr>
              <w:pStyle w:val="TableText"/>
              <w:numPr>
                <w:ilvl w:val="0"/>
                <w:numId w:val="36"/>
              </w:numPr>
              <w:jc w:val="center"/>
              <w:rPr>
                <w:rFonts w:eastAsiaTheme="minorEastAsia"/>
                <w:b/>
                <w:bCs/>
                <w:color w:val="5D7E81"/>
              </w:rPr>
            </w:pPr>
          </w:p>
        </w:tc>
        <w:tc>
          <w:tcPr>
            <w:tcW w:w="607" w:type="dxa"/>
          </w:tcPr>
          <w:p w14:paraId="4FF067B4" w14:textId="77777777" w:rsidR="00407F89" w:rsidRPr="003324D0" w:rsidRDefault="00407F89" w:rsidP="00230653">
            <w:pPr>
              <w:pStyle w:val="TableText"/>
              <w:jc w:val="center"/>
              <w:rPr>
                <w:rFonts w:eastAsiaTheme="minorEastAsia"/>
                <w:b/>
                <w:bCs/>
                <w:color w:val="5D7E81"/>
              </w:rPr>
            </w:pPr>
          </w:p>
        </w:tc>
        <w:tc>
          <w:tcPr>
            <w:tcW w:w="709" w:type="dxa"/>
          </w:tcPr>
          <w:p w14:paraId="54C755FB" w14:textId="77777777" w:rsidR="00407F89" w:rsidRPr="003324D0" w:rsidRDefault="00407F89" w:rsidP="00230653">
            <w:pPr>
              <w:pStyle w:val="TableText"/>
              <w:jc w:val="center"/>
              <w:rPr>
                <w:rFonts w:eastAsiaTheme="minorEastAsia"/>
                <w:b/>
                <w:bCs/>
                <w:color w:val="5D7E81"/>
              </w:rPr>
            </w:pPr>
          </w:p>
        </w:tc>
        <w:tc>
          <w:tcPr>
            <w:tcW w:w="850" w:type="dxa"/>
          </w:tcPr>
          <w:p w14:paraId="7E3A661B" w14:textId="77777777" w:rsidR="00407F89" w:rsidRPr="003324D0" w:rsidRDefault="00407F89" w:rsidP="00230653">
            <w:pPr>
              <w:pStyle w:val="TableText"/>
              <w:jc w:val="center"/>
              <w:rPr>
                <w:rFonts w:eastAsiaTheme="minorEastAsia"/>
                <w:b/>
                <w:bCs/>
                <w:color w:val="5D7E81"/>
              </w:rPr>
            </w:pPr>
          </w:p>
        </w:tc>
        <w:tc>
          <w:tcPr>
            <w:tcW w:w="851" w:type="dxa"/>
          </w:tcPr>
          <w:p w14:paraId="216C178A" w14:textId="77777777" w:rsidR="00407F89" w:rsidRPr="003324D0" w:rsidRDefault="00407F89" w:rsidP="00230653">
            <w:pPr>
              <w:pStyle w:val="TableText"/>
              <w:jc w:val="center"/>
              <w:rPr>
                <w:rFonts w:eastAsiaTheme="minorEastAsia"/>
                <w:b/>
                <w:bCs/>
                <w:color w:val="5D7E81"/>
              </w:rPr>
            </w:pPr>
          </w:p>
        </w:tc>
        <w:tc>
          <w:tcPr>
            <w:tcW w:w="709" w:type="dxa"/>
          </w:tcPr>
          <w:p w14:paraId="4ACFDB2E" w14:textId="77777777" w:rsidR="00407F89" w:rsidRPr="006C1549" w:rsidRDefault="00407F89" w:rsidP="00230653">
            <w:pPr>
              <w:pStyle w:val="TableText"/>
              <w:rPr>
                <w:rFonts w:eastAsiaTheme="minorEastAsia"/>
                <w:color w:val="5D7E81"/>
              </w:rPr>
            </w:pPr>
          </w:p>
        </w:tc>
        <w:tc>
          <w:tcPr>
            <w:tcW w:w="708" w:type="dxa"/>
          </w:tcPr>
          <w:p w14:paraId="23184995" w14:textId="77777777" w:rsidR="00407F89" w:rsidRPr="006C1549" w:rsidRDefault="00407F89" w:rsidP="00230653">
            <w:pPr>
              <w:pStyle w:val="TableText"/>
              <w:rPr>
                <w:rFonts w:eastAsiaTheme="minorEastAsia"/>
                <w:color w:val="5D7E81"/>
              </w:rPr>
            </w:pPr>
          </w:p>
        </w:tc>
        <w:tc>
          <w:tcPr>
            <w:tcW w:w="1236" w:type="dxa"/>
          </w:tcPr>
          <w:p w14:paraId="75CB92BF" w14:textId="77777777" w:rsidR="00407F89" w:rsidRPr="006C1549" w:rsidRDefault="00407F89" w:rsidP="00230653">
            <w:pPr>
              <w:pStyle w:val="TableText"/>
              <w:rPr>
                <w:rFonts w:eastAsiaTheme="minorEastAsia"/>
                <w:color w:val="5D7E81"/>
              </w:rPr>
            </w:pPr>
            <w:r>
              <w:rPr>
                <w:rFonts w:eastAsiaTheme="minorEastAsia"/>
                <w:color w:val="5D7E81"/>
              </w:rPr>
              <w:t>BAU</w:t>
            </w:r>
          </w:p>
        </w:tc>
      </w:tr>
      <w:tr w:rsidR="00B10821" w:rsidRPr="006C5BCC" w14:paraId="476AE8C2" w14:textId="77777777" w:rsidTr="00D75D92">
        <w:trPr>
          <w:trHeight w:val="300"/>
        </w:trPr>
        <w:tc>
          <w:tcPr>
            <w:tcW w:w="704" w:type="dxa"/>
            <w:vMerge/>
            <w:shd w:val="clear" w:color="auto" w:fill="EADFED" w:themeFill="accent5" w:themeFillTint="33"/>
          </w:tcPr>
          <w:p w14:paraId="5AA74C9B" w14:textId="77777777" w:rsidR="00407F89" w:rsidRPr="006C1549" w:rsidRDefault="00407F89" w:rsidP="00230653">
            <w:pPr>
              <w:pStyle w:val="TableText"/>
              <w:rPr>
                <w:rFonts w:eastAsiaTheme="minorEastAsia"/>
                <w:color w:val="5D7E81"/>
              </w:rPr>
            </w:pPr>
          </w:p>
        </w:tc>
        <w:tc>
          <w:tcPr>
            <w:tcW w:w="4111" w:type="dxa"/>
            <w:gridSpan w:val="2"/>
            <w:vMerge/>
            <w:shd w:val="clear" w:color="auto" w:fill="FFFFFF" w:themeFill="background1"/>
          </w:tcPr>
          <w:p w14:paraId="5F32C341" w14:textId="77777777" w:rsidR="00407F89" w:rsidRDefault="00407F89" w:rsidP="00230653">
            <w:pPr>
              <w:pStyle w:val="TableText"/>
              <w:rPr>
                <w:rFonts w:eastAsiaTheme="minorEastAsia"/>
                <w:color w:val="5D7E81"/>
              </w:rPr>
            </w:pPr>
          </w:p>
        </w:tc>
        <w:tc>
          <w:tcPr>
            <w:tcW w:w="4394" w:type="dxa"/>
            <w:gridSpan w:val="2"/>
            <w:vMerge/>
            <w:shd w:val="clear" w:color="auto" w:fill="FFFFFF" w:themeFill="background1"/>
          </w:tcPr>
          <w:p w14:paraId="39797280" w14:textId="77777777" w:rsidR="00407F89" w:rsidRDefault="00407F89" w:rsidP="00230653">
            <w:pPr>
              <w:pStyle w:val="TableText"/>
              <w:rPr>
                <w:rFonts w:eastAsiaTheme="minorEastAsia"/>
                <w:color w:val="5D7E81"/>
              </w:rPr>
            </w:pPr>
          </w:p>
        </w:tc>
        <w:tc>
          <w:tcPr>
            <w:tcW w:w="6521" w:type="dxa"/>
            <w:shd w:val="clear" w:color="auto" w:fill="EADFED" w:themeFill="accent5" w:themeFillTint="33"/>
          </w:tcPr>
          <w:p w14:paraId="032A62D5" w14:textId="0AF5FE1B" w:rsidR="00407F89" w:rsidRPr="0073471C" w:rsidRDefault="00407F89" w:rsidP="005B528F">
            <w:pPr>
              <w:pStyle w:val="TableText"/>
              <w:numPr>
                <w:ilvl w:val="0"/>
                <w:numId w:val="48"/>
              </w:numPr>
              <w:rPr>
                <w:rFonts w:eastAsiaTheme="minorEastAsia"/>
                <w:color w:val="5D7E81"/>
                <w:sz w:val="17"/>
                <w:szCs w:val="17"/>
              </w:rPr>
            </w:pPr>
            <w:r w:rsidRPr="0073471C">
              <w:rPr>
                <w:rFonts w:eastAsiaTheme="minorEastAsia"/>
                <w:color w:val="5D7E81"/>
                <w:sz w:val="17"/>
                <w:szCs w:val="17"/>
              </w:rPr>
              <w:t>Partner with</w:t>
            </w:r>
            <w:r w:rsidRPr="0073471C">
              <w:rPr>
                <w:rFonts w:eastAsiaTheme="minorEastAsia"/>
                <w:color w:val="5D7E81"/>
                <w:sz w:val="17"/>
                <w:szCs w:val="17"/>
                <w:u w:val="single"/>
              </w:rPr>
              <w:t xml:space="preserve"> two</w:t>
            </w:r>
            <w:r w:rsidRPr="0073471C">
              <w:rPr>
                <w:rFonts w:eastAsiaTheme="minorEastAsia"/>
                <w:color w:val="5D7E81"/>
                <w:sz w:val="17"/>
                <w:szCs w:val="17"/>
              </w:rPr>
              <w:t xml:space="preserve"> (2) City festivals and events to promote nature to a larger, more diverse community</w:t>
            </w:r>
            <w:r w:rsidR="00952E97" w:rsidRPr="0073471C">
              <w:rPr>
                <w:rFonts w:eastAsiaTheme="minorEastAsia"/>
                <w:color w:val="5D7E81"/>
                <w:sz w:val="17"/>
                <w:szCs w:val="17"/>
              </w:rPr>
              <w:t xml:space="preserve"> (</w:t>
            </w:r>
            <w:r w:rsidRPr="0073471C">
              <w:rPr>
                <w:rFonts w:eastAsiaTheme="minorEastAsia"/>
                <w:color w:val="5D7E81"/>
                <w:sz w:val="17"/>
                <w:szCs w:val="17"/>
              </w:rPr>
              <w:t>for example Youth Festivals, Design Week</w:t>
            </w:r>
            <w:r w:rsidR="00952E97" w:rsidRPr="0073471C">
              <w:rPr>
                <w:rFonts w:eastAsiaTheme="minorEastAsia"/>
                <w:color w:val="5D7E81"/>
                <w:sz w:val="17"/>
                <w:szCs w:val="17"/>
              </w:rPr>
              <w:t>).</w:t>
            </w:r>
          </w:p>
        </w:tc>
        <w:tc>
          <w:tcPr>
            <w:tcW w:w="810" w:type="dxa"/>
          </w:tcPr>
          <w:p w14:paraId="0C1E400D" w14:textId="77777777" w:rsidR="00407F89" w:rsidRPr="003324D0" w:rsidRDefault="00407F89" w:rsidP="005B528F">
            <w:pPr>
              <w:pStyle w:val="TableText"/>
              <w:numPr>
                <w:ilvl w:val="0"/>
                <w:numId w:val="37"/>
              </w:numPr>
              <w:jc w:val="center"/>
              <w:rPr>
                <w:rFonts w:eastAsiaTheme="minorEastAsia"/>
                <w:b/>
                <w:bCs/>
                <w:color w:val="5D7E81"/>
              </w:rPr>
            </w:pPr>
          </w:p>
        </w:tc>
        <w:tc>
          <w:tcPr>
            <w:tcW w:w="607" w:type="dxa"/>
          </w:tcPr>
          <w:p w14:paraId="7F8BEED0" w14:textId="77777777" w:rsidR="00407F89" w:rsidRPr="003324D0" w:rsidRDefault="00407F89" w:rsidP="00230653">
            <w:pPr>
              <w:pStyle w:val="TableText"/>
              <w:jc w:val="center"/>
              <w:rPr>
                <w:rFonts w:eastAsiaTheme="minorEastAsia"/>
                <w:b/>
                <w:bCs/>
                <w:color w:val="5D7E81"/>
              </w:rPr>
            </w:pPr>
          </w:p>
        </w:tc>
        <w:tc>
          <w:tcPr>
            <w:tcW w:w="709" w:type="dxa"/>
          </w:tcPr>
          <w:p w14:paraId="3655AC52" w14:textId="77777777" w:rsidR="00407F89" w:rsidRPr="003324D0" w:rsidRDefault="00407F89" w:rsidP="00230653">
            <w:pPr>
              <w:pStyle w:val="TableText"/>
              <w:jc w:val="center"/>
              <w:rPr>
                <w:rFonts w:eastAsiaTheme="minorEastAsia"/>
                <w:b/>
                <w:bCs/>
                <w:color w:val="5D7E81"/>
              </w:rPr>
            </w:pPr>
          </w:p>
        </w:tc>
        <w:tc>
          <w:tcPr>
            <w:tcW w:w="850" w:type="dxa"/>
          </w:tcPr>
          <w:p w14:paraId="0FC09FC8" w14:textId="77777777" w:rsidR="00407F89" w:rsidRPr="003324D0" w:rsidRDefault="00407F89" w:rsidP="00230653">
            <w:pPr>
              <w:pStyle w:val="TableText"/>
              <w:jc w:val="center"/>
              <w:rPr>
                <w:rFonts w:eastAsiaTheme="minorEastAsia"/>
                <w:b/>
                <w:bCs/>
                <w:color w:val="5D7E81"/>
              </w:rPr>
            </w:pPr>
          </w:p>
        </w:tc>
        <w:tc>
          <w:tcPr>
            <w:tcW w:w="851" w:type="dxa"/>
          </w:tcPr>
          <w:p w14:paraId="6BBE74E6" w14:textId="77777777" w:rsidR="00407F89" w:rsidRPr="003324D0" w:rsidRDefault="00407F89" w:rsidP="00230653">
            <w:pPr>
              <w:pStyle w:val="TableText"/>
              <w:jc w:val="center"/>
              <w:rPr>
                <w:rFonts w:eastAsiaTheme="minorEastAsia"/>
                <w:b/>
                <w:bCs/>
                <w:color w:val="5D7E81"/>
              </w:rPr>
            </w:pPr>
          </w:p>
        </w:tc>
        <w:tc>
          <w:tcPr>
            <w:tcW w:w="709" w:type="dxa"/>
          </w:tcPr>
          <w:p w14:paraId="04979312" w14:textId="77777777" w:rsidR="00407F89" w:rsidRPr="006C1549" w:rsidRDefault="00407F89" w:rsidP="00230653">
            <w:pPr>
              <w:pStyle w:val="TableText"/>
              <w:rPr>
                <w:rFonts w:eastAsiaTheme="minorEastAsia"/>
                <w:color w:val="5D7E81"/>
              </w:rPr>
            </w:pPr>
          </w:p>
        </w:tc>
        <w:tc>
          <w:tcPr>
            <w:tcW w:w="708" w:type="dxa"/>
          </w:tcPr>
          <w:p w14:paraId="45F1C23A" w14:textId="77777777" w:rsidR="00407F89" w:rsidRPr="006C1549" w:rsidRDefault="00407F89" w:rsidP="00230653">
            <w:pPr>
              <w:pStyle w:val="TableText"/>
              <w:rPr>
                <w:rFonts w:eastAsiaTheme="minorEastAsia"/>
                <w:color w:val="5D7E81"/>
              </w:rPr>
            </w:pPr>
          </w:p>
        </w:tc>
        <w:tc>
          <w:tcPr>
            <w:tcW w:w="1236" w:type="dxa"/>
          </w:tcPr>
          <w:p w14:paraId="66B4F6BF" w14:textId="77777777" w:rsidR="00407F89" w:rsidRPr="006C1549" w:rsidRDefault="00407F89" w:rsidP="00230653">
            <w:pPr>
              <w:pStyle w:val="TableText"/>
              <w:rPr>
                <w:rFonts w:eastAsiaTheme="minorEastAsia"/>
                <w:color w:val="5D7E81"/>
              </w:rPr>
            </w:pPr>
            <w:r>
              <w:rPr>
                <w:rFonts w:eastAsiaTheme="minorEastAsia"/>
                <w:color w:val="5D7E81"/>
              </w:rPr>
              <w:t>BAU</w:t>
            </w:r>
          </w:p>
        </w:tc>
      </w:tr>
      <w:tr w:rsidR="00B10821" w:rsidRPr="006C5BCC" w14:paraId="430F28DD" w14:textId="77777777" w:rsidTr="00D75D92">
        <w:trPr>
          <w:trHeight w:val="300"/>
        </w:trPr>
        <w:tc>
          <w:tcPr>
            <w:tcW w:w="704" w:type="dxa"/>
            <w:vMerge/>
            <w:shd w:val="clear" w:color="auto" w:fill="EADFED" w:themeFill="accent5" w:themeFillTint="33"/>
          </w:tcPr>
          <w:p w14:paraId="6B703F7A" w14:textId="77777777" w:rsidR="00407F89" w:rsidRPr="006C1549" w:rsidRDefault="00407F89" w:rsidP="00230653">
            <w:pPr>
              <w:pStyle w:val="TableText"/>
              <w:rPr>
                <w:rFonts w:eastAsiaTheme="minorEastAsia"/>
                <w:color w:val="5D7E81"/>
              </w:rPr>
            </w:pPr>
          </w:p>
        </w:tc>
        <w:tc>
          <w:tcPr>
            <w:tcW w:w="4111" w:type="dxa"/>
            <w:gridSpan w:val="2"/>
            <w:vMerge/>
            <w:shd w:val="clear" w:color="auto" w:fill="FFFFFF" w:themeFill="background1"/>
          </w:tcPr>
          <w:p w14:paraId="4C4025D4" w14:textId="77777777" w:rsidR="00407F89" w:rsidRDefault="00407F89" w:rsidP="00230653">
            <w:pPr>
              <w:pStyle w:val="TableText"/>
              <w:rPr>
                <w:rFonts w:eastAsiaTheme="minorEastAsia"/>
                <w:color w:val="5D7E81"/>
              </w:rPr>
            </w:pPr>
          </w:p>
        </w:tc>
        <w:tc>
          <w:tcPr>
            <w:tcW w:w="4394" w:type="dxa"/>
            <w:gridSpan w:val="2"/>
            <w:vMerge/>
            <w:shd w:val="clear" w:color="auto" w:fill="FFFFFF" w:themeFill="background1"/>
          </w:tcPr>
          <w:p w14:paraId="53F80F41" w14:textId="77777777" w:rsidR="00407F89" w:rsidRDefault="00407F89" w:rsidP="00230653">
            <w:pPr>
              <w:pStyle w:val="TableText"/>
              <w:rPr>
                <w:rFonts w:eastAsiaTheme="minorEastAsia"/>
                <w:color w:val="5D7E81"/>
              </w:rPr>
            </w:pPr>
          </w:p>
        </w:tc>
        <w:tc>
          <w:tcPr>
            <w:tcW w:w="6521" w:type="dxa"/>
            <w:shd w:val="clear" w:color="auto" w:fill="EADFED" w:themeFill="accent5" w:themeFillTint="33"/>
          </w:tcPr>
          <w:p w14:paraId="6E6E1743" w14:textId="54C379E9" w:rsidR="00407F89" w:rsidRPr="0073471C" w:rsidRDefault="00407F89" w:rsidP="005B528F">
            <w:pPr>
              <w:pStyle w:val="TableText"/>
              <w:numPr>
                <w:ilvl w:val="0"/>
                <w:numId w:val="48"/>
              </w:numPr>
              <w:rPr>
                <w:rFonts w:eastAsiaTheme="minorEastAsia"/>
                <w:color w:val="5D7E81"/>
                <w:sz w:val="17"/>
                <w:szCs w:val="17"/>
              </w:rPr>
            </w:pPr>
            <w:r w:rsidRPr="0073471C">
              <w:rPr>
                <w:rFonts w:eastAsiaTheme="minorEastAsia"/>
                <w:color w:val="5D7E81"/>
                <w:sz w:val="17"/>
                <w:szCs w:val="17"/>
              </w:rPr>
              <w:t xml:space="preserve">Build community </w:t>
            </w:r>
            <w:r w:rsidR="00952E97" w:rsidRPr="0073471C">
              <w:rPr>
                <w:rFonts w:eastAsiaTheme="minorEastAsia"/>
                <w:color w:val="5D7E81"/>
                <w:sz w:val="17"/>
                <w:szCs w:val="17"/>
              </w:rPr>
              <w:t>involvement in citizen science and monitoring programs to support the City’s</w:t>
            </w:r>
            <w:r w:rsidRPr="0073471C" w:rsidDel="00952E97">
              <w:rPr>
                <w:rFonts w:eastAsiaTheme="minorEastAsia"/>
                <w:color w:val="5D7E81"/>
                <w:sz w:val="17"/>
                <w:szCs w:val="17"/>
              </w:rPr>
              <w:t xml:space="preserve"> </w:t>
            </w:r>
            <w:r w:rsidRPr="0073471C">
              <w:rPr>
                <w:rFonts w:eastAsiaTheme="minorEastAsia"/>
                <w:color w:val="5D7E81"/>
                <w:sz w:val="17"/>
                <w:szCs w:val="17"/>
              </w:rPr>
              <w:t>(6) key wildlife species.</w:t>
            </w:r>
          </w:p>
        </w:tc>
        <w:tc>
          <w:tcPr>
            <w:tcW w:w="810" w:type="dxa"/>
          </w:tcPr>
          <w:p w14:paraId="107F5FB3" w14:textId="77777777" w:rsidR="00407F89" w:rsidRPr="003324D0" w:rsidRDefault="00407F89" w:rsidP="00230653">
            <w:pPr>
              <w:pStyle w:val="TableText"/>
              <w:ind w:left="360"/>
              <w:jc w:val="center"/>
              <w:rPr>
                <w:rFonts w:eastAsiaTheme="minorEastAsia"/>
                <w:b/>
                <w:bCs/>
                <w:color w:val="5D7E81"/>
              </w:rPr>
            </w:pPr>
          </w:p>
        </w:tc>
        <w:tc>
          <w:tcPr>
            <w:tcW w:w="607" w:type="dxa"/>
          </w:tcPr>
          <w:p w14:paraId="01872156" w14:textId="77777777" w:rsidR="00407F89" w:rsidRPr="003324D0" w:rsidRDefault="00407F89" w:rsidP="005B528F">
            <w:pPr>
              <w:pStyle w:val="TableText"/>
              <w:numPr>
                <w:ilvl w:val="0"/>
                <w:numId w:val="41"/>
              </w:numPr>
              <w:jc w:val="center"/>
              <w:rPr>
                <w:rFonts w:eastAsiaTheme="minorEastAsia"/>
                <w:b/>
                <w:bCs/>
                <w:color w:val="5D7E81"/>
              </w:rPr>
            </w:pPr>
          </w:p>
        </w:tc>
        <w:tc>
          <w:tcPr>
            <w:tcW w:w="709" w:type="dxa"/>
          </w:tcPr>
          <w:p w14:paraId="38168269" w14:textId="77777777" w:rsidR="00407F89" w:rsidRPr="003324D0" w:rsidRDefault="00407F89" w:rsidP="005B528F">
            <w:pPr>
              <w:pStyle w:val="TableText"/>
              <w:numPr>
                <w:ilvl w:val="0"/>
                <w:numId w:val="42"/>
              </w:numPr>
              <w:jc w:val="center"/>
              <w:rPr>
                <w:rFonts w:eastAsiaTheme="minorEastAsia"/>
                <w:b/>
                <w:bCs/>
                <w:color w:val="5D7E81"/>
              </w:rPr>
            </w:pPr>
          </w:p>
        </w:tc>
        <w:tc>
          <w:tcPr>
            <w:tcW w:w="850" w:type="dxa"/>
          </w:tcPr>
          <w:p w14:paraId="5295C964" w14:textId="77777777" w:rsidR="00407F89" w:rsidRPr="003324D0" w:rsidRDefault="00407F89" w:rsidP="005B528F">
            <w:pPr>
              <w:pStyle w:val="TableText"/>
              <w:numPr>
                <w:ilvl w:val="0"/>
                <w:numId w:val="42"/>
              </w:numPr>
              <w:jc w:val="center"/>
              <w:rPr>
                <w:rFonts w:eastAsiaTheme="minorEastAsia"/>
                <w:b/>
                <w:bCs/>
                <w:color w:val="5D7E81"/>
              </w:rPr>
            </w:pPr>
          </w:p>
        </w:tc>
        <w:tc>
          <w:tcPr>
            <w:tcW w:w="851" w:type="dxa"/>
          </w:tcPr>
          <w:p w14:paraId="575BDF10" w14:textId="77777777" w:rsidR="00407F89" w:rsidRPr="003324D0" w:rsidRDefault="00407F89" w:rsidP="005B528F">
            <w:pPr>
              <w:pStyle w:val="TableText"/>
              <w:numPr>
                <w:ilvl w:val="0"/>
                <w:numId w:val="42"/>
              </w:numPr>
              <w:jc w:val="center"/>
              <w:rPr>
                <w:rFonts w:eastAsiaTheme="minorEastAsia"/>
                <w:b/>
                <w:bCs/>
                <w:color w:val="5D7E81"/>
              </w:rPr>
            </w:pPr>
          </w:p>
        </w:tc>
        <w:tc>
          <w:tcPr>
            <w:tcW w:w="709" w:type="dxa"/>
          </w:tcPr>
          <w:p w14:paraId="7A894B91" w14:textId="77777777" w:rsidR="00407F89" w:rsidRPr="006C1549" w:rsidRDefault="00407F89" w:rsidP="005B528F">
            <w:pPr>
              <w:pStyle w:val="TableText"/>
              <w:numPr>
                <w:ilvl w:val="0"/>
                <w:numId w:val="42"/>
              </w:numPr>
              <w:rPr>
                <w:rFonts w:eastAsiaTheme="minorEastAsia"/>
                <w:color w:val="5D7E81"/>
              </w:rPr>
            </w:pPr>
          </w:p>
        </w:tc>
        <w:tc>
          <w:tcPr>
            <w:tcW w:w="708" w:type="dxa"/>
          </w:tcPr>
          <w:p w14:paraId="0024E2F4" w14:textId="77777777" w:rsidR="00407F89" w:rsidRPr="006C1549" w:rsidRDefault="00407F89" w:rsidP="005B528F">
            <w:pPr>
              <w:pStyle w:val="TableText"/>
              <w:numPr>
                <w:ilvl w:val="0"/>
                <w:numId w:val="42"/>
              </w:numPr>
              <w:rPr>
                <w:rFonts w:eastAsiaTheme="minorEastAsia"/>
                <w:color w:val="5D7E81"/>
              </w:rPr>
            </w:pPr>
          </w:p>
        </w:tc>
        <w:tc>
          <w:tcPr>
            <w:tcW w:w="1236" w:type="dxa"/>
          </w:tcPr>
          <w:p w14:paraId="22236610" w14:textId="77777777" w:rsidR="00407F89" w:rsidRPr="006C1549" w:rsidRDefault="00407F89" w:rsidP="00230653">
            <w:pPr>
              <w:pStyle w:val="TableText"/>
              <w:rPr>
                <w:rFonts w:eastAsiaTheme="minorEastAsia"/>
                <w:color w:val="5D7E81"/>
              </w:rPr>
            </w:pPr>
            <w:r>
              <w:rPr>
                <w:rFonts w:eastAsiaTheme="minorEastAsia"/>
                <w:color w:val="5D7E81"/>
              </w:rPr>
              <w:t>Partnerships</w:t>
            </w:r>
          </w:p>
        </w:tc>
      </w:tr>
      <w:tr w:rsidR="00B10821" w:rsidRPr="006C5BCC" w14:paraId="289B19DD" w14:textId="77777777" w:rsidTr="00D75D92">
        <w:trPr>
          <w:trHeight w:val="300"/>
        </w:trPr>
        <w:tc>
          <w:tcPr>
            <w:tcW w:w="704" w:type="dxa"/>
            <w:vMerge/>
            <w:shd w:val="clear" w:color="auto" w:fill="EADFED" w:themeFill="accent5" w:themeFillTint="33"/>
          </w:tcPr>
          <w:p w14:paraId="379F7F3A" w14:textId="77777777" w:rsidR="00407F89" w:rsidRPr="006C1549" w:rsidRDefault="00407F89" w:rsidP="00230653">
            <w:pPr>
              <w:pStyle w:val="TableText"/>
              <w:rPr>
                <w:rFonts w:eastAsiaTheme="minorEastAsia"/>
                <w:color w:val="5D7E81"/>
              </w:rPr>
            </w:pPr>
          </w:p>
        </w:tc>
        <w:tc>
          <w:tcPr>
            <w:tcW w:w="4111" w:type="dxa"/>
            <w:gridSpan w:val="2"/>
            <w:vMerge/>
            <w:shd w:val="clear" w:color="auto" w:fill="FFFFFF" w:themeFill="background1"/>
          </w:tcPr>
          <w:p w14:paraId="7CE09ED8" w14:textId="77777777" w:rsidR="00407F89" w:rsidRDefault="00407F89" w:rsidP="00230653">
            <w:pPr>
              <w:pStyle w:val="TableText"/>
              <w:rPr>
                <w:rFonts w:eastAsiaTheme="minorEastAsia"/>
                <w:color w:val="5D7E81"/>
              </w:rPr>
            </w:pPr>
          </w:p>
        </w:tc>
        <w:tc>
          <w:tcPr>
            <w:tcW w:w="4394" w:type="dxa"/>
            <w:gridSpan w:val="2"/>
            <w:vMerge/>
            <w:shd w:val="clear" w:color="auto" w:fill="FFFFFF" w:themeFill="background1"/>
          </w:tcPr>
          <w:p w14:paraId="503ACF4F" w14:textId="77777777" w:rsidR="00407F89" w:rsidRDefault="00407F89" w:rsidP="00230653">
            <w:pPr>
              <w:pStyle w:val="TableText"/>
              <w:rPr>
                <w:rFonts w:eastAsiaTheme="minorEastAsia"/>
                <w:color w:val="5D7E81"/>
              </w:rPr>
            </w:pPr>
          </w:p>
        </w:tc>
        <w:tc>
          <w:tcPr>
            <w:tcW w:w="6521" w:type="dxa"/>
            <w:shd w:val="clear" w:color="auto" w:fill="EADFED" w:themeFill="accent5" w:themeFillTint="33"/>
          </w:tcPr>
          <w:p w14:paraId="7B2FF9DD" w14:textId="04D16F48" w:rsidR="00407F89" w:rsidRPr="0073471C" w:rsidRDefault="00407F89" w:rsidP="005B528F">
            <w:pPr>
              <w:pStyle w:val="TableText"/>
              <w:numPr>
                <w:ilvl w:val="0"/>
                <w:numId w:val="48"/>
              </w:numPr>
              <w:rPr>
                <w:rFonts w:eastAsiaTheme="minorEastAsia"/>
                <w:color w:val="5D7E81"/>
                <w:sz w:val="17"/>
                <w:szCs w:val="17"/>
              </w:rPr>
            </w:pPr>
            <w:r w:rsidRPr="0073471C">
              <w:rPr>
                <w:rFonts w:eastAsiaTheme="minorEastAsia"/>
                <w:color w:val="5D7E81"/>
                <w:sz w:val="17"/>
                <w:szCs w:val="17"/>
              </w:rPr>
              <w:t xml:space="preserve">a) Continue to support and build capacity of the City’s Caring for Nature volunteer groups and hold an </w:t>
            </w:r>
            <w:r w:rsidRPr="0073471C">
              <w:rPr>
                <w:rFonts w:eastAsiaTheme="minorEastAsia"/>
                <w:color w:val="5D7E81"/>
                <w:sz w:val="17"/>
                <w:szCs w:val="17"/>
                <w:u w:val="single"/>
              </w:rPr>
              <w:t>annual</w:t>
            </w:r>
            <w:r w:rsidRPr="0073471C">
              <w:rPr>
                <w:rFonts w:eastAsiaTheme="minorEastAsia"/>
                <w:color w:val="5D7E81"/>
                <w:sz w:val="17"/>
                <w:szCs w:val="17"/>
              </w:rPr>
              <w:t xml:space="preserve"> event/activity</w:t>
            </w:r>
          </w:p>
          <w:p w14:paraId="7A919043" w14:textId="77777777" w:rsidR="00407F89" w:rsidRPr="0073471C" w:rsidRDefault="00407F89" w:rsidP="00A81C02">
            <w:pPr>
              <w:pStyle w:val="TableText"/>
              <w:ind w:left="360"/>
              <w:rPr>
                <w:rFonts w:eastAsiaTheme="minorEastAsia"/>
                <w:color w:val="5D7E81"/>
                <w:sz w:val="17"/>
                <w:szCs w:val="17"/>
              </w:rPr>
            </w:pPr>
            <w:r w:rsidRPr="0073471C">
              <w:rPr>
                <w:rFonts w:eastAsiaTheme="minorEastAsia"/>
                <w:color w:val="5D7E81"/>
                <w:sz w:val="17"/>
                <w:szCs w:val="17"/>
              </w:rPr>
              <w:t>b) Facilitate formation of two (2) new Caring For Nature Volunteer groups</w:t>
            </w:r>
          </w:p>
          <w:p w14:paraId="0173D9CD" w14:textId="3AEA12FB" w:rsidR="00407F89" w:rsidRPr="0073471C" w:rsidRDefault="00407F89" w:rsidP="00A81C02">
            <w:pPr>
              <w:pStyle w:val="TableText"/>
              <w:ind w:left="360"/>
              <w:rPr>
                <w:rFonts w:eastAsiaTheme="minorEastAsia"/>
                <w:color w:val="5D7E81"/>
                <w:sz w:val="17"/>
                <w:szCs w:val="17"/>
              </w:rPr>
            </w:pPr>
            <w:r w:rsidRPr="0073471C">
              <w:rPr>
                <w:rFonts w:eastAsiaTheme="minorEastAsia"/>
                <w:color w:val="5D7E81"/>
                <w:sz w:val="17"/>
                <w:szCs w:val="17"/>
              </w:rPr>
              <w:t xml:space="preserve">c) Increase the opportunities for people to volunteer for nature without </w:t>
            </w:r>
            <w:r w:rsidR="00952E97" w:rsidRPr="0073471C">
              <w:rPr>
                <w:rFonts w:eastAsiaTheme="minorEastAsia"/>
                <w:color w:val="5D7E81"/>
                <w:sz w:val="17"/>
                <w:szCs w:val="17"/>
              </w:rPr>
              <w:t>needing to join</w:t>
            </w:r>
            <w:r w:rsidRPr="0073471C" w:rsidDel="00952E97">
              <w:rPr>
                <w:rFonts w:eastAsiaTheme="minorEastAsia"/>
                <w:color w:val="5D7E81"/>
                <w:sz w:val="17"/>
                <w:szCs w:val="17"/>
              </w:rPr>
              <w:t xml:space="preserve"> </w:t>
            </w:r>
            <w:r w:rsidRPr="0073471C">
              <w:rPr>
                <w:rFonts w:eastAsiaTheme="minorEastAsia"/>
                <w:color w:val="5D7E81"/>
                <w:sz w:val="17"/>
                <w:szCs w:val="17"/>
              </w:rPr>
              <w:t xml:space="preserve">a </w:t>
            </w:r>
            <w:r w:rsidR="00952E97" w:rsidRPr="0073471C">
              <w:rPr>
                <w:rFonts w:eastAsiaTheme="minorEastAsia"/>
                <w:color w:val="5D7E81"/>
                <w:sz w:val="17"/>
                <w:szCs w:val="17"/>
              </w:rPr>
              <w:t xml:space="preserve">formal </w:t>
            </w:r>
            <w:r w:rsidRPr="0073471C">
              <w:rPr>
                <w:rFonts w:eastAsiaTheme="minorEastAsia"/>
                <w:color w:val="5D7E81"/>
                <w:sz w:val="17"/>
                <w:szCs w:val="17"/>
              </w:rPr>
              <w:t>community group</w:t>
            </w:r>
            <w:r w:rsidR="00952E97" w:rsidRPr="0073471C">
              <w:rPr>
                <w:rFonts w:eastAsiaTheme="minorEastAsia"/>
                <w:color w:val="5D7E81"/>
                <w:sz w:val="17"/>
                <w:szCs w:val="17"/>
              </w:rPr>
              <w:t>.</w:t>
            </w:r>
          </w:p>
        </w:tc>
        <w:tc>
          <w:tcPr>
            <w:tcW w:w="810" w:type="dxa"/>
          </w:tcPr>
          <w:p w14:paraId="54772C31" w14:textId="3D6E4439" w:rsidR="00407F89" w:rsidRPr="003324D0" w:rsidRDefault="00407F89" w:rsidP="005B528F">
            <w:pPr>
              <w:pStyle w:val="TableText"/>
              <w:numPr>
                <w:ilvl w:val="0"/>
                <w:numId w:val="37"/>
              </w:numPr>
              <w:jc w:val="center"/>
              <w:rPr>
                <w:rFonts w:eastAsiaTheme="minorEastAsia"/>
                <w:b/>
                <w:bCs/>
                <w:color w:val="5D7E81"/>
              </w:rPr>
            </w:pPr>
          </w:p>
        </w:tc>
        <w:tc>
          <w:tcPr>
            <w:tcW w:w="607" w:type="dxa"/>
          </w:tcPr>
          <w:p w14:paraId="7AE73FC5" w14:textId="77777777" w:rsidR="00407F89" w:rsidRPr="003324D0" w:rsidRDefault="00407F89" w:rsidP="007A0397">
            <w:pPr>
              <w:pStyle w:val="TableText"/>
              <w:rPr>
                <w:rFonts w:eastAsiaTheme="minorEastAsia"/>
                <w:b/>
                <w:bCs/>
                <w:color w:val="5D7E81"/>
              </w:rPr>
            </w:pPr>
          </w:p>
        </w:tc>
        <w:tc>
          <w:tcPr>
            <w:tcW w:w="709" w:type="dxa"/>
          </w:tcPr>
          <w:p w14:paraId="14866A6C" w14:textId="77777777" w:rsidR="00407F89" w:rsidRPr="003324D0" w:rsidRDefault="00407F89" w:rsidP="00230653">
            <w:pPr>
              <w:pStyle w:val="TableText"/>
              <w:jc w:val="center"/>
              <w:rPr>
                <w:rFonts w:eastAsiaTheme="minorEastAsia"/>
                <w:b/>
                <w:bCs/>
                <w:color w:val="5D7E81"/>
              </w:rPr>
            </w:pPr>
          </w:p>
        </w:tc>
        <w:tc>
          <w:tcPr>
            <w:tcW w:w="850" w:type="dxa"/>
          </w:tcPr>
          <w:p w14:paraId="03AD5C79" w14:textId="77777777" w:rsidR="00407F89" w:rsidRPr="003324D0" w:rsidRDefault="00407F89" w:rsidP="00230653">
            <w:pPr>
              <w:pStyle w:val="TableText"/>
              <w:jc w:val="center"/>
              <w:rPr>
                <w:rFonts w:eastAsiaTheme="minorEastAsia"/>
                <w:b/>
                <w:bCs/>
                <w:color w:val="5D7E81"/>
              </w:rPr>
            </w:pPr>
          </w:p>
        </w:tc>
        <w:tc>
          <w:tcPr>
            <w:tcW w:w="851" w:type="dxa"/>
          </w:tcPr>
          <w:p w14:paraId="2CC13A04" w14:textId="77777777" w:rsidR="00407F89" w:rsidRPr="003324D0" w:rsidRDefault="00407F89" w:rsidP="00230653">
            <w:pPr>
              <w:pStyle w:val="TableText"/>
              <w:jc w:val="center"/>
              <w:rPr>
                <w:rFonts w:eastAsiaTheme="minorEastAsia"/>
                <w:b/>
                <w:bCs/>
                <w:color w:val="5D7E81"/>
              </w:rPr>
            </w:pPr>
          </w:p>
        </w:tc>
        <w:tc>
          <w:tcPr>
            <w:tcW w:w="709" w:type="dxa"/>
          </w:tcPr>
          <w:p w14:paraId="0BDB7DCE" w14:textId="77777777" w:rsidR="00407F89" w:rsidRPr="006C1549" w:rsidRDefault="00407F89" w:rsidP="00230653">
            <w:pPr>
              <w:pStyle w:val="TableText"/>
              <w:rPr>
                <w:rFonts w:eastAsiaTheme="minorEastAsia"/>
                <w:color w:val="5D7E81"/>
              </w:rPr>
            </w:pPr>
          </w:p>
        </w:tc>
        <w:tc>
          <w:tcPr>
            <w:tcW w:w="708" w:type="dxa"/>
          </w:tcPr>
          <w:p w14:paraId="7E75ECD9" w14:textId="77777777" w:rsidR="00407F89" w:rsidRPr="006C1549" w:rsidRDefault="00407F89" w:rsidP="00230653">
            <w:pPr>
              <w:pStyle w:val="TableText"/>
              <w:rPr>
                <w:rFonts w:eastAsiaTheme="minorEastAsia"/>
                <w:color w:val="5D7E81"/>
              </w:rPr>
            </w:pPr>
          </w:p>
        </w:tc>
        <w:tc>
          <w:tcPr>
            <w:tcW w:w="1236" w:type="dxa"/>
          </w:tcPr>
          <w:p w14:paraId="0D0C36B3" w14:textId="77777777" w:rsidR="00407F89" w:rsidRPr="006C1549" w:rsidRDefault="00407F89" w:rsidP="00230653">
            <w:pPr>
              <w:pStyle w:val="TableText"/>
              <w:rPr>
                <w:rFonts w:eastAsiaTheme="minorEastAsia"/>
                <w:color w:val="5D7E81"/>
              </w:rPr>
            </w:pPr>
            <w:r>
              <w:rPr>
                <w:rFonts w:eastAsiaTheme="minorEastAsia"/>
                <w:color w:val="5D7E81"/>
              </w:rPr>
              <w:t>BAU/Partnerships</w:t>
            </w:r>
          </w:p>
        </w:tc>
      </w:tr>
      <w:tr w:rsidR="00B10821" w14:paraId="4FF1351B" w14:textId="77777777" w:rsidTr="00D75D92">
        <w:trPr>
          <w:trHeight w:val="300"/>
        </w:trPr>
        <w:tc>
          <w:tcPr>
            <w:tcW w:w="704" w:type="dxa"/>
            <w:vMerge/>
            <w:shd w:val="clear" w:color="auto" w:fill="EADFED" w:themeFill="accent5" w:themeFillTint="33"/>
          </w:tcPr>
          <w:p w14:paraId="613C0CE6" w14:textId="77777777" w:rsidR="00407F89" w:rsidRDefault="00407F89" w:rsidP="00230653">
            <w:pPr>
              <w:pStyle w:val="TableTextNumbered1"/>
              <w:rPr>
                <w:rFonts w:eastAsiaTheme="minorEastAsia"/>
                <w:color w:val="5D7E81"/>
              </w:rPr>
            </w:pPr>
          </w:p>
        </w:tc>
        <w:tc>
          <w:tcPr>
            <w:tcW w:w="4111" w:type="dxa"/>
            <w:gridSpan w:val="2"/>
            <w:vMerge/>
            <w:shd w:val="clear" w:color="auto" w:fill="FFFFFF" w:themeFill="background1"/>
          </w:tcPr>
          <w:p w14:paraId="57C7B6AF" w14:textId="77777777" w:rsidR="00407F89" w:rsidRDefault="00407F89" w:rsidP="00230653">
            <w:pPr>
              <w:pStyle w:val="TableText"/>
              <w:rPr>
                <w:rFonts w:eastAsiaTheme="minorEastAsia"/>
                <w:color w:val="5D7E81"/>
              </w:rPr>
            </w:pPr>
          </w:p>
        </w:tc>
        <w:tc>
          <w:tcPr>
            <w:tcW w:w="4394" w:type="dxa"/>
            <w:gridSpan w:val="2"/>
            <w:vMerge/>
            <w:shd w:val="clear" w:color="auto" w:fill="FFFFFF" w:themeFill="background1"/>
          </w:tcPr>
          <w:p w14:paraId="23B83D54" w14:textId="77777777" w:rsidR="00407F89" w:rsidRDefault="00407F89" w:rsidP="00230653">
            <w:pPr>
              <w:pStyle w:val="TableText"/>
              <w:rPr>
                <w:rFonts w:eastAsiaTheme="minorEastAsia"/>
                <w:color w:val="5D7E81"/>
              </w:rPr>
            </w:pPr>
          </w:p>
        </w:tc>
        <w:tc>
          <w:tcPr>
            <w:tcW w:w="6521" w:type="dxa"/>
            <w:shd w:val="clear" w:color="auto" w:fill="EADFED" w:themeFill="accent5" w:themeFillTint="33"/>
          </w:tcPr>
          <w:p w14:paraId="6E158C9D" w14:textId="55EFFE26" w:rsidR="00407F89" w:rsidRPr="0073471C" w:rsidRDefault="00407F89" w:rsidP="005B528F">
            <w:pPr>
              <w:pStyle w:val="TableText"/>
              <w:numPr>
                <w:ilvl w:val="0"/>
                <w:numId w:val="48"/>
              </w:numPr>
              <w:rPr>
                <w:rFonts w:eastAsiaTheme="minorEastAsia"/>
                <w:color w:val="5D7E81"/>
                <w:sz w:val="17"/>
                <w:szCs w:val="17"/>
              </w:rPr>
            </w:pPr>
            <w:r w:rsidRPr="0073471C">
              <w:rPr>
                <w:rFonts w:eastAsiaTheme="minorEastAsia"/>
                <w:color w:val="5D7E81"/>
                <w:sz w:val="17"/>
                <w:szCs w:val="17"/>
              </w:rPr>
              <w:t>Engage urban</w:t>
            </w:r>
            <w:r w:rsidRPr="0073471C" w:rsidDel="00952E97">
              <w:rPr>
                <w:rFonts w:eastAsiaTheme="minorEastAsia"/>
                <w:color w:val="5D7E81"/>
                <w:sz w:val="17"/>
                <w:szCs w:val="17"/>
              </w:rPr>
              <w:t xml:space="preserve"> </w:t>
            </w:r>
            <w:r w:rsidR="00952E97" w:rsidRPr="0073471C">
              <w:rPr>
                <w:rFonts w:eastAsiaTheme="minorEastAsia"/>
                <w:color w:val="5D7E81"/>
                <w:sz w:val="17"/>
                <w:szCs w:val="17"/>
              </w:rPr>
              <w:t xml:space="preserve">residents </w:t>
            </w:r>
            <w:r w:rsidRPr="0073471C">
              <w:rPr>
                <w:rFonts w:eastAsiaTheme="minorEastAsia"/>
                <w:color w:val="5D7E81"/>
                <w:sz w:val="17"/>
                <w:szCs w:val="17"/>
              </w:rPr>
              <w:t xml:space="preserve">in nature conservation through </w:t>
            </w:r>
            <w:r w:rsidR="00952E97" w:rsidRPr="0073471C">
              <w:rPr>
                <w:rFonts w:eastAsiaTheme="minorEastAsia"/>
                <w:color w:val="5D7E81"/>
                <w:sz w:val="17"/>
                <w:szCs w:val="17"/>
              </w:rPr>
              <w:t xml:space="preserve">the </w:t>
            </w:r>
            <w:r w:rsidRPr="0073471C">
              <w:rPr>
                <w:rFonts w:eastAsiaTheme="minorEastAsia"/>
                <w:color w:val="5D7E81"/>
                <w:sz w:val="17"/>
                <w:szCs w:val="17"/>
              </w:rPr>
              <w:t xml:space="preserve">Gardens for Wildlife </w:t>
            </w:r>
            <w:r w:rsidR="00952E97" w:rsidRPr="0073471C">
              <w:rPr>
                <w:rFonts w:eastAsiaTheme="minorEastAsia"/>
                <w:color w:val="5D7E81"/>
                <w:sz w:val="17"/>
                <w:szCs w:val="17"/>
              </w:rPr>
              <w:t xml:space="preserve">program </w:t>
            </w:r>
            <w:r w:rsidRPr="0073471C">
              <w:rPr>
                <w:rFonts w:eastAsiaTheme="minorEastAsia"/>
                <w:color w:val="5D7E81"/>
                <w:sz w:val="17"/>
                <w:szCs w:val="17"/>
              </w:rPr>
              <w:t>and Nature Strip Plantings</w:t>
            </w:r>
            <w:r w:rsidR="00952E97" w:rsidRPr="0073471C">
              <w:rPr>
                <w:rFonts w:eastAsiaTheme="minorEastAsia"/>
                <w:color w:val="5D7E81"/>
                <w:sz w:val="17"/>
                <w:szCs w:val="17"/>
              </w:rPr>
              <w:t xml:space="preserve"> initiative, with priority given to properties</w:t>
            </w:r>
            <w:r w:rsidRPr="0073471C">
              <w:rPr>
                <w:rFonts w:eastAsiaTheme="minorEastAsia"/>
                <w:color w:val="5D7E81"/>
                <w:sz w:val="17"/>
                <w:szCs w:val="17"/>
              </w:rPr>
              <w:t xml:space="preserve"> within 200-metre</w:t>
            </w:r>
            <w:r w:rsidR="00952E97" w:rsidRPr="0073471C">
              <w:rPr>
                <w:rFonts w:eastAsiaTheme="minorEastAsia"/>
                <w:color w:val="5D7E81"/>
                <w:sz w:val="17"/>
                <w:szCs w:val="17"/>
              </w:rPr>
              <w:t>s</w:t>
            </w:r>
            <w:r w:rsidRPr="0073471C">
              <w:rPr>
                <w:rFonts w:eastAsiaTheme="minorEastAsia"/>
                <w:color w:val="5D7E81"/>
                <w:sz w:val="17"/>
                <w:szCs w:val="17"/>
              </w:rPr>
              <w:t xml:space="preserve"> of a </w:t>
            </w:r>
            <w:r w:rsidR="00E63727">
              <w:rPr>
                <w:rFonts w:eastAsiaTheme="minorEastAsia"/>
                <w:color w:val="5D7E81"/>
                <w:sz w:val="17"/>
                <w:szCs w:val="17"/>
              </w:rPr>
              <w:t xml:space="preserve">priority </w:t>
            </w:r>
            <w:r w:rsidRPr="0073471C">
              <w:rPr>
                <w:rFonts w:eastAsiaTheme="minorEastAsia"/>
                <w:color w:val="5D7E81"/>
                <w:sz w:val="17"/>
                <w:szCs w:val="17"/>
              </w:rPr>
              <w:t>corridor</w:t>
            </w:r>
            <w:r w:rsidR="00E63727">
              <w:rPr>
                <w:rFonts w:eastAsiaTheme="minorEastAsia"/>
                <w:color w:val="5D7E81"/>
                <w:sz w:val="17"/>
                <w:szCs w:val="17"/>
              </w:rPr>
              <w:t xml:space="preserve"> or zone.</w:t>
            </w:r>
          </w:p>
        </w:tc>
        <w:tc>
          <w:tcPr>
            <w:tcW w:w="810" w:type="dxa"/>
          </w:tcPr>
          <w:p w14:paraId="4BC05FB7" w14:textId="77777777" w:rsidR="00407F89" w:rsidRDefault="00407F89" w:rsidP="00230653">
            <w:pPr>
              <w:pStyle w:val="TableText"/>
              <w:ind w:left="360"/>
              <w:jc w:val="center"/>
              <w:rPr>
                <w:rFonts w:eastAsiaTheme="minorEastAsia"/>
                <w:b/>
                <w:bCs/>
                <w:color w:val="5D7E81"/>
              </w:rPr>
            </w:pPr>
          </w:p>
        </w:tc>
        <w:tc>
          <w:tcPr>
            <w:tcW w:w="607" w:type="dxa"/>
          </w:tcPr>
          <w:p w14:paraId="2E24D2E9" w14:textId="77777777" w:rsidR="00407F89" w:rsidRPr="003324D0" w:rsidRDefault="00407F89" w:rsidP="00230653">
            <w:pPr>
              <w:pStyle w:val="TableText"/>
              <w:jc w:val="center"/>
              <w:rPr>
                <w:rFonts w:eastAsiaTheme="minorEastAsia"/>
                <w:b/>
                <w:bCs/>
                <w:color w:val="5D7E81"/>
              </w:rPr>
            </w:pPr>
          </w:p>
        </w:tc>
        <w:tc>
          <w:tcPr>
            <w:tcW w:w="709" w:type="dxa"/>
          </w:tcPr>
          <w:p w14:paraId="55BC0FE8" w14:textId="77777777" w:rsidR="00407F89" w:rsidRPr="003324D0" w:rsidRDefault="00407F89" w:rsidP="005B528F">
            <w:pPr>
              <w:pStyle w:val="TableText"/>
              <w:numPr>
                <w:ilvl w:val="0"/>
                <w:numId w:val="33"/>
              </w:numPr>
              <w:jc w:val="center"/>
              <w:rPr>
                <w:rFonts w:eastAsiaTheme="minorEastAsia"/>
                <w:b/>
                <w:bCs/>
                <w:color w:val="5D7E81"/>
              </w:rPr>
            </w:pPr>
          </w:p>
        </w:tc>
        <w:tc>
          <w:tcPr>
            <w:tcW w:w="850" w:type="dxa"/>
          </w:tcPr>
          <w:p w14:paraId="2ABB1A43" w14:textId="77777777" w:rsidR="00407F89" w:rsidRPr="003324D0" w:rsidRDefault="00407F89" w:rsidP="00230653">
            <w:pPr>
              <w:pStyle w:val="TableText"/>
              <w:jc w:val="center"/>
              <w:rPr>
                <w:rFonts w:eastAsiaTheme="minorEastAsia"/>
                <w:b/>
                <w:bCs/>
                <w:color w:val="5D7E81"/>
              </w:rPr>
            </w:pPr>
          </w:p>
        </w:tc>
        <w:tc>
          <w:tcPr>
            <w:tcW w:w="851" w:type="dxa"/>
          </w:tcPr>
          <w:p w14:paraId="66EB5427" w14:textId="77777777" w:rsidR="00407F89" w:rsidRPr="003324D0" w:rsidRDefault="00407F89" w:rsidP="005B528F">
            <w:pPr>
              <w:pStyle w:val="TableText"/>
              <w:numPr>
                <w:ilvl w:val="0"/>
                <w:numId w:val="33"/>
              </w:numPr>
              <w:jc w:val="center"/>
              <w:rPr>
                <w:rFonts w:eastAsiaTheme="minorEastAsia"/>
                <w:b/>
                <w:bCs/>
                <w:color w:val="5D7E81"/>
              </w:rPr>
            </w:pPr>
          </w:p>
        </w:tc>
        <w:tc>
          <w:tcPr>
            <w:tcW w:w="709" w:type="dxa"/>
          </w:tcPr>
          <w:p w14:paraId="6D0857DF" w14:textId="77777777" w:rsidR="00407F89" w:rsidRPr="006C5BCC" w:rsidRDefault="00407F89" w:rsidP="00230653">
            <w:pPr>
              <w:pStyle w:val="TableText"/>
              <w:rPr>
                <w:rFonts w:eastAsiaTheme="minorEastAsia"/>
                <w:color w:val="5D7E81"/>
              </w:rPr>
            </w:pPr>
          </w:p>
        </w:tc>
        <w:tc>
          <w:tcPr>
            <w:tcW w:w="708" w:type="dxa"/>
          </w:tcPr>
          <w:p w14:paraId="742001F1" w14:textId="77777777" w:rsidR="00407F89" w:rsidRPr="006C5BCC" w:rsidRDefault="00407F89" w:rsidP="00230653">
            <w:pPr>
              <w:pStyle w:val="TableText"/>
              <w:rPr>
                <w:rFonts w:eastAsiaTheme="minorEastAsia"/>
                <w:color w:val="5D7E81"/>
              </w:rPr>
            </w:pPr>
          </w:p>
        </w:tc>
        <w:tc>
          <w:tcPr>
            <w:tcW w:w="1236" w:type="dxa"/>
          </w:tcPr>
          <w:p w14:paraId="0AF7652D" w14:textId="77777777" w:rsidR="00407F89" w:rsidRPr="006C5BCC" w:rsidRDefault="00407F89" w:rsidP="00230653">
            <w:pPr>
              <w:pStyle w:val="TableText"/>
              <w:rPr>
                <w:rFonts w:eastAsiaTheme="minorEastAsia"/>
                <w:color w:val="5D7E81"/>
              </w:rPr>
            </w:pPr>
            <w:r>
              <w:rPr>
                <w:rFonts w:eastAsiaTheme="minorEastAsia"/>
                <w:color w:val="5D7E81"/>
              </w:rPr>
              <w:t>BAU/Partnerships</w:t>
            </w:r>
          </w:p>
        </w:tc>
      </w:tr>
      <w:tr w:rsidR="00B10821" w14:paraId="75BD451F" w14:textId="77777777" w:rsidTr="00D75D92">
        <w:trPr>
          <w:trHeight w:val="300"/>
        </w:trPr>
        <w:tc>
          <w:tcPr>
            <w:tcW w:w="704" w:type="dxa"/>
            <w:vMerge/>
            <w:shd w:val="clear" w:color="auto" w:fill="EADFED" w:themeFill="accent5" w:themeFillTint="33"/>
          </w:tcPr>
          <w:p w14:paraId="738F2AC4" w14:textId="77777777" w:rsidR="00407F89" w:rsidRDefault="00407F89" w:rsidP="00230653">
            <w:pPr>
              <w:pStyle w:val="TableTextNumbered1"/>
              <w:rPr>
                <w:rFonts w:eastAsiaTheme="minorEastAsia"/>
                <w:color w:val="5D7E81"/>
              </w:rPr>
            </w:pPr>
          </w:p>
        </w:tc>
        <w:tc>
          <w:tcPr>
            <w:tcW w:w="4111" w:type="dxa"/>
            <w:gridSpan w:val="2"/>
            <w:vMerge/>
            <w:shd w:val="clear" w:color="auto" w:fill="FFFFFF" w:themeFill="background1"/>
          </w:tcPr>
          <w:p w14:paraId="566898DD" w14:textId="77777777" w:rsidR="00407F89" w:rsidRDefault="00407F89" w:rsidP="00230653">
            <w:pPr>
              <w:pStyle w:val="TableText"/>
              <w:rPr>
                <w:rFonts w:eastAsiaTheme="minorEastAsia"/>
                <w:color w:val="5D7E81"/>
              </w:rPr>
            </w:pPr>
          </w:p>
        </w:tc>
        <w:tc>
          <w:tcPr>
            <w:tcW w:w="4394" w:type="dxa"/>
            <w:gridSpan w:val="2"/>
            <w:vMerge/>
            <w:shd w:val="clear" w:color="auto" w:fill="FFFFFF" w:themeFill="background1"/>
          </w:tcPr>
          <w:p w14:paraId="05BD3346" w14:textId="77777777" w:rsidR="00407F89" w:rsidRDefault="00407F89" w:rsidP="00230653">
            <w:pPr>
              <w:pStyle w:val="TableText"/>
              <w:rPr>
                <w:rFonts w:eastAsiaTheme="minorEastAsia"/>
                <w:color w:val="5D7E81"/>
              </w:rPr>
            </w:pPr>
          </w:p>
        </w:tc>
        <w:tc>
          <w:tcPr>
            <w:tcW w:w="6521" w:type="dxa"/>
            <w:shd w:val="clear" w:color="auto" w:fill="EADFED" w:themeFill="accent5" w:themeFillTint="33"/>
          </w:tcPr>
          <w:p w14:paraId="4664C7DD" w14:textId="1D6A5487" w:rsidR="00407F89" w:rsidRPr="0073471C" w:rsidRDefault="00A81C02" w:rsidP="005B528F">
            <w:pPr>
              <w:pStyle w:val="TableText"/>
              <w:numPr>
                <w:ilvl w:val="0"/>
                <w:numId w:val="48"/>
              </w:numPr>
              <w:rPr>
                <w:rFonts w:eastAsiaTheme="minorEastAsia"/>
                <w:color w:val="5D7E81"/>
                <w:sz w:val="17"/>
                <w:szCs w:val="17"/>
              </w:rPr>
            </w:pPr>
            <w:r w:rsidRPr="0073471C">
              <w:rPr>
                <w:rFonts w:eastAsiaTheme="minorEastAsia"/>
                <w:color w:val="5D7E81"/>
                <w:sz w:val="17"/>
                <w:szCs w:val="17"/>
              </w:rPr>
              <w:t>**</w:t>
            </w:r>
            <w:r w:rsidR="00407F89" w:rsidRPr="0073471C">
              <w:rPr>
                <w:rFonts w:eastAsiaTheme="minorEastAsia"/>
                <w:color w:val="5D7E81"/>
                <w:sz w:val="17"/>
                <w:szCs w:val="17"/>
              </w:rPr>
              <w:t xml:space="preserve">Establish a ‘schools for wildlife’ program and engage six </w:t>
            </w:r>
            <w:r w:rsidR="00952E97" w:rsidRPr="0073471C">
              <w:rPr>
                <w:rFonts w:eastAsiaTheme="minorEastAsia"/>
                <w:color w:val="5D7E81"/>
                <w:sz w:val="17"/>
                <w:szCs w:val="17"/>
              </w:rPr>
              <w:t xml:space="preserve">(6) </w:t>
            </w:r>
            <w:r w:rsidR="00407F89" w:rsidRPr="0073471C">
              <w:rPr>
                <w:rFonts w:eastAsiaTheme="minorEastAsia"/>
                <w:color w:val="5D7E81"/>
                <w:sz w:val="17"/>
                <w:szCs w:val="17"/>
              </w:rPr>
              <w:t>schools</w:t>
            </w:r>
            <w:r w:rsidR="00952E97" w:rsidRPr="0073471C">
              <w:rPr>
                <w:rFonts w:eastAsiaTheme="minorEastAsia"/>
                <w:color w:val="5D7E81"/>
                <w:sz w:val="17"/>
                <w:szCs w:val="17"/>
              </w:rPr>
              <w:t>.</w:t>
            </w:r>
          </w:p>
        </w:tc>
        <w:tc>
          <w:tcPr>
            <w:tcW w:w="810" w:type="dxa"/>
          </w:tcPr>
          <w:p w14:paraId="23545569" w14:textId="77777777" w:rsidR="00407F89" w:rsidRDefault="00407F89" w:rsidP="005B528F">
            <w:pPr>
              <w:pStyle w:val="TableText"/>
              <w:numPr>
                <w:ilvl w:val="0"/>
                <w:numId w:val="33"/>
              </w:numPr>
              <w:jc w:val="center"/>
              <w:rPr>
                <w:rFonts w:eastAsiaTheme="minorEastAsia"/>
                <w:b/>
                <w:bCs/>
                <w:color w:val="5D7E81"/>
              </w:rPr>
            </w:pPr>
          </w:p>
        </w:tc>
        <w:tc>
          <w:tcPr>
            <w:tcW w:w="607" w:type="dxa"/>
          </w:tcPr>
          <w:p w14:paraId="755D54BD" w14:textId="77777777" w:rsidR="00407F89" w:rsidRPr="003324D0" w:rsidRDefault="00407F89" w:rsidP="00230653">
            <w:pPr>
              <w:pStyle w:val="TableText"/>
              <w:jc w:val="center"/>
              <w:rPr>
                <w:rFonts w:eastAsiaTheme="minorEastAsia"/>
                <w:b/>
                <w:bCs/>
                <w:color w:val="5D7E81"/>
              </w:rPr>
            </w:pPr>
          </w:p>
        </w:tc>
        <w:tc>
          <w:tcPr>
            <w:tcW w:w="709" w:type="dxa"/>
          </w:tcPr>
          <w:p w14:paraId="1888CE53" w14:textId="77777777" w:rsidR="00407F89" w:rsidRPr="003324D0" w:rsidRDefault="00407F89" w:rsidP="00230653">
            <w:pPr>
              <w:pStyle w:val="TableText"/>
              <w:jc w:val="center"/>
              <w:rPr>
                <w:rFonts w:eastAsiaTheme="minorEastAsia"/>
                <w:b/>
                <w:bCs/>
                <w:color w:val="5D7E81"/>
              </w:rPr>
            </w:pPr>
          </w:p>
        </w:tc>
        <w:tc>
          <w:tcPr>
            <w:tcW w:w="850" w:type="dxa"/>
          </w:tcPr>
          <w:p w14:paraId="535FFCC6" w14:textId="77777777" w:rsidR="00407F89" w:rsidRPr="003324D0" w:rsidRDefault="00407F89" w:rsidP="00230653">
            <w:pPr>
              <w:pStyle w:val="TableText"/>
              <w:jc w:val="center"/>
              <w:rPr>
                <w:rFonts w:eastAsiaTheme="minorEastAsia"/>
                <w:b/>
                <w:bCs/>
                <w:color w:val="5D7E81"/>
              </w:rPr>
            </w:pPr>
          </w:p>
        </w:tc>
        <w:tc>
          <w:tcPr>
            <w:tcW w:w="851" w:type="dxa"/>
          </w:tcPr>
          <w:p w14:paraId="247121BB" w14:textId="77777777" w:rsidR="00407F89" w:rsidRPr="003324D0" w:rsidRDefault="00407F89" w:rsidP="00230653">
            <w:pPr>
              <w:pStyle w:val="TableText"/>
              <w:jc w:val="center"/>
              <w:rPr>
                <w:rFonts w:eastAsiaTheme="minorEastAsia"/>
                <w:b/>
                <w:bCs/>
                <w:color w:val="5D7E81"/>
              </w:rPr>
            </w:pPr>
          </w:p>
        </w:tc>
        <w:tc>
          <w:tcPr>
            <w:tcW w:w="709" w:type="dxa"/>
          </w:tcPr>
          <w:p w14:paraId="2327C8B2" w14:textId="77777777" w:rsidR="00407F89" w:rsidRPr="006C5BCC" w:rsidRDefault="00407F89" w:rsidP="00230653">
            <w:pPr>
              <w:pStyle w:val="TableText"/>
              <w:rPr>
                <w:rFonts w:eastAsiaTheme="minorEastAsia"/>
                <w:color w:val="5D7E81"/>
              </w:rPr>
            </w:pPr>
          </w:p>
        </w:tc>
        <w:tc>
          <w:tcPr>
            <w:tcW w:w="708" w:type="dxa"/>
          </w:tcPr>
          <w:p w14:paraId="484B0C43" w14:textId="77777777" w:rsidR="00407F89" w:rsidRPr="006C5BCC" w:rsidRDefault="00407F89" w:rsidP="00230653">
            <w:pPr>
              <w:pStyle w:val="TableText"/>
              <w:rPr>
                <w:rFonts w:eastAsiaTheme="minorEastAsia"/>
                <w:color w:val="5D7E81"/>
              </w:rPr>
            </w:pPr>
          </w:p>
        </w:tc>
        <w:tc>
          <w:tcPr>
            <w:tcW w:w="1236" w:type="dxa"/>
          </w:tcPr>
          <w:p w14:paraId="022237A4" w14:textId="77777777" w:rsidR="00407F89" w:rsidRPr="006C5BCC" w:rsidRDefault="00407F89" w:rsidP="00230653">
            <w:pPr>
              <w:pStyle w:val="TableText"/>
              <w:rPr>
                <w:rFonts w:eastAsiaTheme="minorEastAsia"/>
                <w:color w:val="5D7E81"/>
              </w:rPr>
            </w:pPr>
            <w:r>
              <w:rPr>
                <w:rFonts w:eastAsiaTheme="minorEastAsia"/>
                <w:color w:val="5D7E81"/>
              </w:rPr>
              <w:t>BAU/Partnerships</w:t>
            </w:r>
          </w:p>
        </w:tc>
      </w:tr>
      <w:tr w:rsidR="00B10821" w14:paraId="017815E7" w14:textId="77777777" w:rsidTr="00D75D92">
        <w:trPr>
          <w:trHeight w:val="300"/>
        </w:trPr>
        <w:tc>
          <w:tcPr>
            <w:tcW w:w="704" w:type="dxa"/>
            <w:vMerge/>
            <w:shd w:val="clear" w:color="auto" w:fill="EADFED" w:themeFill="accent5" w:themeFillTint="33"/>
          </w:tcPr>
          <w:p w14:paraId="7911BF74" w14:textId="77777777" w:rsidR="00407F89" w:rsidRDefault="00407F89" w:rsidP="00230653">
            <w:pPr>
              <w:pStyle w:val="TableTextNumbered1"/>
              <w:rPr>
                <w:rFonts w:eastAsiaTheme="minorEastAsia"/>
                <w:color w:val="5D7E81"/>
              </w:rPr>
            </w:pPr>
          </w:p>
        </w:tc>
        <w:tc>
          <w:tcPr>
            <w:tcW w:w="4111" w:type="dxa"/>
            <w:gridSpan w:val="2"/>
            <w:vMerge/>
            <w:shd w:val="clear" w:color="auto" w:fill="FFFFFF" w:themeFill="background1"/>
          </w:tcPr>
          <w:p w14:paraId="38EACC63" w14:textId="77777777" w:rsidR="00407F89" w:rsidRDefault="00407F89" w:rsidP="00230653">
            <w:pPr>
              <w:pStyle w:val="TableText"/>
              <w:rPr>
                <w:rFonts w:eastAsiaTheme="minorEastAsia"/>
                <w:color w:val="5D7E81"/>
              </w:rPr>
            </w:pPr>
          </w:p>
        </w:tc>
        <w:tc>
          <w:tcPr>
            <w:tcW w:w="4394" w:type="dxa"/>
            <w:gridSpan w:val="2"/>
            <w:vMerge/>
            <w:shd w:val="clear" w:color="auto" w:fill="FFFFFF" w:themeFill="background1"/>
          </w:tcPr>
          <w:p w14:paraId="22AFC690" w14:textId="77777777" w:rsidR="00407F89" w:rsidRDefault="00407F89" w:rsidP="00230653">
            <w:pPr>
              <w:pStyle w:val="TableText"/>
              <w:rPr>
                <w:rFonts w:eastAsiaTheme="minorEastAsia"/>
                <w:color w:val="5D7E81"/>
              </w:rPr>
            </w:pPr>
          </w:p>
        </w:tc>
        <w:tc>
          <w:tcPr>
            <w:tcW w:w="6521" w:type="dxa"/>
            <w:shd w:val="clear" w:color="auto" w:fill="EADFED" w:themeFill="accent5" w:themeFillTint="33"/>
          </w:tcPr>
          <w:p w14:paraId="4C61388F" w14:textId="1E01A163" w:rsidR="00407F89" w:rsidRPr="0073471C" w:rsidDel="003B1B12" w:rsidRDefault="00407F89" w:rsidP="005B528F">
            <w:pPr>
              <w:pStyle w:val="TableText"/>
              <w:numPr>
                <w:ilvl w:val="0"/>
                <w:numId w:val="48"/>
              </w:numPr>
              <w:rPr>
                <w:rFonts w:eastAsiaTheme="minorEastAsia"/>
                <w:color w:val="5D7E81"/>
                <w:sz w:val="17"/>
                <w:szCs w:val="17"/>
              </w:rPr>
            </w:pPr>
            <w:r w:rsidRPr="0073471C">
              <w:rPr>
                <w:rFonts w:eastAsiaTheme="minorEastAsia"/>
                <w:color w:val="5D7E81"/>
                <w:sz w:val="17"/>
                <w:szCs w:val="17"/>
              </w:rPr>
              <w:t>Continue to deliver the Nature Stewards course annually</w:t>
            </w:r>
            <w:r w:rsidR="00952E97" w:rsidRPr="0073471C">
              <w:rPr>
                <w:rFonts w:eastAsiaTheme="minorEastAsia"/>
                <w:color w:val="5D7E81"/>
                <w:sz w:val="17"/>
                <w:szCs w:val="17"/>
              </w:rPr>
              <w:t>.</w:t>
            </w:r>
          </w:p>
        </w:tc>
        <w:tc>
          <w:tcPr>
            <w:tcW w:w="810" w:type="dxa"/>
          </w:tcPr>
          <w:p w14:paraId="48C3B345" w14:textId="7A2D7855" w:rsidR="00407F89" w:rsidRPr="003324D0" w:rsidRDefault="00407F89" w:rsidP="005B528F">
            <w:pPr>
              <w:pStyle w:val="TableText"/>
              <w:numPr>
                <w:ilvl w:val="0"/>
                <w:numId w:val="33"/>
              </w:numPr>
              <w:jc w:val="center"/>
              <w:rPr>
                <w:rFonts w:eastAsiaTheme="minorEastAsia"/>
                <w:b/>
                <w:bCs/>
                <w:color w:val="5D7E81"/>
              </w:rPr>
            </w:pPr>
          </w:p>
        </w:tc>
        <w:tc>
          <w:tcPr>
            <w:tcW w:w="607" w:type="dxa"/>
          </w:tcPr>
          <w:p w14:paraId="16C1386F" w14:textId="77777777" w:rsidR="00407F89" w:rsidRPr="003324D0" w:rsidRDefault="00407F89" w:rsidP="00230653">
            <w:pPr>
              <w:pStyle w:val="TableText"/>
              <w:jc w:val="center"/>
              <w:rPr>
                <w:rFonts w:eastAsiaTheme="minorEastAsia"/>
                <w:b/>
                <w:bCs/>
                <w:color w:val="5D7E81"/>
              </w:rPr>
            </w:pPr>
          </w:p>
        </w:tc>
        <w:tc>
          <w:tcPr>
            <w:tcW w:w="709" w:type="dxa"/>
          </w:tcPr>
          <w:p w14:paraId="0D9EB00D" w14:textId="77777777" w:rsidR="00407F89" w:rsidRPr="003324D0" w:rsidRDefault="00407F89" w:rsidP="00230653">
            <w:pPr>
              <w:pStyle w:val="TableText"/>
              <w:jc w:val="center"/>
              <w:rPr>
                <w:rFonts w:eastAsiaTheme="minorEastAsia"/>
                <w:b/>
                <w:bCs/>
                <w:color w:val="5D7E81"/>
              </w:rPr>
            </w:pPr>
          </w:p>
        </w:tc>
        <w:tc>
          <w:tcPr>
            <w:tcW w:w="850" w:type="dxa"/>
          </w:tcPr>
          <w:p w14:paraId="1BD49F44" w14:textId="77777777" w:rsidR="00407F89" w:rsidRPr="003324D0" w:rsidRDefault="00407F89" w:rsidP="00230653">
            <w:pPr>
              <w:pStyle w:val="TableText"/>
              <w:jc w:val="center"/>
              <w:rPr>
                <w:rFonts w:eastAsiaTheme="minorEastAsia"/>
                <w:b/>
                <w:bCs/>
                <w:color w:val="5D7E81"/>
              </w:rPr>
            </w:pPr>
          </w:p>
        </w:tc>
        <w:tc>
          <w:tcPr>
            <w:tcW w:w="851" w:type="dxa"/>
          </w:tcPr>
          <w:p w14:paraId="46EEC48D" w14:textId="77777777" w:rsidR="00407F89" w:rsidRPr="003324D0" w:rsidRDefault="00407F89" w:rsidP="00230653">
            <w:pPr>
              <w:pStyle w:val="TableText"/>
              <w:jc w:val="center"/>
              <w:rPr>
                <w:rFonts w:eastAsiaTheme="minorEastAsia"/>
                <w:b/>
                <w:bCs/>
                <w:color w:val="5D7E81"/>
              </w:rPr>
            </w:pPr>
          </w:p>
        </w:tc>
        <w:tc>
          <w:tcPr>
            <w:tcW w:w="709" w:type="dxa"/>
          </w:tcPr>
          <w:p w14:paraId="50F72EB0" w14:textId="77777777" w:rsidR="00407F89" w:rsidRPr="006C5BCC" w:rsidRDefault="00407F89" w:rsidP="00230653">
            <w:pPr>
              <w:pStyle w:val="TableText"/>
              <w:rPr>
                <w:rFonts w:eastAsiaTheme="minorEastAsia"/>
                <w:color w:val="5D7E81"/>
              </w:rPr>
            </w:pPr>
          </w:p>
        </w:tc>
        <w:tc>
          <w:tcPr>
            <w:tcW w:w="708" w:type="dxa"/>
          </w:tcPr>
          <w:p w14:paraId="35C6EB22" w14:textId="77777777" w:rsidR="00407F89" w:rsidRPr="006C5BCC" w:rsidRDefault="00407F89" w:rsidP="00230653">
            <w:pPr>
              <w:pStyle w:val="TableText"/>
              <w:rPr>
                <w:rFonts w:eastAsiaTheme="minorEastAsia"/>
                <w:color w:val="5D7E81"/>
              </w:rPr>
            </w:pPr>
          </w:p>
        </w:tc>
        <w:tc>
          <w:tcPr>
            <w:tcW w:w="1236" w:type="dxa"/>
          </w:tcPr>
          <w:p w14:paraId="2B373EFC" w14:textId="77777777" w:rsidR="00407F89" w:rsidRPr="006C5BCC" w:rsidRDefault="00407F89" w:rsidP="00230653">
            <w:pPr>
              <w:pStyle w:val="TableText"/>
              <w:rPr>
                <w:rFonts w:eastAsiaTheme="minorEastAsia"/>
                <w:color w:val="5D7E81"/>
              </w:rPr>
            </w:pPr>
            <w:r>
              <w:rPr>
                <w:rFonts w:eastAsiaTheme="minorEastAsia"/>
                <w:color w:val="5D7E81"/>
              </w:rPr>
              <w:t>BAU</w:t>
            </w:r>
          </w:p>
        </w:tc>
      </w:tr>
      <w:tr w:rsidR="00B10821" w14:paraId="4818045C" w14:textId="77777777" w:rsidTr="00D75D92">
        <w:trPr>
          <w:trHeight w:val="300"/>
        </w:trPr>
        <w:tc>
          <w:tcPr>
            <w:tcW w:w="704" w:type="dxa"/>
            <w:vMerge/>
            <w:shd w:val="clear" w:color="auto" w:fill="EADFED" w:themeFill="accent5" w:themeFillTint="33"/>
          </w:tcPr>
          <w:p w14:paraId="76ECF5EA" w14:textId="77777777" w:rsidR="00CB0499" w:rsidRDefault="00CB0499" w:rsidP="00CB0499">
            <w:pPr>
              <w:pStyle w:val="TableTextNumbered1"/>
              <w:rPr>
                <w:rFonts w:eastAsiaTheme="minorEastAsia"/>
                <w:color w:val="5D7E81"/>
              </w:rPr>
            </w:pPr>
          </w:p>
        </w:tc>
        <w:tc>
          <w:tcPr>
            <w:tcW w:w="4111" w:type="dxa"/>
            <w:gridSpan w:val="2"/>
            <w:vMerge/>
            <w:shd w:val="clear" w:color="auto" w:fill="FFFFFF" w:themeFill="background1"/>
          </w:tcPr>
          <w:p w14:paraId="7BA2F848" w14:textId="77777777" w:rsidR="00CB0499" w:rsidRDefault="00CB0499" w:rsidP="00CB0499">
            <w:pPr>
              <w:pStyle w:val="TableText"/>
              <w:rPr>
                <w:rFonts w:eastAsiaTheme="minorEastAsia"/>
                <w:color w:val="5D7E81"/>
              </w:rPr>
            </w:pPr>
          </w:p>
        </w:tc>
        <w:tc>
          <w:tcPr>
            <w:tcW w:w="4394" w:type="dxa"/>
            <w:gridSpan w:val="2"/>
            <w:vMerge/>
            <w:shd w:val="clear" w:color="auto" w:fill="FFFFFF" w:themeFill="background1"/>
          </w:tcPr>
          <w:p w14:paraId="361BEBA7" w14:textId="77777777" w:rsidR="00CB0499" w:rsidRDefault="00CB0499" w:rsidP="00CB0499">
            <w:pPr>
              <w:pStyle w:val="TableText"/>
              <w:rPr>
                <w:rFonts w:eastAsiaTheme="minorEastAsia"/>
                <w:color w:val="5D7E81"/>
              </w:rPr>
            </w:pPr>
          </w:p>
        </w:tc>
        <w:tc>
          <w:tcPr>
            <w:tcW w:w="6521" w:type="dxa"/>
            <w:shd w:val="clear" w:color="auto" w:fill="EADFED" w:themeFill="accent5" w:themeFillTint="33"/>
          </w:tcPr>
          <w:p w14:paraId="00995D6D" w14:textId="735B4322" w:rsidR="00CB0499" w:rsidRPr="0073471C" w:rsidRDefault="00CB0499" w:rsidP="005B528F">
            <w:pPr>
              <w:pStyle w:val="TableText"/>
              <w:numPr>
                <w:ilvl w:val="0"/>
                <w:numId w:val="48"/>
              </w:numPr>
              <w:rPr>
                <w:rFonts w:eastAsiaTheme="minorEastAsia"/>
                <w:color w:val="5D7E81"/>
                <w:sz w:val="17"/>
                <w:szCs w:val="17"/>
              </w:rPr>
            </w:pPr>
            <w:r w:rsidRPr="0073471C">
              <w:rPr>
                <w:rFonts w:eastAsiaTheme="minorEastAsia"/>
                <w:color w:val="5D7E81"/>
                <w:sz w:val="17"/>
                <w:szCs w:val="17"/>
              </w:rPr>
              <w:t xml:space="preserve">**Develop a procedure to </w:t>
            </w:r>
            <w:r w:rsidR="00952E97" w:rsidRPr="0073471C">
              <w:rPr>
                <w:rFonts w:eastAsiaTheme="minorEastAsia"/>
                <w:color w:val="5D7E81"/>
                <w:sz w:val="17"/>
                <w:szCs w:val="17"/>
              </w:rPr>
              <w:t xml:space="preserve">support </w:t>
            </w:r>
            <w:r w:rsidRPr="0073471C">
              <w:rPr>
                <w:rFonts w:eastAsiaTheme="minorEastAsia"/>
                <w:color w:val="5D7E81"/>
                <w:sz w:val="17"/>
                <w:szCs w:val="17"/>
              </w:rPr>
              <w:t>corporate</w:t>
            </w:r>
            <w:r w:rsidR="00952E97" w:rsidRPr="0073471C">
              <w:rPr>
                <w:rFonts w:eastAsiaTheme="minorEastAsia"/>
                <w:color w:val="5D7E81"/>
                <w:sz w:val="17"/>
                <w:szCs w:val="17"/>
              </w:rPr>
              <w:t xml:space="preserve"> groups</w:t>
            </w:r>
            <w:r w:rsidRPr="0073471C">
              <w:rPr>
                <w:rFonts w:eastAsiaTheme="minorEastAsia"/>
                <w:color w:val="5D7E81"/>
                <w:sz w:val="17"/>
                <w:szCs w:val="17"/>
              </w:rPr>
              <w:t xml:space="preserve"> to fund and participate in nature-based volunteering</w:t>
            </w:r>
            <w:r w:rsidR="00952E97" w:rsidRPr="0073471C">
              <w:rPr>
                <w:rFonts w:eastAsiaTheme="minorEastAsia"/>
                <w:color w:val="5D7E81"/>
                <w:sz w:val="17"/>
                <w:szCs w:val="17"/>
              </w:rPr>
              <w:t>.</w:t>
            </w:r>
          </w:p>
        </w:tc>
        <w:tc>
          <w:tcPr>
            <w:tcW w:w="810" w:type="dxa"/>
          </w:tcPr>
          <w:p w14:paraId="16A1CA6F" w14:textId="3EA92642" w:rsidR="00CB0499" w:rsidRPr="00CB0499" w:rsidRDefault="00CB0499" w:rsidP="005B528F">
            <w:pPr>
              <w:pStyle w:val="TableText"/>
              <w:numPr>
                <w:ilvl w:val="0"/>
                <w:numId w:val="33"/>
              </w:numPr>
              <w:jc w:val="center"/>
              <w:rPr>
                <w:rFonts w:eastAsiaTheme="minorEastAsia"/>
                <w:b/>
                <w:bCs/>
                <w:color w:val="5D7E81"/>
              </w:rPr>
            </w:pPr>
          </w:p>
        </w:tc>
        <w:tc>
          <w:tcPr>
            <w:tcW w:w="607" w:type="dxa"/>
          </w:tcPr>
          <w:p w14:paraId="57DFC1C4" w14:textId="77777777" w:rsidR="00CB0499" w:rsidRPr="003324D0" w:rsidRDefault="00CB0499" w:rsidP="00CB0499">
            <w:pPr>
              <w:pStyle w:val="ListBullet"/>
              <w:numPr>
                <w:ilvl w:val="0"/>
                <w:numId w:val="0"/>
              </w:numPr>
              <w:ind w:left="170"/>
            </w:pPr>
          </w:p>
        </w:tc>
        <w:tc>
          <w:tcPr>
            <w:tcW w:w="709" w:type="dxa"/>
          </w:tcPr>
          <w:p w14:paraId="3E195F72" w14:textId="77777777" w:rsidR="00CB0499" w:rsidRPr="003324D0" w:rsidRDefault="00CB0499" w:rsidP="00CB0499">
            <w:pPr>
              <w:pStyle w:val="ListBullet"/>
              <w:numPr>
                <w:ilvl w:val="0"/>
                <w:numId w:val="0"/>
              </w:numPr>
              <w:ind w:left="170"/>
            </w:pPr>
          </w:p>
        </w:tc>
        <w:tc>
          <w:tcPr>
            <w:tcW w:w="850" w:type="dxa"/>
          </w:tcPr>
          <w:p w14:paraId="6E6F7579" w14:textId="77777777" w:rsidR="00CB0499" w:rsidRPr="003324D0" w:rsidRDefault="00CB0499" w:rsidP="00CB0499">
            <w:pPr>
              <w:pStyle w:val="ListBullet"/>
              <w:numPr>
                <w:ilvl w:val="0"/>
                <w:numId w:val="0"/>
              </w:numPr>
              <w:ind w:left="170"/>
            </w:pPr>
          </w:p>
        </w:tc>
        <w:tc>
          <w:tcPr>
            <w:tcW w:w="851" w:type="dxa"/>
          </w:tcPr>
          <w:p w14:paraId="44FA93B9" w14:textId="77777777" w:rsidR="00CB0499" w:rsidRPr="003324D0" w:rsidRDefault="00CB0499" w:rsidP="00CB0499">
            <w:pPr>
              <w:pStyle w:val="ListBullet"/>
              <w:numPr>
                <w:ilvl w:val="0"/>
                <w:numId w:val="0"/>
              </w:numPr>
              <w:ind w:left="170"/>
            </w:pPr>
          </w:p>
        </w:tc>
        <w:tc>
          <w:tcPr>
            <w:tcW w:w="709" w:type="dxa"/>
          </w:tcPr>
          <w:p w14:paraId="5C020848" w14:textId="77777777" w:rsidR="00CB0499" w:rsidRDefault="00CB0499" w:rsidP="00CB0499">
            <w:pPr>
              <w:pStyle w:val="ListBullet"/>
              <w:numPr>
                <w:ilvl w:val="0"/>
                <w:numId w:val="0"/>
              </w:numPr>
              <w:ind w:left="170"/>
            </w:pPr>
          </w:p>
        </w:tc>
        <w:tc>
          <w:tcPr>
            <w:tcW w:w="708" w:type="dxa"/>
          </w:tcPr>
          <w:p w14:paraId="55049775" w14:textId="77777777" w:rsidR="00CB0499" w:rsidRDefault="00CB0499" w:rsidP="00CB0499">
            <w:pPr>
              <w:pStyle w:val="ListBullet"/>
              <w:numPr>
                <w:ilvl w:val="0"/>
                <w:numId w:val="0"/>
              </w:numPr>
              <w:ind w:left="170"/>
            </w:pPr>
          </w:p>
        </w:tc>
        <w:tc>
          <w:tcPr>
            <w:tcW w:w="1236" w:type="dxa"/>
          </w:tcPr>
          <w:p w14:paraId="2C335386" w14:textId="6B4AE275" w:rsidR="00CB0499" w:rsidRPr="00CB0499" w:rsidRDefault="00CB0499" w:rsidP="00CB0499">
            <w:pPr>
              <w:pStyle w:val="TableText"/>
              <w:rPr>
                <w:rFonts w:eastAsiaTheme="minorEastAsia"/>
                <w:color w:val="5D7E81"/>
              </w:rPr>
            </w:pPr>
            <w:r>
              <w:rPr>
                <w:rFonts w:eastAsiaTheme="minorEastAsia"/>
                <w:color w:val="5D7E81"/>
              </w:rPr>
              <w:t>BAU</w:t>
            </w:r>
          </w:p>
        </w:tc>
      </w:tr>
      <w:tr w:rsidR="00407F89" w14:paraId="46C658C4" w14:textId="77777777" w:rsidTr="001D4A2B">
        <w:trPr>
          <w:cantSplit/>
          <w:trHeight w:val="1134"/>
        </w:trPr>
        <w:tc>
          <w:tcPr>
            <w:tcW w:w="704" w:type="dxa"/>
            <w:vMerge w:val="restart"/>
            <w:shd w:val="clear" w:color="auto" w:fill="FFF6DB"/>
            <w:textDirection w:val="btLr"/>
          </w:tcPr>
          <w:p w14:paraId="5C6C1E9A" w14:textId="77777777" w:rsidR="00407F89" w:rsidRPr="00191CE9" w:rsidRDefault="00407F89" w:rsidP="00230653">
            <w:pPr>
              <w:pStyle w:val="TableTextNumbered1"/>
              <w:ind w:left="453" w:right="113"/>
              <w:jc w:val="center"/>
              <w:rPr>
                <w:rFonts w:eastAsiaTheme="minorEastAsia"/>
                <w:b/>
                <w:bCs/>
                <w:color w:val="5D7E81"/>
                <w:sz w:val="20"/>
                <w:szCs w:val="20"/>
              </w:rPr>
            </w:pPr>
            <w:r w:rsidRPr="00191CE9">
              <w:rPr>
                <w:rFonts w:eastAsiaTheme="minorEastAsia"/>
                <w:b/>
                <w:bCs/>
                <w:color w:val="5D7E81"/>
                <w:sz w:val="20"/>
                <w:szCs w:val="20"/>
              </w:rPr>
              <w:t xml:space="preserve">Climate </w:t>
            </w:r>
            <w:r>
              <w:rPr>
                <w:rFonts w:eastAsiaTheme="minorEastAsia"/>
                <w:b/>
                <w:bCs/>
                <w:color w:val="5D7E81"/>
                <w:sz w:val="20"/>
                <w:szCs w:val="20"/>
              </w:rPr>
              <w:t>C</w:t>
            </w:r>
            <w:r w:rsidRPr="00191CE9">
              <w:rPr>
                <w:rFonts w:eastAsiaTheme="minorEastAsia"/>
                <w:b/>
                <w:bCs/>
                <w:color w:val="5D7E81"/>
                <w:sz w:val="20"/>
                <w:szCs w:val="20"/>
              </w:rPr>
              <w:t>h</w:t>
            </w:r>
            <w:r>
              <w:rPr>
                <w:rFonts w:eastAsiaTheme="minorEastAsia"/>
                <w:b/>
                <w:bCs/>
                <w:color w:val="5D7E81"/>
                <w:sz w:val="20"/>
                <w:szCs w:val="20"/>
              </w:rPr>
              <w:t>a</w:t>
            </w:r>
            <w:r w:rsidRPr="00191CE9">
              <w:rPr>
                <w:rFonts w:eastAsiaTheme="minorEastAsia"/>
                <w:b/>
                <w:bCs/>
                <w:color w:val="5D7E81"/>
                <w:sz w:val="20"/>
                <w:szCs w:val="20"/>
              </w:rPr>
              <w:t>n</w:t>
            </w:r>
            <w:r>
              <w:rPr>
                <w:rFonts w:eastAsiaTheme="minorEastAsia"/>
                <w:b/>
                <w:bCs/>
                <w:color w:val="5D7E81"/>
                <w:sz w:val="20"/>
                <w:szCs w:val="20"/>
              </w:rPr>
              <w:t>ge and Supporting Nature</w:t>
            </w:r>
          </w:p>
        </w:tc>
        <w:tc>
          <w:tcPr>
            <w:tcW w:w="4111" w:type="dxa"/>
            <w:gridSpan w:val="2"/>
            <w:vMerge w:val="restart"/>
          </w:tcPr>
          <w:p w14:paraId="341DE81F" w14:textId="77777777" w:rsidR="00CA5E35" w:rsidRPr="0073471C" w:rsidRDefault="00CA5E35" w:rsidP="0073471C">
            <w:pPr>
              <w:pStyle w:val="TableText"/>
              <w:numPr>
                <w:ilvl w:val="0"/>
                <w:numId w:val="10"/>
              </w:numPr>
              <w:rPr>
                <w:rFonts w:eastAsiaTheme="minorEastAsia"/>
                <w:color w:val="5D7E81"/>
                <w:sz w:val="17"/>
                <w:szCs w:val="17"/>
              </w:rPr>
            </w:pPr>
            <w:r w:rsidRPr="0073471C">
              <w:rPr>
                <w:rFonts w:eastAsiaTheme="minorEastAsia"/>
                <w:color w:val="5D7E81"/>
                <w:sz w:val="17"/>
                <w:szCs w:val="17"/>
              </w:rPr>
              <w:t>The impacts of climate change on natural areas are understood, and adaptation and mitigation measures are embedded in decision making</w:t>
            </w:r>
          </w:p>
          <w:p w14:paraId="7A5EC72C" w14:textId="77777777" w:rsidR="00CA5E35" w:rsidRPr="0073471C" w:rsidRDefault="00CA5E35" w:rsidP="0073471C">
            <w:pPr>
              <w:pStyle w:val="TableText"/>
              <w:numPr>
                <w:ilvl w:val="0"/>
                <w:numId w:val="10"/>
              </w:numPr>
              <w:rPr>
                <w:rFonts w:eastAsiaTheme="minorEastAsia"/>
                <w:color w:val="5D7E81"/>
                <w:sz w:val="17"/>
                <w:szCs w:val="17"/>
              </w:rPr>
            </w:pPr>
            <w:r w:rsidRPr="0073471C">
              <w:rPr>
                <w:rFonts w:eastAsiaTheme="minorEastAsia"/>
                <w:color w:val="5D7E81"/>
                <w:sz w:val="17"/>
                <w:szCs w:val="17"/>
              </w:rPr>
              <w:t>A greater number of blue and teal carbon ecosystems in the City are protected and restored</w:t>
            </w:r>
          </w:p>
          <w:p w14:paraId="210BE1FD" w14:textId="77777777" w:rsidR="00CA5E35" w:rsidRPr="0073471C" w:rsidRDefault="00CA5E35" w:rsidP="0073471C">
            <w:pPr>
              <w:pStyle w:val="TableText"/>
              <w:numPr>
                <w:ilvl w:val="0"/>
                <w:numId w:val="10"/>
              </w:numPr>
              <w:rPr>
                <w:rFonts w:eastAsiaTheme="minorEastAsia"/>
                <w:color w:val="5D7E81"/>
                <w:sz w:val="17"/>
                <w:szCs w:val="17"/>
              </w:rPr>
            </w:pPr>
            <w:r w:rsidRPr="0073471C">
              <w:rPr>
                <w:rFonts w:eastAsiaTheme="minorEastAsia"/>
                <w:color w:val="5D7E81"/>
                <w:sz w:val="17"/>
                <w:szCs w:val="17"/>
              </w:rPr>
              <w:t>City open space reserves provide improved outcomes for nature as the climate changes</w:t>
            </w:r>
          </w:p>
          <w:p w14:paraId="5FE97C40" w14:textId="77777777" w:rsidR="00CA5E35" w:rsidRPr="0073471C" w:rsidRDefault="00CA5E35" w:rsidP="0073471C">
            <w:pPr>
              <w:pStyle w:val="TableText"/>
              <w:numPr>
                <w:ilvl w:val="0"/>
                <w:numId w:val="10"/>
              </w:numPr>
              <w:rPr>
                <w:rFonts w:eastAsiaTheme="minorEastAsia"/>
                <w:color w:val="5D7E81"/>
                <w:sz w:val="17"/>
                <w:szCs w:val="17"/>
              </w:rPr>
            </w:pPr>
            <w:r w:rsidRPr="0073471C">
              <w:rPr>
                <w:rFonts w:eastAsiaTheme="minorEastAsia"/>
                <w:color w:val="5D7E81"/>
                <w:sz w:val="17"/>
                <w:szCs w:val="17"/>
              </w:rPr>
              <w:t>Stormwater is managed to avoid negative impacts on the natural environment.</w:t>
            </w:r>
          </w:p>
          <w:p w14:paraId="58324EDD" w14:textId="77777777" w:rsidR="00407F89" w:rsidRDefault="00407F89" w:rsidP="00230653">
            <w:pPr>
              <w:pStyle w:val="TableText"/>
              <w:ind w:left="360"/>
              <w:rPr>
                <w:rFonts w:eastAsiaTheme="minorEastAsia"/>
                <w:color w:val="5D7E81"/>
              </w:rPr>
            </w:pPr>
          </w:p>
        </w:tc>
        <w:tc>
          <w:tcPr>
            <w:tcW w:w="4394" w:type="dxa"/>
            <w:gridSpan w:val="2"/>
            <w:vMerge w:val="restart"/>
          </w:tcPr>
          <w:p w14:paraId="033A7CAD" w14:textId="77777777" w:rsidR="00CA5E35" w:rsidRPr="0073471C" w:rsidRDefault="00CA5E35" w:rsidP="0073471C">
            <w:pPr>
              <w:pStyle w:val="TableText"/>
              <w:numPr>
                <w:ilvl w:val="0"/>
                <w:numId w:val="10"/>
              </w:numPr>
              <w:rPr>
                <w:rFonts w:eastAsiaTheme="minorEastAsia"/>
                <w:color w:val="5D7E81"/>
                <w:sz w:val="17"/>
                <w:szCs w:val="17"/>
              </w:rPr>
            </w:pPr>
            <w:r w:rsidRPr="0073471C">
              <w:rPr>
                <w:rFonts w:eastAsiaTheme="minorEastAsia"/>
                <w:color w:val="5D7E81"/>
                <w:sz w:val="17"/>
                <w:szCs w:val="17"/>
              </w:rPr>
              <w:t xml:space="preserve">Considerations of climate change impacts on nature are embedded into all relevant decision making </w:t>
            </w:r>
          </w:p>
          <w:p w14:paraId="75CD9AA3" w14:textId="77777777" w:rsidR="00CA5E35" w:rsidRPr="0073471C" w:rsidRDefault="00CA5E35" w:rsidP="0073471C">
            <w:pPr>
              <w:pStyle w:val="TableText"/>
              <w:numPr>
                <w:ilvl w:val="0"/>
                <w:numId w:val="10"/>
              </w:numPr>
              <w:rPr>
                <w:rFonts w:eastAsiaTheme="minorEastAsia"/>
                <w:color w:val="5D7E81"/>
                <w:sz w:val="17"/>
                <w:szCs w:val="17"/>
              </w:rPr>
            </w:pPr>
            <w:r w:rsidRPr="0073471C">
              <w:rPr>
                <w:rFonts w:eastAsiaTheme="minorEastAsia"/>
                <w:color w:val="5D7E81"/>
                <w:sz w:val="17"/>
                <w:szCs w:val="17"/>
              </w:rPr>
              <w:t>An increased number of nature and eco-system-based solutions are implemented to minimise the negative impact of climate change on natural systems</w:t>
            </w:r>
          </w:p>
          <w:p w14:paraId="6BB25C58" w14:textId="77777777" w:rsidR="00CA5E35" w:rsidRPr="0073471C" w:rsidRDefault="00CA5E35" w:rsidP="0073471C">
            <w:pPr>
              <w:pStyle w:val="TableText"/>
              <w:numPr>
                <w:ilvl w:val="0"/>
                <w:numId w:val="10"/>
              </w:numPr>
              <w:rPr>
                <w:rFonts w:eastAsiaTheme="minorEastAsia"/>
                <w:color w:val="5D7E81"/>
                <w:sz w:val="17"/>
                <w:szCs w:val="17"/>
              </w:rPr>
            </w:pPr>
            <w:r w:rsidRPr="0073471C">
              <w:rPr>
                <w:rFonts w:eastAsiaTheme="minorEastAsia"/>
                <w:color w:val="5D7E81"/>
                <w:sz w:val="17"/>
                <w:szCs w:val="17"/>
              </w:rPr>
              <w:t>The extent of blue and/or teal carbon ecosystems protected and restored increases</w:t>
            </w:r>
          </w:p>
          <w:p w14:paraId="348D99C6" w14:textId="77777777" w:rsidR="00CA5E35" w:rsidRPr="0073471C" w:rsidRDefault="00CA5E35" w:rsidP="0073471C">
            <w:pPr>
              <w:pStyle w:val="TableText"/>
              <w:numPr>
                <w:ilvl w:val="0"/>
                <w:numId w:val="10"/>
              </w:numPr>
              <w:rPr>
                <w:rFonts w:eastAsiaTheme="minorEastAsia"/>
                <w:color w:val="5D7E81"/>
                <w:sz w:val="17"/>
                <w:szCs w:val="17"/>
              </w:rPr>
            </w:pPr>
            <w:r w:rsidRPr="0073471C">
              <w:rPr>
                <w:rFonts w:eastAsiaTheme="minorEastAsia"/>
                <w:color w:val="5D7E81"/>
                <w:sz w:val="17"/>
                <w:szCs w:val="17"/>
              </w:rPr>
              <w:t>Integrated water management solutions are applied in growth areas to reduce impacts of stormwater on receiving environments and nature.</w:t>
            </w:r>
          </w:p>
          <w:p w14:paraId="157D80EC" w14:textId="77777777" w:rsidR="00407F89" w:rsidRPr="003324D0" w:rsidRDefault="00407F89" w:rsidP="00230653">
            <w:pPr>
              <w:pStyle w:val="TableText"/>
              <w:ind w:left="360"/>
              <w:rPr>
                <w:rFonts w:eastAsiaTheme="minorEastAsia"/>
                <w:color w:val="5D7E81"/>
                <w:highlight w:val="yellow"/>
              </w:rPr>
            </w:pPr>
          </w:p>
        </w:tc>
        <w:tc>
          <w:tcPr>
            <w:tcW w:w="6521" w:type="dxa"/>
            <w:shd w:val="clear" w:color="auto" w:fill="FFF6DB"/>
          </w:tcPr>
          <w:p w14:paraId="0AC79A21" w14:textId="4E073C59" w:rsidR="00407F89" w:rsidRPr="0073471C" w:rsidRDefault="00407F89" w:rsidP="005B528F">
            <w:pPr>
              <w:pStyle w:val="TableText"/>
              <w:numPr>
                <w:ilvl w:val="0"/>
                <w:numId w:val="48"/>
              </w:numPr>
              <w:rPr>
                <w:rFonts w:eastAsiaTheme="minorEastAsia"/>
                <w:color w:val="5D7E81"/>
                <w:sz w:val="17"/>
                <w:szCs w:val="17"/>
              </w:rPr>
            </w:pPr>
            <w:r w:rsidRPr="0073471C">
              <w:rPr>
                <w:rFonts w:eastAsiaTheme="minorEastAsia"/>
                <w:color w:val="5D7E81"/>
                <w:sz w:val="17"/>
                <w:szCs w:val="17"/>
              </w:rPr>
              <w:t>Develop guidelines to embed climate change considerations in strategic planning for natural areas</w:t>
            </w:r>
            <w:r w:rsidR="00480D71" w:rsidRPr="0073471C">
              <w:rPr>
                <w:rFonts w:eastAsiaTheme="minorEastAsia"/>
                <w:color w:val="5D7E81"/>
                <w:sz w:val="17"/>
                <w:szCs w:val="17"/>
              </w:rPr>
              <w:t>,</w:t>
            </w:r>
            <w:r w:rsidRPr="0073471C">
              <w:rPr>
                <w:rFonts w:eastAsiaTheme="minorEastAsia"/>
                <w:color w:val="5D7E81"/>
                <w:sz w:val="17"/>
                <w:szCs w:val="17"/>
              </w:rPr>
              <w:t xml:space="preserve"> including recommendations </w:t>
            </w:r>
            <w:r w:rsidRPr="0073471C" w:rsidDel="00480D71">
              <w:rPr>
                <w:rFonts w:eastAsiaTheme="minorEastAsia"/>
                <w:color w:val="5D7E81"/>
                <w:sz w:val="17"/>
                <w:szCs w:val="17"/>
              </w:rPr>
              <w:t xml:space="preserve">for </w:t>
            </w:r>
            <w:r w:rsidRPr="0073471C">
              <w:rPr>
                <w:rFonts w:eastAsiaTheme="minorEastAsia"/>
                <w:color w:val="5D7E81"/>
                <w:sz w:val="17"/>
                <w:szCs w:val="17"/>
              </w:rPr>
              <w:t xml:space="preserve">vegetation </w:t>
            </w:r>
            <w:r w:rsidR="00480D71" w:rsidRPr="0073471C">
              <w:rPr>
                <w:rFonts w:eastAsiaTheme="minorEastAsia"/>
                <w:color w:val="5D7E81"/>
                <w:sz w:val="17"/>
                <w:szCs w:val="17"/>
              </w:rPr>
              <w:t>community migration zones.</w:t>
            </w:r>
          </w:p>
        </w:tc>
        <w:tc>
          <w:tcPr>
            <w:tcW w:w="810" w:type="dxa"/>
          </w:tcPr>
          <w:p w14:paraId="2670A6E7" w14:textId="77777777" w:rsidR="00407F89" w:rsidRPr="003324D0" w:rsidRDefault="00407F89" w:rsidP="005B528F">
            <w:pPr>
              <w:pStyle w:val="TableText"/>
              <w:numPr>
                <w:ilvl w:val="0"/>
                <w:numId w:val="18"/>
              </w:numPr>
              <w:jc w:val="center"/>
              <w:rPr>
                <w:rFonts w:eastAsiaTheme="minorEastAsia"/>
                <w:b/>
                <w:bCs/>
                <w:color w:val="5D7E81"/>
              </w:rPr>
            </w:pPr>
          </w:p>
        </w:tc>
        <w:tc>
          <w:tcPr>
            <w:tcW w:w="607" w:type="dxa"/>
          </w:tcPr>
          <w:p w14:paraId="4ABFA743" w14:textId="77777777" w:rsidR="00407F89" w:rsidRPr="003324D0" w:rsidRDefault="00407F89" w:rsidP="00230653">
            <w:pPr>
              <w:pStyle w:val="TableText"/>
              <w:jc w:val="center"/>
              <w:rPr>
                <w:rFonts w:eastAsiaTheme="minorEastAsia"/>
                <w:b/>
                <w:bCs/>
                <w:color w:val="5D7E81"/>
              </w:rPr>
            </w:pPr>
          </w:p>
        </w:tc>
        <w:tc>
          <w:tcPr>
            <w:tcW w:w="709" w:type="dxa"/>
          </w:tcPr>
          <w:p w14:paraId="358089C9" w14:textId="77777777" w:rsidR="00407F89" w:rsidRPr="003324D0" w:rsidRDefault="00407F89" w:rsidP="00230653">
            <w:pPr>
              <w:pStyle w:val="TableText"/>
              <w:jc w:val="center"/>
              <w:rPr>
                <w:rFonts w:eastAsiaTheme="minorEastAsia"/>
                <w:b/>
                <w:bCs/>
                <w:color w:val="5D7E81"/>
              </w:rPr>
            </w:pPr>
          </w:p>
        </w:tc>
        <w:tc>
          <w:tcPr>
            <w:tcW w:w="850" w:type="dxa"/>
          </w:tcPr>
          <w:p w14:paraId="1F32B2B2" w14:textId="77777777" w:rsidR="00407F89" w:rsidRPr="003324D0" w:rsidRDefault="00407F89" w:rsidP="00230653">
            <w:pPr>
              <w:pStyle w:val="TableText"/>
              <w:jc w:val="center"/>
              <w:rPr>
                <w:rFonts w:eastAsiaTheme="minorEastAsia"/>
                <w:b/>
                <w:bCs/>
                <w:color w:val="5D7E81"/>
              </w:rPr>
            </w:pPr>
          </w:p>
        </w:tc>
        <w:tc>
          <w:tcPr>
            <w:tcW w:w="851" w:type="dxa"/>
          </w:tcPr>
          <w:p w14:paraId="76FE25DC" w14:textId="77777777" w:rsidR="00407F89" w:rsidRPr="003324D0" w:rsidRDefault="00407F89" w:rsidP="00230653">
            <w:pPr>
              <w:pStyle w:val="TableText"/>
              <w:jc w:val="center"/>
              <w:rPr>
                <w:rFonts w:eastAsiaTheme="minorEastAsia"/>
                <w:b/>
                <w:bCs/>
                <w:color w:val="5D7E81"/>
              </w:rPr>
            </w:pPr>
          </w:p>
        </w:tc>
        <w:tc>
          <w:tcPr>
            <w:tcW w:w="709" w:type="dxa"/>
          </w:tcPr>
          <w:p w14:paraId="0EFF68E7" w14:textId="77777777" w:rsidR="00407F89" w:rsidRPr="003324D0" w:rsidRDefault="00407F89" w:rsidP="00230653">
            <w:pPr>
              <w:pStyle w:val="TableText"/>
              <w:jc w:val="center"/>
              <w:rPr>
                <w:rFonts w:eastAsiaTheme="minorEastAsia"/>
                <w:b/>
                <w:bCs/>
                <w:color w:val="5D7E81"/>
              </w:rPr>
            </w:pPr>
          </w:p>
        </w:tc>
        <w:tc>
          <w:tcPr>
            <w:tcW w:w="708" w:type="dxa"/>
          </w:tcPr>
          <w:p w14:paraId="776822AF" w14:textId="77777777" w:rsidR="00407F89" w:rsidRPr="003324D0" w:rsidRDefault="00407F89" w:rsidP="00230653">
            <w:pPr>
              <w:pStyle w:val="TableText"/>
              <w:jc w:val="center"/>
              <w:rPr>
                <w:rFonts w:eastAsiaTheme="minorEastAsia"/>
                <w:b/>
                <w:bCs/>
                <w:color w:val="5D7E81"/>
              </w:rPr>
            </w:pPr>
          </w:p>
        </w:tc>
        <w:tc>
          <w:tcPr>
            <w:tcW w:w="1236" w:type="dxa"/>
          </w:tcPr>
          <w:p w14:paraId="71077953" w14:textId="77777777" w:rsidR="00407F89" w:rsidRPr="003324D0" w:rsidRDefault="00407F89" w:rsidP="00230653">
            <w:pPr>
              <w:pStyle w:val="TableText"/>
              <w:rPr>
                <w:rFonts w:eastAsiaTheme="minorEastAsia"/>
                <w:b/>
                <w:bCs/>
                <w:color w:val="5D7E81"/>
              </w:rPr>
            </w:pPr>
            <w:r w:rsidRPr="006B4DB7">
              <w:rPr>
                <w:rFonts w:eastAsiaTheme="minorEastAsia"/>
                <w:color w:val="5D7E81"/>
              </w:rPr>
              <w:t>BAU</w:t>
            </w:r>
          </w:p>
        </w:tc>
      </w:tr>
      <w:tr w:rsidR="00407F89" w14:paraId="1C716A38" w14:textId="77777777" w:rsidTr="001D4A2B">
        <w:trPr>
          <w:cantSplit/>
          <w:trHeight w:val="1134"/>
        </w:trPr>
        <w:tc>
          <w:tcPr>
            <w:tcW w:w="704" w:type="dxa"/>
            <w:vMerge/>
            <w:shd w:val="clear" w:color="auto" w:fill="FFF6DB"/>
            <w:textDirection w:val="btLr"/>
          </w:tcPr>
          <w:p w14:paraId="42483B88" w14:textId="77777777" w:rsidR="00407F89" w:rsidRPr="00191CE9" w:rsidRDefault="00407F89" w:rsidP="00230653">
            <w:pPr>
              <w:pStyle w:val="TableTextNumbered1"/>
              <w:ind w:left="453" w:right="113"/>
              <w:jc w:val="center"/>
              <w:rPr>
                <w:rFonts w:eastAsiaTheme="minorEastAsia"/>
                <w:b/>
                <w:bCs/>
                <w:color w:val="5D7E81"/>
                <w:sz w:val="20"/>
                <w:szCs w:val="20"/>
              </w:rPr>
            </w:pPr>
          </w:p>
        </w:tc>
        <w:tc>
          <w:tcPr>
            <w:tcW w:w="4111" w:type="dxa"/>
            <w:gridSpan w:val="2"/>
            <w:vMerge/>
          </w:tcPr>
          <w:p w14:paraId="6820B28F" w14:textId="77777777" w:rsidR="00407F89" w:rsidRPr="00191CE9" w:rsidRDefault="00407F89" w:rsidP="00230653">
            <w:pPr>
              <w:pStyle w:val="TableText"/>
              <w:rPr>
                <w:rFonts w:eastAsiaTheme="minorEastAsia"/>
                <w:color w:val="5D7E81"/>
              </w:rPr>
            </w:pPr>
          </w:p>
        </w:tc>
        <w:tc>
          <w:tcPr>
            <w:tcW w:w="4394" w:type="dxa"/>
            <w:gridSpan w:val="2"/>
            <w:vMerge/>
          </w:tcPr>
          <w:p w14:paraId="496F1634" w14:textId="77777777" w:rsidR="00407F89" w:rsidRPr="00191CE9" w:rsidRDefault="00407F89" w:rsidP="00230653">
            <w:pPr>
              <w:pStyle w:val="TableText"/>
              <w:ind w:left="360"/>
              <w:rPr>
                <w:rFonts w:eastAsiaTheme="minorEastAsia"/>
                <w:color w:val="5D7E81"/>
              </w:rPr>
            </w:pPr>
          </w:p>
        </w:tc>
        <w:tc>
          <w:tcPr>
            <w:tcW w:w="6521" w:type="dxa"/>
            <w:shd w:val="clear" w:color="auto" w:fill="FFF6DB"/>
          </w:tcPr>
          <w:p w14:paraId="5E6CFDB6" w14:textId="06A30910" w:rsidR="00A81C02" w:rsidRPr="0073471C" w:rsidRDefault="00407F89" w:rsidP="005B528F">
            <w:pPr>
              <w:pStyle w:val="TableText"/>
              <w:numPr>
                <w:ilvl w:val="0"/>
                <w:numId w:val="48"/>
              </w:numPr>
              <w:rPr>
                <w:rFonts w:eastAsiaTheme="minorEastAsia"/>
                <w:color w:val="5D7E81"/>
                <w:sz w:val="17"/>
                <w:szCs w:val="17"/>
              </w:rPr>
            </w:pPr>
            <w:r w:rsidRPr="0073471C">
              <w:rPr>
                <w:rFonts w:eastAsiaTheme="minorEastAsia"/>
                <w:color w:val="5D7E81"/>
                <w:sz w:val="17"/>
                <w:szCs w:val="17"/>
              </w:rPr>
              <w:t xml:space="preserve">a) Identify opportunities to protect and restore blue and teal carbon ecosystems </w:t>
            </w:r>
            <w:r w:rsidR="00480D71" w:rsidRPr="0073471C">
              <w:rPr>
                <w:rFonts w:eastAsiaTheme="minorEastAsia"/>
                <w:color w:val="5D7E81"/>
                <w:sz w:val="17"/>
                <w:szCs w:val="17"/>
              </w:rPr>
              <w:t xml:space="preserve">within both </w:t>
            </w:r>
            <w:r w:rsidRPr="0073471C">
              <w:rPr>
                <w:rFonts w:eastAsiaTheme="minorEastAsia"/>
                <w:color w:val="5D7E81"/>
                <w:sz w:val="17"/>
                <w:szCs w:val="17"/>
              </w:rPr>
              <w:t>City managed and private land</w:t>
            </w:r>
          </w:p>
          <w:p w14:paraId="6F685A4C" w14:textId="0A17320E" w:rsidR="00A81C02" w:rsidRPr="0073471C" w:rsidRDefault="00407F89" w:rsidP="00A81C02">
            <w:pPr>
              <w:pStyle w:val="TableText"/>
              <w:ind w:left="360"/>
              <w:rPr>
                <w:rFonts w:eastAsiaTheme="minorEastAsia"/>
                <w:i/>
                <w:iCs/>
                <w:color w:val="5D7E81"/>
                <w:sz w:val="17"/>
                <w:szCs w:val="17"/>
              </w:rPr>
            </w:pPr>
            <w:r w:rsidRPr="0073471C">
              <w:rPr>
                <w:rFonts w:eastAsiaTheme="minorEastAsia"/>
                <w:color w:val="5D7E81"/>
                <w:sz w:val="17"/>
                <w:szCs w:val="17"/>
              </w:rPr>
              <w:t>b) Develop a proposal to access the blue carbon market</w:t>
            </w:r>
            <w:r w:rsidR="00480D71" w:rsidRPr="0073471C">
              <w:rPr>
                <w:rFonts w:eastAsiaTheme="minorEastAsia"/>
                <w:color w:val="5D7E81"/>
                <w:sz w:val="17"/>
                <w:szCs w:val="17"/>
              </w:rPr>
              <w:t>, creating</w:t>
            </w:r>
            <w:r w:rsidRPr="0073471C" w:rsidDel="00480D71">
              <w:rPr>
                <w:rFonts w:eastAsiaTheme="minorEastAsia"/>
                <w:color w:val="5D7E81"/>
                <w:sz w:val="17"/>
                <w:szCs w:val="17"/>
              </w:rPr>
              <w:t xml:space="preserve"> </w:t>
            </w:r>
            <w:r w:rsidRPr="0073471C">
              <w:rPr>
                <w:rFonts w:eastAsiaTheme="minorEastAsia"/>
                <w:color w:val="5D7E81"/>
                <w:sz w:val="17"/>
                <w:szCs w:val="17"/>
              </w:rPr>
              <w:t xml:space="preserve">further incentives for </w:t>
            </w:r>
            <w:r w:rsidR="00480D71" w:rsidRPr="0073471C">
              <w:rPr>
                <w:rFonts w:eastAsiaTheme="minorEastAsia"/>
                <w:color w:val="5D7E81"/>
                <w:sz w:val="17"/>
                <w:szCs w:val="17"/>
              </w:rPr>
              <w:t xml:space="preserve">protecting </w:t>
            </w:r>
            <w:r w:rsidRPr="0073471C">
              <w:rPr>
                <w:rFonts w:eastAsiaTheme="minorEastAsia"/>
                <w:color w:val="5D7E81"/>
                <w:sz w:val="17"/>
                <w:szCs w:val="17"/>
              </w:rPr>
              <w:t xml:space="preserve">and </w:t>
            </w:r>
            <w:r w:rsidR="007A0397" w:rsidRPr="0073471C">
              <w:rPr>
                <w:rFonts w:eastAsiaTheme="minorEastAsia"/>
                <w:color w:val="5D7E81"/>
                <w:sz w:val="17"/>
                <w:szCs w:val="17"/>
              </w:rPr>
              <w:t>restoring</w:t>
            </w:r>
            <w:r w:rsidR="00480D71" w:rsidRPr="0073471C">
              <w:rPr>
                <w:rFonts w:eastAsiaTheme="minorEastAsia"/>
                <w:color w:val="5D7E81"/>
                <w:sz w:val="17"/>
                <w:szCs w:val="17"/>
              </w:rPr>
              <w:t xml:space="preserve"> </w:t>
            </w:r>
            <w:r w:rsidRPr="0073471C">
              <w:rPr>
                <w:rFonts w:eastAsiaTheme="minorEastAsia"/>
                <w:color w:val="5D7E81"/>
                <w:sz w:val="17"/>
                <w:szCs w:val="17"/>
              </w:rPr>
              <w:t xml:space="preserve">coastal environments through the </w:t>
            </w:r>
            <w:r w:rsidRPr="0073471C">
              <w:rPr>
                <w:rFonts w:eastAsiaTheme="minorEastAsia"/>
                <w:i/>
                <w:iCs/>
                <w:color w:val="5D7E81"/>
                <w:sz w:val="17"/>
                <w:szCs w:val="17"/>
              </w:rPr>
              <w:t>Tidal restoration of blue carbon ecosystems method</w:t>
            </w:r>
          </w:p>
          <w:p w14:paraId="769C0716" w14:textId="5B388882" w:rsidR="00407F89" w:rsidRPr="0073471C" w:rsidRDefault="00407F89" w:rsidP="00A81C02">
            <w:pPr>
              <w:pStyle w:val="TableText"/>
              <w:ind w:left="360"/>
              <w:rPr>
                <w:rFonts w:eastAsiaTheme="minorEastAsia"/>
                <w:color w:val="5D7E81"/>
                <w:sz w:val="17"/>
                <w:szCs w:val="17"/>
              </w:rPr>
            </w:pPr>
            <w:r w:rsidRPr="0073471C">
              <w:rPr>
                <w:rFonts w:eastAsiaTheme="minorEastAsia"/>
                <w:color w:val="5D7E81"/>
                <w:sz w:val="17"/>
                <w:szCs w:val="17"/>
              </w:rPr>
              <w:t>c) Deliver one (1) blue carbon restoration project</w:t>
            </w:r>
            <w:r w:rsidR="00480D71" w:rsidRPr="0073471C">
              <w:rPr>
                <w:rFonts w:eastAsiaTheme="minorEastAsia"/>
                <w:color w:val="5D7E81"/>
                <w:sz w:val="17"/>
                <w:szCs w:val="17"/>
              </w:rPr>
              <w:t>.</w:t>
            </w:r>
          </w:p>
        </w:tc>
        <w:tc>
          <w:tcPr>
            <w:tcW w:w="810" w:type="dxa"/>
          </w:tcPr>
          <w:p w14:paraId="5AC8D7F1" w14:textId="77777777" w:rsidR="00407F89" w:rsidRPr="003324D0" w:rsidRDefault="00407F89" w:rsidP="00230653">
            <w:pPr>
              <w:pStyle w:val="TableText"/>
              <w:jc w:val="center"/>
              <w:rPr>
                <w:rFonts w:eastAsiaTheme="minorEastAsia"/>
                <w:b/>
                <w:bCs/>
                <w:color w:val="5D7E81"/>
              </w:rPr>
            </w:pPr>
          </w:p>
        </w:tc>
        <w:tc>
          <w:tcPr>
            <w:tcW w:w="607" w:type="dxa"/>
          </w:tcPr>
          <w:p w14:paraId="6611299E" w14:textId="77777777" w:rsidR="00407F89" w:rsidRPr="003324D0" w:rsidRDefault="00407F89" w:rsidP="00230653">
            <w:pPr>
              <w:pStyle w:val="TableText"/>
              <w:jc w:val="center"/>
              <w:rPr>
                <w:rFonts w:eastAsiaTheme="minorEastAsia"/>
                <w:b/>
                <w:bCs/>
                <w:color w:val="5D7E81"/>
              </w:rPr>
            </w:pPr>
          </w:p>
        </w:tc>
        <w:tc>
          <w:tcPr>
            <w:tcW w:w="709" w:type="dxa"/>
          </w:tcPr>
          <w:p w14:paraId="3B766FE9" w14:textId="77777777" w:rsidR="00407F89" w:rsidRPr="003324D0" w:rsidRDefault="00407F89" w:rsidP="005B528F">
            <w:pPr>
              <w:pStyle w:val="TableText"/>
              <w:numPr>
                <w:ilvl w:val="0"/>
                <w:numId w:val="19"/>
              </w:numPr>
              <w:jc w:val="center"/>
              <w:rPr>
                <w:rFonts w:eastAsiaTheme="minorEastAsia"/>
                <w:b/>
                <w:bCs/>
                <w:color w:val="5D7E81"/>
              </w:rPr>
            </w:pPr>
            <w:r w:rsidRPr="003324D0">
              <w:rPr>
                <w:rFonts w:eastAsiaTheme="minorEastAsia"/>
                <w:b/>
                <w:bCs/>
                <w:color w:val="5D7E81"/>
              </w:rPr>
              <w:t>X</w:t>
            </w:r>
          </w:p>
        </w:tc>
        <w:tc>
          <w:tcPr>
            <w:tcW w:w="850" w:type="dxa"/>
          </w:tcPr>
          <w:p w14:paraId="49B00B7F" w14:textId="77777777" w:rsidR="00407F89" w:rsidRPr="003324D0" w:rsidRDefault="00407F89" w:rsidP="00230653">
            <w:pPr>
              <w:pStyle w:val="TableText"/>
              <w:jc w:val="center"/>
              <w:rPr>
                <w:rFonts w:eastAsiaTheme="minorEastAsia"/>
                <w:b/>
                <w:bCs/>
                <w:color w:val="5D7E81"/>
              </w:rPr>
            </w:pPr>
          </w:p>
        </w:tc>
        <w:tc>
          <w:tcPr>
            <w:tcW w:w="851" w:type="dxa"/>
          </w:tcPr>
          <w:p w14:paraId="01B5D66A" w14:textId="36E7ED0C" w:rsidR="00407F89" w:rsidRPr="003324D0" w:rsidRDefault="00407F89" w:rsidP="005B528F">
            <w:pPr>
              <w:pStyle w:val="TableText"/>
              <w:numPr>
                <w:ilvl w:val="0"/>
                <w:numId w:val="20"/>
              </w:numPr>
              <w:jc w:val="center"/>
              <w:rPr>
                <w:rFonts w:eastAsiaTheme="minorEastAsia"/>
                <w:b/>
                <w:bCs/>
                <w:color w:val="5D7E81"/>
              </w:rPr>
            </w:pPr>
          </w:p>
        </w:tc>
        <w:tc>
          <w:tcPr>
            <w:tcW w:w="709" w:type="dxa"/>
          </w:tcPr>
          <w:p w14:paraId="37EF5ABA" w14:textId="77777777" w:rsidR="00407F89" w:rsidRPr="003324D0" w:rsidRDefault="00407F89" w:rsidP="005B528F">
            <w:pPr>
              <w:pStyle w:val="TableText"/>
              <w:numPr>
                <w:ilvl w:val="0"/>
                <w:numId w:val="21"/>
              </w:numPr>
              <w:jc w:val="center"/>
              <w:rPr>
                <w:rFonts w:eastAsiaTheme="minorEastAsia"/>
                <w:b/>
                <w:bCs/>
                <w:color w:val="5D7E81"/>
              </w:rPr>
            </w:pPr>
            <w:r w:rsidRPr="003324D0">
              <w:rPr>
                <w:rFonts w:eastAsiaTheme="minorEastAsia"/>
                <w:b/>
                <w:bCs/>
                <w:color w:val="5D7E81"/>
              </w:rPr>
              <w:t>X</w:t>
            </w:r>
          </w:p>
        </w:tc>
        <w:tc>
          <w:tcPr>
            <w:tcW w:w="708" w:type="dxa"/>
          </w:tcPr>
          <w:p w14:paraId="74787094" w14:textId="77777777" w:rsidR="00407F89" w:rsidRPr="003324D0" w:rsidRDefault="00407F89" w:rsidP="00230653">
            <w:pPr>
              <w:pStyle w:val="TableText"/>
              <w:jc w:val="center"/>
              <w:rPr>
                <w:rFonts w:eastAsiaTheme="minorEastAsia"/>
                <w:b/>
                <w:bCs/>
                <w:color w:val="5D7E81"/>
              </w:rPr>
            </w:pPr>
          </w:p>
        </w:tc>
        <w:tc>
          <w:tcPr>
            <w:tcW w:w="1236" w:type="dxa"/>
          </w:tcPr>
          <w:p w14:paraId="4B83DAE5" w14:textId="77777777" w:rsidR="00407F89" w:rsidRPr="006B4DB7" w:rsidRDefault="00407F89" w:rsidP="00230653">
            <w:pPr>
              <w:pStyle w:val="TableText"/>
              <w:rPr>
                <w:rFonts w:eastAsiaTheme="minorEastAsia"/>
                <w:color w:val="5D7E81"/>
              </w:rPr>
            </w:pPr>
            <w:r w:rsidRPr="006B4DB7">
              <w:rPr>
                <w:rFonts w:eastAsiaTheme="minorEastAsia"/>
                <w:color w:val="5D7E81"/>
              </w:rPr>
              <w:t>BAU</w:t>
            </w:r>
            <w:r>
              <w:rPr>
                <w:rFonts w:eastAsiaTheme="minorEastAsia"/>
                <w:color w:val="5D7E81"/>
              </w:rPr>
              <w:t>/ Capital Project/Grant/Partnership</w:t>
            </w:r>
          </w:p>
        </w:tc>
      </w:tr>
      <w:tr w:rsidR="00407F89" w14:paraId="3910CED9" w14:textId="77777777" w:rsidTr="001D4A2B">
        <w:trPr>
          <w:cantSplit/>
          <w:trHeight w:val="1134"/>
        </w:trPr>
        <w:tc>
          <w:tcPr>
            <w:tcW w:w="704" w:type="dxa"/>
            <w:vMerge/>
            <w:shd w:val="clear" w:color="auto" w:fill="FFF6DB"/>
            <w:textDirection w:val="btLr"/>
          </w:tcPr>
          <w:p w14:paraId="4604B6D1" w14:textId="77777777" w:rsidR="00407F89" w:rsidRPr="00191CE9" w:rsidRDefault="00407F89" w:rsidP="00230653">
            <w:pPr>
              <w:pStyle w:val="TableTextNumbered1"/>
              <w:ind w:left="453" w:right="113"/>
              <w:jc w:val="center"/>
              <w:rPr>
                <w:rFonts w:eastAsiaTheme="minorEastAsia"/>
                <w:b/>
                <w:bCs/>
                <w:color w:val="5D7E81"/>
                <w:sz w:val="20"/>
                <w:szCs w:val="20"/>
              </w:rPr>
            </w:pPr>
          </w:p>
        </w:tc>
        <w:tc>
          <w:tcPr>
            <w:tcW w:w="4111" w:type="dxa"/>
            <w:gridSpan w:val="2"/>
            <w:vMerge/>
          </w:tcPr>
          <w:p w14:paraId="3DE64CEA" w14:textId="77777777" w:rsidR="00407F89" w:rsidRPr="00191CE9" w:rsidRDefault="00407F89" w:rsidP="00230653">
            <w:pPr>
              <w:pStyle w:val="TableText"/>
              <w:rPr>
                <w:rFonts w:eastAsiaTheme="minorEastAsia"/>
                <w:color w:val="5D7E81"/>
              </w:rPr>
            </w:pPr>
          </w:p>
        </w:tc>
        <w:tc>
          <w:tcPr>
            <w:tcW w:w="4394" w:type="dxa"/>
            <w:gridSpan w:val="2"/>
            <w:vMerge/>
          </w:tcPr>
          <w:p w14:paraId="47217071" w14:textId="77777777" w:rsidR="00407F89" w:rsidRPr="00191CE9" w:rsidRDefault="00407F89" w:rsidP="00230653">
            <w:pPr>
              <w:pStyle w:val="TableText"/>
              <w:rPr>
                <w:rFonts w:eastAsiaTheme="minorEastAsia"/>
                <w:color w:val="5D7E81"/>
              </w:rPr>
            </w:pPr>
          </w:p>
        </w:tc>
        <w:tc>
          <w:tcPr>
            <w:tcW w:w="6521" w:type="dxa"/>
            <w:shd w:val="clear" w:color="auto" w:fill="FFF6DB"/>
          </w:tcPr>
          <w:p w14:paraId="19B9ED6C" w14:textId="4C51BB65" w:rsidR="00A81C02" w:rsidRPr="0073471C" w:rsidRDefault="00407F89" w:rsidP="005B528F">
            <w:pPr>
              <w:pStyle w:val="TableText"/>
              <w:numPr>
                <w:ilvl w:val="0"/>
                <w:numId w:val="48"/>
              </w:numPr>
              <w:rPr>
                <w:rFonts w:eastAsiaTheme="minorEastAsia"/>
                <w:color w:val="5D7E81"/>
                <w:sz w:val="17"/>
                <w:szCs w:val="17"/>
              </w:rPr>
            </w:pPr>
            <w:r w:rsidRPr="0073471C">
              <w:rPr>
                <w:rFonts w:eastAsiaTheme="minorEastAsia"/>
                <w:color w:val="5D7E81"/>
                <w:sz w:val="17"/>
                <w:szCs w:val="17"/>
              </w:rPr>
              <w:t xml:space="preserve">a) Identify </w:t>
            </w:r>
            <w:r w:rsidR="00480D71" w:rsidRPr="0073471C">
              <w:rPr>
                <w:rFonts w:eastAsiaTheme="minorEastAsia"/>
                <w:color w:val="5D7E81"/>
                <w:sz w:val="17"/>
                <w:szCs w:val="17"/>
              </w:rPr>
              <w:t xml:space="preserve">suitable </w:t>
            </w:r>
            <w:r w:rsidRPr="0073471C">
              <w:rPr>
                <w:rFonts w:eastAsiaTheme="minorEastAsia"/>
                <w:color w:val="5D7E81"/>
                <w:sz w:val="17"/>
                <w:szCs w:val="17"/>
              </w:rPr>
              <w:t>locations to restore intertidal and marine environments using nature-based solutions such as living seawalls, reefs and piles, and seagrass and mangrove restoration</w:t>
            </w:r>
          </w:p>
          <w:p w14:paraId="7C5EF4F1" w14:textId="78813CC5" w:rsidR="00407F89" w:rsidRPr="0073471C" w:rsidRDefault="00407F89" w:rsidP="00A81C02">
            <w:pPr>
              <w:pStyle w:val="TableText"/>
              <w:ind w:left="360"/>
              <w:rPr>
                <w:rFonts w:eastAsiaTheme="minorEastAsia"/>
                <w:color w:val="5D7E81"/>
                <w:sz w:val="17"/>
                <w:szCs w:val="17"/>
              </w:rPr>
            </w:pPr>
            <w:r w:rsidRPr="0073471C">
              <w:rPr>
                <w:rFonts w:eastAsiaTheme="minorEastAsia"/>
                <w:color w:val="5D7E81"/>
                <w:sz w:val="17"/>
                <w:szCs w:val="17"/>
              </w:rPr>
              <w:t>b) Deliver two (2) marine restoration projects</w:t>
            </w:r>
            <w:r w:rsidR="00480D71" w:rsidRPr="0073471C">
              <w:rPr>
                <w:rFonts w:eastAsiaTheme="minorEastAsia"/>
                <w:color w:val="5D7E81"/>
                <w:sz w:val="17"/>
                <w:szCs w:val="17"/>
              </w:rPr>
              <w:t>.</w:t>
            </w:r>
          </w:p>
        </w:tc>
        <w:tc>
          <w:tcPr>
            <w:tcW w:w="810" w:type="dxa"/>
          </w:tcPr>
          <w:p w14:paraId="61E7B936" w14:textId="77777777" w:rsidR="00407F89" w:rsidRPr="003324D0" w:rsidRDefault="00407F89" w:rsidP="00230653">
            <w:pPr>
              <w:pStyle w:val="TableText"/>
              <w:jc w:val="center"/>
              <w:rPr>
                <w:rFonts w:eastAsiaTheme="minorEastAsia"/>
                <w:b/>
                <w:bCs/>
                <w:color w:val="5D7E81"/>
              </w:rPr>
            </w:pPr>
          </w:p>
        </w:tc>
        <w:tc>
          <w:tcPr>
            <w:tcW w:w="607" w:type="dxa"/>
          </w:tcPr>
          <w:p w14:paraId="11B9299B" w14:textId="77777777" w:rsidR="00407F89" w:rsidRPr="003324D0" w:rsidRDefault="00407F89" w:rsidP="00230653">
            <w:pPr>
              <w:pStyle w:val="TableText"/>
              <w:jc w:val="center"/>
              <w:rPr>
                <w:rFonts w:eastAsiaTheme="minorEastAsia"/>
                <w:b/>
                <w:bCs/>
                <w:color w:val="5D7E81"/>
              </w:rPr>
            </w:pPr>
          </w:p>
        </w:tc>
        <w:tc>
          <w:tcPr>
            <w:tcW w:w="709" w:type="dxa"/>
          </w:tcPr>
          <w:p w14:paraId="077DE2BF" w14:textId="77777777" w:rsidR="00407F89" w:rsidRPr="003324D0" w:rsidRDefault="00407F89" w:rsidP="005B528F">
            <w:pPr>
              <w:pStyle w:val="TableText"/>
              <w:numPr>
                <w:ilvl w:val="0"/>
                <w:numId w:val="22"/>
              </w:numPr>
              <w:jc w:val="center"/>
              <w:rPr>
                <w:rFonts w:eastAsiaTheme="minorEastAsia"/>
                <w:b/>
                <w:bCs/>
                <w:color w:val="5D7E81"/>
              </w:rPr>
            </w:pPr>
            <w:r w:rsidRPr="003324D0">
              <w:rPr>
                <w:rFonts w:eastAsiaTheme="minorEastAsia"/>
                <w:b/>
                <w:bCs/>
                <w:color w:val="5D7E81"/>
              </w:rPr>
              <w:t>X</w:t>
            </w:r>
          </w:p>
        </w:tc>
        <w:tc>
          <w:tcPr>
            <w:tcW w:w="850" w:type="dxa"/>
          </w:tcPr>
          <w:p w14:paraId="03707F26" w14:textId="77777777" w:rsidR="00407F89" w:rsidRPr="003324D0" w:rsidRDefault="00407F89" w:rsidP="00230653">
            <w:pPr>
              <w:pStyle w:val="TableText"/>
              <w:jc w:val="center"/>
              <w:rPr>
                <w:rFonts w:eastAsiaTheme="minorEastAsia"/>
                <w:b/>
                <w:bCs/>
                <w:color w:val="5D7E81"/>
              </w:rPr>
            </w:pPr>
          </w:p>
        </w:tc>
        <w:tc>
          <w:tcPr>
            <w:tcW w:w="851" w:type="dxa"/>
          </w:tcPr>
          <w:p w14:paraId="0DCA8C68" w14:textId="7A7DB468" w:rsidR="00407F89" w:rsidRPr="003324D0" w:rsidRDefault="00407F89" w:rsidP="005B528F">
            <w:pPr>
              <w:pStyle w:val="TableText"/>
              <w:numPr>
                <w:ilvl w:val="0"/>
                <w:numId w:val="23"/>
              </w:numPr>
              <w:jc w:val="center"/>
              <w:rPr>
                <w:rFonts w:eastAsiaTheme="minorEastAsia"/>
                <w:b/>
                <w:bCs/>
                <w:color w:val="5D7E81"/>
              </w:rPr>
            </w:pPr>
          </w:p>
        </w:tc>
        <w:tc>
          <w:tcPr>
            <w:tcW w:w="709" w:type="dxa"/>
          </w:tcPr>
          <w:p w14:paraId="2E791CB7" w14:textId="77777777" w:rsidR="00407F89" w:rsidRPr="003324D0" w:rsidRDefault="00407F89" w:rsidP="005B528F">
            <w:pPr>
              <w:pStyle w:val="TableText"/>
              <w:numPr>
                <w:ilvl w:val="0"/>
                <w:numId w:val="26"/>
              </w:numPr>
              <w:jc w:val="center"/>
              <w:rPr>
                <w:rFonts w:eastAsiaTheme="minorEastAsia"/>
                <w:b/>
                <w:bCs/>
                <w:color w:val="5D7E81"/>
              </w:rPr>
            </w:pPr>
            <w:r w:rsidRPr="003324D0">
              <w:rPr>
                <w:rFonts w:eastAsiaTheme="minorEastAsia"/>
                <w:b/>
                <w:bCs/>
                <w:color w:val="5D7E81"/>
              </w:rPr>
              <w:t>X</w:t>
            </w:r>
          </w:p>
        </w:tc>
        <w:tc>
          <w:tcPr>
            <w:tcW w:w="708" w:type="dxa"/>
          </w:tcPr>
          <w:p w14:paraId="774F7563" w14:textId="77777777" w:rsidR="00407F89" w:rsidRPr="003324D0" w:rsidRDefault="00407F89" w:rsidP="00230653">
            <w:pPr>
              <w:pStyle w:val="TableText"/>
              <w:jc w:val="center"/>
              <w:rPr>
                <w:rFonts w:eastAsiaTheme="minorEastAsia"/>
                <w:b/>
                <w:bCs/>
                <w:color w:val="5D7E81"/>
              </w:rPr>
            </w:pPr>
          </w:p>
        </w:tc>
        <w:tc>
          <w:tcPr>
            <w:tcW w:w="1236" w:type="dxa"/>
          </w:tcPr>
          <w:p w14:paraId="3E576029" w14:textId="2AD5EC48" w:rsidR="00407F89" w:rsidRPr="006B4DB7" w:rsidRDefault="00407F89" w:rsidP="00230653">
            <w:pPr>
              <w:pStyle w:val="TableText"/>
              <w:rPr>
                <w:rFonts w:eastAsiaTheme="minorEastAsia"/>
                <w:color w:val="5D7E81"/>
              </w:rPr>
            </w:pPr>
            <w:r w:rsidRPr="006B4DB7">
              <w:rPr>
                <w:rFonts w:eastAsiaTheme="minorEastAsia"/>
                <w:color w:val="5D7E81"/>
              </w:rPr>
              <w:t>Capital Project</w:t>
            </w:r>
            <w:r w:rsidR="00E63727">
              <w:rPr>
                <w:rFonts w:eastAsiaTheme="minorEastAsia"/>
                <w:color w:val="5D7E81"/>
              </w:rPr>
              <w:t>/Grant</w:t>
            </w:r>
          </w:p>
        </w:tc>
      </w:tr>
      <w:tr w:rsidR="00407F89" w14:paraId="0045346C" w14:textId="77777777" w:rsidTr="001D4A2B">
        <w:trPr>
          <w:cantSplit/>
          <w:trHeight w:val="747"/>
        </w:trPr>
        <w:tc>
          <w:tcPr>
            <w:tcW w:w="704" w:type="dxa"/>
            <w:vMerge/>
            <w:shd w:val="clear" w:color="auto" w:fill="FFF6DB"/>
            <w:textDirection w:val="btLr"/>
          </w:tcPr>
          <w:p w14:paraId="54DC3F63" w14:textId="77777777" w:rsidR="00407F89" w:rsidRPr="00191CE9" w:rsidRDefault="00407F89" w:rsidP="00230653">
            <w:pPr>
              <w:pStyle w:val="TableTextNumbered1"/>
              <w:ind w:left="453" w:right="113"/>
              <w:jc w:val="center"/>
              <w:rPr>
                <w:rFonts w:eastAsiaTheme="minorEastAsia"/>
                <w:b/>
                <w:bCs/>
                <w:color w:val="5D7E81"/>
                <w:sz w:val="20"/>
                <w:szCs w:val="20"/>
              </w:rPr>
            </w:pPr>
          </w:p>
        </w:tc>
        <w:tc>
          <w:tcPr>
            <w:tcW w:w="4111" w:type="dxa"/>
            <w:gridSpan w:val="2"/>
            <w:vMerge/>
          </w:tcPr>
          <w:p w14:paraId="207889AA" w14:textId="77777777" w:rsidR="00407F89" w:rsidRPr="00191CE9" w:rsidRDefault="00407F89" w:rsidP="00230653">
            <w:pPr>
              <w:pStyle w:val="TableText"/>
              <w:rPr>
                <w:rFonts w:eastAsiaTheme="minorEastAsia"/>
                <w:color w:val="5D7E81"/>
              </w:rPr>
            </w:pPr>
          </w:p>
        </w:tc>
        <w:tc>
          <w:tcPr>
            <w:tcW w:w="4394" w:type="dxa"/>
            <w:gridSpan w:val="2"/>
            <w:vMerge/>
          </w:tcPr>
          <w:p w14:paraId="4B460A49" w14:textId="77777777" w:rsidR="00407F89" w:rsidRPr="00191CE9" w:rsidRDefault="00407F89" w:rsidP="00230653">
            <w:pPr>
              <w:pStyle w:val="TableText"/>
              <w:rPr>
                <w:rFonts w:eastAsiaTheme="minorEastAsia"/>
                <w:color w:val="5D7E81"/>
              </w:rPr>
            </w:pPr>
          </w:p>
        </w:tc>
        <w:tc>
          <w:tcPr>
            <w:tcW w:w="6521" w:type="dxa"/>
            <w:shd w:val="clear" w:color="auto" w:fill="FFF6DB"/>
          </w:tcPr>
          <w:p w14:paraId="59056FF4" w14:textId="31E12BBF" w:rsidR="00407F89" w:rsidRPr="0073471C" w:rsidRDefault="00407F89" w:rsidP="005B528F">
            <w:pPr>
              <w:pStyle w:val="TableText"/>
              <w:numPr>
                <w:ilvl w:val="0"/>
                <w:numId w:val="48"/>
              </w:numPr>
              <w:rPr>
                <w:rFonts w:eastAsiaTheme="minorEastAsia"/>
                <w:color w:val="5D7E81"/>
                <w:sz w:val="17"/>
                <w:szCs w:val="17"/>
              </w:rPr>
            </w:pPr>
            <w:r w:rsidRPr="0073471C">
              <w:rPr>
                <w:rFonts w:eastAsiaTheme="minorEastAsia"/>
                <w:color w:val="5D7E81"/>
                <w:sz w:val="17"/>
                <w:szCs w:val="17"/>
              </w:rPr>
              <w:t xml:space="preserve">Implement integrated water management solutions to reduce stormwater impact on natural </w:t>
            </w:r>
            <w:r w:rsidR="00480D71" w:rsidRPr="0073471C">
              <w:rPr>
                <w:rFonts w:eastAsiaTheme="minorEastAsia"/>
                <w:color w:val="5D7E81"/>
                <w:sz w:val="17"/>
                <w:szCs w:val="17"/>
              </w:rPr>
              <w:t xml:space="preserve">saline </w:t>
            </w:r>
            <w:r w:rsidRPr="0073471C">
              <w:rPr>
                <w:rFonts w:eastAsiaTheme="minorEastAsia"/>
                <w:color w:val="5D7E81"/>
                <w:sz w:val="17"/>
                <w:szCs w:val="17"/>
              </w:rPr>
              <w:t xml:space="preserve">ecosystems, including </w:t>
            </w:r>
            <w:r w:rsidR="00A7030A" w:rsidRPr="0073471C">
              <w:rPr>
                <w:rFonts w:eastAsiaTheme="minorEastAsia"/>
                <w:color w:val="5D7E81"/>
                <w:sz w:val="17"/>
                <w:szCs w:val="17"/>
              </w:rPr>
              <w:t xml:space="preserve">Sparrovale Wetlands Reserve - </w:t>
            </w:r>
            <w:r w:rsidR="00A7030A" w:rsidRPr="0073471C">
              <w:rPr>
                <w:rFonts w:eastAsiaTheme="minorEastAsia"/>
                <w:i/>
                <w:iCs/>
                <w:color w:val="5D7E81"/>
                <w:sz w:val="17"/>
                <w:szCs w:val="17"/>
              </w:rPr>
              <w:t>Ngubitj yoorree</w:t>
            </w:r>
            <w:r w:rsidR="00A7030A" w:rsidRPr="0073471C">
              <w:rPr>
                <w:rFonts w:eastAsiaTheme="minorEastAsia"/>
                <w:color w:val="5D7E81"/>
                <w:sz w:val="17"/>
                <w:szCs w:val="17"/>
              </w:rPr>
              <w:t xml:space="preserve">, </w:t>
            </w:r>
            <w:r w:rsidRPr="0073471C">
              <w:rPr>
                <w:rFonts w:eastAsiaTheme="minorEastAsia"/>
                <w:color w:val="5D7E81"/>
                <w:sz w:val="17"/>
                <w:szCs w:val="17"/>
              </w:rPr>
              <w:t>Moonahwarri, Limeburners Bay and Avalon</w:t>
            </w:r>
            <w:r w:rsidR="00480D71" w:rsidRPr="0073471C">
              <w:rPr>
                <w:rFonts w:eastAsiaTheme="minorEastAsia"/>
                <w:color w:val="5D7E81"/>
                <w:sz w:val="17"/>
                <w:szCs w:val="17"/>
              </w:rPr>
              <w:t>.</w:t>
            </w:r>
          </w:p>
        </w:tc>
        <w:tc>
          <w:tcPr>
            <w:tcW w:w="810" w:type="dxa"/>
          </w:tcPr>
          <w:p w14:paraId="40A4D0E3" w14:textId="77777777" w:rsidR="00407F89" w:rsidRPr="003324D0" w:rsidRDefault="00407F89" w:rsidP="00230653">
            <w:pPr>
              <w:pStyle w:val="TableText"/>
              <w:jc w:val="center"/>
              <w:rPr>
                <w:rFonts w:eastAsiaTheme="minorEastAsia"/>
                <w:b/>
                <w:bCs/>
                <w:color w:val="5D7E81"/>
              </w:rPr>
            </w:pPr>
          </w:p>
        </w:tc>
        <w:tc>
          <w:tcPr>
            <w:tcW w:w="607" w:type="dxa"/>
          </w:tcPr>
          <w:p w14:paraId="0DEE67DD" w14:textId="77777777" w:rsidR="00407F89" w:rsidRPr="003324D0" w:rsidRDefault="00407F89" w:rsidP="00230653">
            <w:pPr>
              <w:pStyle w:val="TableText"/>
              <w:jc w:val="center"/>
              <w:rPr>
                <w:rFonts w:eastAsiaTheme="minorEastAsia"/>
                <w:b/>
                <w:bCs/>
                <w:color w:val="5D7E81"/>
              </w:rPr>
            </w:pPr>
          </w:p>
        </w:tc>
        <w:tc>
          <w:tcPr>
            <w:tcW w:w="709" w:type="dxa"/>
          </w:tcPr>
          <w:p w14:paraId="0E134322" w14:textId="77777777" w:rsidR="00407F89" w:rsidRPr="003324D0" w:rsidRDefault="00407F89" w:rsidP="005B528F">
            <w:pPr>
              <w:pStyle w:val="TableText"/>
              <w:numPr>
                <w:ilvl w:val="0"/>
                <w:numId w:val="24"/>
              </w:numPr>
              <w:jc w:val="center"/>
              <w:rPr>
                <w:rFonts w:eastAsiaTheme="minorEastAsia"/>
                <w:b/>
                <w:bCs/>
                <w:color w:val="5D7E81"/>
              </w:rPr>
            </w:pPr>
            <w:r>
              <w:rPr>
                <w:rFonts w:eastAsiaTheme="minorEastAsia"/>
                <w:b/>
                <w:bCs/>
                <w:color w:val="5D7E81"/>
              </w:rPr>
              <w:t>X</w:t>
            </w:r>
          </w:p>
        </w:tc>
        <w:tc>
          <w:tcPr>
            <w:tcW w:w="850" w:type="dxa"/>
          </w:tcPr>
          <w:p w14:paraId="14032B86" w14:textId="77777777" w:rsidR="00407F89" w:rsidRPr="003324D0" w:rsidRDefault="00407F89" w:rsidP="00230653">
            <w:pPr>
              <w:pStyle w:val="TableText"/>
              <w:jc w:val="center"/>
              <w:rPr>
                <w:rFonts w:eastAsiaTheme="minorEastAsia"/>
                <w:b/>
                <w:bCs/>
                <w:color w:val="5D7E81"/>
              </w:rPr>
            </w:pPr>
          </w:p>
        </w:tc>
        <w:tc>
          <w:tcPr>
            <w:tcW w:w="851" w:type="dxa"/>
          </w:tcPr>
          <w:p w14:paraId="58A961AF" w14:textId="50F228D7" w:rsidR="00407F89" w:rsidRPr="003324D0" w:rsidRDefault="00407F89" w:rsidP="005B528F">
            <w:pPr>
              <w:pStyle w:val="TableText"/>
              <w:numPr>
                <w:ilvl w:val="0"/>
                <w:numId w:val="25"/>
              </w:numPr>
              <w:jc w:val="center"/>
              <w:rPr>
                <w:rFonts w:eastAsiaTheme="minorEastAsia"/>
                <w:b/>
                <w:bCs/>
                <w:color w:val="5D7E81"/>
              </w:rPr>
            </w:pPr>
          </w:p>
        </w:tc>
        <w:tc>
          <w:tcPr>
            <w:tcW w:w="709" w:type="dxa"/>
          </w:tcPr>
          <w:p w14:paraId="751564A4" w14:textId="437EEBD2" w:rsidR="00407F89" w:rsidRPr="003324D0" w:rsidRDefault="00407F89" w:rsidP="00230653">
            <w:pPr>
              <w:pStyle w:val="TableText"/>
              <w:ind w:left="360"/>
              <w:jc w:val="center"/>
              <w:rPr>
                <w:rFonts w:eastAsiaTheme="minorEastAsia"/>
                <w:b/>
                <w:bCs/>
                <w:color w:val="5D7E81"/>
              </w:rPr>
            </w:pPr>
          </w:p>
        </w:tc>
        <w:tc>
          <w:tcPr>
            <w:tcW w:w="708" w:type="dxa"/>
          </w:tcPr>
          <w:p w14:paraId="50C2E143" w14:textId="77777777" w:rsidR="00407F89" w:rsidRPr="003324D0" w:rsidRDefault="00407F89" w:rsidP="00230653">
            <w:pPr>
              <w:pStyle w:val="TableText"/>
              <w:jc w:val="center"/>
              <w:rPr>
                <w:rFonts w:eastAsiaTheme="minorEastAsia"/>
                <w:b/>
                <w:bCs/>
                <w:color w:val="5D7E81"/>
              </w:rPr>
            </w:pPr>
          </w:p>
        </w:tc>
        <w:tc>
          <w:tcPr>
            <w:tcW w:w="1236" w:type="dxa"/>
          </w:tcPr>
          <w:p w14:paraId="5F48A094" w14:textId="77777777" w:rsidR="00407F89" w:rsidRPr="006B4DB7" w:rsidRDefault="00407F89" w:rsidP="00230653">
            <w:pPr>
              <w:pStyle w:val="TableText"/>
              <w:rPr>
                <w:rFonts w:eastAsiaTheme="minorEastAsia"/>
                <w:color w:val="5D7E81"/>
              </w:rPr>
            </w:pPr>
            <w:r w:rsidRPr="006B4DB7">
              <w:rPr>
                <w:rFonts w:eastAsiaTheme="minorEastAsia"/>
                <w:color w:val="5D7E81"/>
              </w:rPr>
              <w:t>Partnership</w:t>
            </w:r>
            <w:r>
              <w:rPr>
                <w:rFonts w:eastAsiaTheme="minorEastAsia"/>
                <w:color w:val="5D7E81"/>
              </w:rPr>
              <w:t>/Grants/BAU</w:t>
            </w:r>
            <w:r w:rsidRPr="006B4DB7">
              <w:rPr>
                <w:rFonts w:eastAsiaTheme="minorEastAsia"/>
                <w:color w:val="5D7E81"/>
              </w:rPr>
              <w:t xml:space="preserve"> </w:t>
            </w:r>
          </w:p>
        </w:tc>
      </w:tr>
    </w:tbl>
    <w:p w14:paraId="6F83BA35" w14:textId="77777777" w:rsidR="00A11C60" w:rsidRDefault="00A11C60" w:rsidP="00C87712">
      <w:pPr>
        <w:spacing w:line="260" w:lineRule="atLeast"/>
        <w:jc w:val="both"/>
        <w:rPr>
          <w:rFonts w:eastAsiaTheme="minorEastAsia"/>
          <w:color w:val="5D7E81"/>
          <w:sz w:val="18"/>
        </w:rPr>
        <w:sectPr w:rsidR="00A11C60" w:rsidSect="00407F89">
          <w:pgSz w:w="23811" w:h="16838" w:orient="landscape" w:code="8"/>
          <w:pgMar w:top="794" w:right="794" w:bottom="794" w:left="794" w:header="567" w:footer="340" w:gutter="0"/>
          <w:cols w:space="284"/>
          <w:docGrid w:linePitch="360"/>
        </w:sectPr>
      </w:pPr>
    </w:p>
    <w:p w14:paraId="2DA5156A" w14:textId="3C841755" w:rsidR="00A11C60" w:rsidRDefault="00A11C60">
      <w:pPr>
        <w:spacing w:line="260" w:lineRule="atLeast"/>
        <w:rPr>
          <w:rFonts w:eastAsiaTheme="minorEastAsia"/>
          <w:color w:val="5D7E81"/>
          <w:sz w:val="18"/>
        </w:rPr>
      </w:pPr>
      <w:r>
        <w:rPr>
          <w:bCs/>
          <w:noProof/>
        </w:rPr>
        <w:lastRenderedPageBreak/>
        <w:drawing>
          <wp:anchor distT="0" distB="0" distL="114300" distR="114300" simplePos="0" relativeHeight="251635712" behindDoc="0" locked="0" layoutInCell="1" allowOverlap="1" wp14:anchorId="327FFEAF" wp14:editId="1DCC6EB7">
            <wp:simplePos x="0" y="0"/>
            <wp:positionH relativeFrom="page">
              <wp:align>left</wp:align>
            </wp:positionH>
            <wp:positionV relativeFrom="page">
              <wp:posOffset>1357630</wp:posOffset>
            </wp:positionV>
            <wp:extent cx="10744835" cy="8055610"/>
            <wp:effectExtent l="0" t="7937" r="0" b="0"/>
            <wp:wrapSquare wrapText="bothSides"/>
            <wp:docPr id="1207352606" name="Picture 20" descr="A sign in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352606" name="Picture 20" descr="A sign in a field&#10;&#10;AI-generated content may be incorrect."/>
                    <pic:cNvPicPr/>
                  </pic:nvPicPr>
                  <pic:blipFill>
                    <a:blip r:embed="rId49" cstate="screen">
                      <a:extLst>
                        <a:ext uri="{28A0092B-C50C-407E-A947-70E740481C1C}">
                          <a14:useLocalDpi xmlns:a14="http://schemas.microsoft.com/office/drawing/2010/main"/>
                        </a:ext>
                      </a:extLst>
                    </a:blip>
                    <a:stretch>
                      <a:fillRect/>
                    </a:stretch>
                  </pic:blipFill>
                  <pic:spPr>
                    <a:xfrm rot="5400000">
                      <a:off x="0" y="0"/>
                      <a:ext cx="10744835" cy="8055610"/>
                    </a:xfrm>
                    <a:prstGeom prst="rect">
                      <a:avLst/>
                    </a:prstGeom>
                  </pic:spPr>
                </pic:pic>
              </a:graphicData>
            </a:graphic>
            <wp14:sizeRelH relativeFrom="margin">
              <wp14:pctWidth>0</wp14:pctWidth>
            </wp14:sizeRelH>
            <wp14:sizeRelV relativeFrom="margin">
              <wp14:pctHeight>0</wp14:pctHeight>
            </wp14:sizeRelV>
          </wp:anchor>
        </w:drawing>
      </w:r>
      <w:r>
        <w:rPr>
          <w:rFonts w:eastAsiaTheme="minorEastAsia"/>
          <w:color w:val="5D7E81"/>
          <w:sz w:val="18"/>
        </w:rPr>
        <w:br w:type="page"/>
      </w:r>
    </w:p>
    <w:p w14:paraId="7CB4B8DC" w14:textId="77777777" w:rsidR="00A11C60" w:rsidRPr="000A37A5" w:rsidRDefault="00A11C60" w:rsidP="00A11C60">
      <w:pPr>
        <w:pStyle w:val="Heading1"/>
        <w:framePr w:wrap="around"/>
      </w:pPr>
      <w:bookmarkStart w:id="36" w:name="_Toc221016683"/>
      <w:bookmarkStart w:id="37" w:name="_Toc221549466"/>
      <w:r>
        <w:lastRenderedPageBreak/>
        <w:t>I</w:t>
      </w:r>
      <w:r w:rsidRPr="000A37A5">
        <w:t>mplementation and renewal</w:t>
      </w:r>
      <w:bookmarkEnd w:id="36"/>
      <w:bookmarkEnd w:id="37"/>
      <w:r w:rsidRPr="000A37A5">
        <w:br w:type="page"/>
      </w:r>
    </w:p>
    <w:p w14:paraId="4A25F691" w14:textId="77777777" w:rsidR="00EE326F" w:rsidRPr="00EE326F" w:rsidRDefault="00EE326F" w:rsidP="00EE326F">
      <w:pPr>
        <w:pStyle w:val="BodyText"/>
      </w:pPr>
      <w:r w:rsidRPr="00EE326F">
        <w:t>Successful governance and implementation of the Plan rely on a combination of long-term and annual monitoring, along with regular evaluation, to ensure actions can be adapted and improved or better targeted over time.  </w:t>
      </w:r>
    </w:p>
    <w:p w14:paraId="2D70F19E" w14:textId="77777777" w:rsidR="00EE326F" w:rsidRPr="00EE326F" w:rsidRDefault="00EE326F" w:rsidP="00EE326F">
      <w:pPr>
        <w:pStyle w:val="BodyText"/>
      </w:pPr>
      <w:r w:rsidRPr="00EE326F">
        <w:t>This section outlines the process renewing the implementation of the Plan.  </w:t>
      </w:r>
    </w:p>
    <w:p w14:paraId="60F2052D" w14:textId="77777777" w:rsidR="00EE326F" w:rsidRPr="00EE326F" w:rsidRDefault="00EE326F" w:rsidP="00EE326F">
      <w:pPr>
        <w:pStyle w:val="BodyText"/>
      </w:pPr>
      <w:r w:rsidRPr="00EE326F">
        <w:t>The shorter-term Action Plan will be reviewed and updated every two years on a rolling basis, while the broader Plan will undergo a major update every 10 years. The higher-level 10-year strategic objectives will be evaluated at the end of the Plan’s life in 2036. </w:t>
      </w:r>
    </w:p>
    <w:p w14:paraId="118F346C" w14:textId="77777777" w:rsidR="00A11C60" w:rsidRDefault="00A11C60" w:rsidP="00A11C60">
      <w:pPr>
        <w:pStyle w:val="BodyText"/>
        <w:rPr>
          <w:rFonts w:eastAsiaTheme="minorEastAsia"/>
        </w:rPr>
      </w:pPr>
    </w:p>
    <w:p w14:paraId="4F9B7A43" w14:textId="03B0FBA2" w:rsidR="007A73D2" w:rsidRPr="007A73D2" w:rsidRDefault="007A73D2" w:rsidP="007A73D2">
      <w:pPr>
        <w:pStyle w:val="BodyText"/>
        <w:rPr>
          <w:rFonts w:eastAsiaTheme="minorEastAsia"/>
          <w:b/>
        </w:rPr>
      </w:pPr>
      <w:r w:rsidRPr="007A73D2">
        <w:rPr>
          <w:rFonts w:eastAsiaTheme="minorEastAsia"/>
          <w:b/>
          <w:noProof/>
        </w:rPr>
        <w:drawing>
          <wp:inline distT="0" distB="0" distL="0" distR="0" wp14:anchorId="7B06D161" wp14:editId="46C012A9">
            <wp:extent cx="5694585" cy="6729412"/>
            <wp:effectExtent l="0" t="0" r="1905" b="0"/>
            <wp:docPr id="1397145014" name="Picture 2" descr="A diagram of a pl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145014" name="Picture 2" descr="A diagram of a plan&#10;&#10;AI-generated content may be incorrect."/>
                    <pic:cNvPicPr>
                      <a:picLocks noChangeAspect="1" noChangeArrowheads="1"/>
                    </pic:cNvPicPr>
                  </pic:nvPicPr>
                  <pic:blipFill>
                    <a:blip r:embed="rId50" cstate="email">
                      <a:extLst>
                        <a:ext uri="{28A0092B-C50C-407E-A947-70E740481C1C}">
                          <a14:useLocalDpi xmlns:a14="http://schemas.microsoft.com/office/drawing/2010/main"/>
                        </a:ext>
                      </a:extLst>
                    </a:blip>
                    <a:srcRect/>
                    <a:stretch>
                      <a:fillRect/>
                    </a:stretch>
                  </pic:blipFill>
                  <pic:spPr bwMode="auto">
                    <a:xfrm>
                      <a:off x="0" y="0"/>
                      <a:ext cx="5706830" cy="6743882"/>
                    </a:xfrm>
                    <a:prstGeom prst="rect">
                      <a:avLst/>
                    </a:prstGeom>
                    <a:noFill/>
                    <a:ln>
                      <a:noFill/>
                    </a:ln>
                  </pic:spPr>
                </pic:pic>
              </a:graphicData>
            </a:graphic>
          </wp:inline>
        </w:drawing>
      </w:r>
    </w:p>
    <w:p w14:paraId="47391011" w14:textId="0EEB462F" w:rsidR="00A11C60" w:rsidRPr="00E23E62" w:rsidRDefault="00A11C60" w:rsidP="00E23E62">
      <w:pPr>
        <w:pStyle w:val="Caption"/>
        <w:rPr>
          <w:rFonts w:eastAsiaTheme="minorEastAsia"/>
          <w:highlight w:val="yellow"/>
        </w:rPr>
      </w:pPr>
      <w:r w:rsidRPr="00886262">
        <w:t xml:space="preserve">Figure </w:t>
      </w:r>
      <w:r w:rsidR="00757DE0">
        <w:t>2</w:t>
      </w:r>
      <w:r w:rsidR="00E60D46">
        <w:t>0</w:t>
      </w:r>
      <w:r w:rsidRPr="0029150B">
        <w:t xml:space="preserve">. </w:t>
      </w:r>
      <w:r>
        <w:t xml:space="preserve">Plan and timing for implementation and review </w:t>
      </w:r>
    </w:p>
    <w:p w14:paraId="732A2E72" w14:textId="77777777" w:rsidR="00A11C60" w:rsidRDefault="00A11C60" w:rsidP="00A11C60">
      <w:pPr>
        <w:pStyle w:val="BodyText"/>
        <w:rPr>
          <w:rFonts w:eastAsiaTheme="minorEastAsia"/>
          <w:b/>
        </w:rPr>
      </w:pPr>
    </w:p>
    <w:p w14:paraId="3444C1A7" w14:textId="77777777" w:rsidR="00A11C60" w:rsidRDefault="00A11C60" w:rsidP="00A11C60">
      <w:pPr>
        <w:pStyle w:val="BodyText"/>
        <w:rPr>
          <w:rFonts w:eastAsiaTheme="minorEastAsia"/>
          <w:b/>
        </w:rPr>
      </w:pPr>
    </w:p>
    <w:p w14:paraId="7BB9CE7F" w14:textId="77777777" w:rsidR="00A11C60" w:rsidRPr="000A37A5" w:rsidRDefault="00A11C60" w:rsidP="00A11C60">
      <w:pPr>
        <w:pStyle w:val="Heading1"/>
        <w:framePr w:wrap="around"/>
      </w:pPr>
      <w:bookmarkStart w:id="38" w:name="_Toc221016684"/>
      <w:bookmarkStart w:id="39" w:name="_Toc221549467"/>
      <w:r w:rsidRPr="000A37A5">
        <w:lastRenderedPageBreak/>
        <w:t>Monitoring and evalu</w:t>
      </w:r>
      <w:r w:rsidRPr="000E7322">
        <w:t>ation</w:t>
      </w:r>
      <w:bookmarkEnd w:id="38"/>
      <w:bookmarkEnd w:id="39"/>
    </w:p>
    <w:p w14:paraId="2C645D08" w14:textId="0E82DDF2" w:rsidR="008834CE" w:rsidRPr="008834CE" w:rsidRDefault="008834CE" w:rsidP="008834CE">
      <w:pPr>
        <w:pStyle w:val="BodyText"/>
      </w:pPr>
      <w:r w:rsidRPr="008834CE">
        <w:t>The City is committed to ongoing monitoring and evaluation, as these processes formalise the collection of insights gained through implementing the Plan. They also support continuous improvement by ensuring that lessons are used to inform future actions.  </w:t>
      </w:r>
    </w:p>
    <w:p w14:paraId="2151D73F" w14:textId="77777777" w:rsidR="008834CE" w:rsidRPr="008834CE" w:rsidRDefault="008834CE" w:rsidP="008834CE">
      <w:pPr>
        <w:pStyle w:val="BodyText"/>
      </w:pPr>
      <w:r w:rsidRPr="008834CE">
        <w:t>A key focus for evaluating the Plan’s success will be tracking progress against the targets set under each of the five goals. </w:t>
      </w:r>
    </w:p>
    <w:p w14:paraId="7C15FBF1" w14:textId="500EC7E0" w:rsidR="00A11C60" w:rsidRPr="006C6201" w:rsidRDefault="00A11C60" w:rsidP="00A11C60">
      <w:pPr>
        <w:pStyle w:val="BodyText"/>
        <w:rPr>
          <w:rFonts w:eastAsiaTheme="minorEastAsia"/>
          <w:color w:val="3098FF" w:themeColor="accent2" w:themeTint="80"/>
          <w:highlight w:val="lightGray"/>
        </w:rPr>
      </w:pPr>
    </w:p>
    <w:p w14:paraId="726F4CE6" w14:textId="567B3DB8" w:rsidR="00A11C60" w:rsidRPr="00804160" w:rsidRDefault="00A11C60" w:rsidP="00A11C60">
      <w:pPr>
        <w:pStyle w:val="Caption"/>
      </w:pPr>
      <w:r w:rsidRPr="00804160">
        <w:t xml:space="preserve">Table </w:t>
      </w:r>
      <w:r w:rsidR="004C6B49">
        <w:t>6</w:t>
      </w:r>
      <w:r w:rsidRPr="00804160">
        <w:t>. Monitoring requirements</w:t>
      </w:r>
    </w:p>
    <w:tbl>
      <w:tblPr>
        <w:tblW w:w="101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05"/>
        <w:gridCol w:w="3530"/>
        <w:gridCol w:w="2790"/>
      </w:tblGrid>
      <w:tr w:rsidR="002E1233" w:rsidRPr="002E1233" w14:paraId="5415B622" w14:textId="77777777" w:rsidTr="009E55AC">
        <w:trPr>
          <w:trHeight w:val="465"/>
        </w:trPr>
        <w:tc>
          <w:tcPr>
            <w:tcW w:w="3805" w:type="dxa"/>
            <w:tcBorders>
              <w:top w:val="single" w:sz="18" w:space="0" w:color="FFFFFF"/>
              <w:left w:val="single" w:sz="18" w:space="0" w:color="FFFFFF"/>
              <w:bottom w:val="single" w:sz="18" w:space="0" w:color="FFFFFF"/>
              <w:right w:val="single" w:sz="18" w:space="0" w:color="FFFFFF"/>
            </w:tcBorders>
            <w:shd w:val="clear" w:color="auto" w:fill="5D7E81"/>
            <w:hideMark/>
          </w:tcPr>
          <w:p w14:paraId="7F4EB1D0" w14:textId="77777777" w:rsidR="002E1233" w:rsidRPr="002E1233" w:rsidRDefault="002E1233" w:rsidP="002E1233">
            <w:pPr>
              <w:spacing w:line="260" w:lineRule="atLeast"/>
              <w:rPr>
                <w:rFonts w:eastAsiaTheme="minorEastAsia"/>
                <w:b/>
                <w:bCs/>
                <w:color w:val="FFFFFF" w:themeColor="background1"/>
                <w:sz w:val="18"/>
              </w:rPr>
            </w:pPr>
            <w:r w:rsidRPr="002E1233">
              <w:rPr>
                <w:rFonts w:eastAsiaTheme="minorEastAsia"/>
                <w:b/>
                <w:bCs/>
                <w:color w:val="FFFFFF" w:themeColor="background1"/>
                <w:sz w:val="18"/>
              </w:rPr>
              <w:t>WHAT NEEDS MONITORING </w:t>
            </w:r>
          </w:p>
        </w:tc>
        <w:tc>
          <w:tcPr>
            <w:tcW w:w="3530" w:type="dxa"/>
            <w:tcBorders>
              <w:top w:val="single" w:sz="18" w:space="0" w:color="FFFFFF"/>
              <w:left w:val="single" w:sz="18" w:space="0" w:color="FFFFFF"/>
              <w:bottom w:val="single" w:sz="18" w:space="0" w:color="FFFFFF"/>
              <w:right w:val="single" w:sz="18" w:space="0" w:color="FFFFFF"/>
            </w:tcBorders>
            <w:shd w:val="clear" w:color="auto" w:fill="5D7E81"/>
            <w:hideMark/>
          </w:tcPr>
          <w:p w14:paraId="0908765F" w14:textId="77777777" w:rsidR="002E1233" w:rsidRPr="002E1233" w:rsidRDefault="002E1233" w:rsidP="002E1233">
            <w:pPr>
              <w:spacing w:line="260" w:lineRule="atLeast"/>
              <w:rPr>
                <w:rFonts w:eastAsiaTheme="minorEastAsia"/>
                <w:b/>
                <w:bCs/>
                <w:color w:val="FFFFFF" w:themeColor="background1"/>
                <w:sz w:val="18"/>
              </w:rPr>
            </w:pPr>
            <w:r w:rsidRPr="002E1233">
              <w:rPr>
                <w:rFonts w:eastAsiaTheme="minorEastAsia"/>
                <w:b/>
                <w:bCs/>
                <w:color w:val="FFFFFF" w:themeColor="background1"/>
                <w:sz w:val="18"/>
              </w:rPr>
              <w:t>BASELINE EXISTS </w:t>
            </w:r>
          </w:p>
        </w:tc>
        <w:tc>
          <w:tcPr>
            <w:tcW w:w="2790" w:type="dxa"/>
            <w:tcBorders>
              <w:top w:val="single" w:sz="18" w:space="0" w:color="FFFFFF"/>
              <w:left w:val="single" w:sz="18" w:space="0" w:color="FFFFFF"/>
              <w:bottom w:val="single" w:sz="18" w:space="0" w:color="FFFFFF"/>
              <w:right w:val="single" w:sz="18" w:space="0" w:color="FFFFFF"/>
            </w:tcBorders>
            <w:shd w:val="clear" w:color="auto" w:fill="5D7E81"/>
            <w:hideMark/>
          </w:tcPr>
          <w:p w14:paraId="24B1CD17" w14:textId="77777777" w:rsidR="002E1233" w:rsidRPr="002E1233" w:rsidRDefault="002E1233" w:rsidP="002E1233">
            <w:pPr>
              <w:spacing w:line="260" w:lineRule="atLeast"/>
              <w:rPr>
                <w:rFonts w:eastAsiaTheme="minorEastAsia"/>
                <w:b/>
                <w:bCs/>
                <w:color w:val="FFFFFF" w:themeColor="background1"/>
                <w:sz w:val="18"/>
              </w:rPr>
            </w:pPr>
            <w:r w:rsidRPr="002E1233">
              <w:rPr>
                <w:rFonts w:eastAsiaTheme="minorEastAsia"/>
                <w:b/>
                <w:bCs/>
                <w:color w:val="FFFFFF" w:themeColor="background1"/>
                <w:sz w:val="18"/>
              </w:rPr>
              <w:t>WHEN? </w:t>
            </w:r>
          </w:p>
        </w:tc>
      </w:tr>
      <w:tr w:rsidR="002E1233" w:rsidRPr="002E1233" w14:paraId="2691532B" w14:textId="77777777" w:rsidTr="009E55AC">
        <w:trPr>
          <w:trHeight w:val="120"/>
        </w:trPr>
        <w:tc>
          <w:tcPr>
            <w:tcW w:w="3805" w:type="dxa"/>
            <w:tcBorders>
              <w:top w:val="single" w:sz="18" w:space="0" w:color="FFFFFF"/>
              <w:left w:val="single" w:sz="18" w:space="0" w:color="FFFFFF"/>
              <w:bottom w:val="single" w:sz="18" w:space="0" w:color="FFFFFF"/>
              <w:right w:val="single" w:sz="18" w:space="0" w:color="FFFFFF"/>
            </w:tcBorders>
            <w:shd w:val="clear" w:color="auto" w:fill="E9F0C8"/>
            <w:hideMark/>
          </w:tcPr>
          <w:p w14:paraId="5FF91AD4" w14:textId="77777777" w:rsidR="002E1233" w:rsidRPr="002E1233" w:rsidRDefault="002E1233" w:rsidP="00237E00">
            <w:pPr>
              <w:pStyle w:val="TableTextNumbered1"/>
              <w:ind w:left="89" w:firstLine="0"/>
              <w:rPr>
                <w:rFonts w:eastAsiaTheme="minorEastAsia"/>
                <w:b/>
                <w:color w:val="FFFFFF" w:themeColor="background1"/>
              </w:rPr>
            </w:pPr>
            <w:r w:rsidRPr="002E1233">
              <w:rPr>
                <w:rFonts w:eastAsiaTheme="minorEastAsia"/>
                <w:color w:val="5D7E81"/>
              </w:rPr>
              <w:t>The extent and variety of protected natural habitat.</w:t>
            </w:r>
            <w:r w:rsidRPr="002E1233">
              <w:rPr>
                <w:rFonts w:eastAsiaTheme="minorEastAsia"/>
                <w:b/>
                <w:color w:val="FFFFFF" w:themeColor="background1"/>
              </w:rPr>
              <w:t>  </w:t>
            </w:r>
          </w:p>
        </w:tc>
        <w:tc>
          <w:tcPr>
            <w:tcW w:w="3530" w:type="dxa"/>
            <w:tcBorders>
              <w:top w:val="single" w:sz="18" w:space="0" w:color="FFFFFF"/>
              <w:left w:val="single" w:sz="18" w:space="0" w:color="FFFFFF"/>
              <w:bottom w:val="single" w:sz="18" w:space="0" w:color="FFFFFF"/>
              <w:right w:val="single" w:sz="18" w:space="0" w:color="FFFFFF"/>
            </w:tcBorders>
            <w:shd w:val="clear" w:color="auto" w:fill="E9F0C8"/>
            <w:hideMark/>
          </w:tcPr>
          <w:p w14:paraId="7287271B" w14:textId="77777777" w:rsidR="002E1233" w:rsidRPr="002E1233" w:rsidRDefault="002E1233" w:rsidP="004C6B49">
            <w:pPr>
              <w:pStyle w:val="TableTextNumbered1"/>
              <w:numPr>
                <w:ilvl w:val="0"/>
                <w:numId w:val="67"/>
              </w:numPr>
              <w:ind w:left="555"/>
              <w:rPr>
                <w:rFonts w:eastAsiaTheme="minorEastAsia"/>
                <w:color w:val="5D7E81"/>
              </w:rPr>
            </w:pPr>
            <w:r w:rsidRPr="002E1233">
              <w:rPr>
                <w:rFonts w:eastAsiaTheme="minorEastAsia"/>
                <w:color w:val="5D7E81"/>
              </w:rPr>
              <w:t>Nature Reserves – 1358 hectares </w:t>
            </w:r>
          </w:p>
          <w:p w14:paraId="45F42CD2" w14:textId="77777777" w:rsidR="002E1233" w:rsidRPr="002E1233" w:rsidRDefault="002E1233" w:rsidP="004C6B49">
            <w:pPr>
              <w:pStyle w:val="TableTextNumbered1"/>
              <w:numPr>
                <w:ilvl w:val="0"/>
                <w:numId w:val="67"/>
              </w:numPr>
              <w:ind w:left="555"/>
              <w:rPr>
                <w:rFonts w:eastAsiaTheme="minorEastAsia"/>
                <w:color w:val="5D7E81"/>
              </w:rPr>
            </w:pPr>
            <w:r w:rsidRPr="002E1233">
              <w:rPr>
                <w:rFonts w:eastAsiaTheme="minorEastAsia"/>
                <w:color w:val="5D7E81"/>
              </w:rPr>
              <w:t>Conservation Estate - 9.7%  </w:t>
            </w:r>
          </w:p>
          <w:p w14:paraId="4368516D" w14:textId="77777777" w:rsidR="002E1233" w:rsidRPr="002E1233" w:rsidRDefault="002E1233" w:rsidP="004C6B49">
            <w:pPr>
              <w:pStyle w:val="TableTextNumbered1"/>
              <w:numPr>
                <w:ilvl w:val="0"/>
                <w:numId w:val="67"/>
              </w:numPr>
              <w:ind w:left="555"/>
              <w:rPr>
                <w:rFonts w:eastAsiaTheme="minorEastAsia"/>
                <w:color w:val="5D7E81"/>
              </w:rPr>
            </w:pPr>
            <w:r w:rsidRPr="002E1233">
              <w:rPr>
                <w:rFonts w:eastAsiaTheme="minorEastAsia"/>
                <w:color w:val="5D7E81"/>
              </w:rPr>
              <w:t>City Biodiversity Mapping 2024 </w:t>
            </w:r>
          </w:p>
          <w:p w14:paraId="140893F9" w14:textId="77777777" w:rsidR="002E1233" w:rsidRPr="002E1233" w:rsidRDefault="002E1233" w:rsidP="004C6B49">
            <w:pPr>
              <w:pStyle w:val="TableTextNumbered1"/>
              <w:numPr>
                <w:ilvl w:val="0"/>
                <w:numId w:val="67"/>
              </w:numPr>
              <w:ind w:left="555"/>
              <w:rPr>
                <w:rFonts w:eastAsiaTheme="minorEastAsia"/>
                <w:color w:val="5D7E81"/>
              </w:rPr>
            </w:pPr>
            <w:r w:rsidRPr="002E1233">
              <w:rPr>
                <w:rFonts w:eastAsiaTheme="minorEastAsia"/>
                <w:color w:val="5D7E81"/>
              </w:rPr>
              <w:t>Protection Measures (as per mapping 2026). </w:t>
            </w:r>
          </w:p>
        </w:tc>
        <w:tc>
          <w:tcPr>
            <w:tcW w:w="2790" w:type="dxa"/>
            <w:tcBorders>
              <w:top w:val="single" w:sz="18" w:space="0" w:color="FFFFFF"/>
              <w:left w:val="single" w:sz="18" w:space="0" w:color="FFFFFF"/>
              <w:bottom w:val="single" w:sz="18" w:space="0" w:color="FFFFFF"/>
              <w:right w:val="single" w:sz="18" w:space="0" w:color="FFFFFF"/>
            </w:tcBorders>
            <w:shd w:val="clear" w:color="auto" w:fill="E9F0C8"/>
            <w:hideMark/>
          </w:tcPr>
          <w:p w14:paraId="282174FA" w14:textId="77777777" w:rsidR="002E1233" w:rsidRPr="002E1233" w:rsidRDefault="002E1233" w:rsidP="00237E00">
            <w:pPr>
              <w:pStyle w:val="TableTextNumbered1"/>
              <w:ind w:left="89" w:firstLine="0"/>
              <w:rPr>
                <w:rFonts w:eastAsiaTheme="minorEastAsia"/>
                <w:color w:val="5D7E81"/>
              </w:rPr>
            </w:pPr>
            <w:r w:rsidRPr="002E1233">
              <w:rPr>
                <w:rFonts w:eastAsiaTheme="minorEastAsia"/>
                <w:color w:val="5D7E81"/>
              </w:rPr>
              <w:t>Annual </w:t>
            </w:r>
          </w:p>
        </w:tc>
      </w:tr>
      <w:tr w:rsidR="002E1233" w:rsidRPr="002E1233" w14:paraId="51CC7DBB" w14:textId="77777777" w:rsidTr="009E55AC">
        <w:trPr>
          <w:trHeight w:val="705"/>
        </w:trPr>
        <w:tc>
          <w:tcPr>
            <w:tcW w:w="3805" w:type="dxa"/>
            <w:tcBorders>
              <w:top w:val="single" w:sz="18" w:space="0" w:color="FFFFFF"/>
              <w:left w:val="single" w:sz="18" w:space="0" w:color="FFFFFF"/>
              <w:bottom w:val="single" w:sz="18" w:space="0" w:color="FFFFFF"/>
              <w:right w:val="single" w:sz="18" w:space="0" w:color="FFFFFF"/>
            </w:tcBorders>
            <w:shd w:val="clear" w:color="auto" w:fill="E9F0C8"/>
            <w:hideMark/>
          </w:tcPr>
          <w:p w14:paraId="303062E0" w14:textId="77777777" w:rsidR="002E1233" w:rsidRPr="002E1233" w:rsidRDefault="002E1233" w:rsidP="00237E00">
            <w:pPr>
              <w:pStyle w:val="TableTextNumbered1"/>
              <w:ind w:left="89" w:firstLine="0"/>
              <w:rPr>
                <w:rFonts w:eastAsiaTheme="minorEastAsia"/>
                <w:b/>
                <w:color w:val="FFFFFF" w:themeColor="background1"/>
              </w:rPr>
            </w:pPr>
            <w:r w:rsidRPr="002E1233">
              <w:rPr>
                <w:rFonts w:eastAsiaTheme="minorEastAsia"/>
                <w:color w:val="5D7E81"/>
              </w:rPr>
              <w:t>Habitat quality and condition of nature reserves.</w:t>
            </w:r>
            <w:r w:rsidRPr="002E1233">
              <w:rPr>
                <w:rFonts w:eastAsiaTheme="minorEastAsia"/>
                <w:b/>
                <w:color w:val="FFFFFF" w:themeColor="background1"/>
              </w:rPr>
              <w:t> </w:t>
            </w:r>
          </w:p>
        </w:tc>
        <w:tc>
          <w:tcPr>
            <w:tcW w:w="3530" w:type="dxa"/>
            <w:tcBorders>
              <w:top w:val="single" w:sz="18" w:space="0" w:color="FFFFFF"/>
              <w:left w:val="single" w:sz="18" w:space="0" w:color="FFFFFF"/>
              <w:bottom w:val="single" w:sz="18" w:space="0" w:color="FFFFFF"/>
              <w:right w:val="single" w:sz="18" w:space="0" w:color="FFFFFF"/>
            </w:tcBorders>
            <w:shd w:val="clear" w:color="auto" w:fill="E9F0C8"/>
            <w:hideMark/>
          </w:tcPr>
          <w:p w14:paraId="6F76B5EA" w14:textId="77777777" w:rsidR="004C6B49" w:rsidRDefault="00A7030A" w:rsidP="00237E00">
            <w:pPr>
              <w:pStyle w:val="TableTextNumbered1"/>
              <w:ind w:left="89" w:firstLine="0"/>
              <w:rPr>
                <w:rFonts w:eastAsiaTheme="minorEastAsia"/>
                <w:color w:val="5D7E81"/>
              </w:rPr>
            </w:pPr>
            <w:r w:rsidRPr="00A7030A">
              <w:rPr>
                <w:rFonts w:eastAsiaTheme="minorEastAsia"/>
                <w:color w:val="5D7E81"/>
              </w:rPr>
              <w:t xml:space="preserve">Sparrovale Wetlands Reserve - </w:t>
            </w:r>
            <w:r w:rsidRPr="00A7030A">
              <w:rPr>
                <w:rFonts w:eastAsiaTheme="minorEastAsia"/>
                <w:i/>
                <w:iCs/>
                <w:color w:val="5D7E81"/>
              </w:rPr>
              <w:t>Ngubitj yoorree</w:t>
            </w:r>
            <w:r w:rsidR="002E1233" w:rsidRPr="002E1233">
              <w:rPr>
                <w:rFonts w:eastAsiaTheme="minorEastAsia"/>
                <w:color w:val="5D7E81"/>
              </w:rPr>
              <w:t xml:space="preserve">, </w:t>
            </w:r>
          </w:p>
          <w:p w14:paraId="69F66DD6" w14:textId="77777777" w:rsidR="004C6B49" w:rsidRDefault="002E1233" w:rsidP="00237E00">
            <w:pPr>
              <w:pStyle w:val="TableTextNumbered1"/>
              <w:ind w:left="89" w:firstLine="0"/>
              <w:rPr>
                <w:rFonts w:eastAsiaTheme="minorEastAsia"/>
                <w:color w:val="5D7E81"/>
              </w:rPr>
            </w:pPr>
            <w:r w:rsidRPr="002E1233">
              <w:rPr>
                <w:rFonts w:eastAsiaTheme="minorEastAsia"/>
                <w:color w:val="5D7E81"/>
              </w:rPr>
              <w:t>Old Melbourne Road Grassland</w:t>
            </w:r>
          </w:p>
          <w:p w14:paraId="4B4E0570" w14:textId="2DE09C2F" w:rsidR="002E1233" w:rsidRPr="002E1233" w:rsidRDefault="002E1233" w:rsidP="00237E00">
            <w:pPr>
              <w:pStyle w:val="TableTextNumbered1"/>
              <w:ind w:left="89" w:firstLine="0"/>
              <w:rPr>
                <w:rFonts w:eastAsiaTheme="minorEastAsia"/>
                <w:color w:val="5D7E81"/>
              </w:rPr>
            </w:pPr>
            <w:r w:rsidRPr="002E1233">
              <w:rPr>
                <w:rFonts w:eastAsiaTheme="minorEastAsia"/>
                <w:color w:val="5D7E81"/>
              </w:rPr>
              <w:t>Buckley Park Foreshore reserve. </w:t>
            </w:r>
          </w:p>
        </w:tc>
        <w:tc>
          <w:tcPr>
            <w:tcW w:w="2790" w:type="dxa"/>
            <w:tcBorders>
              <w:top w:val="single" w:sz="18" w:space="0" w:color="FFFFFF"/>
              <w:left w:val="single" w:sz="18" w:space="0" w:color="FFFFFF"/>
              <w:bottom w:val="single" w:sz="18" w:space="0" w:color="FFFFFF"/>
              <w:right w:val="single" w:sz="18" w:space="0" w:color="FFFFFF"/>
            </w:tcBorders>
            <w:shd w:val="clear" w:color="auto" w:fill="E9F0C8"/>
            <w:hideMark/>
          </w:tcPr>
          <w:p w14:paraId="0B338045" w14:textId="77777777" w:rsidR="002E1233" w:rsidRPr="002E1233" w:rsidRDefault="002E1233" w:rsidP="00237E00">
            <w:pPr>
              <w:pStyle w:val="TableTextNumbered1"/>
              <w:ind w:left="89" w:firstLine="0"/>
              <w:rPr>
                <w:rFonts w:eastAsiaTheme="minorEastAsia"/>
                <w:color w:val="5D7E81"/>
              </w:rPr>
            </w:pPr>
            <w:r w:rsidRPr="002E1233">
              <w:rPr>
                <w:rFonts w:eastAsiaTheme="minorEastAsia"/>
                <w:color w:val="5D7E81"/>
              </w:rPr>
              <w:t>Five yearly </w:t>
            </w:r>
          </w:p>
        </w:tc>
      </w:tr>
      <w:tr w:rsidR="002E1233" w:rsidRPr="002E1233" w14:paraId="4EFE8F4C" w14:textId="77777777" w:rsidTr="009E55AC">
        <w:trPr>
          <w:trHeight w:val="705"/>
        </w:trPr>
        <w:tc>
          <w:tcPr>
            <w:tcW w:w="3805" w:type="dxa"/>
            <w:tcBorders>
              <w:top w:val="single" w:sz="18" w:space="0" w:color="FFFFFF"/>
              <w:left w:val="single" w:sz="18" w:space="0" w:color="FFFFFF"/>
              <w:bottom w:val="single" w:sz="18" w:space="0" w:color="FFFFFF"/>
              <w:right w:val="single" w:sz="18" w:space="0" w:color="FFFFFF"/>
            </w:tcBorders>
            <w:shd w:val="clear" w:color="auto" w:fill="E9F0C8"/>
            <w:hideMark/>
          </w:tcPr>
          <w:p w14:paraId="2D003E49" w14:textId="77777777" w:rsidR="002E1233" w:rsidRPr="002E1233" w:rsidRDefault="002E1233" w:rsidP="00237E00">
            <w:pPr>
              <w:pStyle w:val="TableTextNumbered1"/>
              <w:ind w:left="89" w:firstLine="0"/>
              <w:rPr>
                <w:rFonts w:eastAsiaTheme="minorEastAsia"/>
                <w:color w:val="5D7E81"/>
              </w:rPr>
            </w:pPr>
            <w:r w:rsidRPr="002E1233">
              <w:rPr>
                <w:rFonts w:eastAsiaTheme="minorEastAsia"/>
                <w:color w:val="5D7E81"/>
              </w:rPr>
              <w:t>Status of conservation management plans for threatened species. </w:t>
            </w:r>
          </w:p>
          <w:p w14:paraId="7D6237B4" w14:textId="77777777" w:rsidR="002E1233" w:rsidRPr="002E1233" w:rsidRDefault="002E1233" w:rsidP="002E1233">
            <w:pPr>
              <w:spacing w:line="260" w:lineRule="atLeast"/>
              <w:rPr>
                <w:rFonts w:eastAsiaTheme="minorEastAsia"/>
                <w:color w:val="5D7E81"/>
                <w:sz w:val="18"/>
              </w:rPr>
            </w:pPr>
            <w:r w:rsidRPr="002E1233">
              <w:rPr>
                <w:rFonts w:eastAsiaTheme="minorEastAsia"/>
                <w:color w:val="5D7E81"/>
                <w:sz w:val="18"/>
              </w:rPr>
              <w:t> </w:t>
            </w:r>
          </w:p>
        </w:tc>
        <w:tc>
          <w:tcPr>
            <w:tcW w:w="3530" w:type="dxa"/>
            <w:tcBorders>
              <w:top w:val="single" w:sz="18" w:space="0" w:color="FFFFFF"/>
              <w:left w:val="single" w:sz="18" w:space="0" w:color="FFFFFF"/>
              <w:bottom w:val="single" w:sz="18" w:space="0" w:color="FFFFFF"/>
              <w:right w:val="single" w:sz="18" w:space="0" w:color="FFFFFF"/>
            </w:tcBorders>
            <w:shd w:val="clear" w:color="auto" w:fill="E9F0C8"/>
            <w:hideMark/>
          </w:tcPr>
          <w:p w14:paraId="3BFFF5A4" w14:textId="29893A58" w:rsidR="002E1233" w:rsidRPr="002E1233" w:rsidRDefault="002E1233" w:rsidP="00237E00">
            <w:pPr>
              <w:pStyle w:val="TableTextNumbered1"/>
              <w:ind w:left="89" w:firstLine="0"/>
              <w:rPr>
                <w:rFonts w:eastAsiaTheme="minorEastAsia"/>
                <w:color w:val="5D7E81"/>
              </w:rPr>
            </w:pPr>
            <w:r w:rsidRPr="002E1233">
              <w:rPr>
                <w:rFonts w:eastAsiaTheme="minorEastAsia"/>
                <w:color w:val="5D7E81"/>
              </w:rPr>
              <w:t>Hooded Plover</w:t>
            </w:r>
            <w:r w:rsidR="004C6B49">
              <w:rPr>
                <w:rFonts w:eastAsiaTheme="minorEastAsia"/>
                <w:color w:val="5D7E81"/>
              </w:rPr>
              <w:t xml:space="preserve"> Conservation Action Plan</w:t>
            </w:r>
            <w:r w:rsidRPr="002E1233">
              <w:rPr>
                <w:rFonts w:eastAsiaTheme="minorEastAsia"/>
                <w:color w:val="5D7E81"/>
              </w:rPr>
              <w:t xml:space="preserve"> Latham’s Snipe</w:t>
            </w:r>
            <w:r w:rsidR="004C6B49">
              <w:rPr>
                <w:rFonts w:eastAsiaTheme="minorEastAsia"/>
                <w:color w:val="5D7E81"/>
              </w:rPr>
              <w:t xml:space="preserve"> Plan</w:t>
            </w:r>
            <w:r w:rsidRPr="002E1233">
              <w:rPr>
                <w:rFonts w:eastAsiaTheme="minorEastAsia"/>
                <w:color w:val="5D7E81"/>
              </w:rPr>
              <w:t> </w:t>
            </w:r>
          </w:p>
          <w:p w14:paraId="657F7B27" w14:textId="77777777" w:rsidR="002E1233" w:rsidRPr="002E1233" w:rsidRDefault="002E1233" w:rsidP="00237E00">
            <w:pPr>
              <w:pStyle w:val="TableTextNumbered1"/>
              <w:ind w:left="89" w:firstLine="0"/>
              <w:rPr>
                <w:rFonts w:eastAsiaTheme="minorEastAsia"/>
                <w:color w:val="5D7E81"/>
              </w:rPr>
            </w:pPr>
            <w:r w:rsidRPr="002E1233">
              <w:rPr>
                <w:rFonts w:eastAsiaTheme="minorEastAsia"/>
                <w:color w:val="5D7E81"/>
              </w:rPr>
              <w:t> </w:t>
            </w:r>
          </w:p>
        </w:tc>
        <w:tc>
          <w:tcPr>
            <w:tcW w:w="2790" w:type="dxa"/>
            <w:tcBorders>
              <w:top w:val="single" w:sz="18" w:space="0" w:color="FFFFFF"/>
              <w:left w:val="single" w:sz="18" w:space="0" w:color="FFFFFF"/>
              <w:bottom w:val="single" w:sz="18" w:space="0" w:color="FFFFFF"/>
              <w:right w:val="single" w:sz="18" w:space="0" w:color="FFFFFF"/>
            </w:tcBorders>
            <w:shd w:val="clear" w:color="auto" w:fill="E9F0C8"/>
            <w:hideMark/>
          </w:tcPr>
          <w:p w14:paraId="66A47A8E" w14:textId="77777777" w:rsidR="002E1233" w:rsidRPr="002E1233" w:rsidRDefault="002E1233" w:rsidP="002E1233">
            <w:pPr>
              <w:spacing w:line="260" w:lineRule="atLeast"/>
              <w:rPr>
                <w:rFonts w:eastAsiaTheme="minorEastAsia"/>
                <w:color w:val="5D7E81"/>
                <w:sz w:val="18"/>
              </w:rPr>
            </w:pPr>
            <w:r w:rsidRPr="002E1233">
              <w:rPr>
                <w:rFonts w:eastAsiaTheme="minorEastAsia"/>
                <w:color w:val="5D7E81"/>
                <w:sz w:val="18"/>
              </w:rPr>
              <w:t>Five yearly </w:t>
            </w:r>
          </w:p>
        </w:tc>
      </w:tr>
      <w:tr w:rsidR="002E1233" w:rsidRPr="002E1233" w14:paraId="7C5A5AF3" w14:textId="77777777" w:rsidTr="009E55AC">
        <w:trPr>
          <w:trHeight w:val="540"/>
        </w:trPr>
        <w:tc>
          <w:tcPr>
            <w:tcW w:w="3805" w:type="dxa"/>
            <w:tcBorders>
              <w:top w:val="single" w:sz="18" w:space="0" w:color="FFFFFF"/>
              <w:left w:val="single" w:sz="18" w:space="0" w:color="FFFFFF"/>
              <w:bottom w:val="single" w:sz="18" w:space="0" w:color="FFFFFF"/>
              <w:right w:val="single" w:sz="18" w:space="0" w:color="FFFFFF"/>
            </w:tcBorders>
            <w:shd w:val="clear" w:color="auto" w:fill="E9F0C8"/>
            <w:hideMark/>
          </w:tcPr>
          <w:p w14:paraId="16CC3E2A" w14:textId="77777777" w:rsidR="002E1233" w:rsidRPr="002E1233" w:rsidRDefault="002E1233" w:rsidP="00237E00">
            <w:pPr>
              <w:pStyle w:val="TableTextNumbered1"/>
              <w:ind w:left="89" w:firstLine="0"/>
              <w:rPr>
                <w:rFonts w:eastAsiaTheme="minorEastAsia"/>
                <w:b/>
                <w:color w:val="FFFFFF" w:themeColor="background1"/>
              </w:rPr>
            </w:pPr>
            <w:r w:rsidRPr="002E1233">
              <w:rPr>
                <w:rFonts w:eastAsiaTheme="minorEastAsia"/>
                <w:color w:val="5D7E81"/>
              </w:rPr>
              <w:t>Connectiveness of priority corridors.</w:t>
            </w:r>
            <w:r w:rsidRPr="002E1233">
              <w:rPr>
                <w:rFonts w:eastAsiaTheme="minorEastAsia"/>
                <w:b/>
                <w:color w:val="FFFFFF" w:themeColor="background1"/>
              </w:rPr>
              <w:t> </w:t>
            </w:r>
          </w:p>
        </w:tc>
        <w:tc>
          <w:tcPr>
            <w:tcW w:w="3530" w:type="dxa"/>
            <w:tcBorders>
              <w:top w:val="single" w:sz="18" w:space="0" w:color="FFFFFF"/>
              <w:left w:val="single" w:sz="18" w:space="0" w:color="FFFFFF"/>
              <w:bottom w:val="single" w:sz="18" w:space="0" w:color="FFFFFF"/>
              <w:right w:val="single" w:sz="18" w:space="0" w:color="FFFFFF"/>
            </w:tcBorders>
            <w:shd w:val="clear" w:color="auto" w:fill="E9F0C8"/>
            <w:hideMark/>
          </w:tcPr>
          <w:p w14:paraId="347985C9" w14:textId="77777777" w:rsidR="002E1233" w:rsidRPr="002E1233" w:rsidRDefault="002E1233" w:rsidP="00237E00">
            <w:pPr>
              <w:pStyle w:val="TableTextNumbered1"/>
              <w:ind w:left="89" w:firstLine="0"/>
              <w:rPr>
                <w:rFonts w:eastAsiaTheme="minorEastAsia"/>
                <w:color w:val="5D7E81"/>
              </w:rPr>
            </w:pPr>
            <w:r w:rsidRPr="002E1233">
              <w:rPr>
                <w:rFonts w:eastAsiaTheme="minorEastAsia"/>
                <w:color w:val="5D7E81"/>
              </w:rPr>
              <w:t>TBD. </w:t>
            </w:r>
          </w:p>
        </w:tc>
        <w:tc>
          <w:tcPr>
            <w:tcW w:w="2790" w:type="dxa"/>
            <w:tcBorders>
              <w:top w:val="single" w:sz="18" w:space="0" w:color="FFFFFF"/>
              <w:left w:val="single" w:sz="18" w:space="0" w:color="FFFFFF"/>
              <w:bottom w:val="single" w:sz="18" w:space="0" w:color="FFFFFF"/>
              <w:right w:val="single" w:sz="18" w:space="0" w:color="FFFFFF"/>
            </w:tcBorders>
            <w:shd w:val="clear" w:color="auto" w:fill="E9F0C8"/>
            <w:hideMark/>
          </w:tcPr>
          <w:p w14:paraId="350E3029" w14:textId="77777777" w:rsidR="002E1233" w:rsidRPr="002E1233" w:rsidRDefault="002E1233" w:rsidP="002E1233">
            <w:pPr>
              <w:spacing w:line="260" w:lineRule="atLeast"/>
              <w:rPr>
                <w:rFonts w:eastAsiaTheme="minorEastAsia"/>
                <w:b/>
                <w:color w:val="FFFFFF" w:themeColor="background1"/>
                <w:sz w:val="18"/>
              </w:rPr>
            </w:pPr>
            <w:r w:rsidRPr="002E1233">
              <w:rPr>
                <w:rFonts w:eastAsiaTheme="minorEastAsia"/>
                <w:b/>
                <w:color w:val="FFFFFF" w:themeColor="background1"/>
                <w:sz w:val="18"/>
              </w:rPr>
              <w:t> </w:t>
            </w:r>
          </w:p>
        </w:tc>
      </w:tr>
      <w:tr w:rsidR="002E1233" w:rsidRPr="002E1233" w14:paraId="5E8E82CF" w14:textId="77777777" w:rsidTr="009E55AC">
        <w:trPr>
          <w:trHeight w:val="540"/>
        </w:trPr>
        <w:tc>
          <w:tcPr>
            <w:tcW w:w="3805" w:type="dxa"/>
            <w:tcBorders>
              <w:top w:val="single" w:sz="18" w:space="0" w:color="FFFFFF"/>
              <w:left w:val="single" w:sz="18" w:space="0" w:color="FFFFFF"/>
              <w:bottom w:val="single" w:sz="18" w:space="0" w:color="FFFFFF"/>
              <w:right w:val="single" w:sz="18" w:space="0" w:color="FFFFFF"/>
            </w:tcBorders>
            <w:shd w:val="clear" w:color="auto" w:fill="E9F0C8"/>
            <w:hideMark/>
          </w:tcPr>
          <w:p w14:paraId="3160161D" w14:textId="77777777" w:rsidR="002E1233" w:rsidRPr="002E1233" w:rsidRDefault="002E1233" w:rsidP="00237E00">
            <w:pPr>
              <w:pStyle w:val="TableTextNumbered1"/>
              <w:ind w:left="89" w:firstLine="0"/>
              <w:rPr>
                <w:rFonts w:eastAsiaTheme="minorEastAsia"/>
                <w:b/>
                <w:color w:val="FFFFFF" w:themeColor="background1"/>
              </w:rPr>
            </w:pPr>
            <w:r w:rsidRPr="002E1233">
              <w:rPr>
                <w:rFonts w:eastAsiaTheme="minorEastAsia"/>
                <w:color w:val="5D7E81"/>
              </w:rPr>
              <w:t>Extent of blue and/or teal carbon habitat that is protected.</w:t>
            </w:r>
            <w:r w:rsidRPr="002E1233">
              <w:rPr>
                <w:rFonts w:eastAsiaTheme="minorEastAsia"/>
                <w:b/>
                <w:color w:val="FFFFFF" w:themeColor="background1"/>
              </w:rPr>
              <w:t> </w:t>
            </w:r>
          </w:p>
        </w:tc>
        <w:tc>
          <w:tcPr>
            <w:tcW w:w="3530" w:type="dxa"/>
            <w:tcBorders>
              <w:top w:val="single" w:sz="18" w:space="0" w:color="FFFFFF"/>
              <w:left w:val="single" w:sz="18" w:space="0" w:color="FFFFFF"/>
              <w:bottom w:val="single" w:sz="18" w:space="0" w:color="FFFFFF"/>
              <w:right w:val="single" w:sz="18" w:space="0" w:color="FFFFFF"/>
            </w:tcBorders>
            <w:shd w:val="clear" w:color="auto" w:fill="E9F0C8"/>
            <w:hideMark/>
          </w:tcPr>
          <w:p w14:paraId="4E3D177F" w14:textId="77777777" w:rsidR="002E1233" w:rsidRPr="002E1233" w:rsidRDefault="002E1233" w:rsidP="004C6B49">
            <w:pPr>
              <w:pStyle w:val="TableTextNumbered1"/>
              <w:numPr>
                <w:ilvl w:val="0"/>
                <w:numId w:val="67"/>
              </w:numPr>
              <w:ind w:left="555"/>
              <w:rPr>
                <w:rFonts w:eastAsiaTheme="minorEastAsia"/>
                <w:color w:val="5D7E81"/>
              </w:rPr>
            </w:pPr>
            <w:r w:rsidRPr="002E1233">
              <w:rPr>
                <w:rFonts w:eastAsiaTheme="minorEastAsia"/>
                <w:color w:val="5D7E81"/>
              </w:rPr>
              <w:t>Southeast Bellarine Biolink Blue carbon mapping </w:t>
            </w:r>
          </w:p>
          <w:p w14:paraId="18BB4F7C" w14:textId="77777777" w:rsidR="002E1233" w:rsidRPr="002E1233" w:rsidRDefault="002E1233" w:rsidP="004C6B49">
            <w:pPr>
              <w:pStyle w:val="TableTextNumbered1"/>
              <w:numPr>
                <w:ilvl w:val="0"/>
                <w:numId w:val="67"/>
              </w:numPr>
              <w:ind w:left="555"/>
              <w:rPr>
                <w:rFonts w:eastAsiaTheme="minorEastAsia"/>
                <w:color w:val="5D7E81"/>
              </w:rPr>
            </w:pPr>
            <w:r w:rsidRPr="002E1233">
              <w:rPr>
                <w:rFonts w:eastAsiaTheme="minorEastAsia"/>
                <w:color w:val="5D7E81"/>
              </w:rPr>
              <w:t>Swan Bay Incentive Program </w:t>
            </w:r>
          </w:p>
          <w:p w14:paraId="64E5148C" w14:textId="77777777" w:rsidR="002E1233" w:rsidRPr="002E1233" w:rsidRDefault="002E1233" w:rsidP="004C6B49">
            <w:pPr>
              <w:pStyle w:val="TableTextNumbered1"/>
              <w:numPr>
                <w:ilvl w:val="0"/>
                <w:numId w:val="67"/>
              </w:numPr>
              <w:ind w:left="555"/>
              <w:rPr>
                <w:rFonts w:eastAsiaTheme="minorEastAsia"/>
                <w:color w:val="5D7E81"/>
              </w:rPr>
            </w:pPr>
            <w:r w:rsidRPr="002E1233">
              <w:rPr>
                <w:rFonts w:eastAsiaTheme="minorEastAsia"/>
                <w:color w:val="5D7E81"/>
              </w:rPr>
              <w:t>The Point Blue Carbon Mapping </w:t>
            </w:r>
          </w:p>
          <w:p w14:paraId="43522A28" w14:textId="77777777" w:rsidR="002E1233" w:rsidRPr="002E1233" w:rsidRDefault="002E1233" w:rsidP="004C6B49">
            <w:pPr>
              <w:pStyle w:val="TableTextNumbered1"/>
              <w:numPr>
                <w:ilvl w:val="0"/>
                <w:numId w:val="67"/>
              </w:numPr>
              <w:ind w:left="555"/>
              <w:rPr>
                <w:rFonts w:eastAsiaTheme="minorEastAsia"/>
                <w:color w:val="5D7E81"/>
              </w:rPr>
            </w:pPr>
            <w:r w:rsidRPr="002E1233">
              <w:rPr>
                <w:rFonts w:eastAsiaTheme="minorEastAsia"/>
                <w:color w:val="5D7E81"/>
              </w:rPr>
              <w:t>Shell Foreshore Mapping </w:t>
            </w:r>
          </w:p>
          <w:p w14:paraId="42281E91" w14:textId="77777777" w:rsidR="002E1233" w:rsidRPr="002E1233" w:rsidRDefault="002E1233" w:rsidP="004C6B49">
            <w:pPr>
              <w:pStyle w:val="TableTextNumbered1"/>
              <w:numPr>
                <w:ilvl w:val="0"/>
                <w:numId w:val="67"/>
              </w:numPr>
              <w:ind w:left="555"/>
              <w:rPr>
                <w:rFonts w:eastAsiaTheme="minorEastAsia"/>
                <w:color w:val="5D7E81"/>
              </w:rPr>
            </w:pPr>
            <w:r w:rsidRPr="002E1233">
              <w:rPr>
                <w:rFonts w:eastAsiaTheme="minorEastAsia"/>
                <w:color w:val="5D7E81"/>
              </w:rPr>
              <w:t>City Biodiversity Mapping 2024 </w:t>
            </w:r>
          </w:p>
          <w:p w14:paraId="182978F2" w14:textId="77777777" w:rsidR="002E1233" w:rsidRPr="002E1233" w:rsidRDefault="002E1233" w:rsidP="004C6B49">
            <w:pPr>
              <w:pStyle w:val="TableTextNumbered1"/>
              <w:numPr>
                <w:ilvl w:val="0"/>
                <w:numId w:val="67"/>
              </w:numPr>
              <w:ind w:left="555"/>
              <w:rPr>
                <w:rFonts w:eastAsiaTheme="minorEastAsia"/>
                <w:color w:val="5D7E81"/>
              </w:rPr>
            </w:pPr>
            <w:r w:rsidRPr="002E1233">
              <w:rPr>
                <w:rFonts w:eastAsiaTheme="minorEastAsia"/>
                <w:color w:val="5D7E81"/>
              </w:rPr>
              <w:t>Corangamite CMA Mapping. </w:t>
            </w:r>
          </w:p>
        </w:tc>
        <w:tc>
          <w:tcPr>
            <w:tcW w:w="2790" w:type="dxa"/>
            <w:tcBorders>
              <w:top w:val="single" w:sz="18" w:space="0" w:color="FFFFFF"/>
              <w:left w:val="single" w:sz="18" w:space="0" w:color="FFFFFF"/>
              <w:bottom w:val="single" w:sz="18" w:space="0" w:color="FFFFFF"/>
              <w:right w:val="single" w:sz="18" w:space="0" w:color="FFFFFF"/>
            </w:tcBorders>
            <w:shd w:val="clear" w:color="auto" w:fill="E9F0C8"/>
            <w:hideMark/>
          </w:tcPr>
          <w:p w14:paraId="0A118E58" w14:textId="77777777" w:rsidR="002E1233" w:rsidRPr="002E1233" w:rsidRDefault="002E1233" w:rsidP="00237E00">
            <w:pPr>
              <w:pStyle w:val="TableTextNumbered1"/>
              <w:ind w:left="89" w:firstLine="0"/>
              <w:rPr>
                <w:rFonts w:eastAsiaTheme="minorEastAsia"/>
                <w:color w:val="5D7E81"/>
              </w:rPr>
            </w:pPr>
            <w:r w:rsidRPr="002E1233">
              <w:rPr>
                <w:rFonts w:eastAsiaTheme="minorEastAsia"/>
                <w:color w:val="5D7E81"/>
              </w:rPr>
              <w:t>Five yearly </w:t>
            </w:r>
          </w:p>
        </w:tc>
      </w:tr>
      <w:tr w:rsidR="002E1233" w:rsidRPr="002E1233" w14:paraId="380E1159" w14:textId="77777777" w:rsidTr="009E55AC">
        <w:trPr>
          <w:trHeight w:val="540"/>
        </w:trPr>
        <w:tc>
          <w:tcPr>
            <w:tcW w:w="3805" w:type="dxa"/>
            <w:tcBorders>
              <w:top w:val="single" w:sz="18" w:space="0" w:color="FFFFFF"/>
              <w:left w:val="single" w:sz="18" w:space="0" w:color="FFFFFF"/>
              <w:bottom w:val="single" w:sz="18" w:space="0" w:color="FFFFFF"/>
              <w:right w:val="single" w:sz="18" w:space="0" w:color="FFFFFF"/>
            </w:tcBorders>
            <w:shd w:val="clear" w:color="auto" w:fill="E9F0C8"/>
            <w:hideMark/>
          </w:tcPr>
          <w:p w14:paraId="1C3D2BEC" w14:textId="31D0DCF2" w:rsidR="002E1233" w:rsidRPr="002E1233" w:rsidRDefault="002E1233" w:rsidP="00237E00">
            <w:pPr>
              <w:pStyle w:val="TableTextNumbered1"/>
              <w:ind w:left="89" w:firstLine="0"/>
              <w:rPr>
                <w:rFonts w:eastAsiaTheme="minorEastAsia"/>
                <w:b/>
                <w:color w:val="FFFFFF" w:themeColor="background1"/>
              </w:rPr>
            </w:pPr>
            <w:r w:rsidRPr="002E1233">
              <w:rPr>
                <w:rFonts w:eastAsiaTheme="minorEastAsia"/>
                <w:color w:val="5D7E81"/>
              </w:rPr>
              <w:t>Geelong </w:t>
            </w:r>
            <w:r w:rsidR="004C6B49" w:rsidRPr="002E1233">
              <w:rPr>
                <w:rFonts w:eastAsiaTheme="minorEastAsia"/>
                <w:color w:val="5D7E81"/>
              </w:rPr>
              <w:t>residents’</w:t>
            </w:r>
            <w:r w:rsidRPr="002E1233">
              <w:rPr>
                <w:rFonts w:eastAsiaTheme="minorEastAsia"/>
                <w:color w:val="5D7E81"/>
              </w:rPr>
              <w:t> engagement with nature.</w:t>
            </w:r>
            <w:r w:rsidRPr="002E1233">
              <w:rPr>
                <w:rFonts w:eastAsiaTheme="minorEastAsia"/>
                <w:b/>
                <w:color w:val="FFFFFF" w:themeColor="background1"/>
              </w:rPr>
              <w:t> </w:t>
            </w:r>
          </w:p>
        </w:tc>
        <w:tc>
          <w:tcPr>
            <w:tcW w:w="3530" w:type="dxa"/>
            <w:tcBorders>
              <w:top w:val="single" w:sz="18" w:space="0" w:color="FFFFFF"/>
              <w:left w:val="single" w:sz="18" w:space="0" w:color="FFFFFF"/>
              <w:bottom w:val="single" w:sz="18" w:space="0" w:color="FFFFFF"/>
              <w:right w:val="single" w:sz="18" w:space="0" w:color="FFFFFF"/>
            </w:tcBorders>
            <w:shd w:val="clear" w:color="auto" w:fill="E9F0C8"/>
            <w:hideMark/>
          </w:tcPr>
          <w:p w14:paraId="71CAC5B6" w14:textId="77777777" w:rsidR="002E1233" w:rsidRPr="002E1233" w:rsidRDefault="002E1233" w:rsidP="004C6B49">
            <w:pPr>
              <w:pStyle w:val="TableTextNumbered1"/>
              <w:numPr>
                <w:ilvl w:val="0"/>
                <w:numId w:val="67"/>
              </w:numPr>
              <w:ind w:left="555"/>
              <w:rPr>
                <w:rFonts w:eastAsiaTheme="minorEastAsia"/>
                <w:color w:val="5D7E81"/>
              </w:rPr>
            </w:pPr>
            <w:r w:rsidRPr="002E1233">
              <w:rPr>
                <w:rFonts w:eastAsiaTheme="minorEastAsia"/>
                <w:color w:val="5D7E81"/>
              </w:rPr>
              <w:t>73 Caring for Nature Groups </w:t>
            </w:r>
          </w:p>
          <w:p w14:paraId="0B0FD42D" w14:textId="77777777" w:rsidR="002E1233" w:rsidRPr="002E1233" w:rsidRDefault="002E1233" w:rsidP="004C6B49">
            <w:pPr>
              <w:pStyle w:val="TableTextNumbered1"/>
              <w:numPr>
                <w:ilvl w:val="0"/>
                <w:numId w:val="67"/>
              </w:numPr>
              <w:ind w:left="555"/>
              <w:rPr>
                <w:rFonts w:eastAsiaTheme="minorEastAsia"/>
                <w:color w:val="5D7E81"/>
              </w:rPr>
            </w:pPr>
            <w:r w:rsidRPr="002E1233">
              <w:rPr>
                <w:rFonts w:eastAsiaTheme="minorEastAsia"/>
                <w:color w:val="5D7E81"/>
              </w:rPr>
              <w:t>Attendance at Geelong Nature Festival (no.) </w:t>
            </w:r>
          </w:p>
          <w:p w14:paraId="794B7BF7" w14:textId="04201DAA" w:rsidR="002E1233" w:rsidRPr="002E1233" w:rsidRDefault="002E1233" w:rsidP="004C6B49">
            <w:pPr>
              <w:pStyle w:val="TableTextNumbered1"/>
              <w:numPr>
                <w:ilvl w:val="0"/>
                <w:numId w:val="67"/>
              </w:numPr>
              <w:ind w:left="555"/>
              <w:rPr>
                <w:rFonts w:eastAsiaTheme="minorEastAsia"/>
                <w:color w:val="5D7E81"/>
              </w:rPr>
            </w:pPr>
            <w:r w:rsidRPr="002E1233">
              <w:rPr>
                <w:rFonts w:eastAsiaTheme="minorEastAsia"/>
                <w:color w:val="5D7E81"/>
              </w:rPr>
              <w:t>Attendance at other nature events (no.) </w:t>
            </w:r>
          </w:p>
          <w:p w14:paraId="5FDFA6B8" w14:textId="0325BD1B" w:rsidR="002E1233" w:rsidRPr="002E1233" w:rsidRDefault="002E1233" w:rsidP="004C6B49">
            <w:pPr>
              <w:pStyle w:val="TableTextNumbered1"/>
              <w:numPr>
                <w:ilvl w:val="0"/>
                <w:numId w:val="67"/>
              </w:numPr>
              <w:ind w:left="555"/>
              <w:rPr>
                <w:rFonts w:eastAsiaTheme="minorEastAsia"/>
                <w:color w:val="5D7E81"/>
              </w:rPr>
            </w:pPr>
            <w:r w:rsidRPr="002E1233">
              <w:rPr>
                <w:rFonts w:eastAsiaTheme="minorEastAsia"/>
                <w:color w:val="5D7E81"/>
              </w:rPr>
              <w:t>Nature Stewards Alumni (no.)</w:t>
            </w:r>
          </w:p>
        </w:tc>
        <w:tc>
          <w:tcPr>
            <w:tcW w:w="2790" w:type="dxa"/>
            <w:tcBorders>
              <w:top w:val="single" w:sz="18" w:space="0" w:color="FFFFFF"/>
              <w:left w:val="single" w:sz="18" w:space="0" w:color="FFFFFF"/>
              <w:bottom w:val="single" w:sz="18" w:space="0" w:color="FFFFFF"/>
              <w:right w:val="single" w:sz="18" w:space="0" w:color="FFFFFF"/>
            </w:tcBorders>
            <w:shd w:val="clear" w:color="auto" w:fill="E9F0C8"/>
            <w:hideMark/>
          </w:tcPr>
          <w:p w14:paraId="220BC194" w14:textId="77777777" w:rsidR="002E1233" w:rsidRPr="002E1233" w:rsidRDefault="002E1233" w:rsidP="00237E00">
            <w:pPr>
              <w:pStyle w:val="TableTextNumbered1"/>
              <w:ind w:left="89" w:firstLine="0"/>
              <w:rPr>
                <w:rFonts w:eastAsiaTheme="minorEastAsia"/>
                <w:color w:val="5D7E81"/>
              </w:rPr>
            </w:pPr>
            <w:r w:rsidRPr="002E1233">
              <w:rPr>
                <w:rFonts w:eastAsiaTheme="minorEastAsia"/>
                <w:color w:val="5D7E81"/>
              </w:rPr>
              <w:t>Biennial </w:t>
            </w:r>
          </w:p>
        </w:tc>
      </w:tr>
      <w:tr w:rsidR="002E1233" w:rsidRPr="002E1233" w14:paraId="5602587C" w14:textId="77777777" w:rsidTr="009E55AC">
        <w:trPr>
          <w:trHeight w:val="540"/>
        </w:trPr>
        <w:tc>
          <w:tcPr>
            <w:tcW w:w="3805" w:type="dxa"/>
            <w:tcBorders>
              <w:top w:val="single" w:sz="18" w:space="0" w:color="FFFFFF"/>
              <w:left w:val="single" w:sz="18" w:space="0" w:color="FFFFFF"/>
              <w:bottom w:val="single" w:sz="18" w:space="0" w:color="FFFFFF"/>
              <w:right w:val="single" w:sz="18" w:space="0" w:color="FFFFFF"/>
            </w:tcBorders>
            <w:shd w:val="clear" w:color="auto" w:fill="E9F0C8"/>
            <w:hideMark/>
          </w:tcPr>
          <w:p w14:paraId="0EBC6138" w14:textId="77777777" w:rsidR="002E1233" w:rsidRPr="002E1233" w:rsidRDefault="002E1233" w:rsidP="00237E00">
            <w:pPr>
              <w:pStyle w:val="TableTextNumbered1"/>
              <w:ind w:left="89" w:firstLine="0"/>
              <w:rPr>
                <w:rFonts w:eastAsiaTheme="minorEastAsia"/>
                <w:b/>
                <w:color w:val="FFFFFF" w:themeColor="background1"/>
              </w:rPr>
            </w:pPr>
            <w:r w:rsidRPr="002E1233">
              <w:rPr>
                <w:rFonts w:eastAsiaTheme="minorEastAsia"/>
                <w:color w:val="5D7E81"/>
              </w:rPr>
              <w:t>No. of nature reserves where language, stories or cultural practice is established.</w:t>
            </w:r>
            <w:r w:rsidRPr="002E1233">
              <w:rPr>
                <w:rFonts w:eastAsiaTheme="minorEastAsia"/>
                <w:b/>
                <w:color w:val="FFFFFF" w:themeColor="background1"/>
              </w:rPr>
              <w:t> </w:t>
            </w:r>
          </w:p>
        </w:tc>
        <w:tc>
          <w:tcPr>
            <w:tcW w:w="3530" w:type="dxa"/>
            <w:tcBorders>
              <w:top w:val="single" w:sz="18" w:space="0" w:color="FFFFFF"/>
              <w:left w:val="single" w:sz="18" w:space="0" w:color="FFFFFF"/>
              <w:bottom w:val="single" w:sz="18" w:space="0" w:color="FFFFFF"/>
              <w:right w:val="single" w:sz="18" w:space="0" w:color="FFFFFF"/>
            </w:tcBorders>
            <w:shd w:val="clear" w:color="auto" w:fill="E9F0C8"/>
            <w:hideMark/>
          </w:tcPr>
          <w:p w14:paraId="6BEA6BAC" w14:textId="7E51E1E0" w:rsidR="002E1233" w:rsidRPr="002E1233" w:rsidRDefault="002E1233" w:rsidP="00237E00">
            <w:pPr>
              <w:pStyle w:val="TableTextNumbered1"/>
              <w:ind w:left="89" w:firstLine="0"/>
              <w:rPr>
                <w:rFonts w:eastAsiaTheme="minorEastAsia"/>
                <w:color w:val="5D7E81"/>
              </w:rPr>
            </w:pPr>
            <w:r w:rsidRPr="002E1233">
              <w:rPr>
                <w:rFonts w:eastAsiaTheme="minorEastAsia"/>
                <w:color w:val="5D7E81"/>
              </w:rPr>
              <w:t xml:space="preserve">Number of nature reserves where language, stories and cultural practice </w:t>
            </w:r>
            <w:r w:rsidR="004C6B49" w:rsidRPr="002E1233">
              <w:rPr>
                <w:rFonts w:eastAsiaTheme="minorEastAsia"/>
                <w:color w:val="5D7E81"/>
              </w:rPr>
              <w:t>exist</w:t>
            </w:r>
            <w:r w:rsidRPr="002E1233">
              <w:rPr>
                <w:rFonts w:eastAsiaTheme="minorEastAsia"/>
                <w:color w:val="5D7E81"/>
              </w:rPr>
              <w:t>. </w:t>
            </w:r>
          </w:p>
        </w:tc>
        <w:tc>
          <w:tcPr>
            <w:tcW w:w="2790" w:type="dxa"/>
            <w:tcBorders>
              <w:top w:val="single" w:sz="18" w:space="0" w:color="FFFFFF"/>
              <w:left w:val="single" w:sz="18" w:space="0" w:color="FFFFFF"/>
              <w:bottom w:val="single" w:sz="18" w:space="0" w:color="FFFFFF"/>
              <w:right w:val="single" w:sz="18" w:space="0" w:color="FFFFFF"/>
            </w:tcBorders>
            <w:shd w:val="clear" w:color="auto" w:fill="E9F0C8"/>
            <w:hideMark/>
          </w:tcPr>
          <w:p w14:paraId="1B318685" w14:textId="77777777" w:rsidR="002E1233" w:rsidRPr="002E1233" w:rsidRDefault="002E1233" w:rsidP="00237E00">
            <w:pPr>
              <w:pStyle w:val="TableTextNumbered1"/>
              <w:ind w:left="89" w:firstLine="0"/>
              <w:rPr>
                <w:rFonts w:eastAsiaTheme="minorEastAsia"/>
                <w:color w:val="5D7E81"/>
              </w:rPr>
            </w:pPr>
            <w:r w:rsidRPr="002E1233">
              <w:rPr>
                <w:rFonts w:eastAsiaTheme="minorEastAsia"/>
                <w:color w:val="5D7E81"/>
              </w:rPr>
              <w:t>Five yearly </w:t>
            </w:r>
          </w:p>
        </w:tc>
      </w:tr>
    </w:tbl>
    <w:p w14:paraId="58B050CF" w14:textId="77777777" w:rsidR="00A11C60" w:rsidRDefault="00A11C60" w:rsidP="00A11C60">
      <w:pPr>
        <w:spacing w:line="260" w:lineRule="atLeast"/>
        <w:rPr>
          <w:b/>
          <w:iCs/>
          <w:color w:val="003263" w:themeColor="text2"/>
          <w:sz w:val="17"/>
          <w:szCs w:val="18"/>
        </w:rPr>
      </w:pPr>
      <w:r>
        <w:br w:type="page"/>
      </w:r>
    </w:p>
    <w:p w14:paraId="7F18EBE3" w14:textId="77777777" w:rsidR="00A11C60" w:rsidRPr="002B3EB2" w:rsidRDefault="00A11C60" w:rsidP="00A11C60">
      <w:pPr>
        <w:pStyle w:val="BodyText"/>
        <w:rPr>
          <w:rFonts w:eastAsiaTheme="minorEastAsia"/>
        </w:rPr>
      </w:pPr>
      <w:r w:rsidRPr="002B3EB2">
        <w:rPr>
          <w:rFonts w:eastAsiaTheme="minorEastAsia"/>
        </w:rPr>
        <w:lastRenderedPageBreak/>
        <w:t xml:space="preserve">The evaluation of the success of this Plan will also be guided by the following themes and key evaluation questions (KEQs). </w:t>
      </w:r>
    </w:p>
    <w:p w14:paraId="7A1E69BC" w14:textId="5FE09E47" w:rsidR="00A11C60" w:rsidRPr="00804160" w:rsidRDefault="00A11C60" w:rsidP="00A11C60">
      <w:pPr>
        <w:pStyle w:val="Caption"/>
      </w:pPr>
      <w:r w:rsidRPr="00804160">
        <w:t xml:space="preserve">Table </w:t>
      </w:r>
      <w:r w:rsidR="004C6B49">
        <w:t>7</w:t>
      </w:r>
      <w:r w:rsidRPr="00804160">
        <w:t>. Themes and Key Evaluation Questions</w:t>
      </w:r>
    </w:p>
    <w:tbl>
      <w:tblPr>
        <w:tblStyle w:val="TableGrid"/>
        <w:tblW w:w="10214"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4939"/>
        <w:gridCol w:w="5275"/>
      </w:tblGrid>
      <w:tr w:rsidR="00A11C60" w14:paraId="2BBC0650" w14:textId="77777777" w:rsidTr="00230653">
        <w:trPr>
          <w:cnfStyle w:val="100000000000" w:firstRow="1" w:lastRow="0" w:firstColumn="0" w:lastColumn="0" w:oddVBand="0" w:evenVBand="0" w:oddHBand="0" w:evenHBand="0" w:firstRowFirstColumn="0" w:firstRowLastColumn="0" w:lastRowFirstColumn="0" w:lastRowLastColumn="0"/>
          <w:trHeight w:val="479"/>
        </w:trPr>
        <w:tc>
          <w:tcPr>
            <w:tcW w:w="4939" w:type="dxa"/>
            <w:shd w:val="clear" w:color="auto" w:fill="5D7E81"/>
          </w:tcPr>
          <w:p w14:paraId="7BCB3E50" w14:textId="77777777" w:rsidR="00A11C60" w:rsidRPr="000A37A5" w:rsidRDefault="00A11C60" w:rsidP="00230653">
            <w:pPr>
              <w:pStyle w:val="BodyText"/>
              <w:ind w:left="202"/>
              <w:rPr>
                <w:rFonts w:eastAsiaTheme="minorEastAsia"/>
                <w:color w:val="FFFFFF" w:themeColor="background1"/>
              </w:rPr>
            </w:pPr>
            <w:r>
              <w:rPr>
                <w:rFonts w:eastAsiaTheme="minorEastAsia"/>
                <w:color w:val="FFFFFF" w:themeColor="background1"/>
              </w:rPr>
              <w:t>THEMES</w:t>
            </w:r>
          </w:p>
        </w:tc>
        <w:tc>
          <w:tcPr>
            <w:tcW w:w="5275" w:type="dxa"/>
            <w:shd w:val="clear" w:color="auto" w:fill="5D7E81"/>
          </w:tcPr>
          <w:p w14:paraId="3F228E5B" w14:textId="77777777" w:rsidR="00A11C60" w:rsidRPr="000A37A5" w:rsidRDefault="00A11C60" w:rsidP="00230653">
            <w:pPr>
              <w:pStyle w:val="BodyText"/>
              <w:ind w:left="88"/>
              <w:rPr>
                <w:rFonts w:eastAsiaTheme="minorEastAsia"/>
                <w:color w:val="FFFFFF" w:themeColor="background1"/>
              </w:rPr>
            </w:pPr>
            <w:r>
              <w:rPr>
                <w:rFonts w:eastAsiaTheme="minorEastAsia"/>
                <w:color w:val="FFFFFF" w:themeColor="background1"/>
              </w:rPr>
              <w:t>KEY EVALUATION QUESTIONS (KEQs)</w:t>
            </w:r>
          </w:p>
        </w:tc>
      </w:tr>
      <w:tr w:rsidR="00A11C60" w:rsidRPr="002413CA" w14:paraId="06ACF07C" w14:textId="77777777" w:rsidTr="00230653">
        <w:trPr>
          <w:trHeight w:val="132"/>
        </w:trPr>
        <w:tc>
          <w:tcPr>
            <w:tcW w:w="4939" w:type="dxa"/>
            <w:shd w:val="clear" w:color="auto" w:fill="E9F0C8"/>
          </w:tcPr>
          <w:p w14:paraId="674AE8F4" w14:textId="77777777" w:rsidR="00A11C60" w:rsidRPr="002413CA" w:rsidRDefault="00A11C60" w:rsidP="00230653">
            <w:pPr>
              <w:pStyle w:val="TableText"/>
              <w:ind w:left="202"/>
              <w:rPr>
                <w:rFonts w:eastAsiaTheme="minorEastAsia"/>
                <w:b/>
                <w:bCs/>
                <w:color w:val="5D7E81"/>
              </w:rPr>
            </w:pPr>
            <w:r w:rsidRPr="002413CA">
              <w:rPr>
                <w:rFonts w:eastAsiaTheme="minorEastAsia"/>
                <w:b/>
                <w:bCs/>
                <w:color w:val="5D7E81"/>
              </w:rPr>
              <w:t>Plan design</w:t>
            </w:r>
          </w:p>
          <w:p w14:paraId="3FD7B3D4" w14:textId="77777777" w:rsidR="00A11C60" w:rsidRPr="002413CA" w:rsidRDefault="00A11C60" w:rsidP="00230653">
            <w:pPr>
              <w:pStyle w:val="TableTextBullet1"/>
              <w:ind w:left="202" w:firstLine="0"/>
              <w:rPr>
                <w:rFonts w:eastAsiaTheme="minorEastAsia"/>
                <w:color w:val="5D7E81"/>
              </w:rPr>
            </w:pPr>
            <w:r w:rsidRPr="002413CA">
              <w:rPr>
                <w:rFonts w:eastAsiaTheme="minorEastAsia"/>
                <w:color w:val="5D7E81"/>
              </w:rPr>
              <w:t>Focuses on whether the governance and actions were appropriately designed to deliver the intended targets (and goals)</w:t>
            </w:r>
          </w:p>
        </w:tc>
        <w:tc>
          <w:tcPr>
            <w:tcW w:w="5275" w:type="dxa"/>
            <w:shd w:val="clear" w:color="auto" w:fill="E9F0C8"/>
          </w:tcPr>
          <w:p w14:paraId="511AA807" w14:textId="77777777" w:rsidR="00A11C60" w:rsidRPr="002413CA" w:rsidRDefault="00A11C60" w:rsidP="00230653">
            <w:pPr>
              <w:pStyle w:val="TableTextNumbered1"/>
              <w:ind w:left="89" w:firstLine="0"/>
              <w:rPr>
                <w:rFonts w:eastAsiaTheme="minorEastAsia"/>
                <w:color w:val="5D7E81"/>
              </w:rPr>
            </w:pPr>
            <w:r w:rsidRPr="002413CA">
              <w:rPr>
                <w:rFonts w:eastAsiaTheme="minorEastAsia"/>
                <w:color w:val="5D7E81"/>
              </w:rPr>
              <w:t xml:space="preserve">Was </w:t>
            </w:r>
            <w:r>
              <w:rPr>
                <w:rFonts w:eastAsiaTheme="minorEastAsia"/>
                <w:color w:val="5D7E81"/>
              </w:rPr>
              <w:t xml:space="preserve">the design of the Plan appropriate to deliver the intended outcomes? </w:t>
            </w:r>
          </w:p>
        </w:tc>
      </w:tr>
      <w:tr w:rsidR="00A11C60" w:rsidRPr="002413CA" w14:paraId="0E43E90A" w14:textId="77777777" w:rsidTr="00230653">
        <w:trPr>
          <w:trHeight w:val="715"/>
        </w:trPr>
        <w:tc>
          <w:tcPr>
            <w:tcW w:w="4939" w:type="dxa"/>
            <w:vMerge w:val="restart"/>
            <w:shd w:val="clear" w:color="auto" w:fill="E9F0C8"/>
          </w:tcPr>
          <w:p w14:paraId="339273A7" w14:textId="77777777" w:rsidR="00A11C60" w:rsidRPr="002413CA" w:rsidRDefault="00A11C60" w:rsidP="00230653">
            <w:pPr>
              <w:pStyle w:val="TableText"/>
              <w:ind w:left="202"/>
              <w:rPr>
                <w:rFonts w:eastAsiaTheme="minorEastAsia"/>
                <w:b/>
                <w:bCs/>
                <w:color w:val="5D7E81"/>
              </w:rPr>
            </w:pPr>
            <w:r w:rsidRPr="002413CA">
              <w:rPr>
                <w:rFonts w:eastAsiaTheme="minorEastAsia"/>
                <w:b/>
                <w:bCs/>
                <w:color w:val="5D7E81"/>
              </w:rPr>
              <w:t>Plan implementation</w:t>
            </w:r>
          </w:p>
          <w:p w14:paraId="146BA6C3" w14:textId="77777777" w:rsidR="00A11C60" w:rsidRPr="002413CA" w:rsidRDefault="00A11C60" w:rsidP="00230653">
            <w:pPr>
              <w:pStyle w:val="TableTextBullet1"/>
              <w:ind w:left="202" w:firstLine="0"/>
              <w:rPr>
                <w:rFonts w:eastAsiaTheme="minorEastAsia"/>
                <w:color w:val="5D7E81"/>
              </w:rPr>
            </w:pPr>
            <w:r w:rsidRPr="002413CA">
              <w:rPr>
                <w:rFonts w:eastAsiaTheme="minorEastAsia"/>
                <w:color w:val="5D7E81"/>
              </w:rPr>
              <w:t xml:space="preserve">Focuses on whether the actions of the Plan were delivered as planned and seeks to identify how these approaches have ensured efficient and cost-effective delivery. </w:t>
            </w:r>
          </w:p>
        </w:tc>
        <w:tc>
          <w:tcPr>
            <w:tcW w:w="5275" w:type="dxa"/>
            <w:shd w:val="clear" w:color="auto" w:fill="E9F0C8"/>
          </w:tcPr>
          <w:p w14:paraId="00E93932" w14:textId="77777777" w:rsidR="00A11C60" w:rsidRPr="002413CA" w:rsidRDefault="00A11C60" w:rsidP="00230653">
            <w:pPr>
              <w:pStyle w:val="TableTextNumbered1"/>
              <w:ind w:left="89" w:firstLine="0"/>
              <w:rPr>
                <w:rFonts w:eastAsiaTheme="minorEastAsia"/>
                <w:color w:val="5D7E81"/>
              </w:rPr>
            </w:pPr>
            <w:r w:rsidRPr="002413CA">
              <w:rPr>
                <w:rFonts w:eastAsiaTheme="minorEastAsia"/>
                <w:color w:val="5D7E81"/>
              </w:rPr>
              <w:t xml:space="preserve">To what extent have the Plan actions been delivered as planned? </w:t>
            </w:r>
          </w:p>
        </w:tc>
      </w:tr>
      <w:tr w:rsidR="00A11C60" w:rsidRPr="002413CA" w14:paraId="5E201F7A" w14:textId="77777777" w:rsidTr="00230653">
        <w:trPr>
          <w:trHeight w:val="715"/>
        </w:trPr>
        <w:tc>
          <w:tcPr>
            <w:tcW w:w="4939" w:type="dxa"/>
            <w:vMerge/>
            <w:shd w:val="clear" w:color="auto" w:fill="E9F0C8"/>
          </w:tcPr>
          <w:p w14:paraId="5E4FEF1C" w14:textId="77777777" w:rsidR="00A11C60" w:rsidRPr="002413CA" w:rsidRDefault="00A11C60" w:rsidP="00230653">
            <w:pPr>
              <w:pStyle w:val="TableText"/>
              <w:ind w:left="202"/>
              <w:rPr>
                <w:rFonts w:eastAsiaTheme="minorEastAsia"/>
                <w:color w:val="5D7E81"/>
              </w:rPr>
            </w:pPr>
          </w:p>
        </w:tc>
        <w:tc>
          <w:tcPr>
            <w:tcW w:w="5275" w:type="dxa"/>
            <w:shd w:val="clear" w:color="auto" w:fill="E9F0C8"/>
          </w:tcPr>
          <w:p w14:paraId="3B94FFA5" w14:textId="77777777" w:rsidR="00A11C60" w:rsidRPr="002413CA" w:rsidRDefault="00A11C60" w:rsidP="00230653">
            <w:pPr>
              <w:pStyle w:val="TableTextNumbered1"/>
              <w:ind w:left="89" w:firstLine="0"/>
              <w:rPr>
                <w:rFonts w:eastAsiaTheme="minorEastAsia"/>
                <w:color w:val="5D7E81"/>
              </w:rPr>
            </w:pPr>
            <w:r w:rsidRPr="002413CA">
              <w:rPr>
                <w:rFonts w:eastAsiaTheme="minorEastAsia"/>
                <w:color w:val="5D7E81"/>
              </w:rPr>
              <w:t xml:space="preserve">To what extent was the delivery good value for money? </w:t>
            </w:r>
          </w:p>
        </w:tc>
      </w:tr>
      <w:tr w:rsidR="00A11C60" w:rsidRPr="002413CA" w14:paraId="391E4442" w14:textId="77777777" w:rsidTr="00230653">
        <w:trPr>
          <w:trHeight w:val="542"/>
        </w:trPr>
        <w:tc>
          <w:tcPr>
            <w:tcW w:w="4939" w:type="dxa"/>
            <w:vMerge w:val="restart"/>
            <w:shd w:val="clear" w:color="auto" w:fill="E9F0C8"/>
          </w:tcPr>
          <w:p w14:paraId="1164708D" w14:textId="77777777" w:rsidR="00A11C60" w:rsidRPr="002413CA" w:rsidRDefault="00A11C60" w:rsidP="00230653">
            <w:pPr>
              <w:pStyle w:val="TableText"/>
              <w:ind w:left="202"/>
              <w:rPr>
                <w:rFonts w:eastAsiaTheme="minorEastAsia"/>
                <w:b/>
                <w:bCs/>
                <w:color w:val="5D7E81"/>
              </w:rPr>
            </w:pPr>
            <w:r w:rsidRPr="002413CA">
              <w:rPr>
                <w:rFonts w:eastAsiaTheme="minorEastAsia"/>
                <w:b/>
                <w:bCs/>
                <w:color w:val="5D7E81"/>
              </w:rPr>
              <w:t>Plan impact</w:t>
            </w:r>
          </w:p>
          <w:p w14:paraId="553E93E8" w14:textId="77777777" w:rsidR="00A11C60" w:rsidRPr="002413CA" w:rsidRDefault="00A11C60" w:rsidP="00230653">
            <w:pPr>
              <w:pStyle w:val="TableTextBullet1"/>
              <w:ind w:left="202" w:firstLine="0"/>
              <w:rPr>
                <w:rFonts w:eastAsiaTheme="minorEastAsia"/>
                <w:color w:val="5D7E81"/>
              </w:rPr>
            </w:pPr>
            <w:r w:rsidRPr="002413CA">
              <w:rPr>
                <w:rFonts w:eastAsiaTheme="minorEastAsia"/>
                <w:color w:val="5D7E81"/>
              </w:rPr>
              <w:t xml:space="preserve">Focuses on what the Plan has achieved to date against the intended targets (and goals). </w:t>
            </w:r>
          </w:p>
          <w:p w14:paraId="5CBD1E72" w14:textId="77777777" w:rsidR="00A11C60" w:rsidRPr="002413CA" w:rsidRDefault="00A11C60" w:rsidP="00230653">
            <w:pPr>
              <w:pStyle w:val="TableTextBullet1"/>
              <w:ind w:left="202" w:firstLine="0"/>
              <w:rPr>
                <w:rFonts w:eastAsiaTheme="minorEastAsia"/>
                <w:color w:val="5D7E81"/>
              </w:rPr>
            </w:pPr>
            <w:r w:rsidRPr="002413CA">
              <w:rPr>
                <w:rFonts w:eastAsiaTheme="minorEastAsia"/>
                <w:color w:val="5D7E81"/>
              </w:rPr>
              <w:t xml:space="preserve">At the end of the Plan term, the focus is also on the legacy of the program and to what extent the impact of the actions will extend beyond the life of the Plan (long-term outcomes). </w:t>
            </w:r>
          </w:p>
        </w:tc>
        <w:tc>
          <w:tcPr>
            <w:tcW w:w="5275" w:type="dxa"/>
            <w:shd w:val="clear" w:color="auto" w:fill="E9F0C8"/>
          </w:tcPr>
          <w:p w14:paraId="5E45DC38" w14:textId="77777777" w:rsidR="00A11C60" w:rsidRPr="002413CA" w:rsidRDefault="00A11C60" w:rsidP="00230653">
            <w:pPr>
              <w:pStyle w:val="TableTextNumbered1"/>
              <w:ind w:left="89" w:firstLine="0"/>
              <w:rPr>
                <w:rFonts w:eastAsiaTheme="minorEastAsia"/>
                <w:color w:val="5D7E81"/>
              </w:rPr>
            </w:pPr>
            <w:r w:rsidRPr="002413CA">
              <w:rPr>
                <w:rFonts w:eastAsiaTheme="minorEastAsia"/>
                <w:color w:val="5D7E81"/>
              </w:rPr>
              <w:t xml:space="preserve">To what extent did the actions lead to the achievement of the targets? </w:t>
            </w:r>
          </w:p>
        </w:tc>
      </w:tr>
      <w:tr w:rsidR="00A11C60" w:rsidRPr="002413CA" w14:paraId="7932CD14" w14:textId="77777777" w:rsidTr="00230653">
        <w:trPr>
          <w:trHeight w:val="542"/>
        </w:trPr>
        <w:tc>
          <w:tcPr>
            <w:tcW w:w="4939" w:type="dxa"/>
            <w:vMerge/>
            <w:shd w:val="clear" w:color="auto" w:fill="E9F0C8"/>
          </w:tcPr>
          <w:p w14:paraId="592D71BD" w14:textId="77777777" w:rsidR="00A11C60" w:rsidRPr="002413CA" w:rsidRDefault="00A11C60" w:rsidP="00230653">
            <w:pPr>
              <w:pStyle w:val="TableText"/>
              <w:ind w:left="202"/>
              <w:rPr>
                <w:rFonts w:eastAsiaTheme="minorEastAsia"/>
                <w:color w:val="5D7E81"/>
              </w:rPr>
            </w:pPr>
          </w:p>
        </w:tc>
        <w:tc>
          <w:tcPr>
            <w:tcW w:w="5275" w:type="dxa"/>
            <w:shd w:val="clear" w:color="auto" w:fill="E9F0C8"/>
          </w:tcPr>
          <w:p w14:paraId="3F7150BA" w14:textId="77777777" w:rsidR="00A11C60" w:rsidRPr="002413CA" w:rsidRDefault="00A11C60" w:rsidP="00230653">
            <w:pPr>
              <w:pStyle w:val="TableTextNumbered1"/>
              <w:ind w:left="89" w:firstLine="0"/>
              <w:rPr>
                <w:rFonts w:eastAsiaTheme="minorEastAsia"/>
                <w:color w:val="5D7E81"/>
              </w:rPr>
            </w:pPr>
            <w:r w:rsidRPr="002413CA">
              <w:rPr>
                <w:rFonts w:eastAsiaTheme="minorEastAsia"/>
                <w:color w:val="5D7E81"/>
              </w:rPr>
              <w:t>What impact will the actions have beyond the life of the Plan?</w:t>
            </w:r>
          </w:p>
        </w:tc>
      </w:tr>
    </w:tbl>
    <w:p w14:paraId="2CF26C7B" w14:textId="77777777" w:rsidR="00A11C60" w:rsidRDefault="00A11C60" w:rsidP="00A11C60">
      <w:pPr>
        <w:pStyle w:val="BodyText"/>
        <w:rPr>
          <w:rFonts w:eastAsiaTheme="minorEastAsia"/>
          <w:b/>
        </w:rPr>
      </w:pPr>
    </w:p>
    <w:p w14:paraId="29F069B8" w14:textId="77777777" w:rsidR="009A6907" w:rsidRDefault="009A6907" w:rsidP="00A11C60">
      <w:pPr>
        <w:pStyle w:val="BodyText"/>
        <w:rPr>
          <w:rFonts w:eastAsiaTheme="minorEastAsia"/>
          <w:b/>
        </w:rPr>
      </w:pPr>
    </w:p>
    <w:p w14:paraId="071470F1" w14:textId="77777777" w:rsidR="009A6907" w:rsidRDefault="009A6907" w:rsidP="00407F89">
      <w:pPr>
        <w:pStyle w:val="BodyText"/>
        <w:jc w:val="both"/>
        <w:rPr>
          <w:rFonts w:eastAsiaTheme="minorEastAsia"/>
          <w:color w:val="5D7E81"/>
          <w:sz w:val="18"/>
        </w:rPr>
        <w:sectPr w:rsidR="009A6907" w:rsidSect="00A11C60">
          <w:pgSz w:w="11906" w:h="16838" w:code="9"/>
          <w:pgMar w:top="794" w:right="794" w:bottom="794" w:left="794" w:header="567" w:footer="340" w:gutter="0"/>
          <w:cols w:space="284"/>
          <w:docGrid w:linePitch="360"/>
        </w:sectPr>
      </w:pPr>
    </w:p>
    <w:p w14:paraId="363D90C3" w14:textId="77777777" w:rsidR="009A6907" w:rsidRDefault="009A6907" w:rsidP="00407F89">
      <w:pPr>
        <w:pStyle w:val="BodyText"/>
        <w:jc w:val="both"/>
        <w:rPr>
          <w:rFonts w:eastAsiaTheme="minorEastAsia"/>
          <w:color w:val="5D7E81"/>
          <w:sz w:val="18"/>
        </w:rPr>
        <w:sectPr w:rsidR="009A6907" w:rsidSect="009A6907">
          <w:type w:val="continuous"/>
          <w:pgSz w:w="11906" w:h="16838" w:code="9"/>
          <w:pgMar w:top="794" w:right="794" w:bottom="794" w:left="794" w:header="567" w:footer="340" w:gutter="0"/>
          <w:cols w:space="284"/>
          <w:docGrid w:linePitch="360"/>
        </w:sectPr>
      </w:pPr>
    </w:p>
    <w:p w14:paraId="1390715B" w14:textId="4259293B" w:rsidR="00407F89" w:rsidRDefault="009A6907" w:rsidP="009A6907">
      <w:pPr>
        <w:pStyle w:val="Heading1"/>
        <w:framePr w:wrap="around"/>
      </w:pPr>
      <w:bookmarkStart w:id="40" w:name="_Toc221549468"/>
      <w:r>
        <w:lastRenderedPageBreak/>
        <w:t>M</w:t>
      </w:r>
      <w:r w:rsidR="00C84555">
        <w:t xml:space="preserve">APS 1-6: </w:t>
      </w:r>
      <w:r w:rsidR="002E6B23">
        <w:t>Environment Values</w:t>
      </w:r>
      <w:bookmarkEnd w:id="40"/>
      <w:r w:rsidR="002E6B23">
        <w:t xml:space="preserve"> </w:t>
      </w:r>
    </w:p>
    <w:p w14:paraId="3ADC91F1" w14:textId="77777777" w:rsidR="009A6907" w:rsidRDefault="00323566" w:rsidP="009A6907">
      <w:pPr>
        <w:pStyle w:val="BodyText"/>
        <w:rPr>
          <w:rFonts w:eastAsiaTheme="minorEastAsia"/>
        </w:rPr>
      </w:pPr>
      <w:r w:rsidRPr="00323566">
        <w:rPr>
          <w:rFonts w:eastAsiaTheme="minorEastAsia"/>
          <w:noProof/>
        </w:rPr>
        <w:drawing>
          <wp:inline distT="0" distB="0" distL="0" distR="0" wp14:anchorId="04E511A9" wp14:editId="0B3CA825">
            <wp:extent cx="5852160" cy="8348776"/>
            <wp:effectExtent l="0" t="0" r="0" b="0"/>
            <wp:docPr id="458160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160107" name=""/>
                    <pic:cNvPicPr/>
                  </pic:nvPicPr>
                  <pic:blipFill>
                    <a:blip r:embed="rId51"/>
                    <a:stretch>
                      <a:fillRect/>
                    </a:stretch>
                  </pic:blipFill>
                  <pic:spPr>
                    <a:xfrm>
                      <a:off x="0" y="0"/>
                      <a:ext cx="5855983" cy="8354230"/>
                    </a:xfrm>
                    <a:prstGeom prst="rect">
                      <a:avLst/>
                    </a:prstGeom>
                  </pic:spPr>
                </pic:pic>
              </a:graphicData>
            </a:graphic>
          </wp:inline>
        </w:drawing>
      </w:r>
    </w:p>
    <w:p w14:paraId="46A54136" w14:textId="77777777" w:rsidR="002F1CC2" w:rsidRDefault="002F1CC2" w:rsidP="009A6907">
      <w:pPr>
        <w:pStyle w:val="BodyText"/>
        <w:rPr>
          <w:rFonts w:eastAsiaTheme="minorEastAsia"/>
        </w:rPr>
        <w:sectPr w:rsidR="002F1CC2" w:rsidSect="009A6907">
          <w:pgSz w:w="11906" w:h="16838" w:code="9"/>
          <w:pgMar w:top="794" w:right="794" w:bottom="794" w:left="794" w:header="567" w:footer="340" w:gutter="0"/>
          <w:cols w:space="284"/>
          <w:docGrid w:linePitch="360"/>
        </w:sectPr>
      </w:pPr>
    </w:p>
    <w:p w14:paraId="72421529" w14:textId="77777777" w:rsidR="00524307" w:rsidRDefault="005B528F" w:rsidP="009A6907">
      <w:pPr>
        <w:pStyle w:val="BodyText"/>
        <w:rPr>
          <w:rFonts w:eastAsiaTheme="minorEastAsia"/>
        </w:rPr>
      </w:pPr>
      <w:r w:rsidRPr="005B528F">
        <w:rPr>
          <w:rFonts w:eastAsiaTheme="minorEastAsia"/>
          <w:noProof/>
        </w:rPr>
        <w:lastRenderedPageBreak/>
        <w:drawing>
          <wp:inline distT="0" distB="0" distL="0" distR="0" wp14:anchorId="35140571" wp14:editId="00B0368B">
            <wp:extent cx="9558068" cy="6767006"/>
            <wp:effectExtent l="0" t="0" r="5080" b="0"/>
            <wp:docPr id="1857912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912521" name=""/>
                    <pic:cNvPicPr/>
                  </pic:nvPicPr>
                  <pic:blipFill>
                    <a:blip r:embed="rId52"/>
                    <a:stretch>
                      <a:fillRect/>
                    </a:stretch>
                  </pic:blipFill>
                  <pic:spPr>
                    <a:xfrm>
                      <a:off x="0" y="0"/>
                      <a:ext cx="9592524" cy="6791401"/>
                    </a:xfrm>
                    <a:prstGeom prst="rect">
                      <a:avLst/>
                    </a:prstGeom>
                  </pic:spPr>
                </pic:pic>
              </a:graphicData>
            </a:graphic>
          </wp:inline>
        </w:drawing>
      </w:r>
      <w:r>
        <w:rPr>
          <w:rFonts w:eastAsiaTheme="minorEastAsia"/>
        </w:rPr>
        <w:br/>
      </w:r>
      <w:r w:rsidR="00524307" w:rsidRPr="00524307">
        <w:rPr>
          <w:rFonts w:eastAsiaTheme="minorEastAsia"/>
          <w:noProof/>
        </w:rPr>
        <w:lastRenderedPageBreak/>
        <w:drawing>
          <wp:inline distT="0" distB="0" distL="0" distR="0" wp14:anchorId="499F8FC6" wp14:editId="22C18BB4">
            <wp:extent cx="9826619" cy="6935637"/>
            <wp:effectExtent l="0" t="0" r="3810" b="0"/>
            <wp:docPr id="1476151615" name="Picture 1" descr="A map of a large area with many different colored are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151615" name="Picture 1" descr="A map of a large area with many different colored areas&#10;&#10;AI-generated content may be incorrect."/>
                    <pic:cNvPicPr/>
                  </pic:nvPicPr>
                  <pic:blipFill>
                    <a:blip r:embed="rId53"/>
                    <a:stretch>
                      <a:fillRect/>
                    </a:stretch>
                  </pic:blipFill>
                  <pic:spPr>
                    <a:xfrm>
                      <a:off x="0" y="0"/>
                      <a:ext cx="9851569" cy="6953246"/>
                    </a:xfrm>
                    <a:prstGeom prst="rect">
                      <a:avLst/>
                    </a:prstGeom>
                  </pic:spPr>
                </pic:pic>
              </a:graphicData>
            </a:graphic>
          </wp:inline>
        </w:drawing>
      </w:r>
    </w:p>
    <w:p w14:paraId="5CC9F68C" w14:textId="77777777" w:rsidR="00634F31" w:rsidRDefault="00524307">
      <w:pPr>
        <w:spacing w:line="260" w:lineRule="atLeast"/>
        <w:rPr>
          <w:rFonts w:eastAsiaTheme="minorEastAsia"/>
        </w:rPr>
        <w:sectPr w:rsidR="00634F31" w:rsidSect="002F1CC2">
          <w:pgSz w:w="16838" w:h="11906" w:orient="landscape" w:code="9"/>
          <w:pgMar w:top="794" w:right="794" w:bottom="794" w:left="794" w:header="567" w:footer="340" w:gutter="0"/>
          <w:cols w:space="284"/>
          <w:docGrid w:linePitch="360"/>
        </w:sectPr>
      </w:pPr>
      <w:r w:rsidRPr="00524307">
        <w:rPr>
          <w:rFonts w:eastAsiaTheme="minorEastAsia"/>
          <w:noProof/>
        </w:rPr>
        <w:lastRenderedPageBreak/>
        <w:drawing>
          <wp:inline distT="0" distB="0" distL="0" distR="0" wp14:anchorId="414BB775" wp14:editId="6699ADDF">
            <wp:extent cx="9661585" cy="6855316"/>
            <wp:effectExtent l="0" t="0" r="0" b="3175"/>
            <wp:docPr id="357177796"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177796" name="Picture 1" descr="A map of a city&#10;&#10;AI-generated content may be incorrect."/>
                    <pic:cNvPicPr/>
                  </pic:nvPicPr>
                  <pic:blipFill>
                    <a:blip r:embed="rId54"/>
                    <a:stretch>
                      <a:fillRect/>
                    </a:stretch>
                  </pic:blipFill>
                  <pic:spPr>
                    <a:xfrm>
                      <a:off x="0" y="0"/>
                      <a:ext cx="9678866" cy="6867578"/>
                    </a:xfrm>
                    <a:prstGeom prst="rect">
                      <a:avLst/>
                    </a:prstGeom>
                  </pic:spPr>
                </pic:pic>
              </a:graphicData>
            </a:graphic>
          </wp:inline>
        </w:drawing>
      </w:r>
      <w:r>
        <w:rPr>
          <w:rFonts w:eastAsiaTheme="minorEastAsia"/>
        </w:rPr>
        <w:br/>
      </w:r>
      <w:r w:rsidR="00634F31" w:rsidRPr="00634F31">
        <w:rPr>
          <w:rFonts w:eastAsiaTheme="minorEastAsia"/>
          <w:noProof/>
        </w:rPr>
        <w:lastRenderedPageBreak/>
        <w:drawing>
          <wp:inline distT="0" distB="0" distL="0" distR="0" wp14:anchorId="717FE09A" wp14:editId="5198AF5E">
            <wp:extent cx="9753453" cy="6952890"/>
            <wp:effectExtent l="0" t="0" r="635" b="635"/>
            <wp:docPr id="1257599412" name="Picture 1" descr="A map of a large are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599412" name="Picture 1" descr="A map of a large area&#10;&#10;AI-generated content may be incorrect."/>
                    <pic:cNvPicPr/>
                  </pic:nvPicPr>
                  <pic:blipFill>
                    <a:blip r:embed="rId55" cstate="email">
                      <a:extLst>
                        <a:ext uri="{28A0092B-C50C-407E-A947-70E740481C1C}">
                          <a14:useLocalDpi xmlns:a14="http://schemas.microsoft.com/office/drawing/2010/main"/>
                        </a:ext>
                      </a:extLst>
                    </a:blip>
                    <a:stretch>
                      <a:fillRect/>
                    </a:stretch>
                  </pic:blipFill>
                  <pic:spPr>
                    <a:xfrm>
                      <a:off x="0" y="0"/>
                      <a:ext cx="9762844" cy="6959585"/>
                    </a:xfrm>
                    <a:prstGeom prst="rect">
                      <a:avLst/>
                    </a:prstGeom>
                  </pic:spPr>
                </pic:pic>
              </a:graphicData>
            </a:graphic>
          </wp:inline>
        </w:drawing>
      </w:r>
    </w:p>
    <w:p w14:paraId="4AC82B1C" w14:textId="77777777" w:rsidR="00267AEC" w:rsidRDefault="00017F98">
      <w:pPr>
        <w:spacing w:line="260" w:lineRule="atLeast"/>
        <w:rPr>
          <w:rFonts w:eastAsiaTheme="minorEastAsia"/>
        </w:rPr>
      </w:pPr>
      <w:r w:rsidRPr="00017F98">
        <w:rPr>
          <w:rFonts w:eastAsiaTheme="minorEastAsia"/>
          <w:noProof/>
        </w:rPr>
        <w:lastRenderedPageBreak/>
        <w:drawing>
          <wp:inline distT="0" distB="0" distL="0" distR="0" wp14:anchorId="26CD9911" wp14:editId="2E53D5E9">
            <wp:extent cx="6982691" cy="9943632"/>
            <wp:effectExtent l="0" t="0" r="8890" b="635"/>
            <wp:docPr id="1938122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122946" name=""/>
                    <pic:cNvPicPr/>
                  </pic:nvPicPr>
                  <pic:blipFill>
                    <a:blip r:embed="rId56"/>
                    <a:stretch>
                      <a:fillRect/>
                    </a:stretch>
                  </pic:blipFill>
                  <pic:spPr>
                    <a:xfrm>
                      <a:off x="0" y="0"/>
                      <a:ext cx="6996590" cy="9963425"/>
                    </a:xfrm>
                    <a:prstGeom prst="rect">
                      <a:avLst/>
                    </a:prstGeom>
                  </pic:spPr>
                </pic:pic>
              </a:graphicData>
            </a:graphic>
          </wp:inline>
        </w:drawing>
      </w:r>
    </w:p>
    <w:p w14:paraId="1472F939" w14:textId="02376025" w:rsidR="00267AEC" w:rsidRDefault="00BF38C9" w:rsidP="00267AEC">
      <w:pPr>
        <w:pStyle w:val="Heading1"/>
        <w:framePr w:wrap="around"/>
      </w:pPr>
      <w:bookmarkStart w:id="41" w:name="_Toc221549469"/>
      <w:r>
        <w:lastRenderedPageBreak/>
        <w:t>MAP</w:t>
      </w:r>
      <w:r w:rsidR="00C84555">
        <w:t xml:space="preserve">S 7-12: </w:t>
      </w:r>
      <w:r>
        <w:t>Protection Measures</w:t>
      </w:r>
      <w:bookmarkEnd w:id="41"/>
    </w:p>
    <w:p w14:paraId="65916A00" w14:textId="77777777" w:rsidR="00260651" w:rsidRDefault="00C84555">
      <w:pPr>
        <w:spacing w:line="260" w:lineRule="atLeast"/>
        <w:rPr>
          <w:rFonts w:eastAsiaTheme="minorEastAsia"/>
        </w:rPr>
        <w:sectPr w:rsidR="00260651" w:rsidSect="00634F31">
          <w:pgSz w:w="11906" w:h="16838" w:code="9"/>
          <w:pgMar w:top="794" w:right="794" w:bottom="794" w:left="794" w:header="567" w:footer="340" w:gutter="0"/>
          <w:cols w:space="284"/>
          <w:docGrid w:linePitch="360"/>
        </w:sectPr>
      </w:pPr>
      <w:r w:rsidRPr="00CB13B8">
        <w:rPr>
          <w:rFonts w:eastAsiaTheme="minorEastAsia"/>
          <w:noProof/>
        </w:rPr>
        <w:drawing>
          <wp:inline distT="0" distB="0" distL="0" distR="0" wp14:anchorId="7B0C6857" wp14:editId="14A1A266">
            <wp:extent cx="6106602" cy="8741781"/>
            <wp:effectExtent l="0" t="0" r="8890" b="2540"/>
            <wp:docPr id="2088195603" name="Picture 1" descr="A map of a large area with a map and 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195603" name="Picture 1" descr="A map of a large area with a map and a map of a city&#10;&#10;AI-generated content may be incorrect."/>
                    <pic:cNvPicPr/>
                  </pic:nvPicPr>
                  <pic:blipFill>
                    <a:blip r:embed="rId57"/>
                    <a:stretch>
                      <a:fillRect/>
                    </a:stretch>
                  </pic:blipFill>
                  <pic:spPr>
                    <a:xfrm>
                      <a:off x="0" y="0"/>
                      <a:ext cx="6167597" cy="8829098"/>
                    </a:xfrm>
                    <a:prstGeom prst="rect">
                      <a:avLst/>
                    </a:prstGeom>
                  </pic:spPr>
                </pic:pic>
              </a:graphicData>
            </a:graphic>
          </wp:inline>
        </w:drawing>
      </w:r>
    </w:p>
    <w:p w14:paraId="36BFAC5A" w14:textId="77777777" w:rsidR="00C84555" w:rsidRDefault="00260651">
      <w:pPr>
        <w:spacing w:line="260" w:lineRule="atLeast"/>
        <w:rPr>
          <w:rFonts w:eastAsiaTheme="minorEastAsia"/>
        </w:rPr>
      </w:pPr>
      <w:r w:rsidRPr="003F1007">
        <w:rPr>
          <w:rFonts w:eastAsiaTheme="minorEastAsia"/>
          <w:noProof/>
        </w:rPr>
        <w:lastRenderedPageBreak/>
        <w:drawing>
          <wp:inline distT="0" distB="0" distL="0" distR="0" wp14:anchorId="06ACA801" wp14:editId="1D81D4D7">
            <wp:extent cx="9345790" cy="6631388"/>
            <wp:effectExtent l="0" t="0" r="8255" b="0"/>
            <wp:docPr id="835721718" name="Picture 1" descr="A map of the state of ontari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721718" name="Picture 1" descr="A map of the state of ontario&#10;&#10;AI-generated content may be incorrect."/>
                    <pic:cNvPicPr/>
                  </pic:nvPicPr>
                  <pic:blipFill>
                    <a:blip r:embed="rId58"/>
                    <a:stretch>
                      <a:fillRect/>
                    </a:stretch>
                  </pic:blipFill>
                  <pic:spPr>
                    <a:xfrm>
                      <a:off x="0" y="0"/>
                      <a:ext cx="9406147" cy="6674215"/>
                    </a:xfrm>
                    <a:prstGeom prst="rect">
                      <a:avLst/>
                    </a:prstGeom>
                  </pic:spPr>
                </pic:pic>
              </a:graphicData>
            </a:graphic>
          </wp:inline>
        </w:drawing>
      </w:r>
    </w:p>
    <w:p w14:paraId="70B05674" w14:textId="77777777" w:rsidR="00260651" w:rsidRDefault="00260651">
      <w:pPr>
        <w:spacing w:line="260" w:lineRule="atLeast"/>
        <w:rPr>
          <w:rFonts w:eastAsiaTheme="minorEastAsia"/>
        </w:rPr>
        <w:sectPr w:rsidR="00260651" w:rsidSect="00260651">
          <w:pgSz w:w="16838" w:h="11906" w:orient="landscape" w:code="9"/>
          <w:pgMar w:top="794" w:right="794" w:bottom="794" w:left="794" w:header="567" w:footer="340" w:gutter="0"/>
          <w:cols w:space="284"/>
          <w:docGrid w:linePitch="360"/>
        </w:sectPr>
      </w:pPr>
      <w:r w:rsidRPr="009A6140">
        <w:rPr>
          <w:rFonts w:eastAsiaTheme="minorEastAsia"/>
          <w:noProof/>
        </w:rPr>
        <w:lastRenderedPageBreak/>
        <w:drawing>
          <wp:inline distT="0" distB="0" distL="0" distR="0" wp14:anchorId="47AE0FD7" wp14:editId="7BA28B9C">
            <wp:extent cx="9607906" cy="6837528"/>
            <wp:effectExtent l="0" t="0" r="0" b="1905"/>
            <wp:docPr id="1877412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412124" name=""/>
                    <pic:cNvPicPr/>
                  </pic:nvPicPr>
                  <pic:blipFill>
                    <a:blip r:embed="rId59"/>
                    <a:stretch>
                      <a:fillRect/>
                    </a:stretch>
                  </pic:blipFill>
                  <pic:spPr>
                    <a:xfrm>
                      <a:off x="0" y="0"/>
                      <a:ext cx="9632682" cy="6855160"/>
                    </a:xfrm>
                    <a:prstGeom prst="rect">
                      <a:avLst/>
                    </a:prstGeom>
                  </pic:spPr>
                </pic:pic>
              </a:graphicData>
            </a:graphic>
          </wp:inline>
        </w:drawing>
      </w:r>
      <w:r>
        <w:rPr>
          <w:rFonts w:eastAsiaTheme="minorEastAsia"/>
        </w:rPr>
        <w:br/>
      </w:r>
      <w:r w:rsidRPr="005708B2">
        <w:rPr>
          <w:rFonts w:eastAsiaTheme="minorEastAsia"/>
          <w:noProof/>
        </w:rPr>
        <w:lastRenderedPageBreak/>
        <w:drawing>
          <wp:inline distT="0" distB="0" distL="0" distR="0" wp14:anchorId="62F90637" wp14:editId="067069DD">
            <wp:extent cx="9637234" cy="6837528"/>
            <wp:effectExtent l="0" t="0" r="2540" b="1905"/>
            <wp:docPr id="499262669"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262669" name="Picture 1" descr="A map of a city&#10;&#10;AI-generated content may be incorrect."/>
                    <pic:cNvPicPr/>
                  </pic:nvPicPr>
                  <pic:blipFill>
                    <a:blip r:embed="rId60"/>
                    <a:stretch>
                      <a:fillRect/>
                    </a:stretch>
                  </pic:blipFill>
                  <pic:spPr>
                    <a:xfrm>
                      <a:off x="0" y="0"/>
                      <a:ext cx="9662457" cy="6855423"/>
                    </a:xfrm>
                    <a:prstGeom prst="rect">
                      <a:avLst/>
                    </a:prstGeom>
                  </pic:spPr>
                </pic:pic>
              </a:graphicData>
            </a:graphic>
          </wp:inline>
        </w:drawing>
      </w:r>
      <w:r>
        <w:rPr>
          <w:rFonts w:eastAsiaTheme="minorEastAsia"/>
        </w:rPr>
        <w:br/>
      </w:r>
      <w:r w:rsidRPr="00AC52E5">
        <w:rPr>
          <w:rFonts w:eastAsiaTheme="minorEastAsia"/>
          <w:noProof/>
        </w:rPr>
        <w:lastRenderedPageBreak/>
        <w:drawing>
          <wp:inline distT="0" distB="0" distL="0" distR="0" wp14:anchorId="5DE39219" wp14:editId="37AFDCA4">
            <wp:extent cx="9279172" cy="6632840"/>
            <wp:effectExtent l="0" t="0" r="0" b="0"/>
            <wp:docPr id="765486319" name="Picture 1" descr="A map of a ri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486319" name="Picture 1" descr="A map of a river&#10;&#10;AI-generated content may be incorrect."/>
                    <pic:cNvPicPr/>
                  </pic:nvPicPr>
                  <pic:blipFill>
                    <a:blip r:embed="rId61"/>
                    <a:stretch>
                      <a:fillRect/>
                    </a:stretch>
                  </pic:blipFill>
                  <pic:spPr>
                    <a:xfrm>
                      <a:off x="0" y="0"/>
                      <a:ext cx="9286411" cy="6638015"/>
                    </a:xfrm>
                    <a:prstGeom prst="rect">
                      <a:avLst/>
                    </a:prstGeom>
                  </pic:spPr>
                </pic:pic>
              </a:graphicData>
            </a:graphic>
          </wp:inline>
        </w:drawing>
      </w:r>
    </w:p>
    <w:p w14:paraId="14D68C08" w14:textId="04B0AB29" w:rsidR="00260651" w:rsidRDefault="00A63792">
      <w:pPr>
        <w:spacing w:line="260" w:lineRule="atLeast"/>
        <w:rPr>
          <w:rFonts w:eastAsiaTheme="minorEastAsia"/>
        </w:rPr>
      </w:pPr>
      <w:r w:rsidRPr="00A63792">
        <w:rPr>
          <w:rFonts w:eastAsiaTheme="minorEastAsia"/>
          <w:noProof/>
        </w:rPr>
        <w:lastRenderedPageBreak/>
        <w:drawing>
          <wp:anchor distT="0" distB="0" distL="114300" distR="114300" simplePos="0" relativeHeight="251649024" behindDoc="1" locked="0" layoutInCell="1" allowOverlap="1" wp14:anchorId="08A2EFCE" wp14:editId="748409D3">
            <wp:simplePos x="0" y="0"/>
            <wp:positionH relativeFrom="margin">
              <wp:align>right</wp:align>
            </wp:positionH>
            <wp:positionV relativeFrom="paragraph">
              <wp:posOffset>2895</wp:posOffset>
            </wp:positionV>
            <wp:extent cx="6555179" cy="9471144"/>
            <wp:effectExtent l="0" t="0" r="0" b="0"/>
            <wp:wrapNone/>
            <wp:docPr id="1421659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659705" name=""/>
                    <pic:cNvPicPr/>
                  </pic:nvPicPr>
                  <pic:blipFill>
                    <a:blip r:embed="rId62"/>
                    <a:stretch>
                      <a:fillRect/>
                    </a:stretch>
                  </pic:blipFill>
                  <pic:spPr>
                    <a:xfrm>
                      <a:off x="0" y="0"/>
                      <a:ext cx="6555179" cy="9471144"/>
                    </a:xfrm>
                    <a:prstGeom prst="rect">
                      <a:avLst/>
                    </a:prstGeom>
                  </pic:spPr>
                </pic:pic>
              </a:graphicData>
            </a:graphic>
            <wp14:sizeRelH relativeFrom="page">
              <wp14:pctWidth>0</wp14:pctWidth>
            </wp14:sizeRelH>
            <wp14:sizeRelV relativeFrom="page">
              <wp14:pctHeight>0</wp14:pctHeight>
            </wp14:sizeRelV>
          </wp:anchor>
        </w:drawing>
      </w:r>
    </w:p>
    <w:p w14:paraId="7FAD21FD" w14:textId="77777777" w:rsidR="00641E0E" w:rsidRDefault="00641E0E">
      <w:pPr>
        <w:spacing w:line="260" w:lineRule="atLeast"/>
        <w:rPr>
          <w:rFonts w:eastAsiaTheme="minorEastAsia"/>
        </w:rPr>
      </w:pPr>
    </w:p>
    <w:p w14:paraId="3AB7B3EF" w14:textId="77777777" w:rsidR="00641E0E" w:rsidRDefault="00641E0E">
      <w:pPr>
        <w:spacing w:line="260" w:lineRule="atLeast"/>
        <w:rPr>
          <w:rFonts w:eastAsiaTheme="minorEastAsia"/>
        </w:rPr>
      </w:pPr>
    </w:p>
    <w:p w14:paraId="7C6CAD2D" w14:textId="77777777" w:rsidR="00641E0E" w:rsidRDefault="00641E0E">
      <w:pPr>
        <w:spacing w:line="260" w:lineRule="atLeast"/>
        <w:rPr>
          <w:rFonts w:eastAsiaTheme="minorEastAsia"/>
        </w:rPr>
      </w:pPr>
    </w:p>
    <w:p w14:paraId="120C34D8" w14:textId="3D77220E" w:rsidR="009A6907" w:rsidRDefault="009A6907" w:rsidP="009A6907">
      <w:pPr>
        <w:pStyle w:val="Heading1"/>
        <w:framePr w:wrap="around"/>
      </w:pPr>
      <w:bookmarkStart w:id="42" w:name="_Toc221549470"/>
      <w:r>
        <w:lastRenderedPageBreak/>
        <w:t>Appendix 1: Threatened Species and Ecological Communities Summary</w:t>
      </w:r>
      <w:bookmarkEnd w:id="42"/>
    </w:p>
    <w:p w14:paraId="1BF8BC47" w14:textId="77777777" w:rsidR="009A6907" w:rsidRDefault="009A6907" w:rsidP="009A6907">
      <w:pPr>
        <w:pStyle w:val="BodyText"/>
        <w:rPr>
          <w:rFonts w:eastAsiaTheme="minorEastAsia"/>
        </w:rPr>
      </w:pPr>
    </w:p>
    <w:tbl>
      <w:tblPr>
        <w:tblW w:w="1034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1395"/>
        <w:gridCol w:w="1435"/>
        <w:gridCol w:w="993"/>
        <w:gridCol w:w="3543"/>
        <w:gridCol w:w="851"/>
        <w:gridCol w:w="2126"/>
      </w:tblGrid>
      <w:tr w:rsidR="009E322B" w:rsidRPr="005E04A3" w14:paraId="5937A971" w14:textId="77777777" w:rsidTr="00093DC4">
        <w:trPr>
          <w:trHeight w:val="630"/>
        </w:trPr>
        <w:tc>
          <w:tcPr>
            <w:tcW w:w="1395" w:type="dxa"/>
            <w:shd w:val="clear" w:color="auto" w:fill="5D7E81"/>
            <w:vAlign w:val="center"/>
            <w:hideMark/>
          </w:tcPr>
          <w:p w14:paraId="4B76C8C1" w14:textId="77777777" w:rsidR="009E322B" w:rsidRPr="000B2342" w:rsidRDefault="009E322B" w:rsidP="009E322B">
            <w:pPr>
              <w:pStyle w:val="BodyText"/>
              <w:keepNext/>
              <w:ind w:left="34"/>
              <w:rPr>
                <w:rFonts w:eastAsiaTheme="minorEastAsia"/>
                <w:b/>
                <w:color w:val="FFFFFF" w:themeColor="background1"/>
                <w:sz w:val="17"/>
                <w:szCs w:val="17"/>
              </w:rPr>
            </w:pPr>
            <w:r w:rsidRPr="005E04A3">
              <w:rPr>
                <w:rFonts w:eastAsiaTheme="minorEastAsia"/>
                <w:b/>
                <w:color w:val="FFFFFF" w:themeColor="background1"/>
                <w:sz w:val="17"/>
                <w:szCs w:val="17"/>
              </w:rPr>
              <w:t>TAXONOMIC GROUP</w:t>
            </w:r>
          </w:p>
        </w:tc>
        <w:tc>
          <w:tcPr>
            <w:tcW w:w="1435" w:type="dxa"/>
            <w:shd w:val="clear" w:color="auto" w:fill="5D7E81"/>
            <w:vAlign w:val="center"/>
            <w:hideMark/>
          </w:tcPr>
          <w:p w14:paraId="27007FF0" w14:textId="77777777" w:rsidR="009E322B" w:rsidRPr="000B2342" w:rsidRDefault="009E322B" w:rsidP="009E322B">
            <w:pPr>
              <w:pStyle w:val="BodyText"/>
              <w:keepNext/>
              <w:ind w:left="34"/>
              <w:rPr>
                <w:rFonts w:eastAsiaTheme="minorEastAsia"/>
                <w:b/>
                <w:color w:val="FFFFFF" w:themeColor="background1"/>
                <w:sz w:val="17"/>
                <w:szCs w:val="17"/>
              </w:rPr>
            </w:pPr>
            <w:r w:rsidRPr="005E04A3">
              <w:rPr>
                <w:rFonts w:eastAsiaTheme="minorEastAsia"/>
                <w:b/>
                <w:color w:val="FFFFFF" w:themeColor="background1"/>
                <w:sz w:val="17"/>
                <w:szCs w:val="17"/>
              </w:rPr>
              <w:t>THREATENED TOTAL</w:t>
            </w:r>
          </w:p>
        </w:tc>
        <w:tc>
          <w:tcPr>
            <w:tcW w:w="993" w:type="dxa"/>
            <w:shd w:val="clear" w:color="auto" w:fill="5D7E81"/>
            <w:vAlign w:val="center"/>
            <w:hideMark/>
          </w:tcPr>
          <w:p w14:paraId="5938DC46" w14:textId="77777777" w:rsidR="009E322B" w:rsidRPr="000B2342" w:rsidRDefault="009E322B" w:rsidP="009E322B">
            <w:pPr>
              <w:pStyle w:val="BodyText"/>
              <w:keepNext/>
              <w:ind w:left="34"/>
              <w:rPr>
                <w:rFonts w:eastAsiaTheme="minorEastAsia"/>
                <w:b/>
                <w:color w:val="FFFFFF" w:themeColor="background1"/>
                <w:sz w:val="17"/>
                <w:szCs w:val="17"/>
              </w:rPr>
            </w:pPr>
            <w:r w:rsidRPr="005E04A3">
              <w:rPr>
                <w:rFonts w:eastAsiaTheme="minorEastAsia"/>
                <w:b/>
                <w:color w:val="FFFFFF" w:themeColor="background1"/>
                <w:sz w:val="17"/>
                <w:szCs w:val="17"/>
              </w:rPr>
              <w:t>EPBC LISTED</w:t>
            </w:r>
          </w:p>
        </w:tc>
        <w:tc>
          <w:tcPr>
            <w:tcW w:w="3543" w:type="dxa"/>
            <w:shd w:val="clear" w:color="auto" w:fill="5D7E81"/>
            <w:vAlign w:val="center"/>
            <w:hideMark/>
          </w:tcPr>
          <w:p w14:paraId="75674B35" w14:textId="77777777" w:rsidR="009E322B" w:rsidRPr="000B2342" w:rsidRDefault="009E322B" w:rsidP="009E322B">
            <w:pPr>
              <w:pStyle w:val="BodyText"/>
              <w:keepNext/>
              <w:ind w:left="34"/>
              <w:rPr>
                <w:rFonts w:eastAsiaTheme="minorEastAsia"/>
                <w:b/>
                <w:color w:val="FFFFFF" w:themeColor="background1"/>
                <w:sz w:val="17"/>
                <w:szCs w:val="17"/>
              </w:rPr>
            </w:pPr>
            <w:r w:rsidRPr="005E04A3">
              <w:rPr>
                <w:rFonts w:eastAsiaTheme="minorEastAsia"/>
                <w:b/>
                <w:color w:val="FFFFFF" w:themeColor="background1"/>
                <w:sz w:val="17"/>
                <w:szCs w:val="17"/>
              </w:rPr>
              <w:t>EPBC SPECIES AND CATEGORY OF THREAT</w:t>
            </w:r>
          </w:p>
        </w:tc>
        <w:tc>
          <w:tcPr>
            <w:tcW w:w="851" w:type="dxa"/>
            <w:shd w:val="clear" w:color="auto" w:fill="5D7E81"/>
            <w:vAlign w:val="center"/>
            <w:hideMark/>
          </w:tcPr>
          <w:p w14:paraId="16BD3208" w14:textId="73EE6440" w:rsidR="009E322B" w:rsidRPr="000B2342" w:rsidRDefault="009E322B" w:rsidP="009E322B">
            <w:pPr>
              <w:pStyle w:val="BodyText"/>
              <w:keepNext/>
              <w:ind w:left="34"/>
              <w:rPr>
                <w:rFonts w:eastAsiaTheme="minorEastAsia"/>
                <w:b/>
                <w:color w:val="FFFFFF" w:themeColor="background1"/>
                <w:sz w:val="17"/>
                <w:szCs w:val="17"/>
              </w:rPr>
            </w:pPr>
            <w:r w:rsidRPr="005E04A3">
              <w:rPr>
                <w:rFonts w:eastAsiaTheme="minorEastAsia"/>
                <w:b/>
                <w:color w:val="FFFFFF" w:themeColor="background1"/>
                <w:sz w:val="17"/>
                <w:szCs w:val="17"/>
              </w:rPr>
              <w:t>CR</w:t>
            </w:r>
            <w:r w:rsidR="00093DC4">
              <w:rPr>
                <w:rFonts w:eastAsiaTheme="minorEastAsia"/>
                <w:b/>
                <w:color w:val="FFFFFF" w:themeColor="background1"/>
                <w:sz w:val="17"/>
                <w:szCs w:val="17"/>
              </w:rPr>
              <w:t xml:space="preserve"> </w:t>
            </w:r>
            <w:r w:rsidRPr="005E04A3">
              <w:rPr>
                <w:rFonts w:eastAsiaTheme="minorEastAsia"/>
                <w:b/>
                <w:color w:val="FFFFFF" w:themeColor="background1"/>
                <w:sz w:val="17"/>
                <w:szCs w:val="17"/>
              </w:rPr>
              <w:t>EN</w:t>
            </w:r>
          </w:p>
        </w:tc>
        <w:tc>
          <w:tcPr>
            <w:tcW w:w="2126" w:type="dxa"/>
            <w:shd w:val="clear" w:color="auto" w:fill="5D7E81"/>
            <w:vAlign w:val="center"/>
            <w:hideMark/>
          </w:tcPr>
          <w:p w14:paraId="73352775" w14:textId="77777777" w:rsidR="009E322B" w:rsidRPr="000B2342" w:rsidRDefault="009E322B" w:rsidP="009E322B">
            <w:pPr>
              <w:pStyle w:val="BodyText"/>
              <w:keepNext/>
              <w:ind w:left="34"/>
              <w:rPr>
                <w:rFonts w:eastAsiaTheme="minorEastAsia"/>
                <w:b/>
                <w:color w:val="FFFFFF" w:themeColor="background1"/>
                <w:sz w:val="17"/>
                <w:szCs w:val="17"/>
              </w:rPr>
            </w:pPr>
            <w:r w:rsidRPr="005E04A3">
              <w:rPr>
                <w:rFonts w:eastAsiaTheme="minorEastAsia"/>
                <w:b/>
                <w:color w:val="FFFFFF" w:themeColor="background1"/>
                <w:sz w:val="17"/>
                <w:szCs w:val="17"/>
              </w:rPr>
              <w:t>CE SPECIES</w:t>
            </w:r>
          </w:p>
        </w:tc>
      </w:tr>
      <w:tr w:rsidR="009E322B" w:rsidRPr="005E04A3" w14:paraId="1EA7CA78" w14:textId="77777777" w:rsidTr="00093DC4">
        <w:trPr>
          <w:trHeight w:val="909"/>
        </w:trPr>
        <w:tc>
          <w:tcPr>
            <w:tcW w:w="1395" w:type="dxa"/>
            <w:shd w:val="clear" w:color="auto" w:fill="E9F0C8"/>
            <w:vAlign w:val="center"/>
            <w:hideMark/>
          </w:tcPr>
          <w:p w14:paraId="476C2A4B" w14:textId="77777777" w:rsidR="009E322B" w:rsidRPr="000B2342"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Mammals</w:t>
            </w:r>
          </w:p>
        </w:tc>
        <w:tc>
          <w:tcPr>
            <w:tcW w:w="1435" w:type="dxa"/>
            <w:shd w:val="clear" w:color="auto" w:fill="E9F0C8"/>
            <w:vAlign w:val="center"/>
            <w:hideMark/>
          </w:tcPr>
          <w:p w14:paraId="1B9F5BB6" w14:textId="1655325D" w:rsidR="009E322B" w:rsidRPr="000B2342" w:rsidRDefault="00B80A65" w:rsidP="009E322B">
            <w:pPr>
              <w:spacing w:line="240" w:lineRule="auto"/>
              <w:ind w:left="34"/>
              <w:jc w:val="center"/>
              <w:rPr>
                <w:rFonts w:eastAsiaTheme="minorEastAsia"/>
                <w:color w:val="5D7E81"/>
                <w:sz w:val="17"/>
                <w:szCs w:val="17"/>
              </w:rPr>
            </w:pPr>
            <w:r>
              <w:rPr>
                <w:rFonts w:eastAsiaTheme="minorEastAsia"/>
                <w:color w:val="5D7E81"/>
                <w:sz w:val="17"/>
                <w:szCs w:val="17"/>
              </w:rPr>
              <w:t>9</w:t>
            </w:r>
          </w:p>
        </w:tc>
        <w:tc>
          <w:tcPr>
            <w:tcW w:w="993" w:type="dxa"/>
            <w:shd w:val="clear" w:color="auto" w:fill="E9F0C8"/>
            <w:vAlign w:val="center"/>
            <w:hideMark/>
          </w:tcPr>
          <w:p w14:paraId="4B8E0E23" w14:textId="07DC837F" w:rsidR="009E322B" w:rsidRPr="000B2342" w:rsidRDefault="26F10A75" w:rsidP="009E322B">
            <w:pPr>
              <w:spacing w:line="240" w:lineRule="auto"/>
              <w:ind w:left="34"/>
              <w:jc w:val="center"/>
              <w:rPr>
                <w:rFonts w:eastAsiaTheme="minorEastAsia"/>
                <w:color w:val="5D7E81"/>
                <w:sz w:val="17"/>
                <w:szCs w:val="17"/>
              </w:rPr>
            </w:pPr>
            <w:r w:rsidRPr="54299DCC">
              <w:rPr>
                <w:rFonts w:eastAsiaTheme="minorEastAsia"/>
                <w:color w:val="5D7E81"/>
                <w:sz w:val="17"/>
                <w:szCs w:val="17"/>
              </w:rPr>
              <w:t>2</w:t>
            </w:r>
          </w:p>
        </w:tc>
        <w:tc>
          <w:tcPr>
            <w:tcW w:w="3543" w:type="dxa"/>
            <w:shd w:val="clear" w:color="auto" w:fill="E9F0C8"/>
            <w:vAlign w:val="center"/>
            <w:hideMark/>
          </w:tcPr>
          <w:p w14:paraId="23C13753" w14:textId="2B1A66AC" w:rsidR="009E322B" w:rsidRPr="005E04A3" w:rsidRDefault="009E322B" w:rsidP="009E322B">
            <w:pPr>
              <w:spacing w:line="240" w:lineRule="auto"/>
              <w:ind w:left="34"/>
              <w:rPr>
                <w:rFonts w:eastAsiaTheme="minorEastAsia"/>
                <w:color w:val="5D7E81"/>
                <w:sz w:val="17"/>
                <w:szCs w:val="17"/>
              </w:rPr>
            </w:pPr>
            <w:r w:rsidRPr="54299DCC">
              <w:rPr>
                <w:rFonts w:eastAsiaTheme="minorEastAsia"/>
                <w:color w:val="5D7E81"/>
                <w:sz w:val="17"/>
                <w:szCs w:val="17"/>
              </w:rPr>
              <w:t>Grey</w:t>
            </w:r>
            <w:r w:rsidRPr="000B2342">
              <w:rPr>
                <w:rFonts w:eastAsiaTheme="minorEastAsia"/>
                <w:color w:val="5D7E81"/>
                <w:sz w:val="17"/>
                <w:szCs w:val="17"/>
              </w:rPr>
              <w:t xml:space="preserve"> Headed Flying Fox (V)</w:t>
            </w:r>
          </w:p>
          <w:p w14:paraId="46742020" w14:textId="71312717" w:rsidR="009E322B" w:rsidRPr="005E04A3"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Southern Brown Bandicoot (E)</w:t>
            </w:r>
          </w:p>
          <w:p w14:paraId="70015592" w14:textId="0CB05D48" w:rsidR="009E322B" w:rsidRPr="000B2342" w:rsidRDefault="009E322B" w:rsidP="009E322B">
            <w:pPr>
              <w:spacing w:line="240" w:lineRule="auto"/>
              <w:ind w:left="34"/>
              <w:rPr>
                <w:rFonts w:eastAsiaTheme="minorEastAsia"/>
                <w:color w:val="5D7E81"/>
                <w:sz w:val="17"/>
                <w:szCs w:val="17"/>
              </w:rPr>
            </w:pPr>
          </w:p>
        </w:tc>
        <w:tc>
          <w:tcPr>
            <w:tcW w:w="851" w:type="dxa"/>
            <w:shd w:val="clear" w:color="auto" w:fill="E9F0C8"/>
            <w:vAlign w:val="center"/>
            <w:hideMark/>
          </w:tcPr>
          <w:p w14:paraId="7E3CBC18" w14:textId="77777777" w:rsidR="009E322B" w:rsidRPr="000B2342" w:rsidRDefault="009E322B" w:rsidP="009E322B">
            <w:pPr>
              <w:spacing w:line="240" w:lineRule="auto"/>
              <w:ind w:left="34"/>
              <w:jc w:val="center"/>
              <w:rPr>
                <w:rFonts w:eastAsiaTheme="minorEastAsia"/>
                <w:color w:val="5D7E81"/>
                <w:sz w:val="17"/>
                <w:szCs w:val="17"/>
              </w:rPr>
            </w:pPr>
            <w:r w:rsidRPr="000B2342">
              <w:rPr>
                <w:rFonts w:eastAsiaTheme="minorEastAsia"/>
                <w:color w:val="5D7E81"/>
                <w:sz w:val="17"/>
                <w:szCs w:val="17"/>
              </w:rPr>
              <w:t>0</w:t>
            </w:r>
          </w:p>
        </w:tc>
        <w:tc>
          <w:tcPr>
            <w:tcW w:w="2126" w:type="dxa"/>
            <w:shd w:val="clear" w:color="auto" w:fill="E9F0C8"/>
            <w:vAlign w:val="center"/>
            <w:hideMark/>
          </w:tcPr>
          <w:p w14:paraId="7B08E0DF" w14:textId="77777777" w:rsidR="009E322B" w:rsidRPr="000B2342" w:rsidRDefault="009E322B" w:rsidP="009E322B">
            <w:pPr>
              <w:spacing w:line="240" w:lineRule="auto"/>
              <w:ind w:left="34"/>
              <w:rPr>
                <w:rFonts w:ascii="Arial" w:hAnsi="Arial" w:cs="Arial"/>
                <w:color w:val="000000"/>
                <w:spacing w:val="0"/>
                <w:sz w:val="17"/>
                <w:szCs w:val="17"/>
              </w:rPr>
            </w:pPr>
          </w:p>
        </w:tc>
      </w:tr>
      <w:tr w:rsidR="009E322B" w:rsidRPr="005E04A3" w14:paraId="4C904CAC" w14:textId="77777777" w:rsidTr="00093DC4">
        <w:trPr>
          <w:trHeight w:val="2148"/>
        </w:trPr>
        <w:tc>
          <w:tcPr>
            <w:tcW w:w="1395" w:type="dxa"/>
            <w:shd w:val="clear" w:color="auto" w:fill="E9F0C8"/>
            <w:vAlign w:val="center"/>
            <w:hideMark/>
          </w:tcPr>
          <w:p w14:paraId="260F1006" w14:textId="77777777" w:rsidR="009E322B" w:rsidRPr="000B2342"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Birds</w:t>
            </w:r>
          </w:p>
        </w:tc>
        <w:tc>
          <w:tcPr>
            <w:tcW w:w="1435" w:type="dxa"/>
            <w:shd w:val="clear" w:color="auto" w:fill="E9F0C8"/>
            <w:vAlign w:val="center"/>
            <w:hideMark/>
          </w:tcPr>
          <w:p w14:paraId="2AE67306" w14:textId="35C1C741" w:rsidR="009E322B" w:rsidRPr="000B2342" w:rsidRDefault="00FD47F7" w:rsidP="009E322B">
            <w:pPr>
              <w:spacing w:line="240" w:lineRule="auto"/>
              <w:ind w:left="34"/>
              <w:jc w:val="center"/>
              <w:rPr>
                <w:rFonts w:eastAsiaTheme="minorEastAsia"/>
                <w:color w:val="5D7E81"/>
                <w:sz w:val="17"/>
                <w:szCs w:val="17"/>
              </w:rPr>
            </w:pPr>
            <w:r>
              <w:rPr>
                <w:rFonts w:eastAsiaTheme="minorEastAsia"/>
                <w:color w:val="5D7E81"/>
                <w:sz w:val="17"/>
                <w:szCs w:val="17"/>
              </w:rPr>
              <w:t>62</w:t>
            </w:r>
          </w:p>
        </w:tc>
        <w:tc>
          <w:tcPr>
            <w:tcW w:w="993" w:type="dxa"/>
            <w:shd w:val="clear" w:color="auto" w:fill="E9F0C8"/>
            <w:vAlign w:val="center"/>
            <w:hideMark/>
          </w:tcPr>
          <w:p w14:paraId="65D77389" w14:textId="032D3D26" w:rsidR="009E322B" w:rsidRPr="000B2342" w:rsidRDefault="009E322B" w:rsidP="009E322B">
            <w:pPr>
              <w:spacing w:line="240" w:lineRule="auto"/>
              <w:ind w:left="34"/>
              <w:jc w:val="center"/>
              <w:rPr>
                <w:rFonts w:eastAsiaTheme="minorEastAsia"/>
                <w:color w:val="5D7E81"/>
                <w:sz w:val="17"/>
                <w:szCs w:val="17"/>
              </w:rPr>
            </w:pPr>
            <w:r w:rsidRPr="2C161BAA">
              <w:rPr>
                <w:rFonts w:eastAsiaTheme="minorEastAsia"/>
                <w:color w:val="5D7E81"/>
                <w:sz w:val="17"/>
                <w:szCs w:val="17"/>
              </w:rPr>
              <w:t>1</w:t>
            </w:r>
            <w:r w:rsidR="281DE22B" w:rsidRPr="2C161BAA">
              <w:rPr>
                <w:rFonts w:eastAsiaTheme="minorEastAsia"/>
                <w:color w:val="5D7E81"/>
                <w:sz w:val="17"/>
                <w:szCs w:val="17"/>
              </w:rPr>
              <w:t>4</w:t>
            </w:r>
          </w:p>
        </w:tc>
        <w:tc>
          <w:tcPr>
            <w:tcW w:w="3543" w:type="dxa"/>
            <w:shd w:val="clear" w:color="auto" w:fill="E9F0C8"/>
            <w:vAlign w:val="center"/>
            <w:hideMark/>
          </w:tcPr>
          <w:p w14:paraId="15783E1E" w14:textId="77777777" w:rsidR="009E322B" w:rsidRPr="005E04A3"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Australian Bittern (E)</w:t>
            </w:r>
          </w:p>
          <w:p w14:paraId="607C51FA" w14:textId="7715B264" w:rsidR="009E322B" w:rsidRPr="005E04A3"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Gang-gang Cockatoo (E)</w:t>
            </w:r>
          </w:p>
          <w:p w14:paraId="1C61D0D8" w14:textId="77777777" w:rsidR="009E322B" w:rsidRPr="005E04A3"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Hooded Plover (V)</w:t>
            </w:r>
          </w:p>
          <w:p w14:paraId="6F95ACF5" w14:textId="77777777" w:rsidR="009E322B" w:rsidRPr="005E04A3"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Latham's Snipe (V)</w:t>
            </w:r>
          </w:p>
          <w:p w14:paraId="5C191F93" w14:textId="77777777" w:rsidR="009E322B" w:rsidRPr="005E04A3"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Lesser Sand Plover (E)</w:t>
            </w:r>
          </w:p>
          <w:p w14:paraId="4ADD2BE2" w14:textId="77777777" w:rsidR="009E322B" w:rsidRPr="005E04A3"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Painted Honeyeater (V)</w:t>
            </w:r>
          </w:p>
          <w:p w14:paraId="21E96302" w14:textId="77777777" w:rsidR="009E322B" w:rsidRPr="005E04A3"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Red Knot (V)</w:t>
            </w:r>
          </w:p>
          <w:p w14:paraId="1187F868" w14:textId="77777777" w:rsidR="009E322B" w:rsidRPr="005E04A3"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Sharp-tailed Sandpiper (V)</w:t>
            </w:r>
          </w:p>
          <w:p w14:paraId="2851557F" w14:textId="77777777" w:rsidR="009E322B" w:rsidRPr="000B2342"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Shy Albatross (E)</w:t>
            </w:r>
          </w:p>
        </w:tc>
        <w:tc>
          <w:tcPr>
            <w:tcW w:w="851" w:type="dxa"/>
            <w:shd w:val="clear" w:color="auto" w:fill="E9F0C8"/>
            <w:vAlign w:val="center"/>
            <w:hideMark/>
          </w:tcPr>
          <w:p w14:paraId="5349A6F4" w14:textId="77777777" w:rsidR="009E322B" w:rsidRPr="000B2342" w:rsidRDefault="009E322B" w:rsidP="009E322B">
            <w:pPr>
              <w:spacing w:line="240" w:lineRule="auto"/>
              <w:ind w:left="34"/>
              <w:jc w:val="center"/>
              <w:rPr>
                <w:rFonts w:eastAsiaTheme="minorEastAsia"/>
                <w:color w:val="5D7E81"/>
                <w:sz w:val="17"/>
                <w:szCs w:val="17"/>
              </w:rPr>
            </w:pPr>
            <w:r w:rsidRPr="000B2342">
              <w:rPr>
                <w:rFonts w:eastAsiaTheme="minorEastAsia"/>
                <w:color w:val="5D7E81"/>
                <w:sz w:val="17"/>
                <w:szCs w:val="17"/>
              </w:rPr>
              <w:t>5</w:t>
            </w:r>
          </w:p>
        </w:tc>
        <w:tc>
          <w:tcPr>
            <w:tcW w:w="2126" w:type="dxa"/>
            <w:shd w:val="clear" w:color="auto" w:fill="E9F0C8"/>
            <w:vAlign w:val="center"/>
            <w:hideMark/>
          </w:tcPr>
          <w:p w14:paraId="4B96B2DC" w14:textId="77777777" w:rsidR="009E322B" w:rsidRPr="005E04A3"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Eastern Curlew</w:t>
            </w:r>
          </w:p>
          <w:p w14:paraId="6F58820D" w14:textId="77777777" w:rsidR="009E322B" w:rsidRPr="005E04A3"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Great Knot</w:t>
            </w:r>
          </w:p>
          <w:p w14:paraId="31822EA6" w14:textId="77777777" w:rsidR="009E322B" w:rsidRPr="005E04A3" w:rsidRDefault="009E322B" w:rsidP="009E322B">
            <w:pPr>
              <w:spacing w:line="240" w:lineRule="auto"/>
              <w:ind w:left="34"/>
              <w:rPr>
                <w:rFonts w:eastAsiaTheme="minorEastAsia"/>
                <w:color w:val="5D7E81"/>
                <w:sz w:val="17"/>
                <w:szCs w:val="17"/>
              </w:rPr>
            </w:pPr>
            <w:r w:rsidRPr="005E04A3">
              <w:rPr>
                <w:rFonts w:eastAsiaTheme="minorEastAsia"/>
                <w:color w:val="5D7E81"/>
                <w:sz w:val="17"/>
                <w:szCs w:val="17"/>
              </w:rPr>
              <w:t>O</w:t>
            </w:r>
            <w:r w:rsidRPr="000B2342">
              <w:rPr>
                <w:rFonts w:eastAsiaTheme="minorEastAsia"/>
                <w:color w:val="5D7E81"/>
                <w:sz w:val="17"/>
                <w:szCs w:val="17"/>
              </w:rPr>
              <w:t>range-bellied Parrot</w:t>
            </w:r>
          </w:p>
          <w:p w14:paraId="6A446EF1" w14:textId="77777777" w:rsidR="009E322B" w:rsidRPr="005E04A3"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Plains Wanderer</w:t>
            </w:r>
          </w:p>
          <w:p w14:paraId="5E610F2E" w14:textId="77777777" w:rsidR="009E322B" w:rsidRPr="000B2342"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Swift Parrot</w:t>
            </w:r>
          </w:p>
        </w:tc>
      </w:tr>
      <w:tr w:rsidR="009E322B" w:rsidRPr="005E04A3" w14:paraId="20B94736" w14:textId="77777777" w:rsidTr="00093DC4">
        <w:trPr>
          <w:trHeight w:val="510"/>
        </w:trPr>
        <w:tc>
          <w:tcPr>
            <w:tcW w:w="1395" w:type="dxa"/>
            <w:shd w:val="clear" w:color="auto" w:fill="E9F0C8"/>
            <w:vAlign w:val="center"/>
            <w:hideMark/>
          </w:tcPr>
          <w:p w14:paraId="56DA5114" w14:textId="77777777" w:rsidR="009E322B" w:rsidRPr="000B2342"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Reptiles</w:t>
            </w:r>
          </w:p>
        </w:tc>
        <w:tc>
          <w:tcPr>
            <w:tcW w:w="1435" w:type="dxa"/>
            <w:shd w:val="clear" w:color="auto" w:fill="E9F0C8"/>
            <w:vAlign w:val="center"/>
            <w:hideMark/>
          </w:tcPr>
          <w:p w14:paraId="10654A01" w14:textId="5D413855" w:rsidR="009E322B" w:rsidRPr="000B2342" w:rsidRDefault="00BA5B9E" w:rsidP="009E322B">
            <w:pPr>
              <w:spacing w:line="240" w:lineRule="auto"/>
              <w:ind w:left="34"/>
              <w:jc w:val="center"/>
              <w:rPr>
                <w:rFonts w:eastAsiaTheme="minorEastAsia"/>
                <w:color w:val="5D7E81"/>
                <w:sz w:val="17"/>
                <w:szCs w:val="17"/>
              </w:rPr>
            </w:pPr>
            <w:r>
              <w:rPr>
                <w:rFonts w:eastAsiaTheme="minorEastAsia"/>
                <w:color w:val="5D7E81"/>
                <w:sz w:val="17"/>
                <w:szCs w:val="17"/>
              </w:rPr>
              <w:t>4</w:t>
            </w:r>
          </w:p>
        </w:tc>
        <w:tc>
          <w:tcPr>
            <w:tcW w:w="993" w:type="dxa"/>
            <w:shd w:val="clear" w:color="auto" w:fill="E9F0C8"/>
            <w:vAlign w:val="center"/>
            <w:hideMark/>
          </w:tcPr>
          <w:p w14:paraId="18D4C4C2" w14:textId="693E983E" w:rsidR="009E322B" w:rsidRPr="000B2342" w:rsidRDefault="00BA5B9E" w:rsidP="009E322B">
            <w:pPr>
              <w:spacing w:line="240" w:lineRule="auto"/>
              <w:ind w:left="34"/>
              <w:jc w:val="center"/>
              <w:rPr>
                <w:rFonts w:eastAsiaTheme="minorEastAsia"/>
                <w:color w:val="5D7E81"/>
                <w:sz w:val="17"/>
                <w:szCs w:val="17"/>
              </w:rPr>
            </w:pPr>
            <w:r>
              <w:rPr>
                <w:rFonts w:eastAsiaTheme="minorEastAsia"/>
                <w:color w:val="5D7E81"/>
                <w:sz w:val="17"/>
                <w:szCs w:val="17"/>
              </w:rPr>
              <w:t>3</w:t>
            </w:r>
          </w:p>
        </w:tc>
        <w:tc>
          <w:tcPr>
            <w:tcW w:w="3543" w:type="dxa"/>
            <w:shd w:val="clear" w:color="auto" w:fill="E9F0C8"/>
            <w:vAlign w:val="center"/>
            <w:hideMark/>
          </w:tcPr>
          <w:p w14:paraId="1AE35F89" w14:textId="77777777" w:rsidR="009E322B"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Stripped Legless Lizard (V)</w:t>
            </w:r>
          </w:p>
          <w:p w14:paraId="358D0963" w14:textId="250A8B20" w:rsidR="00BA5B9E" w:rsidRPr="000B2342" w:rsidRDefault="00BA5B9E" w:rsidP="009E322B">
            <w:pPr>
              <w:spacing w:line="240" w:lineRule="auto"/>
              <w:ind w:left="34"/>
              <w:rPr>
                <w:rFonts w:eastAsiaTheme="minorEastAsia"/>
                <w:color w:val="5D7E81"/>
                <w:sz w:val="17"/>
                <w:szCs w:val="17"/>
              </w:rPr>
            </w:pPr>
            <w:r>
              <w:rPr>
                <w:rFonts w:eastAsiaTheme="minorEastAsia"/>
                <w:color w:val="5D7E81"/>
                <w:sz w:val="17"/>
                <w:szCs w:val="17"/>
              </w:rPr>
              <w:t>Glossy Grass Skink (V)</w:t>
            </w:r>
          </w:p>
        </w:tc>
        <w:tc>
          <w:tcPr>
            <w:tcW w:w="851" w:type="dxa"/>
            <w:shd w:val="clear" w:color="auto" w:fill="E9F0C8"/>
            <w:vAlign w:val="center"/>
            <w:hideMark/>
          </w:tcPr>
          <w:p w14:paraId="7EADFCAB" w14:textId="77777777" w:rsidR="009E322B" w:rsidRPr="000B2342" w:rsidRDefault="009E322B" w:rsidP="009E322B">
            <w:pPr>
              <w:spacing w:line="240" w:lineRule="auto"/>
              <w:ind w:left="34"/>
              <w:jc w:val="center"/>
              <w:rPr>
                <w:rFonts w:eastAsiaTheme="minorEastAsia"/>
                <w:color w:val="5D7E81"/>
                <w:sz w:val="17"/>
                <w:szCs w:val="17"/>
              </w:rPr>
            </w:pPr>
            <w:r w:rsidRPr="000B2342">
              <w:rPr>
                <w:rFonts w:eastAsiaTheme="minorEastAsia"/>
                <w:color w:val="5D7E81"/>
                <w:sz w:val="17"/>
                <w:szCs w:val="17"/>
              </w:rPr>
              <w:t>1</w:t>
            </w:r>
          </w:p>
        </w:tc>
        <w:tc>
          <w:tcPr>
            <w:tcW w:w="2126" w:type="dxa"/>
            <w:shd w:val="clear" w:color="auto" w:fill="E9F0C8"/>
            <w:vAlign w:val="center"/>
            <w:hideMark/>
          </w:tcPr>
          <w:p w14:paraId="73C326ED" w14:textId="77777777" w:rsidR="009E322B" w:rsidRPr="000B2342"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Grassland Earless Dragon</w:t>
            </w:r>
          </w:p>
        </w:tc>
      </w:tr>
      <w:tr w:rsidR="009E322B" w:rsidRPr="005E04A3" w14:paraId="40657044" w14:textId="77777777" w:rsidTr="00093DC4">
        <w:trPr>
          <w:trHeight w:val="300"/>
        </w:trPr>
        <w:tc>
          <w:tcPr>
            <w:tcW w:w="1395" w:type="dxa"/>
            <w:shd w:val="clear" w:color="auto" w:fill="E9F0C8"/>
            <w:vAlign w:val="center"/>
            <w:hideMark/>
          </w:tcPr>
          <w:p w14:paraId="7EEDB8DB" w14:textId="77777777" w:rsidR="009E322B" w:rsidRPr="000B2342"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Amphibians</w:t>
            </w:r>
          </w:p>
        </w:tc>
        <w:tc>
          <w:tcPr>
            <w:tcW w:w="1435" w:type="dxa"/>
            <w:shd w:val="clear" w:color="auto" w:fill="E9F0C8"/>
            <w:vAlign w:val="center"/>
            <w:hideMark/>
          </w:tcPr>
          <w:p w14:paraId="00D9AC63" w14:textId="77777777" w:rsidR="009E322B" w:rsidRPr="000B2342" w:rsidRDefault="009E322B" w:rsidP="009E322B">
            <w:pPr>
              <w:spacing w:line="240" w:lineRule="auto"/>
              <w:ind w:left="34"/>
              <w:jc w:val="center"/>
              <w:rPr>
                <w:rFonts w:eastAsiaTheme="minorEastAsia"/>
                <w:color w:val="5D7E81"/>
                <w:sz w:val="17"/>
                <w:szCs w:val="17"/>
              </w:rPr>
            </w:pPr>
            <w:r w:rsidRPr="000B2342">
              <w:rPr>
                <w:rFonts w:eastAsiaTheme="minorEastAsia"/>
                <w:color w:val="5D7E81"/>
                <w:sz w:val="17"/>
                <w:szCs w:val="17"/>
              </w:rPr>
              <w:t>2</w:t>
            </w:r>
          </w:p>
        </w:tc>
        <w:tc>
          <w:tcPr>
            <w:tcW w:w="993" w:type="dxa"/>
            <w:shd w:val="clear" w:color="auto" w:fill="E9F0C8"/>
            <w:vAlign w:val="center"/>
            <w:hideMark/>
          </w:tcPr>
          <w:p w14:paraId="39B70B23" w14:textId="77777777" w:rsidR="009E322B" w:rsidRPr="000B2342" w:rsidRDefault="009E322B" w:rsidP="009E322B">
            <w:pPr>
              <w:spacing w:line="240" w:lineRule="auto"/>
              <w:ind w:left="34"/>
              <w:jc w:val="center"/>
              <w:rPr>
                <w:rFonts w:eastAsiaTheme="minorEastAsia"/>
                <w:color w:val="5D7E81"/>
                <w:sz w:val="17"/>
                <w:szCs w:val="17"/>
              </w:rPr>
            </w:pPr>
            <w:r w:rsidRPr="000B2342">
              <w:rPr>
                <w:rFonts w:eastAsiaTheme="minorEastAsia"/>
                <w:color w:val="5D7E81"/>
                <w:sz w:val="17"/>
                <w:szCs w:val="17"/>
              </w:rPr>
              <w:t>1</w:t>
            </w:r>
          </w:p>
        </w:tc>
        <w:tc>
          <w:tcPr>
            <w:tcW w:w="3543" w:type="dxa"/>
            <w:shd w:val="clear" w:color="auto" w:fill="E9F0C8"/>
            <w:vAlign w:val="center"/>
            <w:hideMark/>
          </w:tcPr>
          <w:p w14:paraId="3E3307E5" w14:textId="77777777" w:rsidR="009E322B" w:rsidRPr="000B2342"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Growling Grass Frog (V)</w:t>
            </w:r>
          </w:p>
        </w:tc>
        <w:tc>
          <w:tcPr>
            <w:tcW w:w="851" w:type="dxa"/>
            <w:shd w:val="clear" w:color="auto" w:fill="E9F0C8"/>
            <w:vAlign w:val="center"/>
            <w:hideMark/>
          </w:tcPr>
          <w:p w14:paraId="46C2BAC0" w14:textId="77777777" w:rsidR="009E322B" w:rsidRPr="000B2342" w:rsidRDefault="009E322B" w:rsidP="009E322B">
            <w:pPr>
              <w:spacing w:line="240" w:lineRule="auto"/>
              <w:ind w:left="34"/>
              <w:jc w:val="center"/>
              <w:rPr>
                <w:rFonts w:eastAsiaTheme="minorEastAsia"/>
                <w:color w:val="5D7E81"/>
                <w:sz w:val="17"/>
                <w:szCs w:val="17"/>
              </w:rPr>
            </w:pPr>
            <w:r w:rsidRPr="000B2342">
              <w:rPr>
                <w:rFonts w:eastAsiaTheme="minorEastAsia"/>
                <w:color w:val="5D7E81"/>
                <w:sz w:val="17"/>
                <w:szCs w:val="17"/>
              </w:rPr>
              <w:t>0</w:t>
            </w:r>
          </w:p>
        </w:tc>
        <w:tc>
          <w:tcPr>
            <w:tcW w:w="2126" w:type="dxa"/>
            <w:shd w:val="clear" w:color="auto" w:fill="E9F0C8"/>
            <w:vAlign w:val="center"/>
            <w:hideMark/>
          </w:tcPr>
          <w:p w14:paraId="37833A6E" w14:textId="77777777" w:rsidR="009E322B" w:rsidRPr="000B2342" w:rsidRDefault="009E322B" w:rsidP="009E322B">
            <w:pPr>
              <w:spacing w:line="240" w:lineRule="auto"/>
              <w:ind w:left="34"/>
              <w:rPr>
                <w:rFonts w:eastAsiaTheme="minorEastAsia"/>
                <w:color w:val="5D7E81"/>
                <w:sz w:val="17"/>
                <w:szCs w:val="17"/>
              </w:rPr>
            </w:pPr>
          </w:p>
        </w:tc>
      </w:tr>
      <w:tr w:rsidR="009E322B" w:rsidRPr="005E04A3" w14:paraId="27AC8A82" w14:textId="77777777" w:rsidTr="00093DC4">
        <w:trPr>
          <w:trHeight w:val="525"/>
        </w:trPr>
        <w:tc>
          <w:tcPr>
            <w:tcW w:w="1395" w:type="dxa"/>
            <w:shd w:val="clear" w:color="auto" w:fill="E9F0C8"/>
            <w:vAlign w:val="center"/>
            <w:hideMark/>
          </w:tcPr>
          <w:p w14:paraId="0E90C689" w14:textId="77777777" w:rsidR="009E322B" w:rsidRPr="000B2342"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Fish</w:t>
            </w:r>
          </w:p>
        </w:tc>
        <w:tc>
          <w:tcPr>
            <w:tcW w:w="1435" w:type="dxa"/>
            <w:shd w:val="clear" w:color="auto" w:fill="E9F0C8"/>
            <w:vAlign w:val="center"/>
            <w:hideMark/>
          </w:tcPr>
          <w:p w14:paraId="631D2379" w14:textId="77777777" w:rsidR="009E322B" w:rsidRPr="000B2342" w:rsidRDefault="009E322B" w:rsidP="009E322B">
            <w:pPr>
              <w:spacing w:line="240" w:lineRule="auto"/>
              <w:ind w:left="34"/>
              <w:jc w:val="center"/>
              <w:rPr>
                <w:rFonts w:eastAsiaTheme="minorEastAsia"/>
                <w:color w:val="5D7E81"/>
                <w:sz w:val="17"/>
                <w:szCs w:val="17"/>
              </w:rPr>
            </w:pPr>
            <w:r w:rsidRPr="000B2342">
              <w:rPr>
                <w:rFonts w:eastAsiaTheme="minorEastAsia"/>
                <w:color w:val="5D7E81"/>
                <w:sz w:val="17"/>
                <w:szCs w:val="17"/>
              </w:rPr>
              <w:t>5</w:t>
            </w:r>
          </w:p>
        </w:tc>
        <w:tc>
          <w:tcPr>
            <w:tcW w:w="993" w:type="dxa"/>
            <w:shd w:val="clear" w:color="auto" w:fill="E9F0C8"/>
            <w:vAlign w:val="center"/>
            <w:hideMark/>
          </w:tcPr>
          <w:p w14:paraId="6FE6D184" w14:textId="77777777" w:rsidR="009E322B" w:rsidRPr="000B2342" w:rsidRDefault="009E322B" w:rsidP="009E322B">
            <w:pPr>
              <w:spacing w:line="240" w:lineRule="auto"/>
              <w:ind w:left="34"/>
              <w:jc w:val="center"/>
              <w:rPr>
                <w:rFonts w:eastAsiaTheme="minorEastAsia"/>
                <w:color w:val="5D7E81"/>
                <w:sz w:val="17"/>
                <w:szCs w:val="17"/>
              </w:rPr>
            </w:pPr>
            <w:r w:rsidRPr="000B2342">
              <w:rPr>
                <w:rFonts w:eastAsiaTheme="minorEastAsia"/>
                <w:color w:val="5D7E81"/>
                <w:sz w:val="17"/>
                <w:szCs w:val="17"/>
              </w:rPr>
              <w:t>2</w:t>
            </w:r>
          </w:p>
        </w:tc>
        <w:tc>
          <w:tcPr>
            <w:tcW w:w="3543" w:type="dxa"/>
            <w:shd w:val="clear" w:color="auto" w:fill="E9F0C8"/>
            <w:vAlign w:val="center"/>
            <w:hideMark/>
          </w:tcPr>
          <w:p w14:paraId="050098C3" w14:textId="77777777" w:rsidR="009E322B" w:rsidRPr="005E04A3"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Australian Grayling (E)</w:t>
            </w:r>
          </w:p>
          <w:p w14:paraId="02F12239" w14:textId="77777777" w:rsidR="009E322B" w:rsidRPr="000B2342"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Yarra Pygmy Perch (V)</w:t>
            </w:r>
          </w:p>
        </w:tc>
        <w:tc>
          <w:tcPr>
            <w:tcW w:w="851" w:type="dxa"/>
            <w:shd w:val="clear" w:color="auto" w:fill="E9F0C8"/>
            <w:vAlign w:val="center"/>
            <w:hideMark/>
          </w:tcPr>
          <w:p w14:paraId="77BA8CB7" w14:textId="77777777" w:rsidR="009E322B" w:rsidRPr="000B2342" w:rsidRDefault="009E322B" w:rsidP="009E322B">
            <w:pPr>
              <w:spacing w:line="240" w:lineRule="auto"/>
              <w:ind w:left="34"/>
              <w:jc w:val="center"/>
              <w:rPr>
                <w:rFonts w:eastAsiaTheme="minorEastAsia"/>
                <w:color w:val="5D7E81"/>
                <w:sz w:val="17"/>
                <w:szCs w:val="17"/>
              </w:rPr>
            </w:pPr>
            <w:r w:rsidRPr="000B2342">
              <w:rPr>
                <w:rFonts w:eastAsiaTheme="minorEastAsia"/>
                <w:color w:val="5D7E81"/>
                <w:sz w:val="17"/>
                <w:szCs w:val="17"/>
              </w:rPr>
              <w:t>0</w:t>
            </w:r>
          </w:p>
        </w:tc>
        <w:tc>
          <w:tcPr>
            <w:tcW w:w="2126" w:type="dxa"/>
            <w:shd w:val="clear" w:color="auto" w:fill="E9F0C8"/>
            <w:vAlign w:val="center"/>
            <w:hideMark/>
          </w:tcPr>
          <w:p w14:paraId="4AB54889" w14:textId="77777777" w:rsidR="009E322B" w:rsidRPr="000B2342" w:rsidRDefault="009E322B" w:rsidP="009E322B">
            <w:pPr>
              <w:spacing w:line="240" w:lineRule="auto"/>
              <w:ind w:left="34"/>
              <w:rPr>
                <w:rFonts w:eastAsiaTheme="minorEastAsia"/>
                <w:color w:val="5D7E81"/>
                <w:sz w:val="17"/>
                <w:szCs w:val="17"/>
              </w:rPr>
            </w:pPr>
          </w:p>
        </w:tc>
      </w:tr>
      <w:tr w:rsidR="009E322B" w:rsidRPr="005E04A3" w14:paraId="284AB648" w14:textId="77777777" w:rsidTr="00093DC4">
        <w:trPr>
          <w:trHeight w:val="300"/>
        </w:trPr>
        <w:tc>
          <w:tcPr>
            <w:tcW w:w="1395" w:type="dxa"/>
            <w:shd w:val="clear" w:color="auto" w:fill="E9F0C8"/>
            <w:vAlign w:val="center"/>
            <w:hideMark/>
          </w:tcPr>
          <w:p w14:paraId="214A75CB" w14:textId="77777777" w:rsidR="009E322B" w:rsidRPr="000B2342"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Invertebrates</w:t>
            </w:r>
          </w:p>
        </w:tc>
        <w:tc>
          <w:tcPr>
            <w:tcW w:w="1435" w:type="dxa"/>
            <w:shd w:val="clear" w:color="auto" w:fill="E9F0C8"/>
            <w:vAlign w:val="center"/>
            <w:hideMark/>
          </w:tcPr>
          <w:p w14:paraId="4095BB0C" w14:textId="01821307" w:rsidR="009E322B" w:rsidRPr="000B2342" w:rsidRDefault="00FD47F7" w:rsidP="009E322B">
            <w:pPr>
              <w:spacing w:line="240" w:lineRule="auto"/>
              <w:ind w:left="34"/>
              <w:jc w:val="center"/>
              <w:rPr>
                <w:rFonts w:eastAsiaTheme="minorEastAsia"/>
                <w:color w:val="5D7E81"/>
                <w:sz w:val="17"/>
                <w:szCs w:val="17"/>
              </w:rPr>
            </w:pPr>
            <w:r>
              <w:rPr>
                <w:rFonts w:eastAsiaTheme="minorEastAsia"/>
                <w:color w:val="5D7E81"/>
                <w:sz w:val="17"/>
                <w:szCs w:val="17"/>
              </w:rPr>
              <w:t>9</w:t>
            </w:r>
          </w:p>
        </w:tc>
        <w:tc>
          <w:tcPr>
            <w:tcW w:w="993" w:type="dxa"/>
            <w:shd w:val="clear" w:color="auto" w:fill="E9F0C8"/>
            <w:vAlign w:val="center"/>
            <w:hideMark/>
          </w:tcPr>
          <w:p w14:paraId="4B358E14" w14:textId="77777777" w:rsidR="009E322B" w:rsidRPr="000B2342" w:rsidRDefault="009E322B" w:rsidP="009E322B">
            <w:pPr>
              <w:spacing w:line="240" w:lineRule="auto"/>
              <w:ind w:left="34"/>
              <w:jc w:val="center"/>
              <w:rPr>
                <w:rFonts w:eastAsiaTheme="minorEastAsia"/>
                <w:color w:val="5D7E81"/>
                <w:sz w:val="17"/>
                <w:szCs w:val="17"/>
              </w:rPr>
            </w:pPr>
            <w:r w:rsidRPr="000B2342">
              <w:rPr>
                <w:rFonts w:eastAsiaTheme="minorEastAsia"/>
                <w:color w:val="5D7E81"/>
                <w:sz w:val="17"/>
                <w:szCs w:val="17"/>
              </w:rPr>
              <w:t>1</w:t>
            </w:r>
          </w:p>
        </w:tc>
        <w:tc>
          <w:tcPr>
            <w:tcW w:w="3543" w:type="dxa"/>
            <w:shd w:val="clear" w:color="auto" w:fill="E9F0C8"/>
            <w:vAlign w:val="center"/>
            <w:hideMark/>
          </w:tcPr>
          <w:p w14:paraId="6098837C" w14:textId="77777777" w:rsidR="009E322B" w:rsidRPr="000B2342"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Golden Sun Moth (V)</w:t>
            </w:r>
          </w:p>
        </w:tc>
        <w:tc>
          <w:tcPr>
            <w:tcW w:w="851" w:type="dxa"/>
            <w:shd w:val="clear" w:color="auto" w:fill="E9F0C8"/>
            <w:vAlign w:val="center"/>
            <w:hideMark/>
          </w:tcPr>
          <w:p w14:paraId="55F90D4E" w14:textId="77777777" w:rsidR="009E322B" w:rsidRPr="000B2342" w:rsidRDefault="009E322B" w:rsidP="009E322B">
            <w:pPr>
              <w:spacing w:line="240" w:lineRule="auto"/>
              <w:ind w:left="34"/>
              <w:jc w:val="center"/>
              <w:rPr>
                <w:rFonts w:eastAsiaTheme="minorEastAsia"/>
                <w:color w:val="5D7E81"/>
                <w:sz w:val="17"/>
                <w:szCs w:val="17"/>
              </w:rPr>
            </w:pPr>
            <w:r w:rsidRPr="000B2342">
              <w:rPr>
                <w:rFonts w:eastAsiaTheme="minorEastAsia"/>
                <w:color w:val="5D7E81"/>
                <w:sz w:val="17"/>
                <w:szCs w:val="17"/>
              </w:rPr>
              <w:t>0</w:t>
            </w:r>
          </w:p>
        </w:tc>
        <w:tc>
          <w:tcPr>
            <w:tcW w:w="2126" w:type="dxa"/>
            <w:shd w:val="clear" w:color="auto" w:fill="E9F0C8"/>
            <w:vAlign w:val="center"/>
            <w:hideMark/>
          </w:tcPr>
          <w:p w14:paraId="4E803A55" w14:textId="77777777" w:rsidR="009E322B" w:rsidRPr="000B2342" w:rsidRDefault="009E322B" w:rsidP="009E322B">
            <w:pPr>
              <w:spacing w:line="240" w:lineRule="auto"/>
              <w:ind w:left="34"/>
              <w:rPr>
                <w:rFonts w:eastAsiaTheme="minorEastAsia"/>
                <w:color w:val="5D7E81"/>
                <w:sz w:val="17"/>
                <w:szCs w:val="17"/>
              </w:rPr>
            </w:pPr>
          </w:p>
        </w:tc>
      </w:tr>
      <w:tr w:rsidR="009E322B" w:rsidRPr="005E04A3" w14:paraId="152983C6" w14:textId="77777777" w:rsidTr="00093DC4">
        <w:trPr>
          <w:trHeight w:val="2975"/>
        </w:trPr>
        <w:tc>
          <w:tcPr>
            <w:tcW w:w="1395" w:type="dxa"/>
            <w:shd w:val="clear" w:color="auto" w:fill="E9F0C8"/>
            <w:vAlign w:val="center"/>
            <w:hideMark/>
          </w:tcPr>
          <w:p w14:paraId="553FB51B" w14:textId="77777777" w:rsidR="009E322B" w:rsidRPr="000B2342"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Plants</w:t>
            </w:r>
          </w:p>
        </w:tc>
        <w:tc>
          <w:tcPr>
            <w:tcW w:w="1435" w:type="dxa"/>
            <w:shd w:val="clear" w:color="auto" w:fill="E9F0C8"/>
            <w:vAlign w:val="center"/>
            <w:hideMark/>
          </w:tcPr>
          <w:p w14:paraId="0813BB8E" w14:textId="7E7F1BAB" w:rsidR="009E322B" w:rsidRPr="000B2342" w:rsidRDefault="00FD47F7" w:rsidP="009E322B">
            <w:pPr>
              <w:spacing w:line="240" w:lineRule="auto"/>
              <w:ind w:left="34"/>
              <w:jc w:val="center"/>
              <w:rPr>
                <w:rFonts w:eastAsiaTheme="minorEastAsia"/>
                <w:color w:val="5D7E81"/>
                <w:sz w:val="17"/>
                <w:szCs w:val="17"/>
              </w:rPr>
            </w:pPr>
            <w:r>
              <w:rPr>
                <w:rFonts w:eastAsiaTheme="minorEastAsia"/>
                <w:color w:val="5D7E81"/>
                <w:sz w:val="17"/>
                <w:szCs w:val="17"/>
              </w:rPr>
              <w:t>91</w:t>
            </w:r>
          </w:p>
        </w:tc>
        <w:tc>
          <w:tcPr>
            <w:tcW w:w="993" w:type="dxa"/>
            <w:shd w:val="clear" w:color="auto" w:fill="E9F0C8"/>
            <w:vAlign w:val="center"/>
            <w:hideMark/>
          </w:tcPr>
          <w:p w14:paraId="780EFBE4" w14:textId="77777777" w:rsidR="009E322B" w:rsidRPr="000B2342" w:rsidRDefault="009E322B" w:rsidP="009E322B">
            <w:pPr>
              <w:spacing w:line="240" w:lineRule="auto"/>
              <w:ind w:left="34"/>
              <w:jc w:val="center"/>
              <w:rPr>
                <w:rFonts w:eastAsiaTheme="minorEastAsia"/>
                <w:color w:val="5D7E81"/>
                <w:sz w:val="17"/>
                <w:szCs w:val="17"/>
              </w:rPr>
            </w:pPr>
            <w:r w:rsidRPr="000B2342">
              <w:rPr>
                <w:rFonts w:eastAsiaTheme="minorEastAsia"/>
                <w:color w:val="5D7E81"/>
                <w:sz w:val="17"/>
                <w:szCs w:val="17"/>
              </w:rPr>
              <w:t>14</w:t>
            </w:r>
          </w:p>
        </w:tc>
        <w:tc>
          <w:tcPr>
            <w:tcW w:w="3543" w:type="dxa"/>
            <w:shd w:val="clear" w:color="auto" w:fill="E9F0C8"/>
            <w:vAlign w:val="center"/>
            <w:hideMark/>
          </w:tcPr>
          <w:p w14:paraId="71E25AB4" w14:textId="77777777" w:rsidR="009E322B" w:rsidRPr="005E04A3"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Clover Glycine (V)</w:t>
            </w:r>
          </w:p>
          <w:p w14:paraId="13BE956B" w14:textId="77777777" w:rsidR="009E322B" w:rsidRPr="005E04A3"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Spiny Peppercress (V)</w:t>
            </w:r>
          </w:p>
          <w:p w14:paraId="1176DE40" w14:textId="77777777" w:rsidR="009E322B" w:rsidRPr="005E04A3"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Swamp Everlasting (V)</w:t>
            </w:r>
          </w:p>
          <w:p w14:paraId="1838EF74" w14:textId="77777777" w:rsidR="009E322B" w:rsidRPr="005E04A3"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Small Golden Moths (E)</w:t>
            </w:r>
          </w:p>
          <w:p w14:paraId="5B470370" w14:textId="77777777" w:rsidR="009E322B" w:rsidRPr="005E04A3"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Fragrant Leek-orchid (E)</w:t>
            </w:r>
          </w:p>
          <w:p w14:paraId="4E5BD8C5" w14:textId="77777777" w:rsidR="009E322B" w:rsidRPr="005E04A3"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Dense Leek-orchid (V)</w:t>
            </w:r>
          </w:p>
          <w:p w14:paraId="3497EBC9" w14:textId="77777777" w:rsidR="009E322B" w:rsidRPr="005E04A3"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Ornate Pink-fingers (V)</w:t>
            </w:r>
          </w:p>
          <w:p w14:paraId="433D5F47" w14:textId="77777777" w:rsidR="009E322B" w:rsidRPr="005E04A3"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Matted Flax Lily (E)</w:t>
            </w:r>
          </w:p>
          <w:p w14:paraId="247CF7CB" w14:textId="77777777" w:rsidR="009E322B" w:rsidRPr="005E04A3"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White Sunray (E)</w:t>
            </w:r>
          </w:p>
          <w:p w14:paraId="693AE7C8" w14:textId="77777777" w:rsidR="009E322B" w:rsidRPr="005E04A3"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Button Wrinkle Wort (E)</w:t>
            </w:r>
          </w:p>
          <w:p w14:paraId="13DAD6F9" w14:textId="77777777" w:rsidR="009E322B" w:rsidRPr="005E04A3"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Large-headed Fireweed (V)</w:t>
            </w:r>
          </w:p>
          <w:p w14:paraId="4D75D6D6" w14:textId="77777777" w:rsidR="009E322B" w:rsidRPr="005E04A3"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Adamson's Blown-grass (E)</w:t>
            </w:r>
          </w:p>
          <w:p w14:paraId="3CBFBB6A" w14:textId="77777777" w:rsidR="009E322B" w:rsidRPr="000B2342"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Purple Eyebright (E)</w:t>
            </w:r>
          </w:p>
        </w:tc>
        <w:tc>
          <w:tcPr>
            <w:tcW w:w="851" w:type="dxa"/>
            <w:shd w:val="clear" w:color="auto" w:fill="E9F0C8"/>
            <w:vAlign w:val="center"/>
            <w:hideMark/>
          </w:tcPr>
          <w:p w14:paraId="2285AC06" w14:textId="77777777" w:rsidR="009E322B" w:rsidRPr="000B2342" w:rsidRDefault="009E322B" w:rsidP="009E322B">
            <w:pPr>
              <w:spacing w:line="240" w:lineRule="auto"/>
              <w:ind w:left="34"/>
              <w:jc w:val="center"/>
              <w:rPr>
                <w:rFonts w:eastAsiaTheme="minorEastAsia"/>
                <w:color w:val="5D7E81"/>
                <w:sz w:val="17"/>
                <w:szCs w:val="17"/>
              </w:rPr>
            </w:pPr>
            <w:r w:rsidRPr="000B2342">
              <w:rPr>
                <w:rFonts w:eastAsiaTheme="minorEastAsia"/>
                <w:color w:val="5D7E81"/>
                <w:sz w:val="17"/>
                <w:szCs w:val="17"/>
              </w:rPr>
              <w:t>1</w:t>
            </w:r>
          </w:p>
        </w:tc>
        <w:tc>
          <w:tcPr>
            <w:tcW w:w="2126" w:type="dxa"/>
            <w:shd w:val="clear" w:color="auto" w:fill="E9F0C8"/>
            <w:vAlign w:val="center"/>
            <w:hideMark/>
          </w:tcPr>
          <w:p w14:paraId="7D2525D6" w14:textId="77777777" w:rsidR="009E322B" w:rsidRPr="000B2342"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Spiny Rice-flower</w:t>
            </w:r>
          </w:p>
        </w:tc>
      </w:tr>
      <w:tr w:rsidR="009E322B" w:rsidRPr="005E04A3" w14:paraId="541ED924" w14:textId="77777777" w:rsidTr="00093DC4">
        <w:trPr>
          <w:trHeight w:val="1969"/>
        </w:trPr>
        <w:tc>
          <w:tcPr>
            <w:tcW w:w="1395" w:type="dxa"/>
            <w:shd w:val="clear" w:color="auto" w:fill="E9F0C8"/>
            <w:vAlign w:val="center"/>
            <w:hideMark/>
          </w:tcPr>
          <w:p w14:paraId="74B0EE4F" w14:textId="77777777" w:rsidR="009E322B" w:rsidRPr="000B2342"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Ecological Communities</w:t>
            </w:r>
          </w:p>
        </w:tc>
        <w:tc>
          <w:tcPr>
            <w:tcW w:w="1435" w:type="dxa"/>
            <w:shd w:val="clear" w:color="auto" w:fill="E9F0C8"/>
            <w:vAlign w:val="center"/>
            <w:hideMark/>
          </w:tcPr>
          <w:p w14:paraId="42B3536C" w14:textId="77777777" w:rsidR="009E322B" w:rsidRPr="000B2342" w:rsidRDefault="009E322B" w:rsidP="009E322B">
            <w:pPr>
              <w:spacing w:line="240" w:lineRule="auto"/>
              <w:ind w:left="34"/>
              <w:jc w:val="center"/>
              <w:rPr>
                <w:rFonts w:eastAsiaTheme="minorEastAsia"/>
                <w:color w:val="5D7E81"/>
                <w:sz w:val="17"/>
                <w:szCs w:val="17"/>
              </w:rPr>
            </w:pPr>
            <w:r w:rsidRPr="000B2342">
              <w:rPr>
                <w:rFonts w:eastAsiaTheme="minorEastAsia"/>
                <w:color w:val="5D7E81"/>
                <w:sz w:val="17"/>
                <w:szCs w:val="17"/>
              </w:rPr>
              <w:t>9</w:t>
            </w:r>
          </w:p>
        </w:tc>
        <w:tc>
          <w:tcPr>
            <w:tcW w:w="993" w:type="dxa"/>
            <w:shd w:val="clear" w:color="auto" w:fill="E9F0C8"/>
            <w:vAlign w:val="center"/>
            <w:hideMark/>
          </w:tcPr>
          <w:p w14:paraId="7494207C" w14:textId="77777777" w:rsidR="009E322B" w:rsidRPr="000B2342" w:rsidRDefault="009E322B" w:rsidP="009E322B">
            <w:pPr>
              <w:spacing w:line="240" w:lineRule="auto"/>
              <w:ind w:left="34"/>
              <w:jc w:val="center"/>
              <w:rPr>
                <w:rFonts w:eastAsiaTheme="minorEastAsia"/>
                <w:color w:val="5D7E81"/>
                <w:sz w:val="17"/>
                <w:szCs w:val="17"/>
              </w:rPr>
            </w:pPr>
            <w:r w:rsidRPr="000B2342">
              <w:rPr>
                <w:rFonts w:eastAsiaTheme="minorEastAsia"/>
                <w:color w:val="5D7E81"/>
                <w:sz w:val="17"/>
                <w:szCs w:val="17"/>
              </w:rPr>
              <w:t>5</w:t>
            </w:r>
          </w:p>
        </w:tc>
        <w:tc>
          <w:tcPr>
            <w:tcW w:w="3543" w:type="dxa"/>
            <w:shd w:val="clear" w:color="auto" w:fill="E9F0C8"/>
            <w:vAlign w:val="center"/>
            <w:hideMark/>
          </w:tcPr>
          <w:p w14:paraId="71AF3579" w14:textId="77777777" w:rsidR="009E322B" w:rsidRPr="005E04A3"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Subtropical and Temperate Coastal Saltmarsh (V)</w:t>
            </w:r>
          </w:p>
          <w:p w14:paraId="69A349AE" w14:textId="77777777" w:rsidR="009E322B" w:rsidRPr="000B2342"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Grey Box (Eucalyptus microcarpa) Grassy Woodlands and Derived Native Grasslands of South-eastern Australia (E)</w:t>
            </w:r>
          </w:p>
        </w:tc>
        <w:tc>
          <w:tcPr>
            <w:tcW w:w="851" w:type="dxa"/>
            <w:shd w:val="clear" w:color="auto" w:fill="E9F0C8"/>
            <w:vAlign w:val="center"/>
            <w:hideMark/>
          </w:tcPr>
          <w:p w14:paraId="384E999D" w14:textId="77777777" w:rsidR="009E322B" w:rsidRPr="000B2342" w:rsidRDefault="009E322B" w:rsidP="009E322B">
            <w:pPr>
              <w:spacing w:line="240" w:lineRule="auto"/>
              <w:ind w:left="34"/>
              <w:jc w:val="center"/>
              <w:rPr>
                <w:rFonts w:eastAsiaTheme="minorEastAsia"/>
                <w:color w:val="5D7E81"/>
                <w:sz w:val="17"/>
                <w:szCs w:val="17"/>
              </w:rPr>
            </w:pPr>
            <w:r w:rsidRPr="000B2342">
              <w:rPr>
                <w:rFonts w:eastAsiaTheme="minorEastAsia"/>
                <w:color w:val="5D7E81"/>
                <w:sz w:val="17"/>
                <w:szCs w:val="17"/>
              </w:rPr>
              <w:t>3</w:t>
            </w:r>
          </w:p>
        </w:tc>
        <w:tc>
          <w:tcPr>
            <w:tcW w:w="2126" w:type="dxa"/>
            <w:shd w:val="clear" w:color="auto" w:fill="E9F0C8"/>
            <w:vAlign w:val="center"/>
            <w:hideMark/>
          </w:tcPr>
          <w:p w14:paraId="3A67EA1C" w14:textId="77777777" w:rsidR="009E322B" w:rsidRPr="005E04A3"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Natural Temperate Grasslands of the VVP</w:t>
            </w:r>
          </w:p>
          <w:p w14:paraId="3F8D185A" w14:textId="77777777" w:rsidR="009E322B" w:rsidRPr="005E04A3"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Grassy Eucalypt Woodland of the VVP</w:t>
            </w:r>
          </w:p>
          <w:p w14:paraId="22EC08EB" w14:textId="77777777" w:rsidR="009E322B" w:rsidRPr="000B2342" w:rsidRDefault="009E322B" w:rsidP="009E322B">
            <w:pPr>
              <w:spacing w:line="240" w:lineRule="auto"/>
              <w:ind w:left="34"/>
              <w:rPr>
                <w:rFonts w:eastAsiaTheme="minorEastAsia"/>
                <w:color w:val="5D7E81"/>
                <w:sz w:val="17"/>
                <w:szCs w:val="17"/>
              </w:rPr>
            </w:pPr>
            <w:r w:rsidRPr="000B2342">
              <w:rPr>
                <w:rFonts w:eastAsiaTheme="minorEastAsia"/>
                <w:color w:val="5D7E81"/>
                <w:sz w:val="17"/>
                <w:szCs w:val="17"/>
              </w:rPr>
              <w:t>Seasonal Herbaceous Wetland of the Temperate Lowland Plains</w:t>
            </w:r>
          </w:p>
        </w:tc>
      </w:tr>
      <w:tr w:rsidR="009E322B" w:rsidRPr="00093DC4" w14:paraId="122D3940" w14:textId="77777777" w:rsidTr="00093DC4">
        <w:trPr>
          <w:trHeight w:val="552"/>
        </w:trPr>
        <w:tc>
          <w:tcPr>
            <w:tcW w:w="1395" w:type="dxa"/>
            <w:shd w:val="clear" w:color="auto" w:fill="D2E0D6"/>
            <w:vAlign w:val="center"/>
            <w:hideMark/>
          </w:tcPr>
          <w:p w14:paraId="3E7D15A4" w14:textId="77777777" w:rsidR="009E322B" w:rsidRPr="00093DC4" w:rsidRDefault="009E322B" w:rsidP="009E322B">
            <w:pPr>
              <w:spacing w:line="240" w:lineRule="auto"/>
              <w:ind w:left="34"/>
              <w:rPr>
                <w:rFonts w:eastAsiaTheme="minorEastAsia"/>
                <w:b/>
                <w:bCs/>
                <w:color w:val="5D7E81"/>
                <w:sz w:val="17"/>
                <w:szCs w:val="17"/>
              </w:rPr>
            </w:pPr>
            <w:r w:rsidRPr="00093DC4">
              <w:rPr>
                <w:rFonts w:eastAsiaTheme="minorEastAsia"/>
                <w:b/>
                <w:bCs/>
                <w:color w:val="5D7E81"/>
                <w:sz w:val="17"/>
                <w:szCs w:val="17"/>
              </w:rPr>
              <w:t>Total</w:t>
            </w:r>
          </w:p>
        </w:tc>
        <w:tc>
          <w:tcPr>
            <w:tcW w:w="1435" w:type="dxa"/>
            <w:shd w:val="clear" w:color="auto" w:fill="D2E0D6"/>
            <w:vAlign w:val="center"/>
            <w:hideMark/>
          </w:tcPr>
          <w:p w14:paraId="5FB40D11" w14:textId="7805724F" w:rsidR="009E322B" w:rsidRPr="00093DC4" w:rsidRDefault="00FD47F7" w:rsidP="009E322B">
            <w:pPr>
              <w:spacing w:line="240" w:lineRule="auto"/>
              <w:ind w:left="34"/>
              <w:jc w:val="center"/>
              <w:rPr>
                <w:rFonts w:eastAsiaTheme="minorEastAsia"/>
                <w:b/>
                <w:bCs/>
                <w:color w:val="5D7E81"/>
                <w:sz w:val="17"/>
                <w:szCs w:val="17"/>
              </w:rPr>
            </w:pPr>
            <w:r>
              <w:rPr>
                <w:rFonts w:eastAsiaTheme="minorEastAsia"/>
                <w:b/>
                <w:bCs/>
                <w:color w:val="5D7E81"/>
                <w:sz w:val="17"/>
                <w:szCs w:val="17"/>
              </w:rPr>
              <w:t>191</w:t>
            </w:r>
          </w:p>
        </w:tc>
        <w:tc>
          <w:tcPr>
            <w:tcW w:w="993" w:type="dxa"/>
            <w:shd w:val="clear" w:color="auto" w:fill="D2E0D6"/>
            <w:vAlign w:val="center"/>
            <w:hideMark/>
          </w:tcPr>
          <w:p w14:paraId="196632E0" w14:textId="7EDAAAEC" w:rsidR="009E322B" w:rsidRPr="00093DC4" w:rsidRDefault="00FD47F7" w:rsidP="009E322B">
            <w:pPr>
              <w:spacing w:line="240" w:lineRule="auto"/>
              <w:ind w:left="34"/>
              <w:jc w:val="center"/>
              <w:rPr>
                <w:rFonts w:eastAsiaTheme="minorEastAsia"/>
                <w:b/>
                <w:bCs/>
                <w:color w:val="5D7E81"/>
                <w:sz w:val="17"/>
                <w:szCs w:val="17"/>
              </w:rPr>
            </w:pPr>
            <w:r>
              <w:rPr>
                <w:rFonts w:eastAsiaTheme="minorEastAsia"/>
                <w:b/>
                <w:bCs/>
                <w:color w:val="5D7E81"/>
                <w:sz w:val="17"/>
                <w:szCs w:val="17"/>
              </w:rPr>
              <w:t>4</w:t>
            </w:r>
            <w:r w:rsidR="00BA5B9E">
              <w:rPr>
                <w:rFonts w:eastAsiaTheme="minorEastAsia"/>
                <w:b/>
                <w:bCs/>
                <w:color w:val="5D7E81"/>
                <w:sz w:val="17"/>
                <w:szCs w:val="17"/>
              </w:rPr>
              <w:t>2</w:t>
            </w:r>
          </w:p>
        </w:tc>
        <w:tc>
          <w:tcPr>
            <w:tcW w:w="3543" w:type="dxa"/>
            <w:shd w:val="clear" w:color="auto" w:fill="D2E0D6"/>
            <w:noWrap/>
            <w:vAlign w:val="center"/>
            <w:hideMark/>
          </w:tcPr>
          <w:p w14:paraId="00BA6BDC" w14:textId="77777777" w:rsidR="009E322B" w:rsidRPr="00093DC4" w:rsidRDefault="009E322B" w:rsidP="009E322B">
            <w:pPr>
              <w:spacing w:line="240" w:lineRule="auto"/>
              <w:ind w:left="34"/>
              <w:rPr>
                <w:rFonts w:eastAsiaTheme="minorEastAsia"/>
                <w:b/>
                <w:bCs/>
                <w:color w:val="5D7E81"/>
                <w:sz w:val="17"/>
                <w:szCs w:val="17"/>
              </w:rPr>
            </w:pPr>
          </w:p>
        </w:tc>
        <w:tc>
          <w:tcPr>
            <w:tcW w:w="851" w:type="dxa"/>
            <w:shd w:val="clear" w:color="auto" w:fill="D2E0D6"/>
            <w:noWrap/>
            <w:vAlign w:val="center"/>
            <w:hideMark/>
          </w:tcPr>
          <w:p w14:paraId="0AC8780B" w14:textId="77777777" w:rsidR="009E322B" w:rsidRPr="00093DC4" w:rsidRDefault="009E322B" w:rsidP="009E322B">
            <w:pPr>
              <w:spacing w:line="240" w:lineRule="auto"/>
              <w:ind w:left="34"/>
              <w:jc w:val="center"/>
              <w:rPr>
                <w:rFonts w:eastAsiaTheme="minorEastAsia"/>
                <w:b/>
                <w:bCs/>
                <w:color w:val="5D7E81"/>
                <w:sz w:val="17"/>
                <w:szCs w:val="17"/>
              </w:rPr>
            </w:pPr>
            <w:r w:rsidRPr="00093DC4">
              <w:rPr>
                <w:rFonts w:eastAsiaTheme="minorEastAsia"/>
                <w:b/>
                <w:bCs/>
                <w:color w:val="5D7E81"/>
                <w:sz w:val="17"/>
                <w:szCs w:val="17"/>
              </w:rPr>
              <w:t>10</w:t>
            </w:r>
          </w:p>
        </w:tc>
        <w:tc>
          <w:tcPr>
            <w:tcW w:w="2126" w:type="dxa"/>
            <w:shd w:val="clear" w:color="auto" w:fill="D2E0D6"/>
            <w:vAlign w:val="center"/>
            <w:hideMark/>
          </w:tcPr>
          <w:p w14:paraId="47B1FC6A" w14:textId="77777777" w:rsidR="009E322B" w:rsidRPr="00093DC4" w:rsidRDefault="009E322B" w:rsidP="009E322B">
            <w:pPr>
              <w:spacing w:line="240" w:lineRule="auto"/>
              <w:ind w:left="34"/>
              <w:rPr>
                <w:rFonts w:ascii="Arial" w:hAnsi="Arial" w:cs="Arial"/>
                <w:b/>
                <w:bCs/>
                <w:color w:val="000000"/>
                <w:spacing w:val="0"/>
                <w:sz w:val="17"/>
                <w:szCs w:val="17"/>
              </w:rPr>
            </w:pPr>
          </w:p>
        </w:tc>
      </w:tr>
    </w:tbl>
    <w:p w14:paraId="16767028" w14:textId="6C333F74" w:rsidR="009E322B" w:rsidRDefault="009E322B" w:rsidP="009A6907">
      <w:pPr>
        <w:pStyle w:val="BodyText"/>
        <w:rPr>
          <w:rFonts w:eastAsiaTheme="minorEastAsia"/>
        </w:rPr>
        <w:sectPr w:rsidR="009E322B" w:rsidSect="009A6907">
          <w:pgSz w:w="11906" w:h="16838" w:code="9"/>
          <w:pgMar w:top="794" w:right="794" w:bottom="794" w:left="794" w:header="567" w:footer="340" w:gutter="0"/>
          <w:cols w:space="284"/>
          <w:docGrid w:linePitch="360"/>
        </w:sectPr>
      </w:pPr>
    </w:p>
    <w:p w14:paraId="49567FED" w14:textId="6F409D89" w:rsidR="009A6907" w:rsidRDefault="009A6907" w:rsidP="007C0E18">
      <w:pPr>
        <w:pStyle w:val="Heading1"/>
        <w:framePr w:w="15223" w:wrap="around"/>
      </w:pPr>
      <w:bookmarkStart w:id="43" w:name="_Toc221549471"/>
      <w:r>
        <w:lastRenderedPageBreak/>
        <w:t>Appendix 2: Threatened Species and Ecological Communities</w:t>
      </w:r>
      <w:bookmarkEnd w:id="43"/>
    </w:p>
    <w:p w14:paraId="1910657C" w14:textId="77777777" w:rsidR="009A6907" w:rsidRDefault="009A6907" w:rsidP="009A6907">
      <w:pPr>
        <w:spacing w:line="260" w:lineRule="atLeast"/>
        <w:rPr>
          <w:rFonts w:eastAsiaTheme="minorEastAsia"/>
        </w:rPr>
      </w:pPr>
    </w:p>
    <w:tbl>
      <w:tblPr>
        <w:tblW w:w="15163" w:type="dxa"/>
        <w:tblBorders>
          <w:top w:val="single" w:sz="4" w:space="0" w:color="B3C6C9"/>
          <w:left w:val="single" w:sz="4" w:space="0" w:color="B3C6C9"/>
          <w:bottom w:val="single" w:sz="4" w:space="0" w:color="B3C6C9"/>
          <w:right w:val="single" w:sz="4" w:space="0" w:color="B3C6C9"/>
          <w:insideH w:val="single" w:sz="4" w:space="0" w:color="B3C6C9"/>
          <w:insideV w:val="single" w:sz="4" w:space="0" w:color="B3C6C9"/>
        </w:tblBorders>
        <w:shd w:val="clear" w:color="auto" w:fill="F9FBEF"/>
        <w:tblLayout w:type="fixed"/>
        <w:tblLook w:val="04A0" w:firstRow="1" w:lastRow="0" w:firstColumn="1" w:lastColumn="0" w:noHBand="0" w:noVBand="1"/>
      </w:tblPr>
      <w:tblGrid>
        <w:gridCol w:w="1555"/>
        <w:gridCol w:w="2551"/>
        <w:gridCol w:w="3402"/>
        <w:gridCol w:w="851"/>
        <w:gridCol w:w="1134"/>
        <w:gridCol w:w="850"/>
        <w:gridCol w:w="709"/>
        <w:gridCol w:w="850"/>
        <w:gridCol w:w="851"/>
        <w:gridCol w:w="850"/>
        <w:gridCol w:w="851"/>
        <w:gridCol w:w="709"/>
      </w:tblGrid>
      <w:tr w:rsidR="00D34251" w:rsidRPr="00147ABF" w14:paraId="219DEB09" w14:textId="77777777" w:rsidTr="009B5B38">
        <w:trPr>
          <w:trHeight w:val="170"/>
          <w:tblHeader/>
        </w:trPr>
        <w:tc>
          <w:tcPr>
            <w:tcW w:w="1555" w:type="dxa"/>
            <w:shd w:val="clear" w:color="auto" w:fill="5D7E81"/>
            <w:vAlign w:val="center"/>
            <w:hideMark/>
          </w:tcPr>
          <w:p w14:paraId="2E4927CD" w14:textId="77777777" w:rsidR="00EE12E5" w:rsidRPr="009B5B38" w:rsidRDefault="00EE12E5" w:rsidP="008C0A50">
            <w:pPr>
              <w:spacing w:line="240" w:lineRule="auto"/>
              <w:jc w:val="center"/>
              <w:rPr>
                <w:rFonts w:ascii="Calibri" w:hAnsi="Calibri" w:cs="Calibri"/>
                <w:b/>
                <w:color w:val="FFFFFF" w:themeColor="background1"/>
                <w:spacing w:val="0"/>
                <w:sz w:val="13"/>
                <w:szCs w:val="13"/>
              </w:rPr>
            </w:pPr>
            <w:r w:rsidRPr="009B5B38">
              <w:rPr>
                <w:rFonts w:ascii="Calibri" w:hAnsi="Calibri" w:cs="Calibri"/>
                <w:b/>
                <w:color w:val="FFFFFF" w:themeColor="background1"/>
                <w:spacing w:val="0"/>
                <w:sz w:val="13"/>
                <w:szCs w:val="13"/>
              </w:rPr>
              <w:t>Taxonomic Group</w:t>
            </w:r>
          </w:p>
        </w:tc>
        <w:tc>
          <w:tcPr>
            <w:tcW w:w="2551" w:type="dxa"/>
            <w:shd w:val="clear" w:color="auto" w:fill="5D7E81"/>
            <w:vAlign w:val="center"/>
            <w:hideMark/>
          </w:tcPr>
          <w:p w14:paraId="47889CDE" w14:textId="77777777" w:rsidR="00EE12E5" w:rsidRPr="009B5B38" w:rsidRDefault="00EE12E5" w:rsidP="008C0A50">
            <w:pPr>
              <w:spacing w:line="240" w:lineRule="auto"/>
              <w:jc w:val="center"/>
              <w:rPr>
                <w:rFonts w:ascii="Calibri" w:hAnsi="Calibri" w:cs="Calibri"/>
                <w:b/>
                <w:color w:val="FFFFFF" w:themeColor="background1"/>
                <w:spacing w:val="0"/>
                <w:sz w:val="13"/>
                <w:szCs w:val="13"/>
              </w:rPr>
            </w:pPr>
            <w:r w:rsidRPr="009B5B38">
              <w:rPr>
                <w:rFonts w:ascii="Calibri" w:hAnsi="Calibri" w:cs="Calibri"/>
                <w:b/>
                <w:color w:val="FFFFFF" w:themeColor="background1"/>
                <w:spacing w:val="0"/>
                <w:sz w:val="13"/>
                <w:szCs w:val="13"/>
              </w:rPr>
              <w:t>Common Name</w:t>
            </w:r>
          </w:p>
        </w:tc>
        <w:tc>
          <w:tcPr>
            <w:tcW w:w="3402" w:type="dxa"/>
            <w:shd w:val="clear" w:color="auto" w:fill="5D7E81"/>
            <w:noWrap/>
            <w:vAlign w:val="center"/>
            <w:hideMark/>
          </w:tcPr>
          <w:p w14:paraId="5EF6CFBB" w14:textId="77777777" w:rsidR="00EE12E5" w:rsidRPr="009B5B38" w:rsidRDefault="00EE12E5" w:rsidP="008C0A50">
            <w:pPr>
              <w:spacing w:line="240" w:lineRule="auto"/>
              <w:jc w:val="center"/>
              <w:rPr>
                <w:rFonts w:ascii="Calibri" w:hAnsi="Calibri" w:cs="Calibri"/>
                <w:b/>
                <w:color w:val="FFFFFF" w:themeColor="background1"/>
                <w:spacing w:val="0"/>
                <w:sz w:val="13"/>
                <w:szCs w:val="13"/>
              </w:rPr>
            </w:pPr>
            <w:r w:rsidRPr="009B5B38">
              <w:rPr>
                <w:rFonts w:ascii="Calibri" w:hAnsi="Calibri" w:cs="Calibri"/>
                <w:b/>
                <w:color w:val="FFFFFF" w:themeColor="background1"/>
                <w:spacing w:val="0"/>
                <w:sz w:val="13"/>
                <w:szCs w:val="13"/>
              </w:rPr>
              <w:t>Scientific Name</w:t>
            </w:r>
          </w:p>
        </w:tc>
        <w:tc>
          <w:tcPr>
            <w:tcW w:w="851" w:type="dxa"/>
            <w:shd w:val="clear" w:color="auto" w:fill="5D7E81"/>
            <w:vAlign w:val="center"/>
            <w:hideMark/>
          </w:tcPr>
          <w:p w14:paraId="3D8C2608" w14:textId="77777777" w:rsidR="00EE12E5" w:rsidRPr="009B5B38" w:rsidRDefault="00EE12E5" w:rsidP="008C0A50">
            <w:pPr>
              <w:spacing w:line="240" w:lineRule="auto"/>
              <w:jc w:val="center"/>
              <w:rPr>
                <w:rFonts w:ascii="Calibri" w:hAnsi="Calibri" w:cs="Calibri"/>
                <w:b/>
                <w:color w:val="FFFFFF" w:themeColor="background1"/>
                <w:spacing w:val="0"/>
                <w:sz w:val="13"/>
                <w:szCs w:val="13"/>
              </w:rPr>
            </w:pPr>
            <w:r w:rsidRPr="009B5B38">
              <w:rPr>
                <w:rFonts w:ascii="Calibri" w:hAnsi="Calibri" w:cs="Calibri"/>
                <w:b/>
                <w:color w:val="FFFFFF" w:themeColor="background1"/>
                <w:spacing w:val="0"/>
                <w:sz w:val="13"/>
                <w:szCs w:val="13"/>
              </w:rPr>
              <w:t>EPBC - Category of Threat</w:t>
            </w:r>
          </w:p>
        </w:tc>
        <w:tc>
          <w:tcPr>
            <w:tcW w:w="1134" w:type="dxa"/>
            <w:shd w:val="clear" w:color="auto" w:fill="5D7E81"/>
            <w:vAlign w:val="center"/>
            <w:hideMark/>
          </w:tcPr>
          <w:p w14:paraId="449BC65D" w14:textId="77777777" w:rsidR="00EE12E5" w:rsidRPr="009B5B38" w:rsidRDefault="00EE12E5" w:rsidP="008C0A50">
            <w:pPr>
              <w:spacing w:line="240" w:lineRule="auto"/>
              <w:jc w:val="center"/>
              <w:rPr>
                <w:rFonts w:ascii="Calibri" w:hAnsi="Calibri" w:cs="Calibri"/>
                <w:b/>
                <w:color w:val="FFFFFF" w:themeColor="background1"/>
                <w:spacing w:val="0"/>
                <w:sz w:val="13"/>
                <w:szCs w:val="13"/>
              </w:rPr>
            </w:pPr>
            <w:r w:rsidRPr="009B5B38">
              <w:rPr>
                <w:rFonts w:ascii="Calibri" w:hAnsi="Calibri" w:cs="Calibri"/>
                <w:b/>
                <w:color w:val="FFFFFF" w:themeColor="background1"/>
                <w:spacing w:val="0"/>
                <w:sz w:val="13"/>
                <w:szCs w:val="13"/>
              </w:rPr>
              <w:t>FFG - Category of Threat</w:t>
            </w:r>
          </w:p>
        </w:tc>
        <w:tc>
          <w:tcPr>
            <w:tcW w:w="850" w:type="dxa"/>
            <w:shd w:val="clear" w:color="auto" w:fill="5D7E81"/>
            <w:vAlign w:val="center"/>
            <w:hideMark/>
          </w:tcPr>
          <w:p w14:paraId="2715C63D" w14:textId="77777777" w:rsidR="00EE12E5" w:rsidRPr="009B5B38" w:rsidRDefault="00EE12E5" w:rsidP="008C0A50">
            <w:pPr>
              <w:spacing w:line="240" w:lineRule="auto"/>
              <w:jc w:val="center"/>
              <w:rPr>
                <w:rFonts w:ascii="Calibri" w:hAnsi="Calibri" w:cs="Calibri"/>
                <w:b/>
                <w:color w:val="FFFFFF" w:themeColor="background1"/>
                <w:spacing w:val="0"/>
                <w:sz w:val="13"/>
                <w:szCs w:val="13"/>
              </w:rPr>
            </w:pPr>
            <w:r w:rsidRPr="009B5B38">
              <w:rPr>
                <w:rFonts w:ascii="Calibri" w:hAnsi="Calibri" w:cs="Calibri"/>
                <w:b/>
                <w:color w:val="FFFFFF" w:themeColor="background1"/>
                <w:spacing w:val="0"/>
                <w:sz w:val="13"/>
                <w:szCs w:val="13"/>
              </w:rPr>
              <w:t>Habitat on City Managed Land</w:t>
            </w:r>
          </w:p>
        </w:tc>
        <w:tc>
          <w:tcPr>
            <w:tcW w:w="709" w:type="dxa"/>
            <w:shd w:val="clear" w:color="auto" w:fill="5D7E81"/>
            <w:vAlign w:val="center"/>
            <w:hideMark/>
          </w:tcPr>
          <w:p w14:paraId="0962CD95" w14:textId="77777777" w:rsidR="00EE12E5" w:rsidRPr="009B5B38" w:rsidRDefault="00EE12E5" w:rsidP="008C0A50">
            <w:pPr>
              <w:spacing w:line="240" w:lineRule="auto"/>
              <w:jc w:val="center"/>
              <w:rPr>
                <w:rFonts w:ascii="Calibri" w:hAnsi="Calibri" w:cs="Calibri"/>
                <w:b/>
                <w:color w:val="FFFFFF" w:themeColor="background1"/>
                <w:spacing w:val="0"/>
                <w:sz w:val="13"/>
                <w:szCs w:val="13"/>
              </w:rPr>
            </w:pPr>
            <w:r w:rsidRPr="009B5B38">
              <w:rPr>
                <w:rFonts w:ascii="Calibri" w:hAnsi="Calibri" w:cs="Calibri"/>
                <w:b/>
                <w:color w:val="FFFFFF" w:themeColor="background1"/>
                <w:spacing w:val="0"/>
                <w:sz w:val="13"/>
                <w:szCs w:val="13"/>
              </w:rPr>
              <w:t>Barwon Plain</w:t>
            </w:r>
          </w:p>
        </w:tc>
        <w:tc>
          <w:tcPr>
            <w:tcW w:w="850" w:type="dxa"/>
            <w:shd w:val="clear" w:color="auto" w:fill="5D7E81"/>
            <w:vAlign w:val="center"/>
            <w:hideMark/>
          </w:tcPr>
          <w:p w14:paraId="2E75822E" w14:textId="77777777" w:rsidR="00EE12E5" w:rsidRPr="009B5B38" w:rsidRDefault="00EE12E5" w:rsidP="008C0A50">
            <w:pPr>
              <w:spacing w:line="240" w:lineRule="auto"/>
              <w:jc w:val="center"/>
              <w:rPr>
                <w:rFonts w:ascii="Calibri" w:hAnsi="Calibri" w:cs="Calibri"/>
                <w:b/>
                <w:color w:val="FFFFFF" w:themeColor="background1"/>
                <w:spacing w:val="0"/>
                <w:sz w:val="13"/>
                <w:szCs w:val="13"/>
              </w:rPr>
            </w:pPr>
            <w:r w:rsidRPr="009B5B38">
              <w:rPr>
                <w:rFonts w:ascii="Calibri" w:hAnsi="Calibri" w:cs="Calibri"/>
                <w:b/>
                <w:color w:val="FFFFFF" w:themeColor="background1"/>
                <w:spacing w:val="0"/>
                <w:sz w:val="13"/>
                <w:szCs w:val="13"/>
              </w:rPr>
              <w:t>Basalt Plains</w:t>
            </w:r>
          </w:p>
        </w:tc>
        <w:tc>
          <w:tcPr>
            <w:tcW w:w="851" w:type="dxa"/>
            <w:shd w:val="clear" w:color="auto" w:fill="5D7E81"/>
            <w:vAlign w:val="center"/>
            <w:hideMark/>
          </w:tcPr>
          <w:p w14:paraId="6D0FE943" w14:textId="77777777" w:rsidR="00EE12E5" w:rsidRPr="009B5B38" w:rsidRDefault="00EE12E5" w:rsidP="008C0A50">
            <w:pPr>
              <w:spacing w:line="240" w:lineRule="auto"/>
              <w:jc w:val="center"/>
              <w:rPr>
                <w:rFonts w:ascii="Calibri" w:hAnsi="Calibri" w:cs="Calibri"/>
                <w:b/>
                <w:color w:val="FFFFFF" w:themeColor="background1"/>
                <w:spacing w:val="0"/>
                <w:sz w:val="13"/>
                <w:szCs w:val="13"/>
              </w:rPr>
            </w:pPr>
            <w:r w:rsidRPr="009B5B38">
              <w:rPr>
                <w:rFonts w:ascii="Calibri" w:hAnsi="Calibri" w:cs="Calibri"/>
                <w:b/>
                <w:color w:val="FFFFFF" w:themeColor="background1"/>
                <w:spacing w:val="0"/>
                <w:sz w:val="13"/>
                <w:szCs w:val="13"/>
              </w:rPr>
              <w:t>Cities Geelong</w:t>
            </w:r>
          </w:p>
        </w:tc>
        <w:tc>
          <w:tcPr>
            <w:tcW w:w="850" w:type="dxa"/>
            <w:shd w:val="clear" w:color="auto" w:fill="5D7E81"/>
            <w:vAlign w:val="center"/>
            <w:hideMark/>
          </w:tcPr>
          <w:p w14:paraId="1674A548" w14:textId="77777777" w:rsidR="00EE12E5" w:rsidRPr="009B5B38" w:rsidRDefault="00EE12E5" w:rsidP="008C0A50">
            <w:pPr>
              <w:spacing w:line="240" w:lineRule="auto"/>
              <w:jc w:val="center"/>
              <w:rPr>
                <w:rFonts w:ascii="Calibri" w:hAnsi="Calibri" w:cs="Calibri"/>
                <w:b/>
                <w:color w:val="FFFFFF" w:themeColor="background1"/>
                <w:spacing w:val="0"/>
                <w:sz w:val="13"/>
                <w:szCs w:val="13"/>
              </w:rPr>
            </w:pPr>
            <w:r w:rsidRPr="009B5B38">
              <w:rPr>
                <w:rFonts w:ascii="Calibri" w:hAnsi="Calibri" w:cs="Calibri"/>
                <w:b/>
                <w:color w:val="FFFFFF" w:themeColor="background1"/>
                <w:spacing w:val="0"/>
                <w:sz w:val="13"/>
                <w:szCs w:val="13"/>
              </w:rPr>
              <w:t>Bellarine</w:t>
            </w:r>
          </w:p>
        </w:tc>
        <w:tc>
          <w:tcPr>
            <w:tcW w:w="851" w:type="dxa"/>
            <w:shd w:val="clear" w:color="auto" w:fill="5D7E81"/>
            <w:vAlign w:val="center"/>
            <w:hideMark/>
          </w:tcPr>
          <w:p w14:paraId="13F56B0A" w14:textId="77777777" w:rsidR="00EE12E5" w:rsidRPr="009B5B38" w:rsidRDefault="00EE12E5" w:rsidP="008C0A50">
            <w:pPr>
              <w:spacing w:line="240" w:lineRule="auto"/>
              <w:jc w:val="center"/>
              <w:rPr>
                <w:rFonts w:ascii="Calibri" w:hAnsi="Calibri" w:cs="Calibri"/>
                <w:b/>
                <w:color w:val="FFFFFF" w:themeColor="background1"/>
                <w:spacing w:val="0"/>
                <w:sz w:val="13"/>
                <w:szCs w:val="13"/>
              </w:rPr>
            </w:pPr>
            <w:r w:rsidRPr="009B5B38">
              <w:rPr>
                <w:rFonts w:ascii="Calibri" w:hAnsi="Calibri" w:cs="Calibri"/>
                <w:b/>
                <w:color w:val="FFFFFF" w:themeColor="background1"/>
                <w:spacing w:val="0"/>
                <w:sz w:val="13"/>
                <w:szCs w:val="13"/>
              </w:rPr>
              <w:t>Northern Uplands</w:t>
            </w:r>
          </w:p>
        </w:tc>
        <w:tc>
          <w:tcPr>
            <w:tcW w:w="709" w:type="dxa"/>
            <w:shd w:val="clear" w:color="auto" w:fill="5D7E81"/>
            <w:vAlign w:val="center"/>
            <w:hideMark/>
          </w:tcPr>
          <w:p w14:paraId="491814BB" w14:textId="77777777" w:rsidR="00EE12E5" w:rsidRPr="009B5B38" w:rsidRDefault="00EE12E5" w:rsidP="008C0A50">
            <w:pPr>
              <w:spacing w:line="240" w:lineRule="auto"/>
              <w:jc w:val="center"/>
              <w:rPr>
                <w:rFonts w:ascii="Calibri" w:hAnsi="Calibri" w:cs="Calibri"/>
                <w:b/>
                <w:color w:val="FFFFFF" w:themeColor="background1"/>
                <w:spacing w:val="0"/>
                <w:sz w:val="13"/>
                <w:szCs w:val="13"/>
              </w:rPr>
            </w:pPr>
            <w:r w:rsidRPr="009B5B38">
              <w:rPr>
                <w:rFonts w:ascii="Calibri" w:hAnsi="Calibri" w:cs="Calibri"/>
                <w:b/>
                <w:color w:val="FFFFFF" w:themeColor="background1"/>
                <w:spacing w:val="0"/>
                <w:sz w:val="13"/>
                <w:szCs w:val="13"/>
              </w:rPr>
              <w:t>Little River</w:t>
            </w:r>
          </w:p>
        </w:tc>
      </w:tr>
      <w:tr w:rsidR="00D34251" w:rsidRPr="00147ABF" w14:paraId="1D0D8CD2" w14:textId="77777777" w:rsidTr="009B5B38">
        <w:trPr>
          <w:trHeight w:val="170"/>
        </w:trPr>
        <w:tc>
          <w:tcPr>
            <w:tcW w:w="1555" w:type="dxa"/>
            <w:shd w:val="clear" w:color="auto" w:fill="F9FBEF"/>
            <w:vAlign w:val="center"/>
            <w:hideMark/>
          </w:tcPr>
          <w:p w14:paraId="424E6D3E"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mammal</w:t>
            </w:r>
          </w:p>
        </w:tc>
        <w:tc>
          <w:tcPr>
            <w:tcW w:w="2551" w:type="dxa"/>
            <w:shd w:val="clear" w:color="auto" w:fill="F9FBEF"/>
            <w:vAlign w:val="center"/>
            <w:hideMark/>
          </w:tcPr>
          <w:p w14:paraId="55C1CD79" w14:textId="77777777" w:rsidR="00EE12E5" w:rsidRPr="009B5B38" w:rsidRDefault="00EE12E5" w:rsidP="008C0A50">
            <w:pPr>
              <w:spacing w:line="240" w:lineRule="auto"/>
              <w:rPr>
                <w:rFonts w:ascii="Arial" w:hAnsi="Arial" w:cs="Arial"/>
                <w:color w:val="5D7E81"/>
                <w:spacing w:val="0"/>
                <w:sz w:val="13"/>
                <w:szCs w:val="13"/>
              </w:rPr>
            </w:pPr>
            <w:hyperlink r:id="rId63" w:tooltip="Brush-tailed Phascogale" w:history="1">
              <w:r w:rsidRPr="009B5B38">
                <w:rPr>
                  <w:rFonts w:ascii="Arial" w:hAnsi="Arial" w:cs="Arial"/>
                  <w:color w:val="5D7E81"/>
                  <w:spacing w:val="0"/>
                  <w:sz w:val="13"/>
                  <w:szCs w:val="13"/>
                </w:rPr>
                <w:t>Brush-tailed Phascogale</w:t>
              </w:r>
            </w:hyperlink>
          </w:p>
        </w:tc>
        <w:tc>
          <w:tcPr>
            <w:tcW w:w="3402" w:type="dxa"/>
            <w:shd w:val="clear" w:color="auto" w:fill="F9FBEF"/>
            <w:vAlign w:val="center"/>
            <w:hideMark/>
          </w:tcPr>
          <w:p w14:paraId="06F46EA8"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Phascogale tapoatafa</w:t>
            </w:r>
          </w:p>
        </w:tc>
        <w:tc>
          <w:tcPr>
            <w:tcW w:w="851" w:type="dxa"/>
            <w:shd w:val="clear" w:color="auto" w:fill="F9FBEF"/>
            <w:vAlign w:val="center"/>
            <w:hideMark/>
          </w:tcPr>
          <w:p w14:paraId="6A45D262"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13A4F204" w14:textId="3F0F0DCA"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noWrap/>
            <w:vAlign w:val="center"/>
            <w:hideMark/>
          </w:tcPr>
          <w:p w14:paraId="39E532F5"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28E0C0F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158778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49EEA38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6303527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17EBD4D"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709" w:type="dxa"/>
            <w:shd w:val="clear" w:color="auto" w:fill="F9FBEF"/>
            <w:vAlign w:val="center"/>
            <w:hideMark/>
          </w:tcPr>
          <w:p w14:paraId="4630FD4D"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37C26AE1" w14:textId="77777777" w:rsidTr="009B5B38">
        <w:trPr>
          <w:trHeight w:val="170"/>
        </w:trPr>
        <w:tc>
          <w:tcPr>
            <w:tcW w:w="1555" w:type="dxa"/>
            <w:shd w:val="clear" w:color="auto" w:fill="F9FBEF"/>
            <w:vAlign w:val="center"/>
            <w:hideMark/>
          </w:tcPr>
          <w:p w14:paraId="2BE021B1"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mammal</w:t>
            </w:r>
          </w:p>
        </w:tc>
        <w:tc>
          <w:tcPr>
            <w:tcW w:w="2551" w:type="dxa"/>
            <w:shd w:val="clear" w:color="auto" w:fill="F9FBEF"/>
            <w:vAlign w:val="center"/>
            <w:hideMark/>
          </w:tcPr>
          <w:p w14:paraId="50794F21"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Burrunan Dolphin</w:t>
            </w:r>
          </w:p>
        </w:tc>
        <w:tc>
          <w:tcPr>
            <w:tcW w:w="3402" w:type="dxa"/>
            <w:shd w:val="clear" w:color="auto" w:fill="F9FBEF"/>
            <w:vAlign w:val="center"/>
            <w:hideMark/>
          </w:tcPr>
          <w:p w14:paraId="58DD77EF"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Tursiops australis</w:t>
            </w:r>
          </w:p>
        </w:tc>
        <w:tc>
          <w:tcPr>
            <w:tcW w:w="851" w:type="dxa"/>
            <w:shd w:val="clear" w:color="auto" w:fill="F9FBEF"/>
            <w:vAlign w:val="center"/>
            <w:hideMark/>
          </w:tcPr>
          <w:p w14:paraId="434EE896"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453D9763" w14:textId="78BAADAA"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66E58316"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0DE2BFD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EE603E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92F9CBD"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629CDBDF"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36ABD25A"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noWrap/>
            <w:vAlign w:val="center"/>
            <w:hideMark/>
          </w:tcPr>
          <w:p w14:paraId="78B1A673"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1CBA11DB" w14:textId="77777777" w:rsidTr="009B5B38">
        <w:trPr>
          <w:trHeight w:val="170"/>
        </w:trPr>
        <w:tc>
          <w:tcPr>
            <w:tcW w:w="1555" w:type="dxa"/>
            <w:shd w:val="clear" w:color="auto" w:fill="F9FBEF"/>
            <w:vAlign w:val="center"/>
            <w:hideMark/>
          </w:tcPr>
          <w:p w14:paraId="388B062A"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mammal</w:t>
            </w:r>
          </w:p>
        </w:tc>
        <w:tc>
          <w:tcPr>
            <w:tcW w:w="2551" w:type="dxa"/>
            <w:shd w:val="clear" w:color="auto" w:fill="F9FBEF"/>
            <w:vAlign w:val="center"/>
            <w:hideMark/>
          </w:tcPr>
          <w:p w14:paraId="48785D96" w14:textId="77777777" w:rsidR="00EE12E5" w:rsidRPr="009B5B38" w:rsidRDefault="00EE12E5" w:rsidP="008C0A50">
            <w:pPr>
              <w:spacing w:line="240" w:lineRule="auto"/>
              <w:rPr>
                <w:rFonts w:ascii="Arial" w:hAnsi="Arial" w:cs="Arial"/>
                <w:color w:val="5D7E81"/>
                <w:spacing w:val="0"/>
                <w:sz w:val="13"/>
                <w:szCs w:val="13"/>
              </w:rPr>
            </w:pPr>
            <w:hyperlink r:id="rId64" w:history="1">
              <w:r w:rsidRPr="009B5B38">
                <w:rPr>
                  <w:rFonts w:ascii="Arial" w:hAnsi="Arial" w:cs="Arial"/>
                  <w:color w:val="5D7E81"/>
                  <w:spacing w:val="0"/>
                  <w:sz w:val="13"/>
                  <w:szCs w:val="13"/>
                </w:rPr>
                <w:t>Common Bent-wing Bat</w:t>
              </w:r>
            </w:hyperlink>
          </w:p>
        </w:tc>
        <w:tc>
          <w:tcPr>
            <w:tcW w:w="3402" w:type="dxa"/>
            <w:shd w:val="clear" w:color="auto" w:fill="F9FBEF"/>
            <w:vAlign w:val="center"/>
            <w:hideMark/>
          </w:tcPr>
          <w:p w14:paraId="4CAB25A6"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Miniopterus schreibersii</w:t>
            </w:r>
          </w:p>
        </w:tc>
        <w:tc>
          <w:tcPr>
            <w:tcW w:w="851" w:type="dxa"/>
            <w:shd w:val="clear" w:color="auto" w:fill="F9FBEF"/>
            <w:vAlign w:val="center"/>
            <w:hideMark/>
          </w:tcPr>
          <w:p w14:paraId="5CD02932"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38C93F7A" w14:textId="24BE0B04"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1B94FCC5"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3DB1D60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6A6D8B4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78646B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552CAD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43C927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72CAC7F3"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5770B712" w14:textId="77777777" w:rsidTr="009B5B38">
        <w:trPr>
          <w:trHeight w:val="170"/>
        </w:trPr>
        <w:tc>
          <w:tcPr>
            <w:tcW w:w="1555" w:type="dxa"/>
            <w:shd w:val="clear" w:color="auto" w:fill="F9FBEF"/>
            <w:vAlign w:val="center"/>
            <w:hideMark/>
          </w:tcPr>
          <w:p w14:paraId="294BBC73"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mammal</w:t>
            </w:r>
          </w:p>
        </w:tc>
        <w:tc>
          <w:tcPr>
            <w:tcW w:w="2551" w:type="dxa"/>
            <w:shd w:val="clear" w:color="auto" w:fill="F9FBEF"/>
            <w:vAlign w:val="center"/>
            <w:hideMark/>
          </w:tcPr>
          <w:p w14:paraId="598962F7"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Common Dunnart</w:t>
            </w:r>
          </w:p>
        </w:tc>
        <w:tc>
          <w:tcPr>
            <w:tcW w:w="3402" w:type="dxa"/>
            <w:shd w:val="clear" w:color="auto" w:fill="F9FBEF"/>
            <w:vAlign w:val="center"/>
            <w:hideMark/>
          </w:tcPr>
          <w:p w14:paraId="06A679BF"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Sminthopsis murina</w:t>
            </w:r>
          </w:p>
        </w:tc>
        <w:tc>
          <w:tcPr>
            <w:tcW w:w="851" w:type="dxa"/>
            <w:shd w:val="clear" w:color="auto" w:fill="F9FBEF"/>
            <w:vAlign w:val="center"/>
            <w:hideMark/>
          </w:tcPr>
          <w:p w14:paraId="3B9949F6"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02B73757" w14:textId="4CCEC4EC"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noWrap/>
            <w:vAlign w:val="center"/>
            <w:hideMark/>
          </w:tcPr>
          <w:p w14:paraId="49D2B755"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33D0109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0198A7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7EE1924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EB59D9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86B5DA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19F3D709"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5C16A9D5" w14:textId="77777777" w:rsidTr="009B5B38">
        <w:trPr>
          <w:trHeight w:val="170"/>
        </w:trPr>
        <w:tc>
          <w:tcPr>
            <w:tcW w:w="1555" w:type="dxa"/>
            <w:shd w:val="clear" w:color="auto" w:fill="F9FBEF"/>
            <w:vAlign w:val="center"/>
            <w:hideMark/>
          </w:tcPr>
          <w:p w14:paraId="1A2C1192"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mammal</w:t>
            </w:r>
          </w:p>
        </w:tc>
        <w:tc>
          <w:tcPr>
            <w:tcW w:w="2551" w:type="dxa"/>
            <w:shd w:val="clear" w:color="auto" w:fill="F9FBEF"/>
            <w:vAlign w:val="center"/>
            <w:hideMark/>
          </w:tcPr>
          <w:p w14:paraId="27AAD453" w14:textId="77777777" w:rsidR="00EE12E5" w:rsidRPr="009B5B38" w:rsidRDefault="00EE12E5" w:rsidP="008C0A50">
            <w:pPr>
              <w:spacing w:line="240" w:lineRule="auto"/>
              <w:rPr>
                <w:rFonts w:ascii="Arial" w:hAnsi="Arial" w:cs="Arial"/>
                <w:color w:val="5D7E81"/>
                <w:spacing w:val="0"/>
                <w:sz w:val="13"/>
                <w:szCs w:val="13"/>
              </w:rPr>
            </w:pPr>
            <w:hyperlink r:id="rId65" w:history="1">
              <w:r w:rsidRPr="009B5B38">
                <w:rPr>
                  <w:rFonts w:ascii="Arial" w:hAnsi="Arial" w:cs="Arial"/>
                  <w:color w:val="5D7E81"/>
                  <w:spacing w:val="0"/>
                  <w:sz w:val="13"/>
                  <w:szCs w:val="13"/>
                </w:rPr>
                <w:t>Fat-tailed Dunnart</w:t>
              </w:r>
            </w:hyperlink>
          </w:p>
        </w:tc>
        <w:tc>
          <w:tcPr>
            <w:tcW w:w="3402" w:type="dxa"/>
            <w:shd w:val="clear" w:color="auto" w:fill="F9FBEF"/>
            <w:vAlign w:val="center"/>
            <w:hideMark/>
          </w:tcPr>
          <w:p w14:paraId="5FA0362A"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Sminthopsis crassicaudata</w:t>
            </w:r>
          </w:p>
        </w:tc>
        <w:tc>
          <w:tcPr>
            <w:tcW w:w="851" w:type="dxa"/>
            <w:shd w:val="clear" w:color="auto" w:fill="F9FBEF"/>
            <w:vAlign w:val="center"/>
            <w:hideMark/>
          </w:tcPr>
          <w:p w14:paraId="204AC413"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6F50C612" w14:textId="6C732586"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noWrap/>
            <w:vAlign w:val="center"/>
            <w:hideMark/>
          </w:tcPr>
          <w:p w14:paraId="08CB9116"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0489A5E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FAD54A6"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279528B7"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2047C81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7CD45C3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79E1C054"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0613C0FE" w14:textId="77777777" w:rsidTr="009B5B38">
        <w:trPr>
          <w:trHeight w:val="170"/>
        </w:trPr>
        <w:tc>
          <w:tcPr>
            <w:tcW w:w="1555" w:type="dxa"/>
            <w:shd w:val="clear" w:color="auto" w:fill="F9FBEF"/>
            <w:vAlign w:val="center"/>
            <w:hideMark/>
          </w:tcPr>
          <w:p w14:paraId="6C7E3155"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mammal</w:t>
            </w:r>
          </w:p>
        </w:tc>
        <w:tc>
          <w:tcPr>
            <w:tcW w:w="2551" w:type="dxa"/>
            <w:shd w:val="clear" w:color="auto" w:fill="F9FBEF"/>
            <w:vAlign w:val="center"/>
            <w:hideMark/>
          </w:tcPr>
          <w:p w14:paraId="40378BBB" w14:textId="77777777" w:rsidR="00EE12E5" w:rsidRPr="009B5B38" w:rsidRDefault="00EE12E5" w:rsidP="008C0A50">
            <w:pPr>
              <w:spacing w:line="240" w:lineRule="auto"/>
              <w:rPr>
                <w:rFonts w:ascii="Arial" w:hAnsi="Arial" w:cs="Arial"/>
                <w:color w:val="5D7E81"/>
                <w:spacing w:val="0"/>
                <w:sz w:val="13"/>
                <w:szCs w:val="13"/>
              </w:rPr>
            </w:pPr>
            <w:hyperlink r:id="rId66" w:history="1">
              <w:r w:rsidRPr="009B5B38">
                <w:rPr>
                  <w:rFonts w:ascii="Arial" w:hAnsi="Arial" w:cs="Arial"/>
                  <w:color w:val="5D7E81"/>
                  <w:spacing w:val="0"/>
                  <w:sz w:val="13"/>
                  <w:szCs w:val="13"/>
                </w:rPr>
                <w:t>Grey-headed Flying-fox</w:t>
              </w:r>
            </w:hyperlink>
          </w:p>
        </w:tc>
        <w:tc>
          <w:tcPr>
            <w:tcW w:w="3402" w:type="dxa"/>
            <w:shd w:val="clear" w:color="auto" w:fill="F9FBEF"/>
            <w:vAlign w:val="center"/>
            <w:hideMark/>
          </w:tcPr>
          <w:p w14:paraId="2DF85688"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Pteropus poliocephalus</w:t>
            </w:r>
          </w:p>
        </w:tc>
        <w:tc>
          <w:tcPr>
            <w:tcW w:w="851" w:type="dxa"/>
            <w:shd w:val="clear" w:color="auto" w:fill="F9FBEF"/>
            <w:noWrap/>
            <w:vAlign w:val="center"/>
            <w:hideMark/>
          </w:tcPr>
          <w:p w14:paraId="2B1C71D4" w14:textId="22430818"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1134" w:type="dxa"/>
            <w:shd w:val="clear" w:color="auto" w:fill="F9FBEF"/>
            <w:vAlign w:val="center"/>
            <w:hideMark/>
          </w:tcPr>
          <w:p w14:paraId="7D47A45C" w14:textId="37E2478D"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noWrap/>
            <w:vAlign w:val="center"/>
            <w:hideMark/>
          </w:tcPr>
          <w:p w14:paraId="40794F2A"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709" w:type="dxa"/>
            <w:shd w:val="clear" w:color="auto" w:fill="F9FBEF"/>
            <w:vAlign w:val="center"/>
            <w:hideMark/>
          </w:tcPr>
          <w:p w14:paraId="08DECDE9"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668E1A57"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74956C5F"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236B6084"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69625FEC"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noWrap/>
            <w:vAlign w:val="center"/>
            <w:hideMark/>
          </w:tcPr>
          <w:p w14:paraId="7E06D4DF"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0D627AA9" w14:textId="77777777" w:rsidTr="009B5B38">
        <w:trPr>
          <w:trHeight w:val="170"/>
        </w:trPr>
        <w:tc>
          <w:tcPr>
            <w:tcW w:w="1555" w:type="dxa"/>
            <w:shd w:val="clear" w:color="auto" w:fill="F9FBEF"/>
            <w:vAlign w:val="center"/>
            <w:hideMark/>
          </w:tcPr>
          <w:p w14:paraId="3EDF8F83"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mammal</w:t>
            </w:r>
          </w:p>
        </w:tc>
        <w:tc>
          <w:tcPr>
            <w:tcW w:w="2551" w:type="dxa"/>
            <w:shd w:val="clear" w:color="auto" w:fill="F9FBEF"/>
            <w:vAlign w:val="center"/>
            <w:hideMark/>
          </w:tcPr>
          <w:p w14:paraId="21917A1F"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Platypus</w:t>
            </w:r>
          </w:p>
        </w:tc>
        <w:tc>
          <w:tcPr>
            <w:tcW w:w="3402" w:type="dxa"/>
            <w:shd w:val="clear" w:color="auto" w:fill="F9FBEF"/>
            <w:vAlign w:val="center"/>
            <w:hideMark/>
          </w:tcPr>
          <w:p w14:paraId="6506AF75"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Ornithorhynchus anatinus</w:t>
            </w:r>
          </w:p>
        </w:tc>
        <w:tc>
          <w:tcPr>
            <w:tcW w:w="851" w:type="dxa"/>
            <w:shd w:val="clear" w:color="auto" w:fill="F9FBEF"/>
            <w:vAlign w:val="center"/>
            <w:hideMark/>
          </w:tcPr>
          <w:p w14:paraId="4C85FE2F"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4B753361" w14:textId="687F1F4D"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noWrap/>
            <w:vAlign w:val="center"/>
            <w:hideMark/>
          </w:tcPr>
          <w:p w14:paraId="6A40F610"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592CBE3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48B491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E7F8E70"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4E881011" w14:textId="77777777" w:rsidR="00EE12E5" w:rsidRPr="009B5B38" w:rsidRDefault="00EE12E5" w:rsidP="008C0A50">
            <w:pPr>
              <w:spacing w:line="240" w:lineRule="auto"/>
              <w:jc w:val="center"/>
              <w:rPr>
                <w:rFonts w:ascii="Arial" w:hAnsi="Arial" w:cs="Arial"/>
                <w:color w:val="5D7E81"/>
                <w:spacing w:val="0"/>
                <w:sz w:val="13"/>
                <w:szCs w:val="13"/>
              </w:rPr>
            </w:pPr>
          </w:p>
        </w:tc>
        <w:tc>
          <w:tcPr>
            <w:tcW w:w="851" w:type="dxa"/>
            <w:shd w:val="clear" w:color="auto" w:fill="F9FBEF"/>
            <w:vAlign w:val="center"/>
            <w:hideMark/>
          </w:tcPr>
          <w:p w14:paraId="54DD2A8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43B63CE9"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37CC5D9D" w14:textId="77777777" w:rsidTr="009B5B38">
        <w:trPr>
          <w:trHeight w:val="170"/>
        </w:trPr>
        <w:tc>
          <w:tcPr>
            <w:tcW w:w="1555" w:type="dxa"/>
            <w:shd w:val="clear" w:color="auto" w:fill="F9FBEF"/>
            <w:vAlign w:val="center"/>
            <w:hideMark/>
          </w:tcPr>
          <w:p w14:paraId="16084C83"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mammal</w:t>
            </w:r>
          </w:p>
        </w:tc>
        <w:tc>
          <w:tcPr>
            <w:tcW w:w="2551" w:type="dxa"/>
            <w:shd w:val="clear" w:color="auto" w:fill="F9FBEF"/>
            <w:vAlign w:val="center"/>
            <w:hideMark/>
          </w:tcPr>
          <w:p w14:paraId="576BEA05" w14:textId="77777777" w:rsidR="00EE12E5" w:rsidRPr="009B5B38" w:rsidRDefault="00EE12E5" w:rsidP="008C0A50">
            <w:pPr>
              <w:spacing w:line="240" w:lineRule="auto"/>
              <w:rPr>
                <w:rFonts w:ascii="Arial" w:hAnsi="Arial" w:cs="Arial"/>
                <w:color w:val="5D7E81"/>
                <w:spacing w:val="0"/>
                <w:sz w:val="13"/>
                <w:szCs w:val="13"/>
              </w:rPr>
            </w:pPr>
            <w:hyperlink r:id="rId67" w:history="1">
              <w:r w:rsidRPr="009B5B38">
                <w:rPr>
                  <w:rFonts w:ascii="Arial" w:hAnsi="Arial" w:cs="Arial"/>
                  <w:color w:val="5D7E81"/>
                  <w:spacing w:val="0"/>
                  <w:sz w:val="13"/>
                  <w:szCs w:val="13"/>
                </w:rPr>
                <w:t>Southern Brown Bandicoot</w:t>
              </w:r>
            </w:hyperlink>
          </w:p>
        </w:tc>
        <w:tc>
          <w:tcPr>
            <w:tcW w:w="3402" w:type="dxa"/>
            <w:shd w:val="clear" w:color="auto" w:fill="F9FBEF"/>
            <w:vAlign w:val="center"/>
            <w:hideMark/>
          </w:tcPr>
          <w:p w14:paraId="61FDB701"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Isoodon obesulus obesulus</w:t>
            </w:r>
          </w:p>
        </w:tc>
        <w:tc>
          <w:tcPr>
            <w:tcW w:w="851" w:type="dxa"/>
            <w:shd w:val="clear" w:color="auto" w:fill="F9FBEF"/>
            <w:noWrap/>
            <w:vAlign w:val="center"/>
            <w:hideMark/>
          </w:tcPr>
          <w:p w14:paraId="5D627E7F" w14:textId="62140302"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1134" w:type="dxa"/>
            <w:shd w:val="clear" w:color="auto" w:fill="F9FBEF"/>
            <w:vAlign w:val="center"/>
            <w:hideMark/>
          </w:tcPr>
          <w:p w14:paraId="269BC5E0" w14:textId="01AF7129"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noWrap/>
            <w:vAlign w:val="center"/>
            <w:hideMark/>
          </w:tcPr>
          <w:p w14:paraId="4102DFE4"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26540C8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171D464"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06EDB408"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6820571E"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3BBB18CA"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noWrap/>
            <w:vAlign w:val="center"/>
            <w:hideMark/>
          </w:tcPr>
          <w:p w14:paraId="13B2DB59"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1646E5A9" w14:textId="77777777" w:rsidTr="009B5B38">
        <w:trPr>
          <w:trHeight w:val="170"/>
        </w:trPr>
        <w:tc>
          <w:tcPr>
            <w:tcW w:w="1555" w:type="dxa"/>
            <w:shd w:val="clear" w:color="auto" w:fill="F9FBEF"/>
            <w:vAlign w:val="center"/>
            <w:hideMark/>
          </w:tcPr>
          <w:p w14:paraId="24836072"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mammal</w:t>
            </w:r>
          </w:p>
        </w:tc>
        <w:tc>
          <w:tcPr>
            <w:tcW w:w="2551" w:type="dxa"/>
            <w:shd w:val="clear" w:color="auto" w:fill="F9FBEF"/>
            <w:vAlign w:val="center"/>
            <w:hideMark/>
          </w:tcPr>
          <w:p w14:paraId="5F17B135" w14:textId="77777777" w:rsidR="00EE12E5" w:rsidRPr="009B5B38" w:rsidRDefault="00EE12E5" w:rsidP="008C0A50">
            <w:pPr>
              <w:spacing w:line="240" w:lineRule="auto"/>
              <w:rPr>
                <w:rFonts w:ascii="Arial" w:hAnsi="Arial" w:cs="Arial"/>
                <w:color w:val="5D7E81"/>
                <w:spacing w:val="0"/>
                <w:sz w:val="13"/>
                <w:szCs w:val="13"/>
              </w:rPr>
            </w:pPr>
            <w:hyperlink r:id="rId68" w:history="1">
              <w:r w:rsidRPr="009B5B38">
                <w:rPr>
                  <w:rFonts w:ascii="Arial" w:hAnsi="Arial" w:cs="Arial"/>
                  <w:color w:val="5D7E81"/>
                  <w:spacing w:val="0"/>
                  <w:sz w:val="13"/>
                  <w:szCs w:val="13"/>
                </w:rPr>
                <w:t>Southern Right Whale</w:t>
              </w:r>
            </w:hyperlink>
          </w:p>
        </w:tc>
        <w:tc>
          <w:tcPr>
            <w:tcW w:w="3402" w:type="dxa"/>
            <w:shd w:val="clear" w:color="auto" w:fill="F9FBEF"/>
            <w:vAlign w:val="center"/>
            <w:hideMark/>
          </w:tcPr>
          <w:p w14:paraId="2AF61625"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Eubalaena australis</w:t>
            </w:r>
          </w:p>
        </w:tc>
        <w:tc>
          <w:tcPr>
            <w:tcW w:w="851" w:type="dxa"/>
            <w:shd w:val="clear" w:color="auto" w:fill="F9FBEF"/>
            <w:noWrap/>
            <w:vAlign w:val="center"/>
            <w:hideMark/>
          </w:tcPr>
          <w:p w14:paraId="3DBC65C1"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7F986E8F" w14:textId="69749E96"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noWrap/>
            <w:vAlign w:val="center"/>
            <w:hideMark/>
          </w:tcPr>
          <w:p w14:paraId="15D64ECD"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5999C2D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AD4D76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258325B"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C909FDB"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73516361"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noWrap/>
            <w:vAlign w:val="center"/>
            <w:hideMark/>
          </w:tcPr>
          <w:p w14:paraId="145E83BE"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0502EC45" w14:textId="77777777" w:rsidTr="009B5B38">
        <w:trPr>
          <w:trHeight w:val="170"/>
        </w:trPr>
        <w:tc>
          <w:tcPr>
            <w:tcW w:w="1555" w:type="dxa"/>
            <w:shd w:val="clear" w:color="auto" w:fill="F9FBEF"/>
            <w:vAlign w:val="center"/>
            <w:hideMark/>
          </w:tcPr>
          <w:p w14:paraId="38E5389F"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4CB9F664" w14:textId="77777777" w:rsidR="00EE12E5" w:rsidRPr="009B5B38" w:rsidRDefault="00EE12E5" w:rsidP="008C0A50">
            <w:pPr>
              <w:spacing w:line="240" w:lineRule="auto"/>
              <w:rPr>
                <w:rFonts w:ascii="Arial" w:hAnsi="Arial" w:cs="Arial"/>
                <w:color w:val="5D7E81"/>
                <w:spacing w:val="0"/>
                <w:sz w:val="13"/>
                <w:szCs w:val="13"/>
                <w:u w:val="single"/>
              </w:rPr>
            </w:pPr>
            <w:hyperlink r:id="rId69" w:tooltip="Australasian Bittern" w:history="1">
              <w:r w:rsidRPr="009B5B38">
                <w:rPr>
                  <w:rFonts w:ascii="Arial" w:hAnsi="Arial" w:cs="Arial"/>
                  <w:color w:val="5D7E81"/>
                  <w:spacing w:val="0"/>
                  <w:sz w:val="13"/>
                  <w:szCs w:val="13"/>
                  <w:u w:val="single"/>
                </w:rPr>
                <w:t>Australasian Bittern</w:t>
              </w:r>
            </w:hyperlink>
          </w:p>
        </w:tc>
        <w:tc>
          <w:tcPr>
            <w:tcW w:w="3402" w:type="dxa"/>
            <w:shd w:val="clear" w:color="auto" w:fill="F9FBEF"/>
            <w:vAlign w:val="center"/>
            <w:hideMark/>
          </w:tcPr>
          <w:p w14:paraId="152E30E0"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Botaurus poiciloptilus</w:t>
            </w:r>
          </w:p>
        </w:tc>
        <w:tc>
          <w:tcPr>
            <w:tcW w:w="851" w:type="dxa"/>
            <w:shd w:val="clear" w:color="auto" w:fill="F9FBEF"/>
            <w:noWrap/>
            <w:vAlign w:val="center"/>
            <w:hideMark/>
          </w:tcPr>
          <w:p w14:paraId="2815ACFC" w14:textId="7D15DB1E"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1134" w:type="dxa"/>
            <w:shd w:val="clear" w:color="auto" w:fill="F9FBEF"/>
            <w:vAlign w:val="center"/>
            <w:hideMark/>
          </w:tcPr>
          <w:p w14:paraId="629A0E72" w14:textId="66669A58"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4B290F85"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709" w:type="dxa"/>
            <w:shd w:val="clear" w:color="auto" w:fill="F9FBEF"/>
            <w:vAlign w:val="center"/>
            <w:hideMark/>
          </w:tcPr>
          <w:p w14:paraId="01452E92"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561854EE"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7E7F09A5"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6AA20CC7"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65D128A6"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noWrap/>
            <w:vAlign w:val="center"/>
            <w:hideMark/>
          </w:tcPr>
          <w:p w14:paraId="241159E6"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3E4F06F2" w14:textId="77777777" w:rsidTr="009B5B38">
        <w:trPr>
          <w:trHeight w:val="170"/>
        </w:trPr>
        <w:tc>
          <w:tcPr>
            <w:tcW w:w="1555" w:type="dxa"/>
            <w:shd w:val="clear" w:color="auto" w:fill="F9FBEF"/>
            <w:vAlign w:val="center"/>
            <w:hideMark/>
          </w:tcPr>
          <w:p w14:paraId="5C2EBE99"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0852E1E1"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Australian Little Bittern</w:t>
            </w:r>
          </w:p>
        </w:tc>
        <w:tc>
          <w:tcPr>
            <w:tcW w:w="3402" w:type="dxa"/>
            <w:shd w:val="clear" w:color="auto" w:fill="F9FBEF"/>
            <w:vAlign w:val="center"/>
            <w:hideMark/>
          </w:tcPr>
          <w:p w14:paraId="6EB03699"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Ixobrychus dubius</w:t>
            </w:r>
          </w:p>
        </w:tc>
        <w:tc>
          <w:tcPr>
            <w:tcW w:w="851" w:type="dxa"/>
            <w:shd w:val="clear" w:color="auto" w:fill="F9FBEF"/>
            <w:noWrap/>
            <w:vAlign w:val="center"/>
            <w:hideMark/>
          </w:tcPr>
          <w:p w14:paraId="792B7ED2"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14AD2638" w14:textId="441B6FDA"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519FE36C"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7DE47F1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1ECCC4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464C24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87E6135"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4363FD4E"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noWrap/>
            <w:vAlign w:val="center"/>
            <w:hideMark/>
          </w:tcPr>
          <w:p w14:paraId="6DF96503"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040A7E16" w14:textId="77777777" w:rsidTr="009B5B38">
        <w:trPr>
          <w:trHeight w:val="170"/>
        </w:trPr>
        <w:tc>
          <w:tcPr>
            <w:tcW w:w="1555" w:type="dxa"/>
            <w:shd w:val="clear" w:color="auto" w:fill="F9FBEF"/>
            <w:vAlign w:val="center"/>
            <w:hideMark/>
          </w:tcPr>
          <w:p w14:paraId="78CA4D06"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03F9DA97"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Australian Painted Snipe</w:t>
            </w:r>
          </w:p>
        </w:tc>
        <w:tc>
          <w:tcPr>
            <w:tcW w:w="3402" w:type="dxa"/>
            <w:shd w:val="clear" w:color="auto" w:fill="F9FBEF"/>
            <w:vAlign w:val="center"/>
            <w:hideMark/>
          </w:tcPr>
          <w:p w14:paraId="23438CA1"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Rostratula benghalensis</w:t>
            </w:r>
          </w:p>
        </w:tc>
        <w:tc>
          <w:tcPr>
            <w:tcW w:w="851" w:type="dxa"/>
            <w:shd w:val="clear" w:color="auto" w:fill="F9FBEF"/>
            <w:noWrap/>
            <w:vAlign w:val="center"/>
            <w:hideMark/>
          </w:tcPr>
          <w:p w14:paraId="7176B1AF"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718B856D" w14:textId="6017E4C3"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108A945F"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2F6AB80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C22FB9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51AFD9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780527F"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60E9792C"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noWrap/>
            <w:vAlign w:val="center"/>
            <w:hideMark/>
          </w:tcPr>
          <w:p w14:paraId="77DA7F2C"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59E4AD60" w14:textId="77777777" w:rsidTr="009B5B38">
        <w:trPr>
          <w:trHeight w:val="170"/>
        </w:trPr>
        <w:tc>
          <w:tcPr>
            <w:tcW w:w="1555" w:type="dxa"/>
            <w:shd w:val="clear" w:color="auto" w:fill="F9FBEF"/>
            <w:vAlign w:val="center"/>
            <w:hideMark/>
          </w:tcPr>
          <w:p w14:paraId="2193C77E"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3D58FAC6"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Australasian Shoveler</w:t>
            </w:r>
          </w:p>
        </w:tc>
        <w:tc>
          <w:tcPr>
            <w:tcW w:w="3402" w:type="dxa"/>
            <w:shd w:val="clear" w:color="auto" w:fill="F9FBEF"/>
            <w:vAlign w:val="center"/>
            <w:hideMark/>
          </w:tcPr>
          <w:p w14:paraId="19995B25"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Anas rhynchotis</w:t>
            </w:r>
          </w:p>
        </w:tc>
        <w:tc>
          <w:tcPr>
            <w:tcW w:w="851" w:type="dxa"/>
            <w:shd w:val="clear" w:color="auto" w:fill="F9FBEF"/>
            <w:noWrap/>
            <w:vAlign w:val="center"/>
            <w:hideMark/>
          </w:tcPr>
          <w:p w14:paraId="2B4A4C6C"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5C6284A1" w14:textId="1C771CAE"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4A86F392"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363B152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3A6A52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7B1B716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66DB911B"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105A944D"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noWrap/>
            <w:vAlign w:val="center"/>
            <w:hideMark/>
          </w:tcPr>
          <w:p w14:paraId="7DF7F921"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6D95A964" w14:textId="77777777" w:rsidTr="009B5B38">
        <w:trPr>
          <w:trHeight w:val="170"/>
        </w:trPr>
        <w:tc>
          <w:tcPr>
            <w:tcW w:w="1555" w:type="dxa"/>
            <w:shd w:val="clear" w:color="auto" w:fill="F9FBEF"/>
            <w:vAlign w:val="center"/>
            <w:hideMark/>
          </w:tcPr>
          <w:p w14:paraId="68FF3CD8"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22CE0B6E" w14:textId="77777777" w:rsidR="00EE12E5" w:rsidRPr="009B5B38" w:rsidRDefault="00EE12E5" w:rsidP="008C0A50">
            <w:pPr>
              <w:spacing w:line="240" w:lineRule="auto"/>
              <w:rPr>
                <w:rFonts w:ascii="Arial" w:hAnsi="Arial" w:cs="Arial"/>
                <w:color w:val="5D7E81"/>
                <w:spacing w:val="0"/>
                <w:sz w:val="13"/>
                <w:szCs w:val="13"/>
                <w:u w:val="single"/>
              </w:rPr>
            </w:pPr>
            <w:hyperlink r:id="rId70" w:history="1">
              <w:r w:rsidRPr="009B5B38">
                <w:rPr>
                  <w:rFonts w:ascii="Arial" w:hAnsi="Arial" w:cs="Arial"/>
                  <w:color w:val="5D7E81"/>
                  <w:spacing w:val="0"/>
                  <w:sz w:val="13"/>
                  <w:szCs w:val="13"/>
                  <w:u w:val="single"/>
                </w:rPr>
                <w:t>Barking Owl</w:t>
              </w:r>
            </w:hyperlink>
          </w:p>
        </w:tc>
        <w:tc>
          <w:tcPr>
            <w:tcW w:w="3402" w:type="dxa"/>
            <w:shd w:val="clear" w:color="auto" w:fill="F9FBEF"/>
            <w:vAlign w:val="center"/>
            <w:hideMark/>
          </w:tcPr>
          <w:p w14:paraId="55993016"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Ninox connivens</w:t>
            </w:r>
          </w:p>
        </w:tc>
        <w:tc>
          <w:tcPr>
            <w:tcW w:w="851" w:type="dxa"/>
            <w:shd w:val="clear" w:color="auto" w:fill="F9FBEF"/>
            <w:vAlign w:val="center"/>
            <w:hideMark/>
          </w:tcPr>
          <w:p w14:paraId="70D68D83"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71FFCC67" w14:textId="6D00128D"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7D518852"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3BE7AA3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1793C7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311AE8B"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861FA5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1CEA2E5"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709" w:type="dxa"/>
            <w:shd w:val="clear" w:color="auto" w:fill="F9FBEF"/>
            <w:noWrap/>
            <w:vAlign w:val="center"/>
            <w:hideMark/>
          </w:tcPr>
          <w:p w14:paraId="0F4BEE41"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2BFFC27A" w14:textId="77777777" w:rsidTr="009B5B38">
        <w:trPr>
          <w:trHeight w:val="170"/>
        </w:trPr>
        <w:tc>
          <w:tcPr>
            <w:tcW w:w="1555" w:type="dxa"/>
            <w:shd w:val="clear" w:color="auto" w:fill="F9FBEF"/>
            <w:vAlign w:val="center"/>
            <w:hideMark/>
          </w:tcPr>
          <w:p w14:paraId="21905731"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396DC200" w14:textId="77777777" w:rsidR="00EE12E5" w:rsidRPr="009B5B38" w:rsidRDefault="00EE12E5" w:rsidP="008C0A50">
            <w:pPr>
              <w:spacing w:line="240" w:lineRule="auto"/>
              <w:rPr>
                <w:rFonts w:ascii="Arial" w:hAnsi="Arial" w:cs="Arial"/>
                <w:color w:val="5D7E81"/>
                <w:spacing w:val="0"/>
                <w:sz w:val="13"/>
                <w:szCs w:val="13"/>
                <w:u w:val="single"/>
              </w:rPr>
            </w:pPr>
            <w:hyperlink r:id="rId71" w:history="1">
              <w:r w:rsidRPr="009B5B38">
                <w:rPr>
                  <w:rFonts w:ascii="Arial" w:hAnsi="Arial" w:cs="Arial"/>
                  <w:color w:val="5D7E81"/>
                  <w:spacing w:val="0"/>
                  <w:sz w:val="13"/>
                  <w:szCs w:val="13"/>
                  <w:u w:val="single"/>
                </w:rPr>
                <w:t>Black Falcon</w:t>
              </w:r>
            </w:hyperlink>
          </w:p>
        </w:tc>
        <w:tc>
          <w:tcPr>
            <w:tcW w:w="3402" w:type="dxa"/>
            <w:shd w:val="clear" w:color="auto" w:fill="F9FBEF"/>
            <w:vAlign w:val="center"/>
            <w:hideMark/>
          </w:tcPr>
          <w:p w14:paraId="42B8539D"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Falco subniger</w:t>
            </w:r>
          </w:p>
        </w:tc>
        <w:tc>
          <w:tcPr>
            <w:tcW w:w="851" w:type="dxa"/>
            <w:shd w:val="clear" w:color="auto" w:fill="F9FBEF"/>
            <w:vAlign w:val="center"/>
            <w:hideMark/>
          </w:tcPr>
          <w:p w14:paraId="346C912B"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4409DE03" w14:textId="12C4FFC5"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4996E631"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3D09BC1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982AE54"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6566A7C7"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2E3F6046"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505D353F"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noWrap/>
            <w:vAlign w:val="center"/>
            <w:hideMark/>
          </w:tcPr>
          <w:p w14:paraId="22D0873B"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00069FAA" w14:textId="77777777" w:rsidTr="009B5B38">
        <w:trPr>
          <w:trHeight w:val="170"/>
        </w:trPr>
        <w:tc>
          <w:tcPr>
            <w:tcW w:w="1555" w:type="dxa"/>
            <w:shd w:val="clear" w:color="auto" w:fill="F9FBEF"/>
            <w:vAlign w:val="center"/>
            <w:hideMark/>
          </w:tcPr>
          <w:p w14:paraId="13F2EBFF"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69545F5D"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Black-tailed Godwit</w:t>
            </w:r>
          </w:p>
        </w:tc>
        <w:tc>
          <w:tcPr>
            <w:tcW w:w="3402" w:type="dxa"/>
            <w:shd w:val="clear" w:color="auto" w:fill="F9FBEF"/>
            <w:vAlign w:val="center"/>
            <w:hideMark/>
          </w:tcPr>
          <w:p w14:paraId="64DB68CC"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Limosa limosa</w:t>
            </w:r>
          </w:p>
        </w:tc>
        <w:tc>
          <w:tcPr>
            <w:tcW w:w="851" w:type="dxa"/>
            <w:shd w:val="clear" w:color="auto" w:fill="F9FBEF"/>
            <w:vAlign w:val="center"/>
            <w:hideMark/>
          </w:tcPr>
          <w:p w14:paraId="5050372B"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30615D64" w14:textId="479645A8"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224886F8"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536E901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399A9F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4919BDF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B98D19D"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30AE7909"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noWrap/>
            <w:vAlign w:val="center"/>
            <w:hideMark/>
          </w:tcPr>
          <w:p w14:paraId="306611A2"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0627EF3E" w14:textId="77777777" w:rsidTr="009B5B38">
        <w:trPr>
          <w:trHeight w:val="170"/>
        </w:trPr>
        <w:tc>
          <w:tcPr>
            <w:tcW w:w="1555" w:type="dxa"/>
            <w:shd w:val="clear" w:color="auto" w:fill="F9FBEF"/>
            <w:vAlign w:val="center"/>
            <w:hideMark/>
          </w:tcPr>
          <w:p w14:paraId="1927E752"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2AE1EEDD" w14:textId="77777777" w:rsidR="00EE12E5" w:rsidRPr="009B5B38" w:rsidRDefault="00EE12E5" w:rsidP="008C0A50">
            <w:pPr>
              <w:spacing w:line="240" w:lineRule="auto"/>
              <w:rPr>
                <w:rFonts w:ascii="Arial" w:hAnsi="Arial" w:cs="Arial"/>
                <w:color w:val="5D7E81"/>
                <w:spacing w:val="0"/>
                <w:sz w:val="13"/>
                <w:szCs w:val="13"/>
                <w:u w:val="single"/>
              </w:rPr>
            </w:pPr>
            <w:hyperlink r:id="rId72" w:history="1">
              <w:r w:rsidRPr="009B5B38">
                <w:rPr>
                  <w:rFonts w:ascii="Arial" w:hAnsi="Arial" w:cs="Arial"/>
                  <w:color w:val="5D7E81"/>
                  <w:spacing w:val="0"/>
                  <w:sz w:val="13"/>
                  <w:szCs w:val="13"/>
                  <w:u w:val="single"/>
                </w:rPr>
                <w:t>Blue-billed Duck</w:t>
              </w:r>
            </w:hyperlink>
          </w:p>
        </w:tc>
        <w:tc>
          <w:tcPr>
            <w:tcW w:w="3402" w:type="dxa"/>
            <w:shd w:val="clear" w:color="auto" w:fill="F9FBEF"/>
            <w:vAlign w:val="center"/>
            <w:hideMark/>
          </w:tcPr>
          <w:p w14:paraId="38954CA7"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Oxyura australis</w:t>
            </w:r>
          </w:p>
        </w:tc>
        <w:tc>
          <w:tcPr>
            <w:tcW w:w="851" w:type="dxa"/>
            <w:shd w:val="clear" w:color="auto" w:fill="F9FBEF"/>
            <w:vAlign w:val="center"/>
            <w:hideMark/>
          </w:tcPr>
          <w:p w14:paraId="52AA650E"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6DF3A160" w14:textId="729DDA4A"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3682D12B"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539F2AA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C34F05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5F4E3A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ECDE099"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0B2E1524"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noWrap/>
            <w:vAlign w:val="center"/>
            <w:hideMark/>
          </w:tcPr>
          <w:p w14:paraId="01EDCB77"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4A975124" w14:textId="77777777" w:rsidTr="009B5B38">
        <w:trPr>
          <w:trHeight w:val="170"/>
        </w:trPr>
        <w:tc>
          <w:tcPr>
            <w:tcW w:w="1555" w:type="dxa"/>
            <w:shd w:val="clear" w:color="auto" w:fill="F9FBEF"/>
            <w:vAlign w:val="center"/>
            <w:hideMark/>
          </w:tcPr>
          <w:p w14:paraId="4511C2D6"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556C771D" w14:textId="77777777" w:rsidR="00EE12E5" w:rsidRPr="009B5B38" w:rsidRDefault="00EE12E5" w:rsidP="008C0A50">
            <w:pPr>
              <w:spacing w:line="240" w:lineRule="auto"/>
              <w:rPr>
                <w:rFonts w:ascii="Arial" w:hAnsi="Arial" w:cs="Arial"/>
                <w:color w:val="5D7E81"/>
                <w:spacing w:val="0"/>
                <w:sz w:val="13"/>
                <w:szCs w:val="13"/>
                <w:u w:val="single"/>
              </w:rPr>
            </w:pPr>
            <w:hyperlink r:id="rId73" w:history="1">
              <w:r w:rsidRPr="009B5B38">
                <w:rPr>
                  <w:rFonts w:ascii="Arial" w:hAnsi="Arial" w:cs="Arial"/>
                  <w:color w:val="5D7E81"/>
                  <w:spacing w:val="0"/>
                  <w:sz w:val="13"/>
                  <w:szCs w:val="13"/>
                  <w:u w:val="single"/>
                </w:rPr>
                <w:t>Brolga</w:t>
              </w:r>
            </w:hyperlink>
          </w:p>
        </w:tc>
        <w:tc>
          <w:tcPr>
            <w:tcW w:w="3402" w:type="dxa"/>
            <w:shd w:val="clear" w:color="auto" w:fill="F9FBEF"/>
            <w:vAlign w:val="center"/>
            <w:hideMark/>
          </w:tcPr>
          <w:p w14:paraId="3D22788A"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Antigone rubicunda</w:t>
            </w:r>
          </w:p>
        </w:tc>
        <w:tc>
          <w:tcPr>
            <w:tcW w:w="851" w:type="dxa"/>
            <w:shd w:val="clear" w:color="auto" w:fill="F9FBEF"/>
            <w:vAlign w:val="center"/>
            <w:hideMark/>
          </w:tcPr>
          <w:p w14:paraId="6E771A46"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6A37EEF5" w14:textId="3F39C764"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7ED70CD5"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1B1453C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5DF7BD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99FEDC9"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2771EE7F"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58D733A2"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noWrap/>
            <w:vAlign w:val="center"/>
            <w:hideMark/>
          </w:tcPr>
          <w:p w14:paraId="52E4C237"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15E4871A" w14:textId="77777777" w:rsidTr="009B5B38">
        <w:trPr>
          <w:trHeight w:val="170"/>
        </w:trPr>
        <w:tc>
          <w:tcPr>
            <w:tcW w:w="1555" w:type="dxa"/>
            <w:shd w:val="clear" w:color="auto" w:fill="F9FBEF"/>
            <w:vAlign w:val="center"/>
            <w:hideMark/>
          </w:tcPr>
          <w:p w14:paraId="2A10B1D7"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5D833DD3" w14:textId="77777777" w:rsidR="00EE12E5" w:rsidRPr="009B5B38" w:rsidRDefault="00EE12E5" w:rsidP="008C0A50">
            <w:pPr>
              <w:spacing w:line="240" w:lineRule="auto"/>
              <w:rPr>
                <w:rFonts w:ascii="Arial" w:hAnsi="Arial" w:cs="Arial"/>
                <w:color w:val="5D7E81"/>
                <w:spacing w:val="0"/>
                <w:sz w:val="13"/>
                <w:szCs w:val="13"/>
                <w:u w:val="single"/>
              </w:rPr>
            </w:pPr>
            <w:hyperlink r:id="rId74" w:history="1">
              <w:r w:rsidRPr="009B5B38">
                <w:rPr>
                  <w:rFonts w:ascii="Arial" w:hAnsi="Arial" w:cs="Arial"/>
                  <w:color w:val="5D7E81"/>
                  <w:spacing w:val="0"/>
                  <w:sz w:val="13"/>
                  <w:szCs w:val="13"/>
                  <w:u w:val="single"/>
                </w:rPr>
                <w:t>Bush Stone-curlew</w:t>
              </w:r>
            </w:hyperlink>
          </w:p>
        </w:tc>
        <w:tc>
          <w:tcPr>
            <w:tcW w:w="3402" w:type="dxa"/>
            <w:shd w:val="clear" w:color="auto" w:fill="F9FBEF"/>
            <w:vAlign w:val="center"/>
            <w:hideMark/>
          </w:tcPr>
          <w:p w14:paraId="0EE7B4C0"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Burhinus grallarius</w:t>
            </w:r>
          </w:p>
        </w:tc>
        <w:tc>
          <w:tcPr>
            <w:tcW w:w="851" w:type="dxa"/>
            <w:shd w:val="clear" w:color="auto" w:fill="F9FBEF"/>
            <w:vAlign w:val="center"/>
            <w:hideMark/>
          </w:tcPr>
          <w:p w14:paraId="6A0DEF35"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339EACB4" w14:textId="2B040C98"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6954572B"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63A10E6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4B2299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1F3153F"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5582E7FA" w14:textId="77777777" w:rsidR="00EE12E5" w:rsidRPr="009B5B38" w:rsidRDefault="00EE12E5" w:rsidP="008C0A50">
            <w:pPr>
              <w:spacing w:line="240" w:lineRule="auto"/>
              <w:jc w:val="center"/>
              <w:rPr>
                <w:rFonts w:ascii="Arial" w:hAnsi="Arial" w:cs="Arial"/>
                <w:color w:val="5D7E81"/>
                <w:spacing w:val="0"/>
                <w:sz w:val="13"/>
                <w:szCs w:val="13"/>
              </w:rPr>
            </w:pPr>
          </w:p>
        </w:tc>
        <w:tc>
          <w:tcPr>
            <w:tcW w:w="851" w:type="dxa"/>
            <w:shd w:val="clear" w:color="auto" w:fill="F9FBEF"/>
            <w:vAlign w:val="center"/>
            <w:hideMark/>
          </w:tcPr>
          <w:p w14:paraId="1A0A56B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19AD4562"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68EB478B" w14:textId="77777777" w:rsidTr="009B5B38">
        <w:trPr>
          <w:trHeight w:val="170"/>
        </w:trPr>
        <w:tc>
          <w:tcPr>
            <w:tcW w:w="1555" w:type="dxa"/>
            <w:shd w:val="clear" w:color="auto" w:fill="F9FBEF"/>
            <w:vAlign w:val="center"/>
            <w:hideMark/>
          </w:tcPr>
          <w:p w14:paraId="7B1FB6E0"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0AB7A5B1"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Caspian Tern</w:t>
            </w:r>
          </w:p>
        </w:tc>
        <w:tc>
          <w:tcPr>
            <w:tcW w:w="3402" w:type="dxa"/>
            <w:shd w:val="clear" w:color="auto" w:fill="F9FBEF"/>
            <w:vAlign w:val="center"/>
            <w:hideMark/>
          </w:tcPr>
          <w:p w14:paraId="425C2395"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Hydroprogne caspia</w:t>
            </w:r>
          </w:p>
        </w:tc>
        <w:tc>
          <w:tcPr>
            <w:tcW w:w="851" w:type="dxa"/>
            <w:shd w:val="clear" w:color="auto" w:fill="F9FBEF"/>
            <w:vAlign w:val="center"/>
            <w:hideMark/>
          </w:tcPr>
          <w:p w14:paraId="63CDF261"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6ED8589D" w14:textId="31AFBEAD"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7CCC7605"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4AD888B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0029C4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F32B6B9"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4798AA27"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46C476EE"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noWrap/>
            <w:vAlign w:val="center"/>
            <w:hideMark/>
          </w:tcPr>
          <w:p w14:paraId="7A135D5A"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13267206" w14:textId="77777777" w:rsidTr="009B5B38">
        <w:trPr>
          <w:trHeight w:val="170"/>
        </w:trPr>
        <w:tc>
          <w:tcPr>
            <w:tcW w:w="1555" w:type="dxa"/>
            <w:shd w:val="clear" w:color="auto" w:fill="F9FBEF"/>
            <w:vAlign w:val="center"/>
            <w:hideMark/>
          </w:tcPr>
          <w:p w14:paraId="2524A1B9"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095D0436"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Chestnut-rumped Heathwren</w:t>
            </w:r>
          </w:p>
        </w:tc>
        <w:tc>
          <w:tcPr>
            <w:tcW w:w="3402" w:type="dxa"/>
            <w:shd w:val="clear" w:color="auto" w:fill="F9FBEF"/>
            <w:vAlign w:val="center"/>
            <w:hideMark/>
          </w:tcPr>
          <w:p w14:paraId="50774277"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Calamanthus pyrrhopygius</w:t>
            </w:r>
          </w:p>
        </w:tc>
        <w:tc>
          <w:tcPr>
            <w:tcW w:w="851" w:type="dxa"/>
            <w:shd w:val="clear" w:color="auto" w:fill="F9FBEF"/>
            <w:vAlign w:val="center"/>
            <w:hideMark/>
          </w:tcPr>
          <w:p w14:paraId="0A3DA793"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7A526BCB" w14:textId="3A489720"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46FE5031"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255754F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263A0E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31FE26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93E781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4C92EEC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3BDF97B2"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0016336B" w14:textId="77777777" w:rsidTr="009B5B38">
        <w:trPr>
          <w:trHeight w:val="170"/>
        </w:trPr>
        <w:tc>
          <w:tcPr>
            <w:tcW w:w="1555" w:type="dxa"/>
            <w:shd w:val="clear" w:color="auto" w:fill="F9FBEF"/>
            <w:vAlign w:val="center"/>
            <w:hideMark/>
          </w:tcPr>
          <w:p w14:paraId="44F10468"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6D42D468"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Common Sandpiper</w:t>
            </w:r>
          </w:p>
        </w:tc>
        <w:tc>
          <w:tcPr>
            <w:tcW w:w="3402" w:type="dxa"/>
            <w:shd w:val="clear" w:color="auto" w:fill="F9FBEF"/>
            <w:vAlign w:val="center"/>
            <w:hideMark/>
          </w:tcPr>
          <w:p w14:paraId="37DB96B0"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Actitis hypoleucos</w:t>
            </w:r>
          </w:p>
        </w:tc>
        <w:tc>
          <w:tcPr>
            <w:tcW w:w="851" w:type="dxa"/>
            <w:shd w:val="clear" w:color="auto" w:fill="F9FBEF"/>
            <w:vAlign w:val="center"/>
            <w:hideMark/>
          </w:tcPr>
          <w:p w14:paraId="7E30AFFB"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2CDC2C6B" w14:textId="0F7429F4"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15A0BEA5"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52BE752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6FA0BE9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4BBAE6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F1D495B"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1193EF8B"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noWrap/>
            <w:vAlign w:val="center"/>
            <w:hideMark/>
          </w:tcPr>
          <w:p w14:paraId="735965E9"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2839ECCE" w14:textId="77777777" w:rsidTr="009B5B38">
        <w:trPr>
          <w:trHeight w:val="170"/>
        </w:trPr>
        <w:tc>
          <w:tcPr>
            <w:tcW w:w="1555" w:type="dxa"/>
            <w:shd w:val="clear" w:color="auto" w:fill="F9FBEF"/>
            <w:vAlign w:val="center"/>
            <w:hideMark/>
          </w:tcPr>
          <w:p w14:paraId="6EBF4811"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3B3C96DC"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Diamond Dove</w:t>
            </w:r>
          </w:p>
        </w:tc>
        <w:tc>
          <w:tcPr>
            <w:tcW w:w="3402" w:type="dxa"/>
            <w:shd w:val="clear" w:color="auto" w:fill="F9FBEF"/>
            <w:vAlign w:val="center"/>
            <w:hideMark/>
          </w:tcPr>
          <w:p w14:paraId="1E743F94"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Geopelia cuneata</w:t>
            </w:r>
          </w:p>
        </w:tc>
        <w:tc>
          <w:tcPr>
            <w:tcW w:w="851" w:type="dxa"/>
            <w:shd w:val="clear" w:color="auto" w:fill="F9FBEF"/>
            <w:vAlign w:val="center"/>
            <w:hideMark/>
          </w:tcPr>
          <w:p w14:paraId="6CB7D972"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641DCB98" w14:textId="481ACEF9"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661876AF"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538E0A1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B24F6A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416712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BFED56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4A4CD4A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0086485C"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7BB4FB9B" w14:textId="77777777" w:rsidTr="009B5B38">
        <w:trPr>
          <w:trHeight w:val="170"/>
        </w:trPr>
        <w:tc>
          <w:tcPr>
            <w:tcW w:w="1555" w:type="dxa"/>
            <w:shd w:val="clear" w:color="auto" w:fill="F9FBEF"/>
            <w:vAlign w:val="center"/>
            <w:hideMark/>
          </w:tcPr>
          <w:p w14:paraId="513E670A"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6203BA0E" w14:textId="77777777" w:rsidR="00EE12E5" w:rsidRPr="009B5B38" w:rsidRDefault="00EE12E5" w:rsidP="008C0A50">
            <w:pPr>
              <w:spacing w:line="240" w:lineRule="auto"/>
              <w:rPr>
                <w:rFonts w:ascii="Arial" w:hAnsi="Arial" w:cs="Arial"/>
                <w:color w:val="5D7E81"/>
                <w:spacing w:val="0"/>
                <w:sz w:val="13"/>
                <w:szCs w:val="13"/>
                <w:u w:val="single"/>
              </w:rPr>
            </w:pPr>
            <w:hyperlink r:id="rId75" w:history="1">
              <w:r w:rsidRPr="009B5B38">
                <w:rPr>
                  <w:rFonts w:ascii="Arial" w:hAnsi="Arial" w:cs="Arial"/>
                  <w:color w:val="5D7E81"/>
                  <w:spacing w:val="0"/>
                  <w:sz w:val="13"/>
                  <w:szCs w:val="13"/>
                  <w:u w:val="single"/>
                </w:rPr>
                <w:t>Diamond Firetail</w:t>
              </w:r>
            </w:hyperlink>
          </w:p>
        </w:tc>
        <w:tc>
          <w:tcPr>
            <w:tcW w:w="3402" w:type="dxa"/>
            <w:shd w:val="clear" w:color="auto" w:fill="F9FBEF"/>
            <w:vAlign w:val="center"/>
            <w:hideMark/>
          </w:tcPr>
          <w:p w14:paraId="4405999B"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Stagonopleura guttata</w:t>
            </w:r>
          </w:p>
        </w:tc>
        <w:tc>
          <w:tcPr>
            <w:tcW w:w="851" w:type="dxa"/>
            <w:shd w:val="clear" w:color="auto" w:fill="F9FBEF"/>
            <w:vAlign w:val="center"/>
            <w:hideMark/>
          </w:tcPr>
          <w:p w14:paraId="25E2A614"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030A0DC8" w14:textId="0AA0536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33BF7432"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52D9610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86C4998"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6D503651"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3940A30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7FBC43F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74898DC3"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3E7AC5C9" w14:textId="77777777" w:rsidTr="009B5B38">
        <w:trPr>
          <w:trHeight w:val="170"/>
        </w:trPr>
        <w:tc>
          <w:tcPr>
            <w:tcW w:w="1555" w:type="dxa"/>
            <w:shd w:val="clear" w:color="auto" w:fill="F9FBEF"/>
            <w:vAlign w:val="center"/>
            <w:hideMark/>
          </w:tcPr>
          <w:p w14:paraId="69255C3F"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5950CF4D"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Eastern Curlew</w:t>
            </w:r>
          </w:p>
        </w:tc>
        <w:tc>
          <w:tcPr>
            <w:tcW w:w="3402" w:type="dxa"/>
            <w:shd w:val="clear" w:color="auto" w:fill="F9FBEF"/>
            <w:vAlign w:val="center"/>
            <w:hideMark/>
          </w:tcPr>
          <w:p w14:paraId="0C2DA4D4"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Numenius madagascariensis</w:t>
            </w:r>
          </w:p>
        </w:tc>
        <w:tc>
          <w:tcPr>
            <w:tcW w:w="851" w:type="dxa"/>
            <w:shd w:val="clear" w:color="auto" w:fill="F9FBEF"/>
            <w:vAlign w:val="center"/>
            <w:hideMark/>
          </w:tcPr>
          <w:p w14:paraId="4E19030D" w14:textId="3560D1B1"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1134" w:type="dxa"/>
            <w:shd w:val="clear" w:color="auto" w:fill="F9FBEF"/>
            <w:vAlign w:val="center"/>
            <w:hideMark/>
          </w:tcPr>
          <w:p w14:paraId="3096DFBE" w14:textId="635F8A13"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27124395"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709" w:type="dxa"/>
            <w:shd w:val="clear" w:color="auto" w:fill="F9FBEF"/>
            <w:vAlign w:val="center"/>
            <w:hideMark/>
          </w:tcPr>
          <w:p w14:paraId="02B77084"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5264331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9081F71"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77AB2417"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7B9471B9"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noWrap/>
            <w:vAlign w:val="center"/>
            <w:hideMark/>
          </w:tcPr>
          <w:p w14:paraId="08DBD1A7"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5A829129" w14:textId="77777777" w:rsidTr="009B5B38">
        <w:trPr>
          <w:trHeight w:val="170"/>
        </w:trPr>
        <w:tc>
          <w:tcPr>
            <w:tcW w:w="1555" w:type="dxa"/>
            <w:shd w:val="clear" w:color="auto" w:fill="F9FBEF"/>
            <w:vAlign w:val="center"/>
            <w:hideMark/>
          </w:tcPr>
          <w:p w14:paraId="07028BF6"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07C00AFA"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Eastern Great Egret</w:t>
            </w:r>
          </w:p>
        </w:tc>
        <w:tc>
          <w:tcPr>
            <w:tcW w:w="3402" w:type="dxa"/>
            <w:shd w:val="clear" w:color="auto" w:fill="F9FBEF"/>
            <w:vAlign w:val="center"/>
            <w:hideMark/>
          </w:tcPr>
          <w:p w14:paraId="6D71CB8B"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Ardea alba modesta</w:t>
            </w:r>
          </w:p>
        </w:tc>
        <w:tc>
          <w:tcPr>
            <w:tcW w:w="851" w:type="dxa"/>
            <w:shd w:val="clear" w:color="auto" w:fill="F9FBEF"/>
            <w:vAlign w:val="center"/>
            <w:hideMark/>
          </w:tcPr>
          <w:p w14:paraId="419A9293"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61F5EDA3" w14:textId="42B5B236"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32AA770F"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50A6430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5674A4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69A3A20"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55B4A268"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0DC7663F"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noWrap/>
            <w:vAlign w:val="center"/>
            <w:hideMark/>
          </w:tcPr>
          <w:p w14:paraId="35AA3908"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534F268A" w14:textId="77777777" w:rsidTr="009B5B38">
        <w:trPr>
          <w:trHeight w:val="170"/>
        </w:trPr>
        <w:tc>
          <w:tcPr>
            <w:tcW w:w="1555" w:type="dxa"/>
            <w:shd w:val="clear" w:color="auto" w:fill="F9FBEF"/>
            <w:vAlign w:val="center"/>
            <w:hideMark/>
          </w:tcPr>
          <w:p w14:paraId="5E07C176"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6A95B776"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Elegant Parrot</w:t>
            </w:r>
          </w:p>
        </w:tc>
        <w:tc>
          <w:tcPr>
            <w:tcW w:w="3402" w:type="dxa"/>
            <w:shd w:val="clear" w:color="auto" w:fill="F9FBEF"/>
            <w:vAlign w:val="center"/>
            <w:hideMark/>
          </w:tcPr>
          <w:p w14:paraId="0CAC23C7"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Neophema elegans</w:t>
            </w:r>
          </w:p>
        </w:tc>
        <w:tc>
          <w:tcPr>
            <w:tcW w:w="851" w:type="dxa"/>
            <w:shd w:val="clear" w:color="auto" w:fill="F9FBEF"/>
            <w:vAlign w:val="center"/>
            <w:hideMark/>
          </w:tcPr>
          <w:p w14:paraId="42E55113"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72642030" w14:textId="5E2B84DA"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0633CCEC"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0C493A6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0522B8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B5CB70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EE6716B"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7999E29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1F96E16C"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23E35B52" w14:textId="77777777" w:rsidTr="009B5B38">
        <w:trPr>
          <w:trHeight w:val="170"/>
        </w:trPr>
        <w:tc>
          <w:tcPr>
            <w:tcW w:w="1555" w:type="dxa"/>
            <w:shd w:val="clear" w:color="auto" w:fill="F9FBEF"/>
            <w:vAlign w:val="center"/>
            <w:hideMark/>
          </w:tcPr>
          <w:p w14:paraId="1E866CC1"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2606DBD1"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Fairy Tern</w:t>
            </w:r>
          </w:p>
        </w:tc>
        <w:tc>
          <w:tcPr>
            <w:tcW w:w="3402" w:type="dxa"/>
            <w:shd w:val="clear" w:color="auto" w:fill="F9FBEF"/>
            <w:vAlign w:val="center"/>
            <w:hideMark/>
          </w:tcPr>
          <w:p w14:paraId="702BA123"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Sterna nereis</w:t>
            </w:r>
          </w:p>
        </w:tc>
        <w:tc>
          <w:tcPr>
            <w:tcW w:w="851" w:type="dxa"/>
            <w:shd w:val="clear" w:color="auto" w:fill="F9FBEF"/>
            <w:vAlign w:val="center"/>
            <w:hideMark/>
          </w:tcPr>
          <w:p w14:paraId="54D1AF1A"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0B376E29" w14:textId="747D81D2"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6889DC14"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0BCCEC8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F9A6A7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71F2D08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B37F7C9"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7D299AFB"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noWrap/>
            <w:vAlign w:val="center"/>
            <w:hideMark/>
          </w:tcPr>
          <w:p w14:paraId="402B7B88"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2381B3B0" w14:textId="77777777" w:rsidTr="009B5B38">
        <w:trPr>
          <w:trHeight w:val="170"/>
        </w:trPr>
        <w:tc>
          <w:tcPr>
            <w:tcW w:w="1555" w:type="dxa"/>
            <w:shd w:val="clear" w:color="auto" w:fill="F9FBEF"/>
            <w:vAlign w:val="center"/>
            <w:hideMark/>
          </w:tcPr>
          <w:p w14:paraId="64332E94"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1A8EE325"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Freckled Duck</w:t>
            </w:r>
          </w:p>
        </w:tc>
        <w:tc>
          <w:tcPr>
            <w:tcW w:w="3402" w:type="dxa"/>
            <w:shd w:val="clear" w:color="auto" w:fill="F9FBEF"/>
            <w:vAlign w:val="center"/>
            <w:hideMark/>
          </w:tcPr>
          <w:p w14:paraId="76ACD42F"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Stictonetta naevosa</w:t>
            </w:r>
          </w:p>
        </w:tc>
        <w:tc>
          <w:tcPr>
            <w:tcW w:w="851" w:type="dxa"/>
            <w:shd w:val="clear" w:color="auto" w:fill="F9FBEF"/>
            <w:vAlign w:val="center"/>
            <w:hideMark/>
          </w:tcPr>
          <w:p w14:paraId="5F5515CB"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5E31FD5D" w14:textId="58176481"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3ED1B2D9"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0DC7156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98D2A2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797A95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048096F"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669E9BD9"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noWrap/>
            <w:vAlign w:val="center"/>
            <w:hideMark/>
          </w:tcPr>
          <w:p w14:paraId="6DCDBA55"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4C1B5457" w14:textId="77777777" w:rsidTr="009B5B38">
        <w:trPr>
          <w:trHeight w:val="170"/>
        </w:trPr>
        <w:tc>
          <w:tcPr>
            <w:tcW w:w="1555" w:type="dxa"/>
            <w:shd w:val="clear" w:color="auto" w:fill="F9FBEF"/>
            <w:vAlign w:val="center"/>
            <w:hideMark/>
          </w:tcPr>
          <w:p w14:paraId="41D73D1B"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79500A4C"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Gang-gang Cockatoo</w:t>
            </w:r>
          </w:p>
        </w:tc>
        <w:tc>
          <w:tcPr>
            <w:tcW w:w="3402" w:type="dxa"/>
            <w:shd w:val="clear" w:color="auto" w:fill="F9FBEF"/>
            <w:vAlign w:val="center"/>
            <w:hideMark/>
          </w:tcPr>
          <w:p w14:paraId="0EA80F7B"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Callocephalon fimbriatum</w:t>
            </w:r>
          </w:p>
        </w:tc>
        <w:tc>
          <w:tcPr>
            <w:tcW w:w="851" w:type="dxa"/>
            <w:shd w:val="clear" w:color="auto" w:fill="F9FBEF"/>
            <w:vAlign w:val="center"/>
            <w:hideMark/>
          </w:tcPr>
          <w:p w14:paraId="60669D8D" w14:textId="483FC0AA"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1134" w:type="dxa"/>
            <w:shd w:val="clear" w:color="auto" w:fill="F9FBEF"/>
            <w:vAlign w:val="center"/>
            <w:hideMark/>
          </w:tcPr>
          <w:p w14:paraId="5BB70915" w14:textId="351E1003"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17E442D3"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709" w:type="dxa"/>
            <w:shd w:val="clear" w:color="auto" w:fill="F9FBEF"/>
            <w:vAlign w:val="center"/>
            <w:hideMark/>
          </w:tcPr>
          <w:p w14:paraId="2AE4441D"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1215CD80"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69796D7B"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7269FA8C"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66BDB828"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noWrap/>
            <w:vAlign w:val="center"/>
            <w:hideMark/>
          </w:tcPr>
          <w:p w14:paraId="174EB492"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6CE5CD14" w14:textId="77777777" w:rsidTr="009B5B38">
        <w:trPr>
          <w:trHeight w:val="170"/>
        </w:trPr>
        <w:tc>
          <w:tcPr>
            <w:tcW w:w="1555" w:type="dxa"/>
            <w:shd w:val="clear" w:color="auto" w:fill="F9FBEF"/>
            <w:vAlign w:val="center"/>
            <w:hideMark/>
          </w:tcPr>
          <w:p w14:paraId="4F7F70CF"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6717A1EB" w14:textId="77777777" w:rsidR="00EE12E5" w:rsidRPr="009B5B38" w:rsidRDefault="00EE12E5" w:rsidP="008C0A50">
            <w:pPr>
              <w:spacing w:line="240" w:lineRule="auto"/>
              <w:rPr>
                <w:rFonts w:ascii="Arial" w:hAnsi="Arial" w:cs="Arial"/>
                <w:color w:val="5D7E81"/>
                <w:spacing w:val="0"/>
                <w:sz w:val="13"/>
                <w:szCs w:val="13"/>
                <w:u w:val="single"/>
              </w:rPr>
            </w:pPr>
            <w:hyperlink r:id="rId76" w:anchor="Top" w:history="1">
              <w:r w:rsidRPr="009B5B38">
                <w:rPr>
                  <w:rFonts w:ascii="Arial" w:hAnsi="Arial" w:cs="Arial"/>
                  <w:color w:val="5D7E81"/>
                  <w:spacing w:val="0"/>
                  <w:sz w:val="13"/>
                  <w:szCs w:val="13"/>
                  <w:u w:val="single"/>
                </w:rPr>
                <w:t>Great Knot</w:t>
              </w:r>
            </w:hyperlink>
          </w:p>
        </w:tc>
        <w:tc>
          <w:tcPr>
            <w:tcW w:w="3402" w:type="dxa"/>
            <w:shd w:val="clear" w:color="auto" w:fill="F9FBEF"/>
            <w:vAlign w:val="center"/>
            <w:hideMark/>
          </w:tcPr>
          <w:p w14:paraId="10ABA3B8"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Calidris tenuirostris</w:t>
            </w:r>
          </w:p>
        </w:tc>
        <w:tc>
          <w:tcPr>
            <w:tcW w:w="851" w:type="dxa"/>
            <w:shd w:val="clear" w:color="auto" w:fill="F9FBEF"/>
            <w:vAlign w:val="center"/>
            <w:hideMark/>
          </w:tcPr>
          <w:p w14:paraId="23B47A2D" w14:textId="20C0A8F9"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1134" w:type="dxa"/>
            <w:shd w:val="clear" w:color="auto" w:fill="F9FBEF"/>
            <w:vAlign w:val="center"/>
            <w:hideMark/>
          </w:tcPr>
          <w:p w14:paraId="5DBFC9E4" w14:textId="71ADB6CA"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21B11CDA"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709" w:type="dxa"/>
            <w:shd w:val="clear" w:color="auto" w:fill="F9FBEF"/>
            <w:vAlign w:val="center"/>
            <w:hideMark/>
          </w:tcPr>
          <w:p w14:paraId="22AC95B0"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51F7472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67137DA"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10785EC5"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74D8645C"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2C8F117D"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48E16E3F" w14:textId="77777777" w:rsidTr="009B5B38">
        <w:trPr>
          <w:trHeight w:val="170"/>
        </w:trPr>
        <w:tc>
          <w:tcPr>
            <w:tcW w:w="1555" w:type="dxa"/>
            <w:shd w:val="clear" w:color="auto" w:fill="F9FBEF"/>
            <w:vAlign w:val="center"/>
            <w:hideMark/>
          </w:tcPr>
          <w:p w14:paraId="46F978C4"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6B9AE4D2"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Greater Sand Plover</w:t>
            </w:r>
          </w:p>
        </w:tc>
        <w:tc>
          <w:tcPr>
            <w:tcW w:w="3402" w:type="dxa"/>
            <w:shd w:val="clear" w:color="auto" w:fill="F9FBEF"/>
            <w:vAlign w:val="center"/>
            <w:hideMark/>
          </w:tcPr>
          <w:p w14:paraId="30494287"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Charadrius leschenaultii</w:t>
            </w:r>
          </w:p>
        </w:tc>
        <w:tc>
          <w:tcPr>
            <w:tcW w:w="851" w:type="dxa"/>
            <w:shd w:val="clear" w:color="auto" w:fill="F9FBEF"/>
            <w:vAlign w:val="center"/>
            <w:hideMark/>
          </w:tcPr>
          <w:p w14:paraId="058A00CD"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1A4D5E17" w14:textId="48D1A17E"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251F52E0"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3DBB2FE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12939D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59C91D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292FF4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C58266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0CC60E92"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60A68CA9" w14:textId="77777777" w:rsidTr="009B5B38">
        <w:trPr>
          <w:trHeight w:val="170"/>
        </w:trPr>
        <w:tc>
          <w:tcPr>
            <w:tcW w:w="1555" w:type="dxa"/>
            <w:shd w:val="clear" w:color="auto" w:fill="F9FBEF"/>
            <w:vAlign w:val="center"/>
            <w:hideMark/>
          </w:tcPr>
          <w:p w14:paraId="0B4F5243"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7D1392FA" w14:textId="77777777" w:rsidR="00EE12E5" w:rsidRPr="009B5B38" w:rsidRDefault="00EE12E5" w:rsidP="008C0A50">
            <w:pPr>
              <w:spacing w:line="240" w:lineRule="auto"/>
              <w:rPr>
                <w:rFonts w:ascii="Arial" w:hAnsi="Arial" w:cs="Arial"/>
                <w:color w:val="5D7E81"/>
                <w:spacing w:val="0"/>
                <w:sz w:val="13"/>
                <w:szCs w:val="13"/>
                <w:u w:val="single"/>
              </w:rPr>
            </w:pPr>
            <w:hyperlink r:id="rId77" w:history="1">
              <w:r w:rsidRPr="009B5B38">
                <w:rPr>
                  <w:rFonts w:ascii="Arial" w:hAnsi="Arial" w:cs="Arial"/>
                  <w:color w:val="5D7E81"/>
                  <w:spacing w:val="0"/>
                  <w:sz w:val="13"/>
                  <w:szCs w:val="13"/>
                  <w:u w:val="single"/>
                </w:rPr>
                <w:t>Grey Goshawk</w:t>
              </w:r>
            </w:hyperlink>
          </w:p>
        </w:tc>
        <w:tc>
          <w:tcPr>
            <w:tcW w:w="3402" w:type="dxa"/>
            <w:shd w:val="clear" w:color="auto" w:fill="F9FBEF"/>
            <w:vAlign w:val="center"/>
            <w:hideMark/>
          </w:tcPr>
          <w:p w14:paraId="72FA7B53"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Accipiter novaehollandiae</w:t>
            </w:r>
          </w:p>
        </w:tc>
        <w:tc>
          <w:tcPr>
            <w:tcW w:w="851" w:type="dxa"/>
            <w:shd w:val="clear" w:color="auto" w:fill="F9FBEF"/>
            <w:vAlign w:val="center"/>
            <w:hideMark/>
          </w:tcPr>
          <w:p w14:paraId="0E5A1EC2"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325AB8D7" w14:textId="3BE908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5D71EB11"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7653D8A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9AB1A3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41A905F"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0A2149CF"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3A192DA4"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72F8C331"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1891A77F" w14:textId="77777777" w:rsidTr="009B5B38">
        <w:trPr>
          <w:trHeight w:val="170"/>
        </w:trPr>
        <w:tc>
          <w:tcPr>
            <w:tcW w:w="1555" w:type="dxa"/>
            <w:shd w:val="clear" w:color="auto" w:fill="F9FBEF"/>
            <w:vAlign w:val="center"/>
            <w:hideMark/>
          </w:tcPr>
          <w:p w14:paraId="706F1AD7"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71659613"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Grey Plover</w:t>
            </w:r>
          </w:p>
        </w:tc>
        <w:tc>
          <w:tcPr>
            <w:tcW w:w="3402" w:type="dxa"/>
            <w:shd w:val="clear" w:color="auto" w:fill="F9FBEF"/>
            <w:vAlign w:val="center"/>
            <w:hideMark/>
          </w:tcPr>
          <w:p w14:paraId="613B4D5D"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Pluvialis squatarola</w:t>
            </w:r>
          </w:p>
        </w:tc>
        <w:tc>
          <w:tcPr>
            <w:tcW w:w="851" w:type="dxa"/>
            <w:shd w:val="clear" w:color="auto" w:fill="F9FBEF"/>
            <w:vAlign w:val="center"/>
            <w:hideMark/>
          </w:tcPr>
          <w:p w14:paraId="3B13C95E"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0120FA29" w14:textId="3C79DE58"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6929B6A8"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00513AFB"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75055F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FFFF4E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963EF6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9E525C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06E81752"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76618522" w14:textId="77777777" w:rsidTr="009B5B38">
        <w:trPr>
          <w:trHeight w:val="170"/>
        </w:trPr>
        <w:tc>
          <w:tcPr>
            <w:tcW w:w="1555" w:type="dxa"/>
            <w:shd w:val="clear" w:color="auto" w:fill="F9FBEF"/>
            <w:vAlign w:val="center"/>
            <w:hideMark/>
          </w:tcPr>
          <w:p w14:paraId="26D3724E"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18D4D289"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Grey-crowned Babbler</w:t>
            </w:r>
          </w:p>
        </w:tc>
        <w:tc>
          <w:tcPr>
            <w:tcW w:w="3402" w:type="dxa"/>
            <w:shd w:val="clear" w:color="auto" w:fill="F9FBEF"/>
            <w:vAlign w:val="center"/>
            <w:hideMark/>
          </w:tcPr>
          <w:p w14:paraId="379D8E16"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Pomatostomus temporalis</w:t>
            </w:r>
          </w:p>
        </w:tc>
        <w:tc>
          <w:tcPr>
            <w:tcW w:w="851" w:type="dxa"/>
            <w:shd w:val="clear" w:color="auto" w:fill="F9FBEF"/>
            <w:vAlign w:val="center"/>
            <w:hideMark/>
          </w:tcPr>
          <w:p w14:paraId="3260C44D"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45577D70" w14:textId="66057B75"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487405C2"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260DB5A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6FF6B4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FC3CDA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5B4419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7F44850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02B1766E"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392D9A6C" w14:textId="77777777" w:rsidTr="009B5B38">
        <w:trPr>
          <w:trHeight w:val="170"/>
        </w:trPr>
        <w:tc>
          <w:tcPr>
            <w:tcW w:w="1555" w:type="dxa"/>
            <w:shd w:val="clear" w:color="auto" w:fill="F9FBEF"/>
            <w:vAlign w:val="center"/>
            <w:hideMark/>
          </w:tcPr>
          <w:p w14:paraId="163D60DD"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4BB9CD56"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Grey-headed Albatross</w:t>
            </w:r>
          </w:p>
        </w:tc>
        <w:tc>
          <w:tcPr>
            <w:tcW w:w="3402" w:type="dxa"/>
            <w:shd w:val="clear" w:color="auto" w:fill="F9FBEF"/>
            <w:vAlign w:val="center"/>
            <w:hideMark/>
          </w:tcPr>
          <w:p w14:paraId="320727EC"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Thalassarche chrysostoma</w:t>
            </w:r>
          </w:p>
        </w:tc>
        <w:tc>
          <w:tcPr>
            <w:tcW w:w="851" w:type="dxa"/>
            <w:shd w:val="clear" w:color="auto" w:fill="F9FBEF"/>
            <w:vAlign w:val="center"/>
            <w:hideMark/>
          </w:tcPr>
          <w:p w14:paraId="57934DBE"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491A5707" w14:textId="0F28698F"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12897BB1"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3F5AE81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D870D2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10F831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B256DA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5ECD7D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7A213F13"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7E28884A" w14:textId="77777777" w:rsidTr="009B5B38">
        <w:trPr>
          <w:trHeight w:val="170"/>
        </w:trPr>
        <w:tc>
          <w:tcPr>
            <w:tcW w:w="1555" w:type="dxa"/>
            <w:shd w:val="clear" w:color="auto" w:fill="F9FBEF"/>
            <w:vAlign w:val="center"/>
            <w:hideMark/>
          </w:tcPr>
          <w:p w14:paraId="2589FD66"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39CAF591"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Grey-tailed Tattler</w:t>
            </w:r>
          </w:p>
        </w:tc>
        <w:tc>
          <w:tcPr>
            <w:tcW w:w="3402" w:type="dxa"/>
            <w:shd w:val="clear" w:color="auto" w:fill="F9FBEF"/>
            <w:vAlign w:val="center"/>
            <w:hideMark/>
          </w:tcPr>
          <w:p w14:paraId="3A3B8867"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Tringa brevipes</w:t>
            </w:r>
          </w:p>
        </w:tc>
        <w:tc>
          <w:tcPr>
            <w:tcW w:w="851" w:type="dxa"/>
            <w:shd w:val="clear" w:color="auto" w:fill="F9FBEF"/>
            <w:vAlign w:val="center"/>
            <w:hideMark/>
          </w:tcPr>
          <w:p w14:paraId="18ECB142"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4B5902A6" w14:textId="31E0D78C"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30C773B2"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6EAE41E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E22939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7F84872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A42D79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1547FD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71B9FEE0"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70B9542C" w14:textId="77777777" w:rsidTr="009B5B38">
        <w:trPr>
          <w:trHeight w:val="170"/>
        </w:trPr>
        <w:tc>
          <w:tcPr>
            <w:tcW w:w="1555" w:type="dxa"/>
            <w:shd w:val="clear" w:color="auto" w:fill="F9FBEF"/>
            <w:vAlign w:val="center"/>
            <w:hideMark/>
          </w:tcPr>
          <w:p w14:paraId="740186A6"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79979399"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Gull-billed Tern</w:t>
            </w:r>
          </w:p>
        </w:tc>
        <w:tc>
          <w:tcPr>
            <w:tcW w:w="3402" w:type="dxa"/>
            <w:shd w:val="clear" w:color="auto" w:fill="F9FBEF"/>
            <w:vAlign w:val="center"/>
            <w:hideMark/>
          </w:tcPr>
          <w:p w14:paraId="47065A2E"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Gelocheilidon nilotica macrotarsa</w:t>
            </w:r>
          </w:p>
        </w:tc>
        <w:tc>
          <w:tcPr>
            <w:tcW w:w="851" w:type="dxa"/>
            <w:shd w:val="clear" w:color="auto" w:fill="F9FBEF"/>
            <w:vAlign w:val="center"/>
            <w:hideMark/>
          </w:tcPr>
          <w:p w14:paraId="59BE6B74"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792D2BAF" w14:textId="1E06EE79"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54F1E404"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5EC548A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180979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4D4457CB"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1E8DBB7"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6D41D491"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1184BDC2"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3ED92E16" w14:textId="77777777" w:rsidTr="009B5B38">
        <w:trPr>
          <w:trHeight w:val="170"/>
        </w:trPr>
        <w:tc>
          <w:tcPr>
            <w:tcW w:w="1555" w:type="dxa"/>
            <w:shd w:val="clear" w:color="auto" w:fill="F9FBEF"/>
            <w:vAlign w:val="center"/>
            <w:hideMark/>
          </w:tcPr>
          <w:p w14:paraId="10DF0AF5"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57B40CEE" w14:textId="77777777" w:rsidR="00EE12E5" w:rsidRPr="009B5B38" w:rsidRDefault="00EE12E5" w:rsidP="008C0A50">
            <w:pPr>
              <w:spacing w:line="240" w:lineRule="auto"/>
              <w:rPr>
                <w:rFonts w:ascii="Arial" w:hAnsi="Arial" w:cs="Arial"/>
                <w:color w:val="5D7E81"/>
                <w:spacing w:val="0"/>
                <w:sz w:val="13"/>
                <w:szCs w:val="13"/>
                <w:u w:val="single"/>
              </w:rPr>
            </w:pPr>
            <w:hyperlink r:id="rId78" w:history="1">
              <w:r w:rsidRPr="009B5B38">
                <w:rPr>
                  <w:rFonts w:ascii="Arial" w:hAnsi="Arial" w:cs="Arial"/>
                  <w:color w:val="5D7E81"/>
                  <w:spacing w:val="0"/>
                  <w:sz w:val="13"/>
                  <w:szCs w:val="13"/>
                  <w:u w:val="single"/>
                </w:rPr>
                <w:t>Hooded Plover</w:t>
              </w:r>
            </w:hyperlink>
          </w:p>
        </w:tc>
        <w:tc>
          <w:tcPr>
            <w:tcW w:w="3402" w:type="dxa"/>
            <w:shd w:val="clear" w:color="auto" w:fill="F9FBEF"/>
            <w:vAlign w:val="center"/>
            <w:hideMark/>
          </w:tcPr>
          <w:p w14:paraId="3160DB95"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Thinornis rubricollis</w:t>
            </w:r>
          </w:p>
        </w:tc>
        <w:tc>
          <w:tcPr>
            <w:tcW w:w="851" w:type="dxa"/>
            <w:shd w:val="clear" w:color="auto" w:fill="F9FBEF"/>
            <w:vAlign w:val="center"/>
            <w:hideMark/>
          </w:tcPr>
          <w:p w14:paraId="6BD4A3CA" w14:textId="663BC711"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1134" w:type="dxa"/>
            <w:shd w:val="clear" w:color="auto" w:fill="F9FBEF"/>
            <w:vAlign w:val="center"/>
            <w:hideMark/>
          </w:tcPr>
          <w:p w14:paraId="579C7338" w14:textId="1950305E"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27FD087B"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709" w:type="dxa"/>
            <w:shd w:val="clear" w:color="auto" w:fill="F9FBEF"/>
            <w:vAlign w:val="center"/>
            <w:hideMark/>
          </w:tcPr>
          <w:p w14:paraId="313B280F"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457C84F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505D67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C00774E"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18EDC567"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74BAC0A1"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5C534150" w14:textId="77777777" w:rsidTr="009B5B38">
        <w:trPr>
          <w:trHeight w:val="170"/>
        </w:trPr>
        <w:tc>
          <w:tcPr>
            <w:tcW w:w="1555" w:type="dxa"/>
            <w:shd w:val="clear" w:color="auto" w:fill="F9FBEF"/>
            <w:vAlign w:val="center"/>
            <w:hideMark/>
          </w:tcPr>
          <w:p w14:paraId="2CC9E98B"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59115462" w14:textId="77777777" w:rsidR="00EE12E5" w:rsidRPr="009B5B38" w:rsidRDefault="00EE12E5" w:rsidP="008C0A50">
            <w:pPr>
              <w:spacing w:line="240" w:lineRule="auto"/>
              <w:rPr>
                <w:rFonts w:ascii="Arial" w:hAnsi="Arial" w:cs="Arial"/>
                <w:color w:val="5D7E81"/>
                <w:spacing w:val="0"/>
                <w:sz w:val="13"/>
                <w:szCs w:val="13"/>
                <w:u w:val="single"/>
              </w:rPr>
            </w:pPr>
            <w:hyperlink r:id="rId79" w:history="1">
              <w:r w:rsidRPr="009B5B38">
                <w:rPr>
                  <w:rFonts w:ascii="Arial" w:hAnsi="Arial" w:cs="Arial"/>
                  <w:color w:val="5D7E81"/>
                  <w:spacing w:val="0"/>
                  <w:sz w:val="13"/>
                  <w:szCs w:val="13"/>
                  <w:u w:val="single"/>
                </w:rPr>
                <w:t>Hooded Robin</w:t>
              </w:r>
            </w:hyperlink>
          </w:p>
        </w:tc>
        <w:tc>
          <w:tcPr>
            <w:tcW w:w="3402" w:type="dxa"/>
            <w:shd w:val="clear" w:color="auto" w:fill="F9FBEF"/>
            <w:vAlign w:val="center"/>
            <w:hideMark/>
          </w:tcPr>
          <w:p w14:paraId="08DF1A1B"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Melanodryas cucullata cucullata</w:t>
            </w:r>
          </w:p>
        </w:tc>
        <w:tc>
          <w:tcPr>
            <w:tcW w:w="851" w:type="dxa"/>
            <w:shd w:val="clear" w:color="auto" w:fill="F9FBEF"/>
            <w:vAlign w:val="center"/>
            <w:hideMark/>
          </w:tcPr>
          <w:p w14:paraId="71F943DD"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02AD6F1F" w14:textId="543A9CD8"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528CB939"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7BAAAC0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D97789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6FA1B1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3EDF9DB"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B96F86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59C3BFC9"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5FDAAE51" w14:textId="77777777" w:rsidTr="009B5B38">
        <w:trPr>
          <w:trHeight w:val="170"/>
        </w:trPr>
        <w:tc>
          <w:tcPr>
            <w:tcW w:w="1555" w:type="dxa"/>
            <w:shd w:val="clear" w:color="auto" w:fill="F9FBEF"/>
            <w:vAlign w:val="center"/>
            <w:hideMark/>
          </w:tcPr>
          <w:p w14:paraId="00FD8CEF"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1A144B66" w14:textId="77777777" w:rsidR="00EE12E5" w:rsidRPr="009B5B38" w:rsidRDefault="00EE12E5" w:rsidP="008C0A50">
            <w:pPr>
              <w:spacing w:line="240" w:lineRule="auto"/>
              <w:rPr>
                <w:rFonts w:ascii="Arial" w:hAnsi="Arial" w:cs="Arial"/>
                <w:color w:val="5D7E81"/>
                <w:spacing w:val="0"/>
                <w:sz w:val="13"/>
                <w:szCs w:val="13"/>
                <w:u w:val="single"/>
              </w:rPr>
            </w:pPr>
            <w:hyperlink r:id="rId80" w:history="1">
              <w:r w:rsidRPr="009B5B38">
                <w:rPr>
                  <w:rFonts w:ascii="Arial" w:hAnsi="Arial" w:cs="Arial"/>
                  <w:color w:val="5D7E81"/>
                  <w:spacing w:val="0"/>
                  <w:sz w:val="13"/>
                  <w:szCs w:val="13"/>
                  <w:u w:val="single"/>
                </w:rPr>
                <w:t>Latham's Snipe</w:t>
              </w:r>
            </w:hyperlink>
          </w:p>
        </w:tc>
        <w:tc>
          <w:tcPr>
            <w:tcW w:w="3402" w:type="dxa"/>
            <w:shd w:val="clear" w:color="auto" w:fill="F9FBEF"/>
            <w:vAlign w:val="center"/>
            <w:hideMark/>
          </w:tcPr>
          <w:p w14:paraId="179D3FBB"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Gallinago hardwickii</w:t>
            </w:r>
          </w:p>
        </w:tc>
        <w:tc>
          <w:tcPr>
            <w:tcW w:w="851" w:type="dxa"/>
            <w:shd w:val="clear" w:color="auto" w:fill="F9FBEF"/>
            <w:vAlign w:val="center"/>
            <w:hideMark/>
          </w:tcPr>
          <w:p w14:paraId="06A2A657" w14:textId="7CBE741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1134" w:type="dxa"/>
            <w:shd w:val="clear" w:color="auto" w:fill="F9FBEF"/>
            <w:vAlign w:val="center"/>
            <w:hideMark/>
          </w:tcPr>
          <w:p w14:paraId="28D418AF" w14:textId="7ADB7631"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6BC3AED3"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709" w:type="dxa"/>
            <w:shd w:val="clear" w:color="auto" w:fill="F9FBEF"/>
            <w:vAlign w:val="center"/>
            <w:hideMark/>
          </w:tcPr>
          <w:p w14:paraId="4D16D484"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7FE3B7EC"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5E13CF1F"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38FDB1CD"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779AE1A2"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0BCEEDBB"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2CB98E59" w14:textId="77777777" w:rsidTr="009B5B38">
        <w:trPr>
          <w:trHeight w:val="170"/>
        </w:trPr>
        <w:tc>
          <w:tcPr>
            <w:tcW w:w="1555" w:type="dxa"/>
            <w:shd w:val="clear" w:color="auto" w:fill="F9FBEF"/>
            <w:vAlign w:val="center"/>
            <w:hideMark/>
          </w:tcPr>
          <w:p w14:paraId="635E4D57"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33C9DC5F"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Lesser Sand Plover</w:t>
            </w:r>
          </w:p>
        </w:tc>
        <w:tc>
          <w:tcPr>
            <w:tcW w:w="3402" w:type="dxa"/>
            <w:shd w:val="clear" w:color="auto" w:fill="F9FBEF"/>
            <w:vAlign w:val="center"/>
            <w:hideMark/>
          </w:tcPr>
          <w:p w14:paraId="6217F337"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Charadrius mongolus</w:t>
            </w:r>
          </w:p>
        </w:tc>
        <w:tc>
          <w:tcPr>
            <w:tcW w:w="851" w:type="dxa"/>
            <w:shd w:val="clear" w:color="auto" w:fill="F9FBEF"/>
            <w:vAlign w:val="center"/>
            <w:hideMark/>
          </w:tcPr>
          <w:p w14:paraId="4BDA627E" w14:textId="5076C08F"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1134" w:type="dxa"/>
            <w:shd w:val="clear" w:color="auto" w:fill="F9FBEF"/>
            <w:vAlign w:val="center"/>
            <w:hideMark/>
          </w:tcPr>
          <w:p w14:paraId="140149A0" w14:textId="26AF9BD9"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10724E67"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709" w:type="dxa"/>
            <w:shd w:val="clear" w:color="auto" w:fill="F9FBEF"/>
            <w:vAlign w:val="center"/>
            <w:hideMark/>
          </w:tcPr>
          <w:p w14:paraId="0C367FA4"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21CB6F3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476C3D6"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2B43B253"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5F1CDBDD"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712B9296"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7F73FBDD" w14:textId="77777777" w:rsidTr="009B5B38">
        <w:trPr>
          <w:trHeight w:val="170"/>
        </w:trPr>
        <w:tc>
          <w:tcPr>
            <w:tcW w:w="1555" w:type="dxa"/>
            <w:shd w:val="clear" w:color="auto" w:fill="F9FBEF"/>
            <w:vAlign w:val="center"/>
            <w:hideMark/>
          </w:tcPr>
          <w:p w14:paraId="6596AE1E"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60A2A12B" w14:textId="77777777" w:rsidR="00EE12E5" w:rsidRPr="009B5B38" w:rsidRDefault="00EE12E5" w:rsidP="008C0A50">
            <w:pPr>
              <w:spacing w:line="240" w:lineRule="auto"/>
              <w:rPr>
                <w:rFonts w:ascii="Arial" w:hAnsi="Arial" w:cs="Arial"/>
                <w:color w:val="5D7E81"/>
                <w:spacing w:val="0"/>
                <w:sz w:val="13"/>
                <w:szCs w:val="13"/>
                <w:u w:val="single"/>
              </w:rPr>
            </w:pPr>
            <w:hyperlink r:id="rId81" w:history="1">
              <w:r w:rsidRPr="009B5B38">
                <w:rPr>
                  <w:rFonts w:ascii="Arial" w:hAnsi="Arial" w:cs="Arial"/>
                  <w:color w:val="5D7E81"/>
                  <w:spacing w:val="0"/>
                  <w:sz w:val="13"/>
                  <w:szCs w:val="13"/>
                  <w:u w:val="single"/>
                </w:rPr>
                <w:t>Lewin's Rail</w:t>
              </w:r>
            </w:hyperlink>
          </w:p>
        </w:tc>
        <w:tc>
          <w:tcPr>
            <w:tcW w:w="3402" w:type="dxa"/>
            <w:shd w:val="clear" w:color="auto" w:fill="F9FBEF"/>
            <w:vAlign w:val="center"/>
            <w:hideMark/>
          </w:tcPr>
          <w:p w14:paraId="5A0DDA84"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Lewinia pectoralis</w:t>
            </w:r>
          </w:p>
        </w:tc>
        <w:tc>
          <w:tcPr>
            <w:tcW w:w="851" w:type="dxa"/>
            <w:shd w:val="clear" w:color="auto" w:fill="F9FBEF"/>
            <w:vAlign w:val="center"/>
            <w:hideMark/>
          </w:tcPr>
          <w:p w14:paraId="6084E95F"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65F9BF2C" w14:textId="7C957A0A"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3927D6C6"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486730F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9CE2EB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5E260F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8AFD38E"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1C53BBEA"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535CC4DE"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090AFE06" w14:textId="77777777" w:rsidTr="009B5B38">
        <w:trPr>
          <w:trHeight w:val="170"/>
        </w:trPr>
        <w:tc>
          <w:tcPr>
            <w:tcW w:w="1555" w:type="dxa"/>
            <w:shd w:val="clear" w:color="auto" w:fill="F9FBEF"/>
            <w:vAlign w:val="center"/>
            <w:hideMark/>
          </w:tcPr>
          <w:p w14:paraId="1F924C11"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4A7CE88A"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Little Eagle</w:t>
            </w:r>
          </w:p>
        </w:tc>
        <w:tc>
          <w:tcPr>
            <w:tcW w:w="3402" w:type="dxa"/>
            <w:shd w:val="clear" w:color="auto" w:fill="F9FBEF"/>
            <w:vAlign w:val="center"/>
            <w:hideMark/>
          </w:tcPr>
          <w:p w14:paraId="34F1D119"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Hieraaetus morphnoides</w:t>
            </w:r>
          </w:p>
        </w:tc>
        <w:tc>
          <w:tcPr>
            <w:tcW w:w="851" w:type="dxa"/>
            <w:shd w:val="clear" w:color="auto" w:fill="F9FBEF"/>
            <w:vAlign w:val="center"/>
            <w:hideMark/>
          </w:tcPr>
          <w:p w14:paraId="3BEF7331"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6C22E0BC" w14:textId="4A8E5B7C"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11148682"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5B78E69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83325FE"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6D4553C4"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17AB85E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A3BF65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5966F74B"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6E7DB5C6" w14:textId="77777777" w:rsidTr="009B5B38">
        <w:trPr>
          <w:trHeight w:val="170"/>
        </w:trPr>
        <w:tc>
          <w:tcPr>
            <w:tcW w:w="1555" w:type="dxa"/>
            <w:shd w:val="clear" w:color="auto" w:fill="F9FBEF"/>
            <w:vAlign w:val="center"/>
            <w:hideMark/>
          </w:tcPr>
          <w:p w14:paraId="05BFEEF2"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2F3E6752"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Little Egret</w:t>
            </w:r>
          </w:p>
        </w:tc>
        <w:tc>
          <w:tcPr>
            <w:tcW w:w="3402" w:type="dxa"/>
            <w:shd w:val="clear" w:color="auto" w:fill="F9FBEF"/>
            <w:vAlign w:val="center"/>
            <w:hideMark/>
          </w:tcPr>
          <w:p w14:paraId="080E917B"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Egretta garzetta nigripes</w:t>
            </w:r>
          </w:p>
        </w:tc>
        <w:tc>
          <w:tcPr>
            <w:tcW w:w="851" w:type="dxa"/>
            <w:shd w:val="clear" w:color="auto" w:fill="F9FBEF"/>
            <w:vAlign w:val="center"/>
            <w:hideMark/>
          </w:tcPr>
          <w:p w14:paraId="31EFC33F"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56221E21" w14:textId="5FF3FC05"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75EAB472"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48197F2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5302A9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73DE2BB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D3FA495"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7D99BC45"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0DD8A299"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73A131F1" w14:textId="77777777" w:rsidTr="009B5B38">
        <w:trPr>
          <w:trHeight w:val="170"/>
        </w:trPr>
        <w:tc>
          <w:tcPr>
            <w:tcW w:w="1555" w:type="dxa"/>
            <w:shd w:val="clear" w:color="auto" w:fill="F9FBEF"/>
            <w:vAlign w:val="center"/>
            <w:hideMark/>
          </w:tcPr>
          <w:p w14:paraId="67B355E7"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65F36B30"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Little Tern</w:t>
            </w:r>
          </w:p>
        </w:tc>
        <w:tc>
          <w:tcPr>
            <w:tcW w:w="3402" w:type="dxa"/>
            <w:shd w:val="clear" w:color="auto" w:fill="F9FBEF"/>
            <w:vAlign w:val="center"/>
            <w:hideMark/>
          </w:tcPr>
          <w:p w14:paraId="4663FC56"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Sternula albifrons</w:t>
            </w:r>
          </w:p>
        </w:tc>
        <w:tc>
          <w:tcPr>
            <w:tcW w:w="851" w:type="dxa"/>
            <w:shd w:val="clear" w:color="auto" w:fill="F9FBEF"/>
            <w:vAlign w:val="center"/>
            <w:hideMark/>
          </w:tcPr>
          <w:p w14:paraId="04D4384D"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5C809945" w14:textId="0ABDB3C4"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4C84C7DA"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1CF3E39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36EF93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35A7E6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1B018B3"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7BB0585A"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373A5FEB"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445187AF" w14:textId="77777777" w:rsidTr="009B5B38">
        <w:trPr>
          <w:trHeight w:val="170"/>
        </w:trPr>
        <w:tc>
          <w:tcPr>
            <w:tcW w:w="1555" w:type="dxa"/>
            <w:shd w:val="clear" w:color="auto" w:fill="F9FBEF"/>
            <w:vAlign w:val="center"/>
            <w:hideMark/>
          </w:tcPr>
          <w:p w14:paraId="0A05E536"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1F37096F"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Magpie Goose</w:t>
            </w:r>
          </w:p>
        </w:tc>
        <w:tc>
          <w:tcPr>
            <w:tcW w:w="3402" w:type="dxa"/>
            <w:shd w:val="clear" w:color="auto" w:fill="F9FBEF"/>
            <w:vAlign w:val="center"/>
            <w:hideMark/>
          </w:tcPr>
          <w:p w14:paraId="1D719F5F"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Anseranas semipalmata</w:t>
            </w:r>
          </w:p>
        </w:tc>
        <w:tc>
          <w:tcPr>
            <w:tcW w:w="851" w:type="dxa"/>
            <w:shd w:val="clear" w:color="auto" w:fill="F9FBEF"/>
            <w:vAlign w:val="center"/>
            <w:hideMark/>
          </w:tcPr>
          <w:p w14:paraId="2AFBD442"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1A0AAC2A" w14:textId="26F9699D"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267B85FA"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6BCF7C9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1EAC216"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76247FC2"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7146376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DC8430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76C16BCA"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6EB6E4AD" w14:textId="77777777" w:rsidTr="009B5B38">
        <w:trPr>
          <w:trHeight w:val="170"/>
        </w:trPr>
        <w:tc>
          <w:tcPr>
            <w:tcW w:w="1555" w:type="dxa"/>
            <w:shd w:val="clear" w:color="auto" w:fill="F9FBEF"/>
            <w:vAlign w:val="center"/>
            <w:hideMark/>
          </w:tcPr>
          <w:p w14:paraId="06CF30B3"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lastRenderedPageBreak/>
              <w:t>bird</w:t>
            </w:r>
          </w:p>
        </w:tc>
        <w:tc>
          <w:tcPr>
            <w:tcW w:w="2551" w:type="dxa"/>
            <w:shd w:val="clear" w:color="auto" w:fill="F9FBEF"/>
            <w:vAlign w:val="center"/>
            <w:hideMark/>
          </w:tcPr>
          <w:p w14:paraId="558BFAA0"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Major Mitchell's Cockatoo</w:t>
            </w:r>
          </w:p>
        </w:tc>
        <w:tc>
          <w:tcPr>
            <w:tcW w:w="3402" w:type="dxa"/>
            <w:shd w:val="clear" w:color="auto" w:fill="F9FBEF"/>
            <w:vAlign w:val="center"/>
            <w:hideMark/>
          </w:tcPr>
          <w:p w14:paraId="761A9D6B"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Cacatua leadbeateri</w:t>
            </w:r>
          </w:p>
        </w:tc>
        <w:tc>
          <w:tcPr>
            <w:tcW w:w="851" w:type="dxa"/>
            <w:shd w:val="clear" w:color="auto" w:fill="F9FBEF"/>
            <w:vAlign w:val="center"/>
            <w:hideMark/>
          </w:tcPr>
          <w:p w14:paraId="76161524"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48360F46" w14:textId="42EBC619"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5CF4BA62"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339F262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B879D3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CA7ABF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677CD9C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BBC7AB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48BCB83D"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34E76F33" w14:textId="77777777" w:rsidTr="009B5B38">
        <w:trPr>
          <w:trHeight w:val="170"/>
        </w:trPr>
        <w:tc>
          <w:tcPr>
            <w:tcW w:w="1555" w:type="dxa"/>
            <w:shd w:val="clear" w:color="auto" w:fill="F9FBEF"/>
            <w:vAlign w:val="center"/>
            <w:hideMark/>
          </w:tcPr>
          <w:p w14:paraId="796FBB94"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4E7C0AFC" w14:textId="77777777" w:rsidR="00EE12E5" w:rsidRPr="009B5B38" w:rsidRDefault="00EE12E5" w:rsidP="008C0A50">
            <w:pPr>
              <w:spacing w:line="240" w:lineRule="auto"/>
              <w:rPr>
                <w:rFonts w:ascii="Arial" w:hAnsi="Arial" w:cs="Arial"/>
                <w:color w:val="5D7E81"/>
                <w:spacing w:val="0"/>
                <w:sz w:val="13"/>
                <w:szCs w:val="13"/>
                <w:u w:val="single"/>
              </w:rPr>
            </w:pPr>
            <w:hyperlink r:id="rId82" w:history="1">
              <w:r w:rsidRPr="009B5B38">
                <w:rPr>
                  <w:rFonts w:ascii="Arial" w:hAnsi="Arial" w:cs="Arial"/>
                  <w:color w:val="5D7E81"/>
                  <w:spacing w:val="0"/>
                  <w:sz w:val="13"/>
                  <w:szCs w:val="13"/>
                  <w:u w:val="single"/>
                </w:rPr>
                <w:t>Masked Owl</w:t>
              </w:r>
            </w:hyperlink>
          </w:p>
        </w:tc>
        <w:tc>
          <w:tcPr>
            <w:tcW w:w="3402" w:type="dxa"/>
            <w:shd w:val="clear" w:color="auto" w:fill="F9FBEF"/>
            <w:vAlign w:val="center"/>
            <w:hideMark/>
          </w:tcPr>
          <w:p w14:paraId="07BE46E2"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Tyto novaehollandiae</w:t>
            </w:r>
          </w:p>
        </w:tc>
        <w:tc>
          <w:tcPr>
            <w:tcW w:w="851" w:type="dxa"/>
            <w:shd w:val="clear" w:color="auto" w:fill="F9FBEF"/>
            <w:vAlign w:val="center"/>
            <w:hideMark/>
          </w:tcPr>
          <w:p w14:paraId="29B1FDB5"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2C5EC5AC" w14:textId="3A819B06"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4AD224CF"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7ADB046B"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F457A4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771B88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0C0399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96DC14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429B8FF6"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1B55F747" w14:textId="77777777" w:rsidTr="009B5B38">
        <w:trPr>
          <w:trHeight w:val="170"/>
        </w:trPr>
        <w:tc>
          <w:tcPr>
            <w:tcW w:w="1555" w:type="dxa"/>
            <w:shd w:val="clear" w:color="auto" w:fill="F9FBEF"/>
            <w:vAlign w:val="center"/>
            <w:hideMark/>
          </w:tcPr>
          <w:p w14:paraId="2DA1CF1F"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339398B3"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Musk Duck</w:t>
            </w:r>
          </w:p>
        </w:tc>
        <w:tc>
          <w:tcPr>
            <w:tcW w:w="3402" w:type="dxa"/>
            <w:shd w:val="clear" w:color="auto" w:fill="F9FBEF"/>
            <w:vAlign w:val="center"/>
            <w:hideMark/>
          </w:tcPr>
          <w:p w14:paraId="4055ECF5"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Biziura lobata</w:t>
            </w:r>
          </w:p>
        </w:tc>
        <w:tc>
          <w:tcPr>
            <w:tcW w:w="851" w:type="dxa"/>
            <w:shd w:val="clear" w:color="auto" w:fill="F9FBEF"/>
            <w:vAlign w:val="center"/>
            <w:hideMark/>
          </w:tcPr>
          <w:p w14:paraId="3B705C5B"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6093D15E" w14:textId="6F34A89B"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21D3F9D6"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5C2455C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8FC186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7A41D29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A396963"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178CD628"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1100722F"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4BCC6622" w14:textId="77777777" w:rsidTr="009B5B38">
        <w:trPr>
          <w:trHeight w:val="170"/>
        </w:trPr>
        <w:tc>
          <w:tcPr>
            <w:tcW w:w="1555" w:type="dxa"/>
            <w:shd w:val="clear" w:color="auto" w:fill="F9FBEF"/>
            <w:vAlign w:val="center"/>
            <w:hideMark/>
          </w:tcPr>
          <w:p w14:paraId="4BFC1185"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2038F409"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Northern Giant-Petrel</w:t>
            </w:r>
          </w:p>
        </w:tc>
        <w:tc>
          <w:tcPr>
            <w:tcW w:w="3402" w:type="dxa"/>
            <w:shd w:val="clear" w:color="auto" w:fill="F9FBEF"/>
            <w:vAlign w:val="center"/>
            <w:hideMark/>
          </w:tcPr>
          <w:p w14:paraId="43F6B325"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Macronectes halli</w:t>
            </w:r>
          </w:p>
        </w:tc>
        <w:tc>
          <w:tcPr>
            <w:tcW w:w="851" w:type="dxa"/>
            <w:shd w:val="clear" w:color="auto" w:fill="F9FBEF"/>
            <w:vAlign w:val="center"/>
            <w:hideMark/>
          </w:tcPr>
          <w:p w14:paraId="6A435CEB"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35509257" w14:textId="6F7AAEED"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6F0AEDD1"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11525F7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02436E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85B5FB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473A581"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73A11E47"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07137086"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642FD6A5" w14:textId="77777777" w:rsidTr="009B5B38">
        <w:trPr>
          <w:trHeight w:val="170"/>
        </w:trPr>
        <w:tc>
          <w:tcPr>
            <w:tcW w:w="1555" w:type="dxa"/>
            <w:shd w:val="clear" w:color="auto" w:fill="F9FBEF"/>
            <w:vAlign w:val="center"/>
            <w:hideMark/>
          </w:tcPr>
          <w:p w14:paraId="7B770A87"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20DBD7A1" w14:textId="77777777" w:rsidR="00EE12E5" w:rsidRPr="009B5B38" w:rsidRDefault="00EE12E5" w:rsidP="008C0A50">
            <w:pPr>
              <w:spacing w:line="240" w:lineRule="auto"/>
              <w:rPr>
                <w:rFonts w:ascii="Arial" w:hAnsi="Arial" w:cs="Arial"/>
                <w:color w:val="5D7E81"/>
                <w:spacing w:val="0"/>
                <w:sz w:val="13"/>
                <w:szCs w:val="13"/>
                <w:u w:val="single"/>
              </w:rPr>
            </w:pPr>
            <w:hyperlink r:id="rId83" w:tooltip="Orange-bellied Parrot" w:history="1">
              <w:r w:rsidRPr="009B5B38">
                <w:rPr>
                  <w:rFonts w:ascii="Arial" w:hAnsi="Arial" w:cs="Arial"/>
                  <w:color w:val="5D7E81"/>
                  <w:spacing w:val="0"/>
                  <w:sz w:val="13"/>
                  <w:szCs w:val="13"/>
                  <w:u w:val="single"/>
                </w:rPr>
                <w:t>Orange-bellied Parrot</w:t>
              </w:r>
            </w:hyperlink>
          </w:p>
        </w:tc>
        <w:tc>
          <w:tcPr>
            <w:tcW w:w="3402" w:type="dxa"/>
            <w:shd w:val="clear" w:color="auto" w:fill="F9FBEF"/>
            <w:vAlign w:val="center"/>
            <w:hideMark/>
          </w:tcPr>
          <w:p w14:paraId="2CEBF542"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Neophema chrysogaster</w:t>
            </w:r>
          </w:p>
        </w:tc>
        <w:tc>
          <w:tcPr>
            <w:tcW w:w="851" w:type="dxa"/>
            <w:shd w:val="clear" w:color="auto" w:fill="F9FBEF"/>
            <w:vAlign w:val="center"/>
            <w:hideMark/>
          </w:tcPr>
          <w:p w14:paraId="732CC089" w14:textId="33BAC5C4"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1134" w:type="dxa"/>
            <w:shd w:val="clear" w:color="auto" w:fill="F9FBEF"/>
            <w:vAlign w:val="center"/>
            <w:hideMark/>
          </w:tcPr>
          <w:p w14:paraId="16E346A0" w14:textId="3B5F7FC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28192F89"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709" w:type="dxa"/>
            <w:shd w:val="clear" w:color="auto" w:fill="F9FBEF"/>
            <w:vAlign w:val="center"/>
            <w:hideMark/>
          </w:tcPr>
          <w:p w14:paraId="69415237"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09FBF1B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1746B8C"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0A4E9595"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03CD1FB1"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6F45835E"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159D980B" w14:textId="77777777" w:rsidTr="009B5B38">
        <w:trPr>
          <w:trHeight w:val="170"/>
        </w:trPr>
        <w:tc>
          <w:tcPr>
            <w:tcW w:w="1555" w:type="dxa"/>
            <w:shd w:val="clear" w:color="auto" w:fill="F9FBEF"/>
            <w:vAlign w:val="center"/>
            <w:hideMark/>
          </w:tcPr>
          <w:p w14:paraId="1A4A7513"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357A1A6B"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Pacific Golden Plover</w:t>
            </w:r>
          </w:p>
        </w:tc>
        <w:tc>
          <w:tcPr>
            <w:tcW w:w="3402" w:type="dxa"/>
            <w:shd w:val="clear" w:color="auto" w:fill="F9FBEF"/>
            <w:vAlign w:val="center"/>
            <w:hideMark/>
          </w:tcPr>
          <w:p w14:paraId="28543D69"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Pluvialis fuva</w:t>
            </w:r>
          </w:p>
        </w:tc>
        <w:tc>
          <w:tcPr>
            <w:tcW w:w="851" w:type="dxa"/>
            <w:shd w:val="clear" w:color="auto" w:fill="F9FBEF"/>
            <w:vAlign w:val="center"/>
            <w:hideMark/>
          </w:tcPr>
          <w:p w14:paraId="42C4A402"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0CD4C9C8" w14:textId="60AA08E2"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5A4DA418"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6F9D0D8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71CC19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53BBE0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FF71731"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4541B986"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057713F0"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31132FF1" w14:textId="77777777" w:rsidTr="009B5B38">
        <w:trPr>
          <w:trHeight w:val="170"/>
        </w:trPr>
        <w:tc>
          <w:tcPr>
            <w:tcW w:w="1555" w:type="dxa"/>
            <w:shd w:val="clear" w:color="auto" w:fill="F9FBEF"/>
            <w:vAlign w:val="center"/>
            <w:hideMark/>
          </w:tcPr>
          <w:p w14:paraId="59DEAB05"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4E53D487"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Painted Honeyeater</w:t>
            </w:r>
          </w:p>
        </w:tc>
        <w:tc>
          <w:tcPr>
            <w:tcW w:w="3402" w:type="dxa"/>
            <w:shd w:val="clear" w:color="auto" w:fill="F9FBEF"/>
            <w:vAlign w:val="center"/>
            <w:hideMark/>
          </w:tcPr>
          <w:p w14:paraId="010D2699"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Grantiella picta</w:t>
            </w:r>
          </w:p>
        </w:tc>
        <w:tc>
          <w:tcPr>
            <w:tcW w:w="851" w:type="dxa"/>
            <w:shd w:val="clear" w:color="auto" w:fill="F9FBEF"/>
            <w:vAlign w:val="center"/>
            <w:hideMark/>
          </w:tcPr>
          <w:p w14:paraId="708E701B" w14:textId="5322AB09"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1134" w:type="dxa"/>
            <w:shd w:val="clear" w:color="auto" w:fill="F9FBEF"/>
            <w:vAlign w:val="center"/>
            <w:hideMark/>
          </w:tcPr>
          <w:p w14:paraId="236FA250" w14:textId="00CC709F"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0CB2A8AA"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3CFD2DD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7D37D45"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6779B1CE"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42A721B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0C49F2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321A6DD1"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0BF12777" w14:textId="77777777" w:rsidTr="009B5B38">
        <w:trPr>
          <w:trHeight w:val="170"/>
        </w:trPr>
        <w:tc>
          <w:tcPr>
            <w:tcW w:w="1555" w:type="dxa"/>
            <w:shd w:val="clear" w:color="auto" w:fill="F9FBEF"/>
            <w:vAlign w:val="center"/>
            <w:hideMark/>
          </w:tcPr>
          <w:p w14:paraId="4823012C"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01F0DFE9" w14:textId="77777777" w:rsidR="00EE12E5" w:rsidRPr="009B5B38" w:rsidRDefault="00EE12E5" w:rsidP="008C0A50">
            <w:pPr>
              <w:spacing w:line="240" w:lineRule="auto"/>
              <w:rPr>
                <w:rFonts w:ascii="Arial" w:hAnsi="Arial" w:cs="Arial"/>
                <w:color w:val="5D7E81"/>
                <w:spacing w:val="0"/>
                <w:sz w:val="13"/>
                <w:szCs w:val="13"/>
                <w:u w:val="single"/>
              </w:rPr>
            </w:pPr>
            <w:hyperlink r:id="rId84" w:history="1">
              <w:r w:rsidRPr="009B5B38">
                <w:rPr>
                  <w:rFonts w:ascii="Arial" w:hAnsi="Arial" w:cs="Arial"/>
                  <w:color w:val="5D7E81"/>
                  <w:spacing w:val="0"/>
                  <w:sz w:val="13"/>
                  <w:szCs w:val="13"/>
                  <w:u w:val="single"/>
                </w:rPr>
                <w:t>Plains-wanderer</w:t>
              </w:r>
            </w:hyperlink>
          </w:p>
        </w:tc>
        <w:tc>
          <w:tcPr>
            <w:tcW w:w="3402" w:type="dxa"/>
            <w:shd w:val="clear" w:color="auto" w:fill="F9FBEF"/>
            <w:vAlign w:val="center"/>
            <w:hideMark/>
          </w:tcPr>
          <w:p w14:paraId="10CAA8D7"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Pedionomus torquatus</w:t>
            </w:r>
          </w:p>
        </w:tc>
        <w:tc>
          <w:tcPr>
            <w:tcW w:w="851" w:type="dxa"/>
            <w:shd w:val="clear" w:color="auto" w:fill="F9FBEF"/>
            <w:vAlign w:val="center"/>
            <w:hideMark/>
          </w:tcPr>
          <w:p w14:paraId="49BC069D" w14:textId="3741D894"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1134" w:type="dxa"/>
            <w:shd w:val="clear" w:color="auto" w:fill="F9FBEF"/>
            <w:vAlign w:val="center"/>
            <w:hideMark/>
          </w:tcPr>
          <w:p w14:paraId="4D56A2F4" w14:textId="2CDB53EA"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0FB65664"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611CF57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F00FC51"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53DC8A76"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4EB8C54E" w14:textId="77777777" w:rsidR="00EE12E5" w:rsidRPr="009B5B38" w:rsidRDefault="00EE12E5" w:rsidP="008C0A50">
            <w:pPr>
              <w:spacing w:line="240" w:lineRule="auto"/>
              <w:jc w:val="center"/>
              <w:rPr>
                <w:rFonts w:ascii="Arial" w:hAnsi="Arial" w:cs="Arial"/>
                <w:color w:val="5D7E81"/>
                <w:spacing w:val="0"/>
                <w:sz w:val="13"/>
                <w:szCs w:val="13"/>
              </w:rPr>
            </w:pPr>
          </w:p>
        </w:tc>
        <w:tc>
          <w:tcPr>
            <w:tcW w:w="851" w:type="dxa"/>
            <w:shd w:val="clear" w:color="auto" w:fill="F9FBEF"/>
            <w:vAlign w:val="center"/>
            <w:hideMark/>
          </w:tcPr>
          <w:p w14:paraId="2176258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4C8A0D2C"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144AF619" w14:textId="77777777" w:rsidTr="009B5B38">
        <w:trPr>
          <w:trHeight w:val="170"/>
        </w:trPr>
        <w:tc>
          <w:tcPr>
            <w:tcW w:w="1555" w:type="dxa"/>
            <w:shd w:val="clear" w:color="auto" w:fill="F9FBEF"/>
            <w:vAlign w:val="center"/>
            <w:hideMark/>
          </w:tcPr>
          <w:p w14:paraId="3D83B25C"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005E3AC2"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Plumed Egret</w:t>
            </w:r>
          </w:p>
        </w:tc>
        <w:tc>
          <w:tcPr>
            <w:tcW w:w="3402" w:type="dxa"/>
            <w:shd w:val="clear" w:color="auto" w:fill="F9FBEF"/>
            <w:vAlign w:val="center"/>
            <w:hideMark/>
          </w:tcPr>
          <w:p w14:paraId="3A00D4F5"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Ardea intermedia plumifera</w:t>
            </w:r>
          </w:p>
        </w:tc>
        <w:tc>
          <w:tcPr>
            <w:tcW w:w="851" w:type="dxa"/>
            <w:shd w:val="clear" w:color="auto" w:fill="F9FBEF"/>
            <w:vAlign w:val="center"/>
            <w:hideMark/>
          </w:tcPr>
          <w:p w14:paraId="4CF6827D"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27F8C237" w14:textId="29CF6360"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0D3F726E"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56158D2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3D4C49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485DFB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EE5598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FA8AA9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44A6651C"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10DD80E3" w14:textId="77777777" w:rsidTr="009B5B38">
        <w:trPr>
          <w:trHeight w:val="170"/>
        </w:trPr>
        <w:tc>
          <w:tcPr>
            <w:tcW w:w="1555" w:type="dxa"/>
            <w:shd w:val="clear" w:color="auto" w:fill="F9FBEF"/>
            <w:vAlign w:val="center"/>
            <w:hideMark/>
          </w:tcPr>
          <w:p w14:paraId="1ACFDD39"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336699C4" w14:textId="77777777" w:rsidR="00EE12E5" w:rsidRPr="009B5B38" w:rsidRDefault="00EE12E5" w:rsidP="008C0A50">
            <w:pPr>
              <w:spacing w:line="240" w:lineRule="auto"/>
              <w:rPr>
                <w:rFonts w:ascii="Arial" w:hAnsi="Arial" w:cs="Arial"/>
                <w:color w:val="5D7E81"/>
                <w:spacing w:val="0"/>
                <w:sz w:val="13"/>
                <w:szCs w:val="13"/>
                <w:u w:val="single"/>
              </w:rPr>
            </w:pPr>
            <w:hyperlink r:id="rId85" w:history="1">
              <w:r w:rsidRPr="009B5B38">
                <w:rPr>
                  <w:rFonts w:ascii="Arial" w:hAnsi="Arial" w:cs="Arial"/>
                  <w:color w:val="5D7E81"/>
                  <w:spacing w:val="0"/>
                  <w:sz w:val="13"/>
                  <w:szCs w:val="13"/>
                  <w:u w:val="single"/>
                </w:rPr>
                <w:t>Powerful Owl</w:t>
              </w:r>
            </w:hyperlink>
          </w:p>
        </w:tc>
        <w:tc>
          <w:tcPr>
            <w:tcW w:w="3402" w:type="dxa"/>
            <w:shd w:val="clear" w:color="auto" w:fill="F9FBEF"/>
            <w:vAlign w:val="center"/>
            <w:hideMark/>
          </w:tcPr>
          <w:p w14:paraId="0225C7AD"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Ninox strenua</w:t>
            </w:r>
          </w:p>
        </w:tc>
        <w:tc>
          <w:tcPr>
            <w:tcW w:w="851" w:type="dxa"/>
            <w:shd w:val="clear" w:color="auto" w:fill="F9FBEF"/>
            <w:vAlign w:val="center"/>
            <w:hideMark/>
          </w:tcPr>
          <w:p w14:paraId="7E69F8A8"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427549CF" w14:textId="00EF83FA"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289D4FA9"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3605C87B"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6E8F87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290C8A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76E2C8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8ADD3B7"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709" w:type="dxa"/>
            <w:shd w:val="clear" w:color="auto" w:fill="F9FBEF"/>
            <w:vAlign w:val="center"/>
            <w:hideMark/>
          </w:tcPr>
          <w:p w14:paraId="2F9FDA34"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09A5613E" w14:textId="77777777" w:rsidTr="009B5B38">
        <w:trPr>
          <w:trHeight w:val="170"/>
        </w:trPr>
        <w:tc>
          <w:tcPr>
            <w:tcW w:w="1555" w:type="dxa"/>
            <w:shd w:val="clear" w:color="auto" w:fill="F9FBEF"/>
            <w:vAlign w:val="center"/>
            <w:hideMark/>
          </w:tcPr>
          <w:p w14:paraId="1CA64DB6"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32FFF4A8"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Red Knot</w:t>
            </w:r>
          </w:p>
        </w:tc>
        <w:tc>
          <w:tcPr>
            <w:tcW w:w="3402" w:type="dxa"/>
            <w:shd w:val="clear" w:color="auto" w:fill="F9FBEF"/>
            <w:vAlign w:val="center"/>
            <w:hideMark/>
          </w:tcPr>
          <w:p w14:paraId="20598F56"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Calidris canutus</w:t>
            </w:r>
          </w:p>
        </w:tc>
        <w:tc>
          <w:tcPr>
            <w:tcW w:w="851" w:type="dxa"/>
            <w:shd w:val="clear" w:color="auto" w:fill="F9FBEF"/>
            <w:vAlign w:val="center"/>
            <w:hideMark/>
          </w:tcPr>
          <w:p w14:paraId="26DC9E36" w14:textId="3C6365FF"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1134" w:type="dxa"/>
            <w:shd w:val="clear" w:color="auto" w:fill="F9FBEF"/>
            <w:vAlign w:val="center"/>
            <w:hideMark/>
          </w:tcPr>
          <w:p w14:paraId="78AE5624" w14:textId="1753192D"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532BA770"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4CC35BC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DA42D2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E64AE19"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1777BDD7"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67BAA2E4"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7E07F119"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753B91F2" w14:textId="77777777" w:rsidTr="009B5B38">
        <w:trPr>
          <w:trHeight w:val="170"/>
        </w:trPr>
        <w:tc>
          <w:tcPr>
            <w:tcW w:w="1555" w:type="dxa"/>
            <w:shd w:val="clear" w:color="auto" w:fill="F9FBEF"/>
            <w:vAlign w:val="center"/>
            <w:hideMark/>
          </w:tcPr>
          <w:p w14:paraId="28903ED3"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40C6DA14"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Ruddy Turnstone</w:t>
            </w:r>
          </w:p>
        </w:tc>
        <w:tc>
          <w:tcPr>
            <w:tcW w:w="3402" w:type="dxa"/>
            <w:shd w:val="clear" w:color="auto" w:fill="F9FBEF"/>
            <w:vAlign w:val="center"/>
            <w:hideMark/>
          </w:tcPr>
          <w:p w14:paraId="27A8F84D"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Arebaria interpres</w:t>
            </w:r>
          </w:p>
        </w:tc>
        <w:tc>
          <w:tcPr>
            <w:tcW w:w="851" w:type="dxa"/>
            <w:shd w:val="clear" w:color="auto" w:fill="F9FBEF"/>
            <w:vAlign w:val="center"/>
            <w:hideMark/>
          </w:tcPr>
          <w:p w14:paraId="184A5CF2"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77DC6183" w14:textId="3825B14D"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5C95E83B"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7DFB133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41C575B"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E50110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0A9302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45A810AB"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5B94502E"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409B0919" w14:textId="77777777" w:rsidTr="009B5B38">
        <w:trPr>
          <w:trHeight w:val="170"/>
        </w:trPr>
        <w:tc>
          <w:tcPr>
            <w:tcW w:w="1555" w:type="dxa"/>
            <w:shd w:val="clear" w:color="auto" w:fill="F9FBEF"/>
            <w:vAlign w:val="center"/>
            <w:hideMark/>
          </w:tcPr>
          <w:p w14:paraId="095ADE3D"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7E0C7E3B"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Sharp-tailed Sandpiper</w:t>
            </w:r>
          </w:p>
        </w:tc>
        <w:tc>
          <w:tcPr>
            <w:tcW w:w="3402" w:type="dxa"/>
            <w:shd w:val="clear" w:color="auto" w:fill="F9FBEF"/>
            <w:vAlign w:val="center"/>
            <w:hideMark/>
          </w:tcPr>
          <w:p w14:paraId="4053A6DA"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Calidris acuminata</w:t>
            </w:r>
          </w:p>
        </w:tc>
        <w:tc>
          <w:tcPr>
            <w:tcW w:w="851" w:type="dxa"/>
            <w:shd w:val="clear" w:color="auto" w:fill="F9FBEF"/>
            <w:vAlign w:val="center"/>
            <w:hideMark/>
          </w:tcPr>
          <w:p w14:paraId="6434D821" w14:textId="0B801BE8"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1134" w:type="dxa"/>
            <w:shd w:val="clear" w:color="auto" w:fill="F9FBEF"/>
            <w:vAlign w:val="center"/>
            <w:hideMark/>
          </w:tcPr>
          <w:p w14:paraId="5A544925" w14:textId="4B002AD5"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6E870481"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709" w:type="dxa"/>
            <w:shd w:val="clear" w:color="auto" w:fill="F9FBEF"/>
            <w:vAlign w:val="center"/>
            <w:hideMark/>
          </w:tcPr>
          <w:p w14:paraId="4CC4B090"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30B66D2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185B5F9"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61A2FEA0"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450F32EA"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73211F56"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6D3CF450" w14:textId="77777777" w:rsidTr="009B5B38">
        <w:trPr>
          <w:trHeight w:val="170"/>
        </w:trPr>
        <w:tc>
          <w:tcPr>
            <w:tcW w:w="1555" w:type="dxa"/>
            <w:shd w:val="clear" w:color="auto" w:fill="F9FBEF"/>
            <w:vAlign w:val="center"/>
            <w:hideMark/>
          </w:tcPr>
          <w:p w14:paraId="16B8C7F8"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49DC3E4C"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Shy Albatross</w:t>
            </w:r>
          </w:p>
        </w:tc>
        <w:tc>
          <w:tcPr>
            <w:tcW w:w="3402" w:type="dxa"/>
            <w:shd w:val="clear" w:color="auto" w:fill="F9FBEF"/>
            <w:vAlign w:val="center"/>
            <w:hideMark/>
          </w:tcPr>
          <w:p w14:paraId="214ED535"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Diomedea cauta</w:t>
            </w:r>
          </w:p>
        </w:tc>
        <w:tc>
          <w:tcPr>
            <w:tcW w:w="851" w:type="dxa"/>
            <w:shd w:val="clear" w:color="auto" w:fill="F9FBEF"/>
            <w:vAlign w:val="center"/>
            <w:hideMark/>
          </w:tcPr>
          <w:p w14:paraId="685625CC" w14:textId="263A2CDE"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1134" w:type="dxa"/>
            <w:shd w:val="clear" w:color="auto" w:fill="F9FBEF"/>
            <w:vAlign w:val="center"/>
            <w:hideMark/>
          </w:tcPr>
          <w:p w14:paraId="4BF4F141" w14:textId="1A890119"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0ED824E8"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709" w:type="dxa"/>
            <w:shd w:val="clear" w:color="auto" w:fill="F9FBEF"/>
            <w:vAlign w:val="center"/>
            <w:hideMark/>
          </w:tcPr>
          <w:p w14:paraId="150C870A"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1CA54B4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C46731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5B9C99E"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437875D6"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7F4D587F"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441F9FEE" w14:textId="77777777" w:rsidTr="009B5B38">
        <w:trPr>
          <w:trHeight w:val="170"/>
        </w:trPr>
        <w:tc>
          <w:tcPr>
            <w:tcW w:w="1555" w:type="dxa"/>
            <w:shd w:val="clear" w:color="auto" w:fill="F9FBEF"/>
            <w:vAlign w:val="center"/>
            <w:hideMark/>
          </w:tcPr>
          <w:p w14:paraId="56758BE9"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76854461"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Southern Giant-Petrel</w:t>
            </w:r>
          </w:p>
        </w:tc>
        <w:tc>
          <w:tcPr>
            <w:tcW w:w="3402" w:type="dxa"/>
            <w:shd w:val="clear" w:color="auto" w:fill="F9FBEF"/>
            <w:vAlign w:val="center"/>
            <w:hideMark/>
          </w:tcPr>
          <w:p w14:paraId="719D3C2A"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Macronectes giganteus</w:t>
            </w:r>
          </w:p>
        </w:tc>
        <w:tc>
          <w:tcPr>
            <w:tcW w:w="851" w:type="dxa"/>
            <w:shd w:val="clear" w:color="auto" w:fill="F9FBEF"/>
            <w:vAlign w:val="center"/>
            <w:hideMark/>
          </w:tcPr>
          <w:p w14:paraId="381A0C12"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5A4DEF45" w14:textId="1CB802B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7AE11702"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283CABF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A9E603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8DE52B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417C817"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0F63E822"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noWrap/>
            <w:vAlign w:val="center"/>
            <w:hideMark/>
          </w:tcPr>
          <w:p w14:paraId="06CD28A9"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3C630725" w14:textId="77777777" w:rsidTr="009B5B38">
        <w:trPr>
          <w:trHeight w:val="170"/>
        </w:trPr>
        <w:tc>
          <w:tcPr>
            <w:tcW w:w="1555" w:type="dxa"/>
            <w:shd w:val="clear" w:color="auto" w:fill="F9FBEF"/>
            <w:vAlign w:val="center"/>
            <w:hideMark/>
          </w:tcPr>
          <w:p w14:paraId="0C47571D"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27E5AB5C"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Speckled Warbler</w:t>
            </w:r>
          </w:p>
        </w:tc>
        <w:tc>
          <w:tcPr>
            <w:tcW w:w="3402" w:type="dxa"/>
            <w:shd w:val="clear" w:color="auto" w:fill="F9FBEF"/>
            <w:vAlign w:val="center"/>
            <w:hideMark/>
          </w:tcPr>
          <w:p w14:paraId="30EBA843"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Chthonicola sagittata</w:t>
            </w:r>
          </w:p>
        </w:tc>
        <w:tc>
          <w:tcPr>
            <w:tcW w:w="851" w:type="dxa"/>
            <w:shd w:val="clear" w:color="auto" w:fill="F9FBEF"/>
            <w:vAlign w:val="center"/>
            <w:hideMark/>
          </w:tcPr>
          <w:p w14:paraId="5BA2E2E3"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12E7026C" w14:textId="55C78A55"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4354A88D"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21D2EF5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435508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7C5DFB3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C7A659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E97FCC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67C9AE4B"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10966FC7" w14:textId="77777777" w:rsidTr="009B5B38">
        <w:trPr>
          <w:trHeight w:val="170"/>
        </w:trPr>
        <w:tc>
          <w:tcPr>
            <w:tcW w:w="1555" w:type="dxa"/>
            <w:shd w:val="clear" w:color="auto" w:fill="F9FBEF"/>
            <w:vAlign w:val="center"/>
            <w:hideMark/>
          </w:tcPr>
          <w:p w14:paraId="3E15F407"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6B3F855C" w14:textId="77777777" w:rsidR="00EE12E5" w:rsidRPr="009B5B38" w:rsidRDefault="00EE12E5" w:rsidP="008C0A50">
            <w:pPr>
              <w:spacing w:line="240" w:lineRule="auto"/>
              <w:rPr>
                <w:rFonts w:ascii="Arial" w:hAnsi="Arial" w:cs="Arial"/>
                <w:color w:val="5D7E81"/>
                <w:spacing w:val="0"/>
                <w:sz w:val="13"/>
                <w:szCs w:val="13"/>
                <w:u w:val="single"/>
              </w:rPr>
            </w:pPr>
            <w:hyperlink r:id="rId86" w:history="1">
              <w:r w:rsidRPr="009B5B38">
                <w:rPr>
                  <w:rFonts w:ascii="Arial" w:hAnsi="Arial" w:cs="Arial"/>
                  <w:color w:val="5D7E81"/>
                  <w:spacing w:val="0"/>
                  <w:sz w:val="13"/>
                  <w:szCs w:val="13"/>
                  <w:u w:val="single"/>
                </w:rPr>
                <w:t>Swift Parrot</w:t>
              </w:r>
            </w:hyperlink>
          </w:p>
        </w:tc>
        <w:tc>
          <w:tcPr>
            <w:tcW w:w="3402" w:type="dxa"/>
            <w:shd w:val="clear" w:color="auto" w:fill="F9FBEF"/>
            <w:vAlign w:val="center"/>
            <w:hideMark/>
          </w:tcPr>
          <w:p w14:paraId="7EEC0BEF"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Lathamus discolor</w:t>
            </w:r>
          </w:p>
        </w:tc>
        <w:tc>
          <w:tcPr>
            <w:tcW w:w="851" w:type="dxa"/>
            <w:shd w:val="clear" w:color="auto" w:fill="F9FBEF"/>
            <w:vAlign w:val="center"/>
            <w:hideMark/>
          </w:tcPr>
          <w:p w14:paraId="4092D738" w14:textId="4F20E55A"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1134" w:type="dxa"/>
            <w:shd w:val="clear" w:color="auto" w:fill="F9FBEF"/>
            <w:vAlign w:val="center"/>
            <w:hideMark/>
          </w:tcPr>
          <w:p w14:paraId="5C5761E0" w14:textId="4B344CE9"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1F52A2BF"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709" w:type="dxa"/>
            <w:shd w:val="clear" w:color="auto" w:fill="F9FBEF"/>
            <w:vAlign w:val="center"/>
            <w:hideMark/>
          </w:tcPr>
          <w:p w14:paraId="403A4118"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15E0090B"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4EC79DDF"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5B005AAA"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37A2FFC1"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709" w:type="dxa"/>
            <w:shd w:val="clear" w:color="auto" w:fill="F9FBEF"/>
            <w:vAlign w:val="center"/>
            <w:hideMark/>
          </w:tcPr>
          <w:p w14:paraId="033A5A58"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73294D38" w14:textId="77777777" w:rsidTr="009B5B38">
        <w:trPr>
          <w:trHeight w:val="170"/>
        </w:trPr>
        <w:tc>
          <w:tcPr>
            <w:tcW w:w="1555" w:type="dxa"/>
            <w:shd w:val="clear" w:color="auto" w:fill="F9FBEF"/>
            <w:vAlign w:val="center"/>
            <w:hideMark/>
          </w:tcPr>
          <w:p w14:paraId="764AE7E7"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32AF751E"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Terek Sandpiper</w:t>
            </w:r>
          </w:p>
        </w:tc>
        <w:tc>
          <w:tcPr>
            <w:tcW w:w="3402" w:type="dxa"/>
            <w:shd w:val="clear" w:color="auto" w:fill="F9FBEF"/>
            <w:vAlign w:val="center"/>
            <w:hideMark/>
          </w:tcPr>
          <w:p w14:paraId="102CBE78"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Xenus cinereus</w:t>
            </w:r>
          </w:p>
        </w:tc>
        <w:tc>
          <w:tcPr>
            <w:tcW w:w="851" w:type="dxa"/>
            <w:shd w:val="clear" w:color="auto" w:fill="F9FBEF"/>
            <w:vAlign w:val="center"/>
            <w:hideMark/>
          </w:tcPr>
          <w:p w14:paraId="1F93A869"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7EB07B10" w14:textId="79A26B0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536E1A7C"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41FAE2A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0D7330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ACDA37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6E057CE6"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63956DE0"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76A520FC"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2DC73AA8" w14:textId="77777777" w:rsidTr="009B5B38">
        <w:trPr>
          <w:trHeight w:val="170"/>
        </w:trPr>
        <w:tc>
          <w:tcPr>
            <w:tcW w:w="1555" w:type="dxa"/>
            <w:shd w:val="clear" w:color="auto" w:fill="F9FBEF"/>
            <w:vAlign w:val="center"/>
            <w:hideMark/>
          </w:tcPr>
          <w:p w14:paraId="12845648"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79EEC239"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Wandering Albatross</w:t>
            </w:r>
          </w:p>
        </w:tc>
        <w:tc>
          <w:tcPr>
            <w:tcW w:w="3402" w:type="dxa"/>
            <w:shd w:val="clear" w:color="auto" w:fill="F9FBEF"/>
            <w:vAlign w:val="center"/>
            <w:hideMark/>
          </w:tcPr>
          <w:p w14:paraId="579DFC24"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Diomedea exulans</w:t>
            </w:r>
          </w:p>
        </w:tc>
        <w:tc>
          <w:tcPr>
            <w:tcW w:w="851" w:type="dxa"/>
            <w:shd w:val="clear" w:color="auto" w:fill="F9FBEF"/>
            <w:vAlign w:val="center"/>
            <w:hideMark/>
          </w:tcPr>
          <w:p w14:paraId="62DEDF98"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1B34C75A" w14:textId="713B6A01"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52D08835"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2506422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C24B76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79C86B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AE9F3F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C41863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38C63E33"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0A4A08BE" w14:textId="77777777" w:rsidTr="009B5B38">
        <w:trPr>
          <w:trHeight w:val="170"/>
        </w:trPr>
        <w:tc>
          <w:tcPr>
            <w:tcW w:w="1555" w:type="dxa"/>
            <w:shd w:val="clear" w:color="auto" w:fill="F9FBEF"/>
            <w:vAlign w:val="center"/>
            <w:hideMark/>
          </w:tcPr>
          <w:p w14:paraId="4F2219B2"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6A409342"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Whimbrel</w:t>
            </w:r>
          </w:p>
        </w:tc>
        <w:tc>
          <w:tcPr>
            <w:tcW w:w="3402" w:type="dxa"/>
            <w:shd w:val="clear" w:color="auto" w:fill="F9FBEF"/>
            <w:vAlign w:val="center"/>
            <w:hideMark/>
          </w:tcPr>
          <w:p w14:paraId="4A5E43C3"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Numenius phaeopus</w:t>
            </w:r>
          </w:p>
        </w:tc>
        <w:tc>
          <w:tcPr>
            <w:tcW w:w="851" w:type="dxa"/>
            <w:shd w:val="clear" w:color="auto" w:fill="F9FBEF"/>
            <w:vAlign w:val="center"/>
            <w:hideMark/>
          </w:tcPr>
          <w:p w14:paraId="1D5A6230"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2F7596D1" w14:textId="623C45E2"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4D279F6D"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041BE7B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D9576D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9FD707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ACFAACA"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0BD7FE5F"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78464711"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4883E6DD" w14:textId="77777777" w:rsidTr="009B5B38">
        <w:trPr>
          <w:trHeight w:val="170"/>
        </w:trPr>
        <w:tc>
          <w:tcPr>
            <w:tcW w:w="1555" w:type="dxa"/>
            <w:shd w:val="clear" w:color="auto" w:fill="F9FBEF"/>
            <w:vAlign w:val="center"/>
            <w:hideMark/>
          </w:tcPr>
          <w:p w14:paraId="553E1F83"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4B4BD129"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White-bellied Sea-Eagle</w:t>
            </w:r>
          </w:p>
        </w:tc>
        <w:tc>
          <w:tcPr>
            <w:tcW w:w="3402" w:type="dxa"/>
            <w:shd w:val="clear" w:color="auto" w:fill="F9FBEF"/>
            <w:vAlign w:val="center"/>
            <w:hideMark/>
          </w:tcPr>
          <w:p w14:paraId="36A3F34D"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Haliaeetus leucogaster</w:t>
            </w:r>
          </w:p>
        </w:tc>
        <w:tc>
          <w:tcPr>
            <w:tcW w:w="851" w:type="dxa"/>
            <w:shd w:val="clear" w:color="auto" w:fill="F9FBEF"/>
            <w:vAlign w:val="center"/>
            <w:hideMark/>
          </w:tcPr>
          <w:p w14:paraId="4AB9AFE8"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509E3671" w14:textId="06AD6AAF"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609B5AC0"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42F55F7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A5BA79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9399D3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250C111"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6F0B4F3D"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1FEBBB7E"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0AC5345C" w14:textId="77777777" w:rsidTr="009B5B38">
        <w:trPr>
          <w:trHeight w:val="170"/>
        </w:trPr>
        <w:tc>
          <w:tcPr>
            <w:tcW w:w="1555" w:type="dxa"/>
            <w:shd w:val="clear" w:color="auto" w:fill="F9FBEF"/>
            <w:vAlign w:val="center"/>
            <w:hideMark/>
          </w:tcPr>
          <w:p w14:paraId="073C896D"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3870C59B"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White-faced Storm-Petrel</w:t>
            </w:r>
          </w:p>
        </w:tc>
        <w:tc>
          <w:tcPr>
            <w:tcW w:w="3402" w:type="dxa"/>
            <w:shd w:val="clear" w:color="auto" w:fill="F9FBEF"/>
            <w:vAlign w:val="center"/>
            <w:hideMark/>
          </w:tcPr>
          <w:p w14:paraId="5959AF30"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Pelagodroma marina</w:t>
            </w:r>
          </w:p>
        </w:tc>
        <w:tc>
          <w:tcPr>
            <w:tcW w:w="851" w:type="dxa"/>
            <w:shd w:val="clear" w:color="auto" w:fill="F9FBEF"/>
            <w:vAlign w:val="center"/>
            <w:hideMark/>
          </w:tcPr>
          <w:p w14:paraId="60A2A325"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5A59B30F" w14:textId="184FD3FA"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3E372083"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63E7282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5FCC6A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D5D9DA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B75F738"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0799FA3C"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39218FF0"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1E96457D" w14:textId="77777777" w:rsidTr="009B5B38">
        <w:trPr>
          <w:trHeight w:val="170"/>
        </w:trPr>
        <w:tc>
          <w:tcPr>
            <w:tcW w:w="1555" w:type="dxa"/>
            <w:shd w:val="clear" w:color="auto" w:fill="F9FBEF"/>
            <w:vAlign w:val="center"/>
            <w:hideMark/>
          </w:tcPr>
          <w:p w14:paraId="4A766E3C"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3C6FD235"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Wood Sandpiper</w:t>
            </w:r>
          </w:p>
        </w:tc>
        <w:tc>
          <w:tcPr>
            <w:tcW w:w="3402" w:type="dxa"/>
            <w:shd w:val="clear" w:color="auto" w:fill="F9FBEF"/>
            <w:vAlign w:val="center"/>
            <w:hideMark/>
          </w:tcPr>
          <w:p w14:paraId="28E01000"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Tringa glareola</w:t>
            </w:r>
          </w:p>
        </w:tc>
        <w:tc>
          <w:tcPr>
            <w:tcW w:w="851" w:type="dxa"/>
            <w:shd w:val="clear" w:color="auto" w:fill="F9FBEF"/>
            <w:vAlign w:val="center"/>
            <w:hideMark/>
          </w:tcPr>
          <w:p w14:paraId="36D29430"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478BB427" w14:textId="6531520A"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558B1748"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5408FA3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773569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ECD8D1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EAA61AE"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79721E22"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noWrap/>
            <w:vAlign w:val="center"/>
            <w:hideMark/>
          </w:tcPr>
          <w:p w14:paraId="29FAFAF6"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392CDBF8" w14:textId="77777777" w:rsidTr="009B5B38">
        <w:trPr>
          <w:trHeight w:val="170"/>
        </w:trPr>
        <w:tc>
          <w:tcPr>
            <w:tcW w:w="1555" w:type="dxa"/>
            <w:shd w:val="clear" w:color="auto" w:fill="F9FBEF"/>
            <w:vAlign w:val="center"/>
            <w:hideMark/>
          </w:tcPr>
          <w:p w14:paraId="05F48489"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bird</w:t>
            </w:r>
          </w:p>
        </w:tc>
        <w:tc>
          <w:tcPr>
            <w:tcW w:w="2551" w:type="dxa"/>
            <w:shd w:val="clear" w:color="auto" w:fill="F9FBEF"/>
            <w:vAlign w:val="center"/>
            <w:hideMark/>
          </w:tcPr>
          <w:p w14:paraId="108D311F"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White-throated Needletail</w:t>
            </w:r>
          </w:p>
        </w:tc>
        <w:tc>
          <w:tcPr>
            <w:tcW w:w="3402" w:type="dxa"/>
            <w:shd w:val="clear" w:color="auto" w:fill="F9FBEF"/>
            <w:vAlign w:val="center"/>
            <w:hideMark/>
          </w:tcPr>
          <w:p w14:paraId="13A23254"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Hirundapus caudacutus</w:t>
            </w:r>
          </w:p>
        </w:tc>
        <w:tc>
          <w:tcPr>
            <w:tcW w:w="851" w:type="dxa"/>
            <w:shd w:val="clear" w:color="auto" w:fill="F9FBEF"/>
            <w:vAlign w:val="center"/>
            <w:hideMark/>
          </w:tcPr>
          <w:p w14:paraId="50717F9B"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2D3934E7" w14:textId="41FE623D"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06AF425C"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0C917EF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4C1994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22161A7"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65AC13FD" w14:textId="77777777" w:rsidR="00EE12E5" w:rsidRPr="009B5B38" w:rsidRDefault="00EE12E5" w:rsidP="008C0A50">
            <w:pPr>
              <w:spacing w:line="240" w:lineRule="auto"/>
              <w:jc w:val="center"/>
              <w:rPr>
                <w:rFonts w:ascii="Arial" w:hAnsi="Arial" w:cs="Arial"/>
                <w:color w:val="5D7E81"/>
                <w:spacing w:val="0"/>
                <w:sz w:val="13"/>
                <w:szCs w:val="13"/>
              </w:rPr>
            </w:pPr>
          </w:p>
        </w:tc>
        <w:tc>
          <w:tcPr>
            <w:tcW w:w="851" w:type="dxa"/>
            <w:shd w:val="clear" w:color="auto" w:fill="F9FBEF"/>
            <w:vAlign w:val="center"/>
            <w:hideMark/>
          </w:tcPr>
          <w:p w14:paraId="1587C65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14D029D5"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0B72F55A" w14:textId="77777777" w:rsidTr="009B5B38">
        <w:trPr>
          <w:trHeight w:val="170"/>
        </w:trPr>
        <w:tc>
          <w:tcPr>
            <w:tcW w:w="1555" w:type="dxa"/>
            <w:shd w:val="clear" w:color="auto" w:fill="F9FBEF"/>
            <w:vAlign w:val="center"/>
            <w:hideMark/>
          </w:tcPr>
          <w:p w14:paraId="08FF8D3E"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reptiles</w:t>
            </w:r>
          </w:p>
        </w:tc>
        <w:tc>
          <w:tcPr>
            <w:tcW w:w="2551" w:type="dxa"/>
            <w:shd w:val="clear" w:color="auto" w:fill="F9FBEF"/>
            <w:vAlign w:val="center"/>
            <w:hideMark/>
          </w:tcPr>
          <w:p w14:paraId="4EDA3653"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Victorian Grassland Earless Dragon</w:t>
            </w:r>
          </w:p>
        </w:tc>
        <w:tc>
          <w:tcPr>
            <w:tcW w:w="3402" w:type="dxa"/>
            <w:shd w:val="clear" w:color="auto" w:fill="F9FBEF"/>
            <w:vAlign w:val="center"/>
            <w:hideMark/>
          </w:tcPr>
          <w:p w14:paraId="2462EDD6"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Tympanocryptis pinguicolla</w:t>
            </w:r>
          </w:p>
        </w:tc>
        <w:tc>
          <w:tcPr>
            <w:tcW w:w="851" w:type="dxa"/>
            <w:shd w:val="clear" w:color="auto" w:fill="F9FBEF"/>
            <w:vAlign w:val="center"/>
            <w:hideMark/>
          </w:tcPr>
          <w:p w14:paraId="024B02DD" w14:textId="24A87E6C"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1134" w:type="dxa"/>
            <w:shd w:val="clear" w:color="auto" w:fill="F9FBEF"/>
            <w:vAlign w:val="center"/>
            <w:hideMark/>
          </w:tcPr>
          <w:p w14:paraId="12B97CC7" w14:textId="3E448B1D"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70F4A360"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742C9CD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6E8A1E26"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43B3989B"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5BF25570" w14:textId="77777777" w:rsidR="00EE12E5" w:rsidRPr="009B5B38" w:rsidRDefault="00EE12E5" w:rsidP="008C0A50">
            <w:pPr>
              <w:spacing w:line="240" w:lineRule="auto"/>
              <w:jc w:val="center"/>
              <w:rPr>
                <w:rFonts w:ascii="Arial" w:hAnsi="Arial" w:cs="Arial"/>
                <w:color w:val="5D7E81"/>
                <w:spacing w:val="0"/>
                <w:sz w:val="13"/>
                <w:szCs w:val="13"/>
              </w:rPr>
            </w:pPr>
          </w:p>
        </w:tc>
        <w:tc>
          <w:tcPr>
            <w:tcW w:w="851" w:type="dxa"/>
            <w:shd w:val="clear" w:color="auto" w:fill="F9FBEF"/>
            <w:vAlign w:val="center"/>
            <w:hideMark/>
          </w:tcPr>
          <w:p w14:paraId="7AC48F7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61BFAF26"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4A567A44" w14:textId="77777777" w:rsidTr="009B5B38">
        <w:trPr>
          <w:trHeight w:val="170"/>
        </w:trPr>
        <w:tc>
          <w:tcPr>
            <w:tcW w:w="1555" w:type="dxa"/>
            <w:shd w:val="clear" w:color="auto" w:fill="F9FBEF"/>
            <w:vAlign w:val="center"/>
            <w:hideMark/>
          </w:tcPr>
          <w:p w14:paraId="543B2E79"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reptiles</w:t>
            </w:r>
          </w:p>
        </w:tc>
        <w:tc>
          <w:tcPr>
            <w:tcW w:w="2551" w:type="dxa"/>
            <w:shd w:val="clear" w:color="auto" w:fill="F9FBEF"/>
            <w:vAlign w:val="center"/>
            <w:hideMark/>
          </w:tcPr>
          <w:p w14:paraId="7D72BB4F" w14:textId="77777777" w:rsidR="00EE12E5" w:rsidRPr="009B5B38" w:rsidRDefault="00EE12E5" w:rsidP="008C0A50">
            <w:pPr>
              <w:spacing w:line="240" w:lineRule="auto"/>
              <w:rPr>
                <w:rFonts w:ascii="Arial" w:hAnsi="Arial" w:cs="Arial"/>
                <w:color w:val="5D7E81"/>
                <w:spacing w:val="0"/>
                <w:sz w:val="13"/>
                <w:szCs w:val="13"/>
              </w:rPr>
            </w:pPr>
            <w:hyperlink r:id="rId87" w:history="1">
              <w:r w:rsidRPr="009B5B38">
                <w:rPr>
                  <w:rFonts w:ascii="Arial" w:hAnsi="Arial" w:cs="Arial"/>
                  <w:color w:val="5D7E81"/>
                  <w:spacing w:val="0"/>
                  <w:sz w:val="13"/>
                  <w:szCs w:val="13"/>
                </w:rPr>
                <w:t>Striped Legless Lizard</w:t>
              </w:r>
            </w:hyperlink>
          </w:p>
        </w:tc>
        <w:tc>
          <w:tcPr>
            <w:tcW w:w="3402" w:type="dxa"/>
            <w:shd w:val="clear" w:color="auto" w:fill="F9FBEF"/>
            <w:vAlign w:val="center"/>
            <w:hideMark/>
          </w:tcPr>
          <w:p w14:paraId="3588C05C"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Delma impar</w:t>
            </w:r>
          </w:p>
        </w:tc>
        <w:tc>
          <w:tcPr>
            <w:tcW w:w="851" w:type="dxa"/>
            <w:shd w:val="clear" w:color="auto" w:fill="F9FBEF"/>
            <w:noWrap/>
            <w:vAlign w:val="center"/>
            <w:hideMark/>
          </w:tcPr>
          <w:p w14:paraId="5A484A3C" w14:textId="74069BD5"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1134" w:type="dxa"/>
            <w:shd w:val="clear" w:color="auto" w:fill="F9FBEF"/>
            <w:vAlign w:val="center"/>
            <w:hideMark/>
          </w:tcPr>
          <w:p w14:paraId="2254BE35" w14:textId="21188DB8"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noWrap/>
            <w:vAlign w:val="center"/>
            <w:hideMark/>
          </w:tcPr>
          <w:p w14:paraId="2811CC00"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709" w:type="dxa"/>
            <w:shd w:val="clear" w:color="auto" w:fill="F9FBEF"/>
            <w:vAlign w:val="center"/>
            <w:hideMark/>
          </w:tcPr>
          <w:p w14:paraId="4DCBE02F"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21645028"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2063C348"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2E477634" w14:textId="77777777" w:rsidR="00EE12E5" w:rsidRPr="009B5B38" w:rsidRDefault="00EE12E5" w:rsidP="008C0A50">
            <w:pPr>
              <w:spacing w:line="240" w:lineRule="auto"/>
              <w:jc w:val="center"/>
              <w:rPr>
                <w:rFonts w:ascii="Arial" w:hAnsi="Arial" w:cs="Arial"/>
                <w:color w:val="5D7E81"/>
                <w:spacing w:val="0"/>
                <w:sz w:val="13"/>
                <w:szCs w:val="13"/>
              </w:rPr>
            </w:pPr>
          </w:p>
        </w:tc>
        <w:tc>
          <w:tcPr>
            <w:tcW w:w="851" w:type="dxa"/>
            <w:shd w:val="clear" w:color="auto" w:fill="F9FBEF"/>
            <w:vAlign w:val="center"/>
            <w:hideMark/>
          </w:tcPr>
          <w:p w14:paraId="068E629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1F68E917"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4195195D" w14:textId="77777777" w:rsidTr="009B5B38">
        <w:trPr>
          <w:trHeight w:val="170"/>
        </w:trPr>
        <w:tc>
          <w:tcPr>
            <w:tcW w:w="1555" w:type="dxa"/>
            <w:shd w:val="clear" w:color="auto" w:fill="F9FBEF"/>
            <w:vAlign w:val="center"/>
            <w:hideMark/>
          </w:tcPr>
          <w:p w14:paraId="729D5D10"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reptiles</w:t>
            </w:r>
          </w:p>
        </w:tc>
        <w:tc>
          <w:tcPr>
            <w:tcW w:w="2551" w:type="dxa"/>
            <w:shd w:val="clear" w:color="auto" w:fill="F9FBEF"/>
            <w:vAlign w:val="center"/>
            <w:hideMark/>
          </w:tcPr>
          <w:p w14:paraId="1A083144"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Glossy Grass Skink</w:t>
            </w:r>
          </w:p>
        </w:tc>
        <w:tc>
          <w:tcPr>
            <w:tcW w:w="3402" w:type="dxa"/>
            <w:shd w:val="clear" w:color="auto" w:fill="F9FBEF"/>
            <w:vAlign w:val="center"/>
            <w:hideMark/>
          </w:tcPr>
          <w:p w14:paraId="4756BA52"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Pseudemoia rawlinsoni</w:t>
            </w:r>
          </w:p>
        </w:tc>
        <w:tc>
          <w:tcPr>
            <w:tcW w:w="851" w:type="dxa"/>
            <w:shd w:val="clear" w:color="auto" w:fill="F9FBEF"/>
            <w:vAlign w:val="center"/>
            <w:hideMark/>
          </w:tcPr>
          <w:p w14:paraId="6536B39A" w14:textId="6295000A" w:rsidR="00EE12E5" w:rsidRPr="00632D70" w:rsidRDefault="00632D70" w:rsidP="008C0A50">
            <w:pPr>
              <w:spacing w:line="240" w:lineRule="auto"/>
              <w:jc w:val="center"/>
              <w:rPr>
                <w:rFonts w:ascii="Arial" w:hAnsi="Arial" w:cs="Arial"/>
                <w:iCs/>
                <w:color w:val="5D7E81"/>
                <w:spacing w:val="0"/>
                <w:sz w:val="13"/>
                <w:szCs w:val="13"/>
              </w:rPr>
            </w:pPr>
            <w:r w:rsidRPr="00632D70">
              <w:rPr>
                <w:rFonts w:ascii="Arial" w:hAnsi="Arial" w:cs="Arial"/>
                <w:iCs/>
                <w:color w:val="5D7E81"/>
                <w:spacing w:val="0"/>
                <w:sz w:val="13"/>
                <w:szCs w:val="13"/>
              </w:rPr>
              <w:t>V</w:t>
            </w:r>
          </w:p>
        </w:tc>
        <w:tc>
          <w:tcPr>
            <w:tcW w:w="1134" w:type="dxa"/>
            <w:shd w:val="clear" w:color="auto" w:fill="F9FBEF"/>
            <w:vAlign w:val="center"/>
            <w:hideMark/>
          </w:tcPr>
          <w:p w14:paraId="7E9516A6" w14:textId="44C004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noWrap/>
            <w:vAlign w:val="center"/>
            <w:hideMark/>
          </w:tcPr>
          <w:p w14:paraId="3892DA3D" w14:textId="35E63290" w:rsidR="00EE12E5" w:rsidRPr="009B5B38" w:rsidRDefault="00632D70" w:rsidP="008C0A50">
            <w:pPr>
              <w:spacing w:line="240" w:lineRule="auto"/>
              <w:jc w:val="center"/>
              <w:rPr>
                <w:rFonts w:ascii="Arial" w:hAnsi="Arial" w:cs="Arial"/>
                <w:color w:val="5D7E81"/>
                <w:spacing w:val="0"/>
                <w:sz w:val="13"/>
                <w:szCs w:val="13"/>
              </w:rPr>
            </w:pPr>
            <w:r>
              <w:rPr>
                <w:rFonts w:ascii="Arial" w:hAnsi="Arial" w:cs="Arial"/>
                <w:color w:val="5D7E81"/>
                <w:spacing w:val="0"/>
                <w:sz w:val="13"/>
                <w:szCs w:val="13"/>
              </w:rPr>
              <w:t>likley</w:t>
            </w:r>
          </w:p>
        </w:tc>
        <w:tc>
          <w:tcPr>
            <w:tcW w:w="709" w:type="dxa"/>
            <w:shd w:val="clear" w:color="auto" w:fill="F9FBEF"/>
            <w:vAlign w:val="center"/>
            <w:hideMark/>
          </w:tcPr>
          <w:p w14:paraId="74CB1A6B"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EC166EB"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4C961C83" w14:textId="6FA0D186" w:rsidR="00EE12E5" w:rsidRPr="009B5B38" w:rsidRDefault="00632D70" w:rsidP="008C0A50">
            <w:pPr>
              <w:spacing w:line="240" w:lineRule="auto"/>
              <w:jc w:val="center"/>
              <w:rPr>
                <w:rFonts w:ascii="Times New Roman" w:hAnsi="Times New Roman"/>
                <w:color w:val="5D7E81"/>
                <w:spacing w:val="0"/>
                <w:sz w:val="13"/>
                <w:szCs w:val="13"/>
              </w:rPr>
            </w:pPr>
            <w:r>
              <w:rPr>
                <w:rFonts w:ascii="Times New Roman" w:hAnsi="Times New Roman"/>
                <w:color w:val="5D7E81"/>
                <w:spacing w:val="0"/>
                <w:sz w:val="13"/>
                <w:szCs w:val="13"/>
              </w:rPr>
              <w:t>yes</w:t>
            </w:r>
          </w:p>
        </w:tc>
        <w:tc>
          <w:tcPr>
            <w:tcW w:w="850" w:type="dxa"/>
            <w:shd w:val="clear" w:color="auto" w:fill="F9FBEF"/>
            <w:vAlign w:val="center"/>
            <w:hideMark/>
          </w:tcPr>
          <w:p w14:paraId="35D0B0F2" w14:textId="31F95621" w:rsidR="00EE12E5" w:rsidRPr="009B5B38" w:rsidRDefault="00632D70" w:rsidP="008C0A50">
            <w:pPr>
              <w:spacing w:line="240" w:lineRule="auto"/>
              <w:jc w:val="center"/>
              <w:rPr>
                <w:rFonts w:ascii="Times New Roman" w:hAnsi="Times New Roman"/>
                <w:color w:val="5D7E81"/>
                <w:spacing w:val="0"/>
                <w:sz w:val="13"/>
                <w:szCs w:val="13"/>
              </w:rPr>
            </w:pPr>
            <w:r>
              <w:rPr>
                <w:rFonts w:ascii="Times New Roman" w:hAnsi="Times New Roman"/>
                <w:color w:val="5D7E81"/>
                <w:spacing w:val="0"/>
                <w:sz w:val="13"/>
                <w:szCs w:val="13"/>
              </w:rPr>
              <w:t>yes</w:t>
            </w:r>
          </w:p>
        </w:tc>
        <w:tc>
          <w:tcPr>
            <w:tcW w:w="851" w:type="dxa"/>
            <w:shd w:val="clear" w:color="auto" w:fill="F9FBEF"/>
            <w:vAlign w:val="center"/>
            <w:hideMark/>
          </w:tcPr>
          <w:p w14:paraId="2221083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6844C05A"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306F77D8" w14:textId="77777777" w:rsidTr="009B5B38">
        <w:trPr>
          <w:trHeight w:val="170"/>
        </w:trPr>
        <w:tc>
          <w:tcPr>
            <w:tcW w:w="1555" w:type="dxa"/>
            <w:shd w:val="clear" w:color="auto" w:fill="F9FBEF"/>
            <w:vAlign w:val="center"/>
            <w:hideMark/>
          </w:tcPr>
          <w:p w14:paraId="0FFAEEF6"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reptiles</w:t>
            </w:r>
          </w:p>
        </w:tc>
        <w:tc>
          <w:tcPr>
            <w:tcW w:w="2551" w:type="dxa"/>
            <w:shd w:val="clear" w:color="auto" w:fill="F9FBEF"/>
            <w:vAlign w:val="center"/>
            <w:hideMark/>
          </w:tcPr>
          <w:p w14:paraId="28AE159B"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Tussock Skink</w:t>
            </w:r>
          </w:p>
        </w:tc>
        <w:tc>
          <w:tcPr>
            <w:tcW w:w="3402" w:type="dxa"/>
            <w:shd w:val="clear" w:color="auto" w:fill="F9FBEF"/>
            <w:vAlign w:val="center"/>
            <w:hideMark/>
          </w:tcPr>
          <w:p w14:paraId="397FA4AA"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Pseudemoia pagenstecheri</w:t>
            </w:r>
          </w:p>
        </w:tc>
        <w:tc>
          <w:tcPr>
            <w:tcW w:w="851" w:type="dxa"/>
            <w:shd w:val="clear" w:color="auto" w:fill="F9FBEF"/>
            <w:vAlign w:val="center"/>
            <w:hideMark/>
          </w:tcPr>
          <w:p w14:paraId="70DCE0ED"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64ADD5C3" w14:textId="3F2DC0F5"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noWrap/>
            <w:vAlign w:val="center"/>
            <w:hideMark/>
          </w:tcPr>
          <w:p w14:paraId="7BEE88CE"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0903476B"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DD77BA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EAFC72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878FFD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44FA88B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5A5B5FCB"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224E23A6" w14:textId="77777777" w:rsidTr="009B5B38">
        <w:trPr>
          <w:trHeight w:val="170"/>
        </w:trPr>
        <w:tc>
          <w:tcPr>
            <w:tcW w:w="1555" w:type="dxa"/>
            <w:shd w:val="clear" w:color="auto" w:fill="F9FBEF"/>
            <w:vAlign w:val="center"/>
            <w:hideMark/>
          </w:tcPr>
          <w:p w14:paraId="3F555EC7"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amphibians</w:t>
            </w:r>
          </w:p>
        </w:tc>
        <w:tc>
          <w:tcPr>
            <w:tcW w:w="2551" w:type="dxa"/>
            <w:shd w:val="clear" w:color="auto" w:fill="F9FBEF"/>
            <w:vAlign w:val="center"/>
            <w:hideMark/>
          </w:tcPr>
          <w:p w14:paraId="4921D2CE" w14:textId="77777777" w:rsidR="00EE12E5" w:rsidRPr="009B5B38" w:rsidRDefault="00EE12E5" w:rsidP="008C0A50">
            <w:pPr>
              <w:spacing w:line="240" w:lineRule="auto"/>
              <w:rPr>
                <w:rFonts w:ascii="Arial" w:hAnsi="Arial" w:cs="Arial"/>
                <w:color w:val="5D7E81"/>
                <w:spacing w:val="0"/>
                <w:sz w:val="13"/>
                <w:szCs w:val="13"/>
              </w:rPr>
            </w:pPr>
            <w:hyperlink r:id="rId88" w:history="1">
              <w:r w:rsidRPr="009B5B38">
                <w:rPr>
                  <w:rFonts w:ascii="Arial" w:hAnsi="Arial" w:cs="Arial"/>
                  <w:color w:val="5D7E81"/>
                  <w:spacing w:val="0"/>
                  <w:sz w:val="13"/>
                  <w:szCs w:val="13"/>
                </w:rPr>
                <w:t>Brown Toadlet</w:t>
              </w:r>
            </w:hyperlink>
          </w:p>
        </w:tc>
        <w:tc>
          <w:tcPr>
            <w:tcW w:w="3402" w:type="dxa"/>
            <w:shd w:val="clear" w:color="auto" w:fill="F9FBEF"/>
            <w:vAlign w:val="center"/>
            <w:hideMark/>
          </w:tcPr>
          <w:p w14:paraId="31A112DC"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Pseudophryne bibronii</w:t>
            </w:r>
          </w:p>
        </w:tc>
        <w:tc>
          <w:tcPr>
            <w:tcW w:w="851" w:type="dxa"/>
            <w:shd w:val="clear" w:color="auto" w:fill="F9FBEF"/>
            <w:vAlign w:val="center"/>
            <w:hideMark/>
          </w:tcPr>
          <w:p w14:paraId="0B5D5C97"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17B5B818" w14:textId="7A45941C"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noWrap/>
            <w:vAlign w:val="center"/>
            <w:hideMark/>
          </w:tcPr>
          <w:p w14:paraId="31641CC7"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68B0D0A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6240EEF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701BFC8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CB2AFF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E164F8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68F6E1E9"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30B8FAC9" w14:textId="77777777" w:rsidTr="009B5B38">
        <w:trPr>
          <w:trHeight w:val="170"/>
        </w:trPr>
        <w:tc>
          <w:tcPr>
            <w:tcW w:w="1555" w:type="dxa"/>
            <w:shd w:val="clear" w:color="auto" w:fill="F9FBEF"/>
            <w:vAlign w:val="center"/>
            <w:hideMark/>
          </w:tcPr>
          <w:p w14:paraId="2ABA581F"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amphibians</w:t>
            </w:r>
          </w:p>
        </w:tc>
        <w:tc>
          <w:tcPr>
            <w:tcW w:w="2551" w:type="dxa"/>
            <w:shd w:val="clear" w:color="auto" w:fill="F9FBEF"/>
            <w:vAlign w:val="center"/>
            <w:hideMark/>
          </w:tcPr>
          <w:p w14:paraId="49D3554F" w14:textId="77777777" w:rsidR="00EE12E5" w:rsidRPr="009B5B38" w:rsidRDefault="00EE12E5" w:rsidP="008C0A50">
            <w:pPr>
              <w:spacing w:line="240" w:lineRule="auto"/>
              <w:rPr>
                <w:rFonts w:ascii="Arial" w:hAnsi="Arial" w:cs="Arial"/>
                <w:color w:val="5D7E81"/>
                <w:spacing w:val="0"/>
                <w:sz w:val="13"/>
                <w:szCs w:val="13"/>
              </w:rPr>
            </w:pPr>
            <w:hyperlink r:id="rId89" w:anchor="Top" w:history="1">
              <w:r w:rsidRPr="009B5B38">
                <w:rPr>
                  <w:rFonts w:ascii="Arial" w:hAnsi="Arial" w:cs="Arial"/>
                  <w:color w:val="5D7E81"/>
                  <w:spacing w:val="0"/>
                  <w:sz w:val="13"/>
                  <w:szCs w:val="13"/>
                </w:rPr>
                <w:t>Growling Grass Frog</w:t>
              </w:r>
            </w:hyperlink>
          </w:p>
        </w:tc>
        <w:tc>
          <w:tcPr>
            <w:tcW w:w="3402" w:type="dxa"/>
            <w:shd w:val="clear" w:color="auto" w:fill="F9FBEF"/>
            <w:vAlign w:val="center"/>
            <w:hideMark/>
          </w:tcPr>
          <w:p w14:paraId="4B7C8C71"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Litoria raniformis</w:t>
            </w:r>
          </w:p>
        </w:tc>
        <w:tc>
          <w:tcPr>
            <w:tcW w:w="851" w:type="dxa"/>
            <w:shd w:val="clear" w:color="auto" w:fill="F9FBEF"/>
            <w:noWrap/>
            <w:vAlign w:val="center"/>
            <w:hideMark/>
          </w:tcPr>
          <w:p w14:paraId="0424B59A" w14:textId="410CB94C"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1134" w:type="dxa"/>
            <w:shd w:val="clear" w:color="auto" w:fill="F9FBEF"/>
            <w:vAlign w:val="center"/>
            <w:hideMark/>
          </w:tcPr>
          <w:p w14:paraId="0F5793AA" w14:textId="0975A3FF"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noWrap/>
            <w:vAlign w:val="center"/>
            <w:hideMark/>
          </w:tcPr>
          <w:p w14:paraId="2DC89582"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709" w:type="dxa"/>
            <w:shd w:val="clear" w:color="auto" w:fill="F9FBEF"/>
            <w:vAlign w:val="center"/>
            <w:hideMark/>
          </w:tcPr>
          <w:p w14:paraId="031C7146"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7532441F"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246C5439"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6AE7DBF5"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5BEE2A42"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noWrap/>
            <w:vAlign w:val="center"/>
            <w:hideMark/>
          </w:tcPr>
          <w:p w14:paraId="5AD80150"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36A97BF9" w14:textId="77777777" w:rsidTr="009B5B38">
        <w:trPr>
          <w:trHeight w:val="170"/>
        </w:trPr>
        <w:tc>
          <w:tcPr>
            <w:tcW w:w="1555" w:type="dxa"/>
            <w:shd w:val="clear" w:color="auto" w:fill="F9FBEF"/>
            <w:vAlign w:val="center"/>
            <w:hideMark/>
          </w:tcPr>
          <w:p w14:paraId="4379C6BD"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fishes</w:t>
            </w:r>
          </w:p>
        </w:tc>
        <w:tc>
          <w:tcPr>
            <w:tcW w:w="2551" w:type="dxa"/>
            <w:shd w:val="clear" w:color="auto" w:fill="F9FBEF"/>
            <w:vAlign w:val="center"/>
            <w:hideMark/>
          </w:tcPr>
          <w:p w14:paraId="31CA12B5"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Agassiz's Glassfish</w:t>
            </w:r>
          </w:p>
        </w:tc>
        <w:tc>
          <w:tcPr>
            <w:tcW w:w="3402" w:type="dxa"/>
            <w:shd w:val="clear" w:color="auto" w:fill="F9FBEF"/>
            <w:vAlign w:val="center"/>
            <w:hideMark/>
          </w:tcPr>
          <w:p w14:paraId="303C7F9F"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Ambassis agassizii</w:t>
            </w:r>
          </w:p>
        </w:tc>
        <w:tc>
          <w:tcPr>
            <w:tcW w:w="851" w:type="dxa"/>
            <w:shd w:val="clear" w:color="auto" w:fill="F9FBEF"/>
            <w:noWrap/>
            <w:vAlign w:val="center"/>
            <w:hideMark/>
          </w:tcPr>
          <w:p w14:paraId="1BF8D6BF"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34532B03" w14:textId="410B6EDB" w:rsidR="00EE12E5" w:rsidRPr="009B5B38" w:rsidRDefault="00056976"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noWrap/>
            <w:vAlign w:val="center"/>
            <w:hideMark/>
          </w:tcPr>
          <w:p w14:paraId="75A5F2D2"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7A614F3B"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2298ED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F5959B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1D3C79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49D550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02D3F7F1"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330B4968" w14:textId="77777777" w:rsidTr="009B5B38">
        <w:trPr>
          <w:trHeight w:val="170"/>
        </w:trPr>
        <w:tc>
          <w:tcPr>
            <w:tcW w:w="1555" w:type="dxa"/>
            <w:shd w:val="clear" w:color="auto" w:fill="F9FBEF"/>
            <w:vAlign w:val="center"/>
            <w:hideMark/>
          </w:tcPr>
          <w:p w14:paraId="1F05CAEA"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fishes</w:t>
            </w:r>
          </w:p>
        </w:tc>
        <w:tc>
          <w:tcPr>
            <w:tcW w:w="2551" w:type="dxa"/>
            <w:shd w:val="clear" w:color="auto" w:fill="F9FBEF"/>
            <w:vAlign w:val="center"/>
            <w:hideMark/>
          </w:tcPr>
          <w:p w14:paraId="3C46231D" w14:textId="77777777" w:rsidR="00EE12E5" w:rsidRPr="009B5B38" w:rsidRDefault="00EE12E5" w:rsidP="008C0A50">
            <w:pPr>
              <w:spacing w:line="240" w:lineRule="auto"/>
              <w:rPr>
                <w:rFonts w:ascii="Arial" w:hAnsi="Arial" w:cs="Arial"/>
                <w:color w:val="5D7E81"/>
                <w:spacing w:val="0"/>
                <w:sz w:val="13"/>
                <w:szCs w:val="13"/>
              </w:rPr>
            </w:pPr>
            <w:hyperlink r:id="rId90" w:history="1">
              <w:r w:rsidRPr="009B5B38">
                <w:rPr>
                  <w:rFonts w:ascii="Arial" w:hAnsi="Arial" w:cs="Arial"/>
                  <w:color w:val="5D7E81"/>
                  <w:spacing w:val="0"/>
                  <w:sz w:val="13"/>
                  <w:szCs w:val="13"/>
                </w:rPr>
                <w:t>Australian Grayling</w:t>
              </w:r>
            </w:hyperlink>
          </w:p>
        </w:tc>
        <w:tc>
          <w:tcPr>
            <w:tcW w:w="3402" w:type="dxa"/>
            <w:shd w:val="clear" w:color="auto" w:fill="F9FBEF"/>
            <w:vAlign w:val="center"/>
            <w:hideMark/>
          </w:tcPr>
          <w:p w14:paraId="69BDDA89"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Prototroctes maraena</w:t>
            </w:r>
          </w:p>
        </w:tc>
        <w:tc>
          <w:tcPr>
            <w:tcW w:w="851" w:type="dxa"/>
            <w:shd w:val="clear" w:color="auto" w:fill="F9FBEF"/>
            <w:noWrap/>
            <w:vAlign w:val="center"/>
            <w:hideMark/>
          </w:tcPr>
          <w:p w14:paraId="3375B328" w14:textId="48A8B2D3"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1134" w:type="dxa"/>
            <w:shd w:val="clear" w:color="auto" w:fill="F9FBEF"/>
            <w:vAlign w:val="center"/>
            <w:hideMark/>
          </w:tcPr>
          <w:p w14:paraId="4566C2E6" w14:textId="7158EC2D"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noWrap/>
            <w:vAlign w:val="center"/>
            <w:hideMark/>
          </w:tcPr>
          <w:p w14:paraId="124FC255"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709" w:type="dxa"/>
            <w:shd w:val="clear" w:color="auto" w:fill="F9FBEF"/>
            <w:vAlign w:val="center"/>
            <w:hideMark/>
          </w:tcPr>
          <w:p w14:paraId="18DEE304"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39B7C36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9D03409"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23693382"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15E9CDD5"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noWrap/>
            <w:vAlign w:val="center"/>
            <w:hideMark/>
          </w:tcPr>
          <w:p w14:paraId="458A226B"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092DFDA6" w14:textId="77777777" w:rsidTr="009B5B38">
        <w:trPr>
          <w:trHeight w:val="170"/>
        </w:trPr>
        <w:tc>
          <w:tcPr>
            <w:tcW w:w="1555" w:type="dxa"/>
            <w:shd w:val="clear" w:color="auto" w:fill="F9FBEF"/>
            <w:vAlign w:val="center"/>
            <w:hideMark/>
          </w:tcPr>
          <w:p w14:paraId="530BF777"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fishes</w:t>
            </w:r>
          </w:p>
        </w:tc>
        <w:tc>
          <w:tcPr>
            <w:tcW w:w="2551" w:type="dxa"/>
            <w:shd w:val="clear" w:color="auto" w:fill="F9FBEF"/>
            <w:vAlign w:val="center"/>
            <w:hideMark/>
          </w:tcPr>
          <w:p w14:paraId="0D218486" w14:textId="77777777" w:rsidR="00EE12E5" w:rsidRPr="009B5B38" w:rsidRDefault="00EE12E5" w:rsidP="008C0A50">
            <w:pPr>
              <w:spacing w:line="240" w:lineRule="auto"/>
              <w:rPr>
                <w:rFonts w:ascii="Arial" w:hAnsi="Arial" w:cs="Arial"/>
                <w:color w:val="5D7E81"/>
                <w:spacing w:val="0"/>
                <w:sz w:val="13"/>
                <w:szCs w:val="13"/>
              </w:rPr>
            </w:pPr>
            <w:hyperlink r:id="rId91" w:tooltip="Australian Mudfish" w:history="1">
              <w:r w:rsidRPr="009B5B38">
                <w:rPr>
                  <w:rFonts w:ascii="Arial" w:hAnsi="Arial" w:cs="Arial"/>
                  <w:color w:val="5D7E81"/>
                  <w:spacing w:val="0"/>
                  <w:sz w:val="13"/>
                  <w:szCs w:val="13"/>
                </w:rPr>
                <w:t>Australian Mudfish</w:t>
              </w:r>
            </w:hyperlink>
          </w:p>
        </w:tc>
        <w:tc>
          <w:tcPr>
            <w:tcW w:w="3402" w:type="dxa"/>
            <w:shd w:val="clear" w:color="auto" w:fill="F9FBEF"/>
            <w:vAlign w:val="center"/>
            <w:hideMark/>
          </w:tcPr>
          <w:p w14:paraId="59E5B88F"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Neochanna cleaveri</w:t>
            </w:r>
          </w:p>
        </w:tc>
        <w:tc>
          <w:tcPr>
            <w:tcW w:w="851" w:type="dxa"/>
            <w:shd w:val="clear" w:color="auto" w:fill="F9FBEF"/>
            <w:noWrap/>
            <w:vAlign w:val="center"/>
            <w:hideMark/>
          </w:tcPr>
          <w:p w14:paraId="5CE62269"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03C2F588" w14:textId="7C988F0D"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noWrap/>
            <w:vAlign w:val="center"/>
            <w:hideMark/>
          </w:tcPr>
          <w:p w14:paraId="69521EA5"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0E6EA1A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53BFA8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906E0B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7E8886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7EC4C34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5D849D63"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5ADB7772" w14:textId="77777777" w:rsidTr="009B5B38">
        <w:trPr>
          <w:trHeight w:val="170"/>
        </w:trPr>
        <w:tc>
          <w:tcPr>
            <w:tcW w:w="1555" w:type="dxa"/>
            <w:shd w:val="clear" w:color="auto" w:fill="F9FBEF"/>
            <w:vAlign w:val="center"/>
            <w:hideMark/>
          </w:tcPr>
          <w:p w14:paraId="44687B6F"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fishes</w:t>
            </w:r>
          </w:p>
        </w:tc>
        <w:tc>
          <w:tcPr>
            <w:tcW w:w="2551" w:type="dxa"/>
            <w:shd w:val="clear" w:color="auto" w:fill="F9FBEF"/>
            <w:vAlign w:val="center"/>
            <w:hideMark/>
          </w:tcPr>
          <w:p w14:paraId="775418A7" w14:textId="77777777" w:rsidR="00EE12E5" w:rsidRPr="009B5B38" w:rsidRDefault="00EE12E5" w:rsidP="008C0A50">
            <w:pPr>
              <w:spacing w:line="240" w:lineRule="auto"/>
              <w:rPr>
                <w:rFonts w:ascii="Arial" w:hAnsi="Arial" w:cs="Arial"/>
                <w:color w:val="5D7E81"/>
                <w:spacing w:val="0"/>
                <w:sz w:val="13"/>
                <w:szCs w:val="13"/>
              </w:rPr>
            </w:pPr>
            <w:hyperlink r:id="rId92" w:history="1">
              <w:r w:rsidRPr="009B5B38">
                <w:rPr>
                  <w:rFonts w:ascii="Arial" w:hAnsi="Arial" w:cs="Arial"/>
                  <w:color w:val="5D7E81"/>
                  <w:spacing w:val="0"/>
                  <w:sz w:val="13"/>
                  <w:szCs w:val="13"/>
                </w:rPr>
                <w:t>Macquarie Perch</w:t>
              </w:r>
            </w:hyperlink>
          </w:p>
        </w:tc>
        <w:tc>
          <w:tcPr>
            <w:tcW w:w="3402" w:type="dxa"/>
            <w:shd w:val="clear" w:color="auto" w:fill="F9FBEF"/>
            <w:vAlign w:val="center"/>
            <w:hideMark/>
          </w:tcPr>
          <w:p w14:paraId="7042BBDF"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Macquaria australasica</w:t>
            </w:r>
          </w:p>
        </w:tc>
        <w:tc>
          <w:tcPr>
            <w:tcW w:w="851" w:type="dxa"/>
            <w:shd w:val="clear" w:color="auto" w:fill="F9FBEF"/>
            <w:noWrap/>
            <w:vAlign w:val="center"/>
            <w:hideMark/>
          </w:tcPr>
          <w:p w14:paraId="4B2E47EE"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498A6148" w14:textId="4C6CF7B6"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noWrap/>
            <w:vAlign w:val="center"/>
            <w:hideMark/>
          </w:tcPr>
          <w:p w14:paraId="5CC2EF9B"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3D6EEF1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63D720C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4F10F01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7D8A4D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D387BD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6AF38F44"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6B6C859B" w14:textId="77777777" w:rsidTr="009B5B38">
        <w:trPr>
          <w:trHeight w:val="170"/>
        </w:trPr>
        <w:tc>
          <w:tcPr>
            <w:tcW w:w="1555" w:type="dxa"/>
            <w:shd w:val="clear" w:color="auto" w:fill="F9FBEF"/>
            <w:vAlign w:val="center"/>
            <w:hideMark/>
          </w:tcPr>
          <w:p w14:paraId="308239C4"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fishes</w:t>
            </w:r>
          </w:p>
        </w:tc>
        <w:tc>
          <w:tcPr>
            <w:tcW w:w="2551" w:type="dxa"/>
            <w:shd w:val="clear" w:color="auto" w:fill="F9FBEF"/>
            <w:vAlign w:val="center"/>
            <w:hideMark/>
          </w:tcPr>
          <w:p w14:paraId="0EEED685" w14:textId="77777777" w:rsidR="00EE12E5" w:rsidRPr="009B5B38" w:rsidRDefault="00EE12E5" w:rsidP="008C0A50">
            <w:pPr>
              <w:spacing w:line="240" w:lineRule="auto"/>
              <w:rPr>
                <w:rFonts w:ascii="Arial" w:hAnsi="Arial" w:cs="Arial"/>
                <w:color w:val="5D7E81"/>
                <w:spacing w:val="0"/>
                <w:sz w:val="13"/>
                <w:szCs w:val="13"/>
              </w:rPr>
            </w:pPr>
            <w:hyperlink r:id="rId93" w:history="1">
              <w:r w:rsidRPr="009B5B38">
                <w:rPr>
                  <w:rFonts w:ascii="Arial" w:hAnsi="Arial" w:cs="Arial"/>
                  <w:color w:val="5D7E81"/>
                  <w:spacing w:val="0"/>
                  <w:sz w:val="13"/>
                  <w:szCs w:val="13"/>
                </w:rPr>
                <w:t>Yarra Pigmy Perch</w:t>
              </w:r>
            </w:hyperlink>
          </w:p>
        </w:tc>
        <w:tc>
          <w:tcPr>
            <w:tcW w:w="3402" w:type="dxa"/>
            <w:shd w:val="clear" w:color="auto" w:fill="F9FBEF"/>
            <w:vAlign w:val="center"/>
            <w:hideMark/>
          </w:tcPr>
          <w:p w14:paraId="7BA85646"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Nannoperca obscura</w:t>
            </w:r>
          </w:p>
        </w:tc>
        <w:tc>
          <w:tcPr>
            <w:tcW w:w="851" w:type="dxa"/>
            <w:shd w:val="clear" w:color="auto" w:fill="F9FBEF"/>
            <w:noWrap/>
            <w:vAlign w:val="center"/>
            <w:hideMark/>
          </w:tcPr>
          <w:p w14:paraId="0402B0D9" w14:textId="15E60F16"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1134" w:type="dxa"/>
            <w:shd w:val="clear" w:color="auto" w:fill="F9FBEF"/>
            <w:vAlign w:val="center"/>
            <w:hideMark/>
          </w:tcPr>
          <w:p w14:paraId="76471A38" w14:textId="2AA0D6AB"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noWrap/>
            <w:vAlign w:val="center"/>
            <w:hideMark/>
          </w:tcPr>
          <w:p w14:paraId="20C5C8B0"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709" w:type="dxa"/>
            <w:shd w:val="clear" w:color="auto" w:fill="F9FBEF"/>
            <w:vAlign w:val="center"/>
            <w:hideMark/>
          </w:tcPr>
          <w:p w14:paraId="5EB0C29B"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3E2696C4" w14:textId="77777777" w:rsidR="00EE12E5" w:rsidRPr="009B5B38" w:rsidRDefault="00EE12E5" w:rsidP="008C0A50">
            <w:pPr>
              <w:spacing w:line="240" w:lineRule="auto"/>
              <w:jc w:val="center"/>
              <w:rPr>
                <w:rFonts w:ascii="Arial" w:hAnsi="Arial" w:cs="Arial"/>
                <w:color w:val="5D7E81"/>
                <w:spacing w:val="0"/>
                <w:sz w:val="13"/>
                <w:szCs w:val="13"/>
              </w:rPr>
            </w:pPr>
          </w:p>
        </w:tc>
        <w:tc>
          <w:tcPr>
            <w:tcW w:w="851" w:type="dxa"/>
            <w:shd w:val="clear" w:color="auto" w:fill="F9FBEF"/>
            <w:vAlign w:val="center"/>
            <w:hideMark/>
          </w:tcPr>
          <w:p w14:paraId="6972AA9A"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6F07C822"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1895B9AA"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noWrap/>
            <w:vAlign w:val="center"/>
            <w:hideMark/>
          </w:tcPr>
          <w:p w14:paraId="4300653B"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74785B04" w14:textId="77777777" w:rsidTr="009B5B38">
        <w:trPr>
          <w:trHeight w:val="170"/>
        </w:trPr>
        <w:tc>
          <w:tcPr>
            <w:tcW w:w="1555" w:type="dxa"/>
            <w:shd w:val="clear" w:color="auto" w:fill="F9FBEF"/>
            <w:vAlign w:val="center"/>
            <w:hideMark/>
          </w:tcPr>
          <w:p w14:paraId="3D4E8EE2"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crustaceans</w:t>
            </w:r>
          </w:p>
        </w:tc>
        <w:tc>
          <w:tcPr>
            <w:tcW w:w="2551" w:type="dxa"/>
            <w:shd w:val="clear" w:color="auto" w:fill="F9FBEF"/>
            <w:vAlign w:val="center"/>
            <w:hideMark/>
          </w:tcPr>
          <w:p w14:paraId="09CC57FC"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Hairy Burrowing Crayfish</w:t>
            </w:r>
          </w:p>
        </w:tc>
        <w:tc>
          <w:tcPr>
            <w:tcW w:w="3402" w:type="dxa"/>
            <w:shd w:val="clear" w:color="auto" w:fill="F9FBEF"/>
            <w:vAlign w:val="center"/>
            <w:hideMark/>
          </w:tcPr>
          <w:p w14:paraId="7F5816E4"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Engaeus sericatus</w:t>
            </w:r>
          </w:p>
        </w:tc>
        <w:tc>
          <w:tcPr>
            <w:tcW w:w="851" w:type="dxa"/>
            <w:shd w:val="clear" w:color="auto" w:fill="F9FBEF"/>
            <w:vAlign w:val="center"/>
            <w:hideMark/>
          </w:tcPr>
          <w:p w14:paraId="71731971"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67A4048D" w14:textId="0DEA1B56"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1A4F82D8"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775B685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8BEC39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9619C8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0BE640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310F00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2BD459CA"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4180B488" w14:textId="77777777" w:rsidTr="009B5B38">
        <w:trPr>
          <w:trHeight w:val="170"/>
        </w:trPr>
        <w:tc>
          <w:tcPr>
            <w:tcW w:w="1555" w:type="dxa"/>
            <w:shd w:val="clear" w:color="auto" w:fill="F9FBEF"/>
            <w:vAlign w:val="center"/>
            <w:hideMark/>
          </w:tcPr>
          <w:p w14:paraId="4848AD27"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crustaceans</w:t>
            </w:r>
          </w:p>
        </w:tc>
        <w:tc>
          <w:tcPr>
            <w:tcW w:w="2551" w:type="dxa"/>
            <w:shd w:val="clear" w:color="auto" w:fill="F9FBEF"/>
            <w:vAlign w:val="center"/>
            <w:hideMark/>
          </w:tcPr>
          <w:p w14:paraId="27277F05"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Otway Burrowing Crayfish</w:t>
            </w:r>
          </w:p>
        </w:tc>
        <w:tc>
          <w:tcPr>
            <w:tcW w:w="3402" w:type="dxa"/>
            <w:shd w:val="clear" w:color="auto" w:fill="F9FBEF"/>
            <w:vAlign w:val="center"/>
            <w:hideMark/>
          </w:tcPr>
          <w:p w14:paraId="3140B217"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Engaeus fultoni</w:t>
            </w:r>
          </w:p>
        </w:tc>
        <w:tc>
          <w:tcPr>
            <w:tcW w:w="851" w:type="dxa"/>
            <w:shd w:val="clear" w:color="auto" w:fill="F9FBEF"/>
            <w:vAlign w:val="center"/>
            <w:hideMark/>
          </w:tcPr>
          <w:p w14:paraId="19FCFCF1"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19806233" w14:textId="2639E3BE"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6D43FE4A"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647F4CD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2B322E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D4DDE9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F6214D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0C5500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7C9ABAB5"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625B99D0" w14:textId="77777777" w:rsidTr="009B5B38">
        <w:trPr>
          <w:trHeight w:val="170"/>
        </w:trPr>
        <w:tc>
          <w:tcPr>
            <w:tcW w:w="1555" w:type="dxa"/>
            <w:shd w:val="clear" w:color="auto" w:fill="F9FBEF"/>
            <w:vAlign w:val="center"/>
            <w:hideMark/>
          </w:tcPr>
          <w:p w14:paraId="019A9522"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crustaceans</w:t>
            </w:r>
          </w:p>
        </w:tc>
        <w:tc>
          <w:tcPr>
            <w:tcW w:w="2551" w:type="dxa"/>
            <w:shd w:val="clear" w:color="auto" w:fill="F9FBEF"/>
            <w:vAlign w:val="center"/>
            <w:hideMark/>
          </w:tcPr>
          <w:p w14:paraId="2257F705"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Ghost Shrimp</w:t>
            </w:r>
          </w:p>
        </w:tc>
        <w:tc>
          <w:tcPr>
            <w:tcW w:w="3402" w:type="dxa"/>
            <w:shd w:val="clear" w:color="auto" w:fill="F9FBEF"/>
            <w:vAlign w:val="center"/>
            <w:hideMark/>
          </w:tcPr>
          <w:p w14:paraId="23AC411A"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Pseudocalliax tooradin</w:t>
            </w:r>
          </w:p>
        </w:tc>
        <w:tc>
          <w:tcPr>
            <w:tcW w:w="851" w:type="dxa"/>
            <w:shd w:val="clear" w:color="auto" w:fill="F9FBEF"/>
            <w:noWrap/>
            <w:vAlign w:val="center"/>
            <w:hideMark/>
          </w:tcPr>
          <w:p w14:paraId="224A4FF6"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17EA5378" w14:textId="0C70A0AD"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noWrap/>
            <w:vAlign w:val="center"/>
            <w:hideMark/>
          </w:tcPr>
          <w:p w14:paraId="1390DC2E"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375B87A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D70A11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74E1028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72A51E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D94DD9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4304C4A4"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1F90A43A" w14:textId="77777777" w:rsidTr="009B5B38">
        <w:trPr>
          <w:trHeight w:val="170"/>
        </w:trPr>
        <w:tc>
          <w:tcPr>
            <w:tcW w:w="1555" w:type="dxa"/>
            <w:shd w:val="clear" w:color="auto" w:fill="F9FBEF"/>
            <w:vAlign w:val="center"/>
            <w:hideMark/>
          </w:tcPr>
          <w:p w14:paraId="6F28ABDB"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insects</w:t>
            </w:r>
          </w:p>
        </w:tc>
        <w:tc>
          <w:tcPr>
            <w:tcW w:w="2551" w:type="dxa"/>
            <w:shd w:val="clear" w:color="auto" w:fill="F9FBEF"/>
            <w:vAlign w:val="center"/>
            <w:hideMark/>
          </w:tcPr>
          <w:p w14:paraId="0655F4F6"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Fiery Jewel Butterfly</w:t>
            </w:r>
          </w:p>
        </w:tc>
        <w:tc>
          <w:tcPr>
            <w:tcW w:w="3402" w:type="dxa"/>
            <w:shd w:val="clear" w:color="auto" w:fill="F9FBEF"/>
            <w:vAlign w:val="center"/>
            <w:hideMark/>
          </w:tcPr>
          <w:p w14:paraId="2AA33359"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Hypochrysops ignitus ignitus</w:t>
            </w:r>
          </w:p>
        </w:tc>
        <w:tc>
          <w:tcPr>
            <w:tcW w:w="851" w:type="dxa"/>
            <w:shd w:val="clear" w:color="auto" w:fill="F9FBEF"/>
            <w:noWrap/>
            <w:vAlign w:val="center"/>
            <w:hideMark/>
          </w:tcPr>
          <w:p w14:paraId="51F596BA"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55A43CA7" w14:textId="7D388FCA"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noWrap/>
            <w:vAlign w:val="center"/>
            <w:hideMark/>
          </w:tcPr>
          <w:p w14:paraId="18B7BFC4"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5C4487A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C1546D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74BAE4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D68A8A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31B4C5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194B68A4"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5F87A550" w14:textId="77777777" w:rsidTr="009B5B38">
        <w:trPr>
          <w:trHeight w:val="170"/>
        </w:trPr>
        <w:tc>
          <w:tcPr>
            <w:tcW w:w="1555" w:type="dxa"/>
            <w:shd w:val="clear" w:color="auto" w:fill="F9FBEF"/>
            <w:vAlign w:val="center"/>
            <w:hideMark/>
          </w:tcPr>
          <w:p w14:paraId="0AF90656"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insects</w:t>
            </w:r>
          </w:p>
        </w:tc>
        <w:tc>
          <w:tcPr>
            <w:tcW w:w="2551" w:type="dxa"/>
            <w:shd w:val="clear" w:color="auto" w:fill="F9FBEF"/>
            <w:vAlign w:val="center"/>
            <w:hideMark/>
          </w:tcPr>
          <w:p w14:paraId="0E74CCBD"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Large Ant Blue Butterfly</w:t>
            </w:r>
          </w:p>
        </w:tc>
        <w:tc>
          <w:tcPr>
            <w:tcW w:w="3402" w:type="dxa"/>
            <w:shd w:val="clear" w:color="auto" w:fill="F9FBEF"/>
            <w:vAlign w:val="center"/>
            <w:hideMark/>
          </w:tcPr>
          <w:p w14:paraId="31DF2AAE"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Acrodipsas brisbanensis</w:t>
            </w:r>
          </w:p>
        </w:tc>
        <w:tc>
          <w:tcPr>
            <w:tcW w:w="851" w:type="dxa"/>
            <w:shd w:val="clear" w:color="auto" w:fill="F9FBEF"/>
            <w:noWrap/>
            <w:vAlign w:val="center"/>
            <w:hideMark/>
          </w:tcPr>
          <w:p w14:paraId="59751BA4"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7CB258E3" w14:textId="27B8FF66"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noWrap/>
            <w:vAlign w:val="center"/>
            <w:hideMark/>
          </w:tcPr>
          <w:p w14:paraId="6108F566"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2FBB2A7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A59CE7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253330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6CDA68E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1F7C82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69C55BD9"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5E31A006" w14:textId="77777777" w:rsidTr="009B5B38">
        <w:trPr>
          <w:trHeight w:val="170"/>
        </w:trPr>
        <w:tc>
          <w:tcPr>
            <w:tcW w:w="1555" w:type="dxa"/>
            <w:shd w:val="clear" w:color="auto" w:fill="F9FBEF"/>
            <w:vAlign w:val="center"/>
            <w:hideMark/>
          </w:tcPr>
          <w:p w14:paraId="71DDDDDA"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insects</w:t>
            </w:r>
          </w:p>
        </w:tc>
        <w:tc>
          <w:tcPr>
            <w:tcW w:w="2551" w:type="dxa"/>
            <w:shd w:val="clear" w:color="auto" w:fill="F9FBEF"/>
            <w:vAlign w:val="center"/>
            <w:hideMark/>
          </w:tcPr>
          <w:p w14:paraId="6794F4B2"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Large River Damselfly</w:t>
            </w:r>
          </w:p>
        </w:tc>
        <w:tc>
          <w:tcPr>
            <w:tcW w:w="3402" w:type="dxa"/>
            <w:shd w:val="clear" w:color="auto" w:fill="F9FBEF"/>
            <w:vAlign w:val="center"/>
            <w:hideMark/>
          </w:tcPr>
          <w:p w14:paraId="587C3E48"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Caliagrion billinghursti</w:t>
            </w:r>
          </w:p>
        </w:tc>
        <w:tc>
          <w:tcPr>
            <w:tcW w:w="851" w:type="dxa"/>
            <w:shd w:val="clear" w:color="auto" w:fill="F9FBEF"/>
            <w:noWrap/>
            <w:vAlign w:val="center"/>
            <w:hideMark/>
          </w:tcPr>
          <w:p w14:paraId="316E4665"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6E8F5C4B" w14:textId="374781E4"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noWrap/>
            <w:vAlign w:val="center"/>
            <w:hideMark/>
          </w:tcPr>
          <w:p w14:paraId="0CD48DA7"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514B026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5A909BB"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0E727A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EE7CCB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DA4522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03F196A4"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70D5DB3C" w14:textId="77777777" w:rsidTr="009B5B38">
        <w:trPr>
          <w:trHeight w:val="170"/>
        </w:trPr>
        <w:tc>
          <w:tcPr>
            <w:tcW w:w="1555" w:type="dxa"/>
            <w:shd w:val="clear" w:color="auto" w:fill="F9FBEF"/>
            <w:vAlign w:val="center"/>
            <w:hideMark/>
          </w:tcPr>
          <w:p w14:paraId="30D4F47A"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insects</w:t>
            </w:r>
          </w:p>
        </w:tc>
        <w:tc>
          <w:tcPr>
            <w:tcW w:w="2551" w:type="dxa"/>
            <w:shd w:val="clear" w:color="auto" w:fill="F9FBEF"/>
            <w:vAlign w:val="center"/>
            <w:hideMark/>
          </w:tcPr>
          <w:p w14:paraId="74B3AE2E"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Small Ant Blue Butterfly</w:t>
            </w:r>
          </w:p>
        </w:tc>
        <w:tc>
          <w:tcPr>
            <w:tcW w:w="3402" w:type="dxa"/>
            <w:shd w:val="clear" w:color="auto" w:fill="F9FBEF"/>
            <w:vAlign w:val="center"/>
            <w:hideMark/>
          </w:tcPr>
          <w:p w14:paraId="2C2E0DF4"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Acrodipsas myrmecophila</w:t>
            </w:r>
          </w:p>
        </w:tc>
        <w:tc>
          <w:tcPr>
            <w:tcW w:w="851" w:type="dxa"/>
            <w:shd w:val="clear" w:color="auto" w:fill="F9FBEF"/>
            <w:noWrap/>
            <w:vAlign w:val="center"/>
            <w:hideMark/>
          </w:tcPr>
          <w:p w14:paraId="7DDA0B33"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30ECA142" w14:textId="256A05B6"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00F33307"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0CF9430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18E035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023201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6E93280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E74C48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00A368DA"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04C36C11" w14:textId="77777777" w:rsidTr="009B5B38">
        <w:trPr>
          <w:trHeight w:val="170"/>
        </w:trPr>
        <w:tc>
          <w:tcPr>
            <w:tcW w:w="1555" w:type="dxa"/>
            <w:shd w:val="clear" w:color="auto" w:fill="F9FBEF"/>
            <w:vAlign w:val="center"/>
            <w:hideMark/>
          </w:tcPr>
          <w:p w14:paraId="5748853E"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insects</w:t>
            </w:r>
          </w:p>
        </w:tc>
        <w:tc>
          <w:tcPr>
            <w:tcW w:w="2551" w:type="dxa"/>
            <w:shd w:val="clear" w:color="auto" w:fill="F9FBEF"/>
            <w:vAlign w:val="center"/>
            <w:hideMark/>
          </w:tcPr>
          <w:p w14:paraId="142C8819"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Golden Sun Moth</w:t>
            </w:r>
          </w:p>
        </w:tc>
        <w:tc>
          <w:tcPr>
            <w:tcW w:w="3402" w:type="dxa"/>
            <w:shd w:val="clear" w:color="auto" w:fill="F9FBEF"/>
            <w:vAlign w:val="center"/>
            <w:hideMark/>
          </w:tcPr>
          <w:p w14:paraId="0B6DE221"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Synemon plana</w:t>
            </w:r>
          </w:p>
        </w:tc>
        <w:tc>
          <w:tcPr>
            <w:tcW w:w="851" w:type="dxa"/>
            <w:shd w:val="clear" w:color="auto" w:fill="F9FBEF"/>
            <w:noWrap/>
            <w:vAlign w:val="center"/>
            <w:hideMark/>
          </w:tcPr>
          <w:p w14:paraId="1188C490" w14:textId="64A780A3"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1134" w:type="dxa"/>
            <w:shd w:val="clear" w:color="auto" w:fill="F9FBEF"/>
            <w:vAlign w:val="center"/>
            <w:hideMark/>
          </w:tcPr>
          <w:p w14:paraId="46E9811C" w14:textId="35D2FFF6"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070ADCE0"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46C83EB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B1AB4F2"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1A9C5FD0"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7C14755E" w14:textId="77777777" w:rsidR="00EE12E5" w:rsidRPr="009B5B38" w:rsidRDefault="00EE12E5" w:rsidP="008C0A50">
            <w:pPr>
              <w:spacing w:line="240" w:lineRule="auto"/>
              <w:jc w:val="center"/>
              <w:rPr>
                <w:rFonts w:ascii="Arial" w:hAnsi="Arial" w:cs="Arial"/>
                <w:color w:val="5D7E81"/>
                <w:spacing w:val="0"/>
                <w:sz w:val="13"/>
                <w:szCs w:val="13"/>
              </w:rPr>
            </w:pPr>
          </w:p>
        </w:tc>
        <w:tc>
          <w:tcPr>
            <w:tcW w:w="851" w:type="dxa"/>
            <w:shd w:val="clear" w:color="auto" w:fill="F9FBEF"/>
            <w:vAlign w:val="center"/>
            <w:hideMark/>
          </w:tcPr>
          <w:p w14:paraId="37E789F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48A3A084"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194FEDF1" w14:textId="77777777" w:rsidTr="009B5B38">
        <w:trPr>
          <w:trHeight w:val="170"/>
        </w:trPr>
        <w:tc>
          <w:tcPr>
            <w:tcW w:w="1555" w:type="dxa"/>
            <w:shd w:val="clear" w:color="auto" w:fill="F9FBEF"/>
            <w:vAlign w:val="center"/>
            <w:hideMark/>
          </w:tcPr>
          <w:p w14:paraId="58157E1F"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insects</w:t>
            </w:r>
          </w:p>
        </w:tc>
        <w:tc>
          <w:tcPr>
            <w:tcW w:w="2551" w:type="dxa"/>
            <w:shd w:val="clear" w:color="auto" w:fill="F9FBEF"/>
            <w:vAlign w:val="center"/>
            <w:hideMark/>
          </w:tcPr>
          <w:p w14:paraId="4B946312"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Yellow Sedge-skipper Butterfly</w:t>
            </w:r>
          </w:p>
        </w:tc>
        <w:tc>
          <w:tcPr>
            <w:tcW w:w="3402" w:type="dxa"/>
            <w:shd w:val="clear" w:color="auto" w:fill="F9FBEF"/>
            <w:vAlign w:val="center"/>
            <w:hideMark/>
          </w:tcPr>
          <w:p w14:paraId="16A99464"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Hesperilla flavescens</w:t>
            </w:r>
          </w:p>
        </w:tc>
        <w:tc>
          <w:tcPr>
            <w:tcW w:w="851" w:type="dxa"/>
            <w:shd w:val="clear" w:color="auto" w:fill="F9FBEF"/>
            <w:noWrap/>
            <w:vAlign w:val="center"/>
            <w:hideMark/>
          </w:tcPr>
          <w:p w14:paraId="02AE748F"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79BA3636" w14:textId="4D39C51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noWrap/>
            <w:vAlign w:val="center"/>
            <w:hideMark/>
          </w:tcPr>
          <w:p w14:paraId="77BEB286"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69D3A7A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7D39DF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C5EEC16"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3093D10C"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31C79705"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noWrap/>
            <w:vAlign w:val="center"/>
            <w:hideMark/>
          </w:tcPr>
          <w:p w14:paraId="50F9769A"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74705433" w14:textId="77777777" w:rsidTr="009B5B38">
        <w:trPr>
          <w:trHeight w:val="170"/>
        </w:trPr>
        <w:tc>
          <w:tcPr>
            <w:tcW w:w="1555" w:type="dxa"/>
            <w:shd w:val="clear" w:color="auto" w:fill="F9FBEF"/>
            <w:vAlign w:val="center"/>
            <w:hideMark/>
          </w:tcPr>
          <w:p w14:paraId="2A67E828"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echinoderms</w:t>
            </w:r>
          </w:p>
        </w:tc>
        <w:tc>
          <w:tcPr>
            <w:tcW w:w="2551" w:type="dxa"/>
            <w:shd w:val="clear" w:color="auto" w:fill="F9FBEF"/>
            <w:vAlign w:val="center"/>
            <w:hideMark/>
          </w:tcPr>
          <w:p w14:paraId="6F420372"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Sea-cucumber species</w:t>
            </w:r>
          </w:p>
        </w:tc>
        <w:tc>
          <w:tcPr>
            <w:tcW w:w="3402" w:type="dxa"/>
            <w:shd w:val="clear" w:color="auto" w:fill="F9FBEF"/>
            <w:vAlign w:val="center"/>
            <w:hideMark/>
          </w:tcPr>
          <w:p w14:paraId="528B201A"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Thyone nigra</w:t>
            </w:r>
          </w:p>
        </w:tc>
        <w:tc>
          <w:tcPr>
            <w:tcW w:w="851" w:type="dxa"/>
            <w:shd w:val="clear" w:color="auto" w:fill="F9FBEF"/>
            <w:noWrap/>
            <w:vAlign w:val="center"/>
            <w:hideMark/>
          </w:tcPr>
          <w:p w14:paraId="3E5B70AB" w14:textId="77777777" w:rsidR="00EE12E5" w:rsidRPr="00C87712" w:rsidRDefault="00EE12E5" w:rsidP="008C0A50">
            <w:pPr>
              <w:spacing w:line="240" w:lineRule="auto"/>
              <w:jc w:val="center"/>
              <w:rPr>
                <w:rFonts w:ascii="Arial" w:hAnsi="Arial" w:cs="Arial"/>
                <w:i/>
                <w:spacing w:val="0"/>
                <w:sz w:val="13"/>
                <w:szCs w:val="13"/>
              </w:rPr>
            </w:pPr>
          </w:p>
        </w:tc>
        <w:tc>
          <w:tcPr>
            <w:tcW w:w="1134" w:type="dxa"/>
            <w:shd w:val="clear" w:color="auto" w:fill="F9FBEF"/>
            <w:vAlign w:val="center"/>
            <w:hideMark/>
          </w:tcPr>
          <w:p w14:paraId="54FE2730" w14:textId="20D504AA"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noWrap/>
            <w:vAlign w:val="center"/>
            <w:hideMark/>
          </w:tcPr>
          <w:p w14:paraId="353238D3"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62BACF1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3A6A5E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B3769E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7E5CA3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58B3B8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49788A6E"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7956F9A2" w14:textId="77777777" w:rsidTr="009B5B38">
        <w:trPr>
          <w:trHeight w:val="170"/>
        </w:trPr>
        <w:tc>
          <w:tcPr>
            <w:tcW w:w="1555" w:type="dxa"/>
            <w:shd w:val="clear" w:color="auto" w:fill="F9FBEF"/>
            <w:vAlign w:val="center"/>
            <w:hideMark/>
          </w:tcPr>
          <w:p w14:paraId="145B2583"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Brassicaceae</w:t>
            </w:r>
          </w:p>
        </w:tc>
        <w:tc>
          <w:tcPr>
            <w:tcW w:w="2551" w:type="dxa"/>
            <w:shd w:val="clear" w:color="auto" w:fill="F9FBEF"/>
            <w:vAlign w:val="center"/>
            <w:hideMark/>
          </w:tcPr>
          <w:p w14:paraId="07BAC52C"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Hairy Shepherd's Purse</w:t>
            </w:r>
          </w:p>
        </w:tc>
        <w:tc>
          <w:tcPr>
            <w:tcW w:w="3402" w:type="dxa"/>
            <w:shd w:val="clear" w:color="auto" w:fill="F9FBEF"/>
            <w:vAlign w:val="center"/>
            <w:hideMark/>
          </w:tcPr>
          <w:p w14:paraId="232ACD67"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Microlepidium pilosulum</w:t>
            </w:r>
          </w:p>
        </w:tc>
        <w:tc>
          <w:tcPr>
            <w:tcW w:w="851" w:type="dxa"/>
            <w:shd w:val="clear" w:color="auto" w:fill="F9FBEF"/>
            <w:noWrap/>
            <w:vAlign w:val="center"/>
            <w:hideMark/>
          </w:tcPr>
          <w:p w14:paraId="3C16A689"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4BFF9F80" w14:textId="2DF7C6EC"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2896C127"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3A7CABD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BDA2E0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C2590B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82DE78B"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4188D4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3CF07EBC"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569CD5D7" w14:textId="77777777" w:rsidTr="009B5B38">
        <w:trPr>
          <w:trHeight w:val="170"/>
        </w:trPr>
        <w:tc>
          <w:tcPr>
            <w:tcW w:w="1555" w:type="dxa"/>
            <w:shd w:val="clear" w:color="auto" w:fill="F9FBEF"/>
            <w:vAlign w:val="center"/>
            <w:hideMark/>
          </w:tcPr>
          <w:p w14:paraId="18B3A594" w14:textId="7E081102"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Brassicaceae</w:t>
            </w:r>
          </w:p>
        </w:tc>
        <w:tc>
          <w:tcPr>
            <w:tcW w:w="2551" w:type="dxa"/>
            <w:shd w:val="clear" w:color="auto" w:fill="F9FBEF"/>
            <w:vAlign w:val="center"/>
            <w:hideMark/>
          </w:tcPr>
          <w:p w14:paraId="3EE3DDA1"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Forest Bitter-cress</w:t>
            </w:r>
          </w:p>
        </w:tc>
        <w:tc>
          <w:tcPr>
            <w:tcW w:w="3402" w:type="dxa"/>
            <w:shd w:val="clear" w:color="auto" w:fill="F9FBEF"/>
            <w:vAlign w:val="center"/>
            <w:hideMark/>
          </w:tcPr>
          <w:p w14:paraId="46BA528A"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Cardamine papillata</w:t>
            </w:r>
          </w:p>
        </w:tc>
        <w:tc>
          <w:tcPr>
            <w:tcW w:w="851" w:type="dxa"/>
            <w:shd w:val="clear" w:color="auto" w:fill="F9FBEF"/>
            <w:noWrap/>
            <w:vAlign w:val="center"/>
            <w:hideMark/>
          </w:tcPr>
          <w:p w14:paraId="74FD44EE"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334A65A2" w14:textId="2B297D36"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4829C567"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0586DA3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16D07C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ED03AC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56CBEB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77DC354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55F51912"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02B04D94" w14:textId="77777777" w:rsidTr="009B5B38">
        <w:trPr>
          <w:trHeight w:val="170"/>
        </w:trPr>
        <w:tc>
          <w:tcPr>
            <w:tcW w:w="1555" w:type="dxa"/>
            <w:shd w:val="clear" w:color="auto" w:fill="F9FBEF"/>
            <w:vAlign w:val="center"/>
            <w:hideMark/>
          </w:tcPr>
          <w:p w14:paraId="59C47D49" w14:textId="16817210"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Brassicaceae</w:t>
            </w:r>
          </w:p>
        </w:tc>
        <w:tc>
          <w:tcPr>
            <w:tcW w:w="2551" w:type="dxa"/>
            <w:shd w:val="clear" w:color="auto" w:fill="F9FBEF"/>
            <w:vAlign w:val="center"/>
            <w:hideMark/>
          </w:tcPr>
          <w:p w14:paraId="62072DBD"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Spiny Peppercress</w:t>
            </w:r>
          </w:p>
        </w:tc>
        <w:tc>
          <w:tcPr>
            <w:tcW w:w="3402" w:type="dxa"/>
            <w:shd w:val="clear" w:color="auto" w:fill="F9FBEF"/>
            <w:vAlign w:val="center"/>
            <w:hideMark/>
          </w:tcPr>
          <w:p w14:paraId="48728BCB"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Lepidium aschersonii</w:t>
            </w:r>
          </w:p>
        </w:tc>
        <w:tc>
          <w:tcPr>
            <w:tcW w:w="851" w:type="dxa"/>
            <w:shd w:val="clear" w:color="auto" w:fill="F9FBEF"/>
            <w:noWrap/>
            <w:vAlign w:val="center"/>
            <w:hideMark/>
          </w:tcPr>
          <w:p w14:paraId="6D69C64E" w14:textId="2336633A"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1134" w:type="dxa"/>
            <w:shd w:val="clear" w:color="auto" w:fill="F9FBEF"/>
            <w:vAlign w:val="center"/>
            <w:hideMark/>
          </w:tcPr>
          <w:p w14:paraId="0DE99D31" w14:textId="516839B3"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56402835"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709" w:type="dxa"/>
            <w:shd w:val="clear" w:color="auto" w:fill="F9FBEF"/>
            <w:vAlign w:val="center"/>
            <w:hideMark/>
          </w:tcPr>
          <w:p w14:paraId="76535710"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763FEA8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D156F00"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0A5015C4"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3D5FAD9C"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noWrap/>
            <w:vAlign w:val="center"/>
            <w:hideMark/>
          </w:tcPr>
          <w:p w14:paraId="1A94165C"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074E7662" w14:textId="77777777" w:rsidTr="009B5B38">
        <w:trPr>
          <w:trHeight w:val="170"/>
        </w:trPr>
        <w:tc>
          <w:tcPr>
            <w:tcW w:w="1555" w:type="dxa"/>
            <w:shd w:val="clear" w:color="auto" w:fill="F9FBEF"/>
            <w:vAlign w:val="center"/>
            <w:hideMark/>
          </w:tcPr>
          <w:p w14:paraId="409CDCDD" w14:textId="7F019EDC"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Brassicaceae</w:t>
            </w:r>
          </w:p>
        </w:tc>
        <w:tc>
          <w:tcPr>
            <w:tcW w:w="2551" w:type="dxa"/>
            <w:shd w:val="clear" w:color="auto" w:fill="F9FBEF"/>
            <w:vAlign w:val="center"/>
            <w:hideMark/>
          </w:tcPr>
          <w:p w14:paraId="5CD1E9AB"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Western Bitter-cress</w:t>
            </w:r>
          </w:p>
        </w:tc>
        <w:tc>
          <w:tcPr>
            <w:tcW w:w="3402" w:type="dxa"/>
            <w:shd w:val="clear" w:color="auto" w:fill="F9FBEF"/>
            <w:vAlign w:val="center"/>
            <w:hideMark/>
          </w:tcPr>
          <w:p w14:paraId="7BFE3EBA"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Cardamine lineariloba</w:t>
            </w:r>
          </w:p>
        </w:tc>
        <w:tc>
          <w:tcPr>
            <w:tcW w:w="851" w:type="dxa"/>
            <w:shd w:val="clear" w:color="auto" w:fill="F9FBEF"/>
            <w:noWrap/>
            <w:vAlign w:val="center"/>
            <w:hideMark/>
          </w:tcPr>
          <w:p w14:paraId="63B95E34"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595FDBD0" w14:textId="3EE9E041"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4D809C1E"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59F217C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786B77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4639DE7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5198EC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087E7B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68D18636"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2A317711" w14:textId="77777777" w:rsidTr="009B5B38">
        <w:trPr>
          <w:trHeight w:val="170"/>
        </w:trPr>
        <w:tc>
          <w:tcPr>
            <w:tcW w:w="1555" w:type="dxa"/>
            <w:shd w:val="clear" w:color="auto" w:fill="F9FBEF"/>
            <w:vAlign w:val="center"/>
            <w:hideMark/>
          </w:tcPr>
          <w:p w14:paraId="682037EF"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Thymelaeaceae</w:t>
            </w:r>
          </w:p>
        </w:tc>
        <w:tc>
          <w:tcPr>
            <w:tcW w:w="2551" w:type="dxa"/>
            <w:shd w:val="clear" w:color="auto" w:fill="F9FBEF"/>
            <w:vAlign w:val="center"/>
            <w:hideMark/>
          </w:tcPr>
          <w:p w14:paraId="370EBDB7"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Spiny Rice-flower</w:t>
            </w:r>
          </w:p>
        </w:tc>
        <w:tc>
          <w:tcPr>
            <w:tcW w:w="3402" w:type="dxa"/>
            <w:shd w:val="clear" w:color="auto" w:fill="F9FBEF"/>
            <w:vAlign w:val="center"/>
            <w:hideMark/>
          </w:tcPr>
          <w:p w14:paraId="4B90F2EA"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Pimelea spinescens subsp. spinescens</w:t>
            </w:r>
          </w:p>
        </w:tc>
        <w:tc>
          <w:tcPr>
            <w:tcW w:w="851" w:type="dxa"/>
            <w:shd w:val="clear" w:color="auto" w:fill="F9FBEF"/>
            <w:vAlign w:val="center"/>
            <w:hideMark/>
          </w:tcPr>
          <w:p w14:paraId="12C3E842" w14:textId="6FD904E3"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1134" w:type="dxa"/>
            <w:shd w:val="clear" w:color="auto" w:fill="F9FBEF"/>
            <w:vAlign w:val="center"/>
            <w:hideMark/>
          </w:tcPr>
          <w:p w14:paraId="00B1D903" w14:textId="62BA27E0"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41DF01EF"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709" w:type="dxa"/>
            <w:shd w:val="clear" w:color="auto" w:fill="F9FBEF"/>
            <w:vAlign w:val="center"/>
            <w:hideMark/>
          </w:tcPr>
          <w:p w14:paraId="235A105C"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513252E4"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12A2DAE2"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0CB3D2B7" w14:textId="77777777" w:rsidR="00EE12E5" w:rsidRPr="009B5B38" w:rsidRDefault="00EE12E5" w:rsidP="008C0A50">
            <w:pPr>
              <w:spacing w:line="240" w:lineRule="auto"/>
              <w:jc w:val="center"/>
              <w:rPr>
                <w:rFonts w:ascii="Arial" w:hAnsi="Arial" w:cs="Arial"/>
                <w:color w:val="5D7E81"/>
                <w:spacing w:val="0"/>
                <w:sz w:val="13"/>
                <w:szCs w:val="13"/>
              </w:rPr>
            </w:pPr>
          </w:p>
        </w:tc>
        <w:tc>
          <w:tcPr>
            <w:tcW w:w="851" w:type="dxa"/>
            <w:shd w:val="clear" w:color="auto" w:fill="F9FBEF"/>
            <w:vAlign w:val="center"/>
            <w:hideMark/>
          </w:tcPr>
          <w:p w14:paraId="69A77C5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5958EDFD"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4BB605AB" w14:textId="77777777" w:rsidTr="009B5B38">
        <w:trPr>
          <w:trHeight w:val="170"/>
        </w:trPr>
        <w:tc>
          <w:tcPr>
            <w:tcW w:w="1555" w:type="dxa"/>
            <w:shd w:val="clear" w:color="auto" w:fill="F9FBEF"/>
            <w:vAlign w:val="center"/>
            <w:hideMark/>
          </w:tcPr>
          <w:p w14:paraId="46B1801F"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Malvaceae</w:t>
            </w:r>
          </w:p>
        </w:tc>
        <w:tc>
          <w:tcPr>
            <w:tcW w:w="2551" w:type="dxa"/>
            <w:shd w:val="clear" w:color="auto" w:fill="F9FBEF"/>
            <w:vAlign w:val="center"/>
            <w:hideMark/>
          </w:tcPr>
          <w:p w14:paraId="228D00E7"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Salt Lawrencia</w:t>
            </w:r>
          </w:p>
        </w:tc>
        <w:tc>
          <w:tcPr>
            <w:tcW w:w="3402" w:type="dxa"/>
            <w:shd w:val="clear" w:color="auto" w:fill="F9FBEF"/>
            <w:vAlign w:val="center"/>
            <w:hideMark/>
          </w:tcPr>
          <w:p w14:paraId="16685704"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Lawrencia spicata</w:t>
            </w:r>
          </w:p>
        </w:tc>
        <w:tc>
          <w:tcPr>
            <w:tcW w:w="851" w:type="dxa"/>
            <w:shd w:val="clear" w:color="auto" w:fill="F9FBEF"/>
            <w:noWrap/>
            <w:vAlign w:val="center"/>
            <w:hideMark/>
          </w:tcPr>
          <w:p w14:paraId="3BDEF7AA"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73D00BF9" w14:textId="7B3140A8"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0F6839C9"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2C7D7DE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6553F55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0F8C09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200FF2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B48572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6144358D"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51915AE9" w14:textId="77777777" w:rsidTr="009B5B38">
        <w:trPr>
          <w:trHeight w:val="170"/>
        </w:trPr>
        <w:tc>
          <w:tcPr>
            <w:tcW w:w="1555" w:type="dxa"/>
            <w:shd w:val="clear" w:color="auto" w:fill="F9FBEF"/>
            <w:vAlign w:val="center"/>
            <w:hideMark/>
          </w:tcPr>
          <w:p w14:paraId="21043D2D" w14:textId="7CBBDF0F"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Malvaceae</w:t>
            </w:r>
          </w:p>
        </w:tc>
        <w:tc>
          <w:tcPr>
            <w:tcW w:w="2551" w:type="dxa"/>
            <w:shd w:val="clear" w:color="auto" w:fill="F9FBEF"/>
            <w:vAlign w:val="center"/>
            <w:hideMark/>
          </w:tcPr>
          <w:p w14:paraId="3AABA8D6"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Coast Hollyhock</w:t>
            </w:r>
          </w:p>
        </w:tc>
        <w:tc>
          <w:tcPr>
            <w:tcW w:w="3402" w:type="dxa"/>
            <w:shd w:val="clear" w:color="auto" w:fill="F9FBEF"/>
            <w:vAlign w:val="center"/>
            <w:hideMark/>
          </w:tcPr>
          <w:p w14:paraId="6678EA23"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Malva preissiana s.s. (white-flowered coastal form)</w:t>
            </w:r>
          </w:p>
        </w:tc>
        <w:tc>
          <w:tcPr>
            <w:tcW w:w="851" w:type="dxa"/>
            <w:shd w:val="clear" w:color="auto" w:fill="F9FBEF"/>
            <w:noWrap/>
            <w:vAlign w:val="center"/>
            <w:hideMark/>
          </w:tcPr>
          <w:p w14:paraId="47BB3D18"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7523AFA3" w14:textId="777974F5"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7515EBF5"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650A1DF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02DB38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44E01F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FAF119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A43918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4D3375B6"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428803EF" w14:textId="77777777" w:rsidTr="009B5B38">
        <w:trPr>
          <w:trHeight w:val="170"/>
        </w:trPr>
        <w:tc>
          <w:tcPr>
            <w:tcW w:w="1555" w:type="dxa"/>
            <w:shd w:val="clear" w:color="auto" w:fill="F9FBEF"/>
            <w:vAlign w:val="center"/>
            <w:hideMark/>
          </w:tcPr>
          <w:p w14:paraId="50597BA7"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Orchidaceae</w:t>
            </w:r>
          </w:p>
        </w:tc>
        <w:tc>
          <w:tcPr>
            <w:tcW w:w="2551" w:type="dxa"/>
            <w:shd w:val="clear" w:color="auto" w:fill="F9FBEF"/>
            <w:vAlign w:val="center"/>
            <w:hideMark/>
          </w:tcPr>
          <w:p w14:paraId="13E99BCC"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Mauve-tuft Sun-orchid</w:t>
            </w:r>
          </w:p>
        </w:tc>
        <w:tc>
          <w:tcPr>
            <w:tcW w:w="3402" w:type="dxa"/>
            <w:shd w:val="clear" w:color="auto" w:fill="F9FBEF"/>
            <w:vAlign w:val="center"/>
            <w:hideMark/>
          </w:tcPr>
          <w:p w14:paraId="040AAAB1"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Thelymitra malvina</w:t>
            </w:r>
          </w:p>
        </w:tc>
        <w:tc>
          <w:tcPr>
            <w:tcW w:w="851" w:type="dxa"/>
            <w:shd w:val="clear" w:color="auto" w:fill="F9FBEF"/>
            <w:noWrap/>
            <w:vAlign w:val="center"/>
            <w:hideMark/>
          </w:tcPr>
          <w:p w14:paraId="28430A04"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2EE3FA65" w14:textId="4CF4AA82" w:rsidR="00EE12E5" w:rsidRPr="009B5B38" w:rsidRDefault="00275210"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7B09BE58"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3FD8250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6210C56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872983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F45BFC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1DC358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07FE40E8"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2E581DC7" w14:textId="77777777" w:rsidTr="009B5B38">
        <w:trPr>
          <w:trHeight w:val="170"/>
        </w:trPr>
        <w:tc>
          <w:tcPr>
            <w:tcW w:w="1555" w:type="dxa"/>
            <w:shd w:val="clear" w:color="auto" w:fill="F9FBEF"/>
            <w:vAlign w:val="center"/>
            <w:hideMark/>
          </w:tcPr>
          <w:p w14:paraId="770BC03D" w14:textId="12999461"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lastRenderedPageBreak/>
              <w:t>Orchidaceae</w:t>
            </w:r>
          </w:p>
        </w:tc>
        <w:tc>
          <w:tcPr>
            <w:tcW w:w="2551" w:type="dxa"/>
            <w:shd w:val="clear" w:color="auto" w:fill="F9FBEF"/>
            <w:vAlign w:val="center"/>
            <w:hideMark/>
          </w:tcPr>
          <w:p w14:paraId="18DACAE4"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Crimson Sun-orchid</w:t>
            </w:r>
          </w:p>
        </w:tc>
        <w:tc>
          <w:tcPr>
            <w:tcW w:w="3402" w:type="dxa"/>
            <w:shd w:val="clear" w:color="auto" w:fill="F9FBEF"/>
            <w:vAlign w:val="center"/>
            <w:hideMark/>
          </w:tcPr>
          <w:p w14:paraId="1CA64181"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Thelymitra X macmillanii</w:t>
            </w:r>
          </w:p>
        </w:tc>
        <w:tc>
          <w:tcPr>
            <w:tcW w:w="851" w:type="dxa"/>
            <w:shd w:val="clear" w:color="auto" w:fill="F9FBEF"/>
            <w:vAlign w:val="center"/>
            <w:hideMark/>
          </w:tcPr>
          <w:p w14:paraId="312BBFF1"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766F3E5D" w14:textId="74C2934E"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24B8705F"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52BBA64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3E6F3B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4E20B25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766549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BC7623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7B10D25D"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787A396B" w14:textId="77777777" w:rsidTr="009B5B38">
        <w:trPr>
          <w:trHeight w:val="170"/>
        </w:trPr>
        <w:tc>
          <w:tcPr>
            <w:tcW w:w="1555" w:type="dxa"/>
            <w:shd w:val="clear" w:color="auto" w:fill="F9FBEF"/>
            <w:vAlign w:val="center"/>
            <w:hideMark/>
          </w:tcPr>
          <w:p w14:paraId="057B216E" w14:textId="43203675"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Orchidaceae</w:t>
            </w:r>
          </w:p>
        </w:tc>
        <w:tc>
          <w:tcPr>
            <w:tcW w:w="2551" w:type="dxa"/>
            <w:shd w:val="clear" w:color="auto" w:fill="F9FBEF"/>
            <w:vAlign w:val="center"/>
            <w:hideMark/>
          </w:tcPr>
          <w:p w14:paraId="5FBE2D09"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Small Golden Moths</w:t>
            </w:r>
          </w:p>
        </w:tc>
        <w:tc>
          <w:tcPr>
            <w:tcW w:w="3402" w:type="dxa"/>
            <w:shd w:val="clear" w:color="auto" w:fill="F9FBEF"/>
            <w:vAlign w:val="center"/>
            <w:hideMark/>
          </w:tcPr>
          <w:p w14:paraId="1DD29554"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Diuris basaltica</w:t>
            </w:r>
          </w:p>
        </w:tc>
        <w:tc>
          <w:tcPr>
            <w:tcW w:w="851" w:type="dxa"/>
            <w:shd w:val="clear" w:color="auto" w:fill="F9FBEF"/>
            <w:vAlign w:val="center"/>
            <w:hideMark/>
          </w:tcPr>
          <w:p w14:paraId="32B76FF0" w14:textId="5F549458"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1134" w:type="dxa"/>
            <w:shd w:val="clear" w:color="auto" w:fill="F9FBEF"/>
            <w:vAlign w:val="center"/>
            <w:hideMark/>
          </w:tcPr>
          <w:p w14:paraId="424E1B69" w14:textId="2ADAB668" w:rsidR="00EE12E5" w:rsidRPr="009B5B38" w:rsidRDefault="008D3524"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497E6116"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105F6FF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856606B"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4BDC9FA"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5FFA653E" w14:textId="77777777" w:rsidR="00EE12E5" w:rsidRPr="009B5B38" w:rsidRDefault="00EE12E5" w:rsidP="008C0A50">
            <w:pPr>
              <w:spacing w:line="240" w:lineRule="auto"/>
              <w:jc w:val="center"/>
              <w:rPr>
                <w:rFonts w:ascii="Arial" w:hAnsi="Arial" w:cs="Arial"/>
                <w:color w:val="5D7E81"/>
                <w:spacing w:val="0"/>
                <w:sz w:val="13"/>
                <w:szCs w:val="13"/>
              </w:rPr>
            </w:pPr>
          </w:p>
        </w:tc>
        <w:tc>
          <w:tcPr>
            <w:tcW w:w="851" w:type="dxa"/>
            <w:shd w:val="clear" w:color="auto" w:fill="F9FBEF"/>
            <w:vAlign w:val="center"/>
            <w:hideMark/>
          </w:tcPr>
          <w:p w14:paraId="240AEB2B"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51EC9CD3"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3169B06A" w14:textId="77777777" w:rsidTr="009B5B38">
        <w:trPr>
          <w:trHeight w:val="170"/>
        </w:trPr>
        <w:tc>
          <w:tcPr>
            <w:tcW w:w="1555" w:type="dxa"/>
            <w:shd w:val="clear" w:color="auto" w:fill="F9FBEF"/>
            <w:vAlign w:val="center"/>
            <w:hideMark/>
          </w:tcPr>
          <w:p w14:paraId="03F9BB15" w14:textId="45D608F6"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Orchidaceae</w:t>
            </w:r>
          </w:p>
        </w:tc>
        <w:tc>
          <w:tcPr>
            <w:tcW w:w="2551" w:type="dxa"/>
            <w:shd w:val="clear" w:color="auto" w:fill="F9FBEF"/>
            <w:vAlign w:val="center"/>
            <w:hideMark/>
          </w:tcPr>
          <w:p w14:paraId="1E8AB5D3"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Brittle Greenhood</w:t>
            </w:r>
          </w:p>
        </w:tc>
        <w:tc>
          <w:tcPr>
            <w:tcW w:w="3402" w:type="dxa"/>
            <w:shd w:val="clear" w:color="auto" w:fill="F9FBEF"/>
            <w:vAlign w:val="center"/>
            <w:hideMark/>
          </w:tcPr>
          <w:p w14:paraId="4A6E2509"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Pterostylis truncata</w:t>
            </w:r>
          </w:p>
        </w:tc>
        <w:tc>
          <w:tcPr>
            <w:tcW w:w="851" w:type="dxa"/>
            <w:shd w:val="clear" w:color="auto" w:fill="F9FBEF"/>
            <w:vAlign w:val="center"/>
            <w:hideMark/>
          </w:tcPr>
          <w:p w14:paraId="7E8FABBF"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68BCCAA6" w14:textId="7C20CEF2" w:rsidR="00EE12E5" w:rsidRPr="009B5B38" w:rsidRDefault="003528AD"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2DB743B5"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6AAD44D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4365D3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4A21B6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A015EB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19C2DD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5F982969"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2233E2F4" w14:textId="77777777" w:rsidTr="009B5B38">
        <w:trPr>
          <w:trHeight w:val="170"/>
        </w:trPr>
        <w:tc>
          <w:tcPr>
            <w:tcW w:w="1555" w:type="dxa"/>
            <w:shd w:val="clear" w:color="auto" w:fill="F9FBEF"/>
            <w:vAlign w:val="center"/>
            <w:hideMark/>
          </w:tcPr>
          <w:p w14:paraId="3EA191F9" w14:textId="3F2292C5"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Orchidaceae</w:t>
            </w:r>
          </w:p>
        </w:tc>
        <w:tc>
          <w:tcPr>
            <w:tcW w:w="2551" w:type="dxa"/>
            <w:shd w:val="clear" w:color="auto" w:fill="F9FBEF"/>
            <w:vAlign w:val="center"/>
            <w:hideMark/>
          </w:tcPr>
          <w:p w14:paraId="5769D187"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Sharp Greenhood</w:t>
            </w:r>
          </w:p>
        </w:tc>
        <w:tc>
          <w:tcPr>
            <w:tcW w:w="3402" w:type="dxa"/>
            <w:shd w:val="clear" w:color="auto" w:fill="F9FBEF"/>
            <w:vAlign w:val="center"/>
            <w:hideMark/>
          </w:tcPr>
          <w:p w14:paraId="1197FA3E"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Pterostylis X ingens</w:t>
            </w:r>
          </w:p>
        </w:tc>
        <w:tc>
          <w:tcPr>
            <w:tcW w:w="851" w:type="dxa"/>
            <w:shd w:val="clear" w:color="auto" w:fill="F9FBEF"/>
            <w:vAlign w:val="center"/>
            <w:hideMark/>
          </w:tcPr>
          <w:p w14:paraId="0E67D9F8"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4121B079" w14:textId="29A5081B" w:rsidR="00EE12E5" w:rsidRPr="009B5B38" w:rsidRDefault="003528AD"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447BE055"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5F59F69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95502C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D58478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6EBE2CC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0C9145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0D1DB75B"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6FF0CC9A" w14:textId="77777777" w:rsidTr="009B5B38">
        <w:trPr>
          <w:trHeight w:val="170"/>
        </w:trPr>
        <w:tc>
          <w:tcPr>
            <w:tcW w:w="1555" w:type="dxa"/>
            <w:shd w:val="clear" w:color="auto" w:fill="F9FBEF"/>
            <w:vAlign w:val="center"/>
            <w:hideMark/>
          </w:tcPr>
          <w:p w14:paraId="5AA15FC4" w14:textId="2F6EBDFA"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Orchidaceae</w:t>
            </w:r>
          </w:p>
        </w:tc>
        <w:tc>
          <w:tcPr>
            <w:tcW w:w="2551" w:type="dxa"/>
            <w:shd w:val="clear" w:color="auto" w:fill="F9FBEF"/>
            <w:vAlign w:val="center"/>
            <w:hideMark/>
          </w:tcPr>
          <w:p w14:paraId="7BE3B6F2"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Fragrant Leek-orchid</w:t>
            </w:r>
          </w:p>
        </w:tc>
        <w:tc>
          <w:tcPr>
            <w:tcW w:w="3402" w:type="dxa"/>
            <w:shd w:val="clear" w:color="auto" w:fill="F9FBEF"/>
            <w:vAlign w:val="center"/>
            <w:hideMark/>
          </w:tcPr>
          <w:p w14:paraId="69EE4C76"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Prasophyllum suaveolens</w:t>
            </w:r>
          </w:p>
        </w:tc>
        <w:tc>
          <w:tcPr>
            <w:tcW w:w="851" w:type="dxa"/>
            <w:shd w:val="clear" w:color="auto" w:fill="F9FBEF"/>
            <w:noWrap/>
            <w:vAlign w:val="center"/>
            <w:hideMark/>
          </w:tcPr>
          <w:p w14:paraId="75F83018" w14:textId="40763D9A"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1134" w:type="dxa"/>
            <w:shd w:val="clear" w:color="auto" w:fill="F9FBEF"/>
            <w:vAlign w:val="center"/>
            <w:hideMark/>
          </w:tcPr>
          <w:p w14:paraId="4D59F1C5" w14:textId="6628CCBF" w:rsidR="00EE12E5" w:rsidRPr="009B5B38" w:rsidRDefault="00175E22"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0E9CDF85"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3337B9B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BDBCD5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A6136C2"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3E7E7423" w14:textId="77777777" w:rsidR="00EE12E5" w:rsidRPr="009B5B38" w:rsidRDefault="00EE12E5" w:rsidP="008C0A50">
            <w:pPr>
              <w:spacing w:line="240" w:lineRule="auto"/>
              <w:jc w:val="center"/>
              <w:rPr>
                <w:rFonts w:ascii="Arial" w:hAnsi="Arial" w:cs="Arial"/>
                <w:color w:val="5D7E81"/>
                <w:spacing w:val="0"/>
                <w:sz w:val="13"/>
                <w:szCs w:val="13"/>
              </w:rPr>
            </w:pPr>
          </w:p>
        </w:tc>
        <w:tc>
          <w:tcPr>
            <w:tcW w:w="851" w:type="dxa"/>
            <w:shd w:val="clear" w:color="auto" w:fill="F9FBEF"/>
            <w:vAlign w:val="center"/>
            <w:hideMark/>
          </w:tcPr>
          <w:p w14:paraId="143A3D6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195183D6"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2989B727" w14:textId="77777777" w:rsidTr="009B5B38">
        <w:trPr>
          <w:trHeight w:val="170"/>
        </w:trPr>
        <w:tc>
          <w:tcPr>
            <w:tcW w:w="1555" w:type="dxa"/>
            <w:shd w:val="clear" w:color="auto" w:fill="F9FBEF"/>
            <w:vAlign w:val="center"/>
            <w:hideMark/>
          </w:tcPr>
          <w:p w14:paraId="03E621B1" w14:textId="467AF4B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Orchidaceae</w:t>
            </w:r>
          </w:p>
        </w:tc>
        <w:tc>
          <w:tcPr>
            <w:tcW w:w="2551" w:type="dxa"/>
            <w:shd w:val="clear" w:color="auto" w:fill="F9FBEF"/>
            <w:vAlign w:val="center"/>
            <w:hideMark/>
          </w:tcPr>
          <w:p w14:paraId="2EA72C96"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Naked Beard-orchid</w:t>
            </w:r>
          </w:p>
        </w:tc>
        <w:tc>
          <w:tcPr>
            <w:tcW w:w="3402" w:type="dxa"/>
            <w:shd w:val="clear" w:color="auto" w:fill="F9FBEF"/>
            <w:vAlign w:val="center"/>
            <w:hideMark/>
          </w:tcPr>
          <w:p w14:paraId="5E66538D"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Calochilus imberbis</w:t>
            </w:r>
          </w:p>
        </w:tc>
        <w:tc>
          <w:tcPr>
            <w:tcW w:w="851" w:type="dxa"/>
            <w:shd w:val="clear" w:color="auto" w:fill="F9FBEF"/>
            <w:noWrap/>
            <w:vAlign w:val="center"/>
            <w:hideMark/>
          </w:tcPr>
          <w:p w14:paraId="16A038FE"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1BB729EA" w14:textId="6BB622EA"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5CCFADFA"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265243F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D05FCA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9BB373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E410B1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70529B2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2C185EA0"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615F8F4B" w14:textId="77777777" w:rsidTr="009B5B38">
        <w:trPr>
          <w:trHeight w:val="170"/>
        </w:trPr>
        <w:tc>
          <w:tcPr>
            <w:tcW w:w="1555" w:type="dxa"/>
            <w:shd w:val="clear" w:color="auto" w:fill="F9FBEF"/>
            <w:vAlign w:val="center"/>
            <w:hideMark/>
          </w:tcPr>
          <w:p w14:paraId="3DE0CEF5" w14:textId="223E7698"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Orchidaceae</w:t>
            </w:r>
          </w:p>
        </w:tc>
        <w:tc>
          <w:tcPr>
            <w:tcW w:w="2551" w:type="dxa"/>
            <w:shd w:val="clear" w:color="auto" w:fill="F9FBEF"/>
            <w:vAlign w:val="center"/>
            <w:hideMark/>
          </w:tcPr>
          <w:p w14:paraId="74706BA3"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Large White Spider-orchid</w:t>
            </w:r>
          </w:p>
        </w:tc>
        <w:tc>
          <w:tcPr>
            <w:tcW w:w="3402" w:type="dxa"/>
            <w:shd w:val="clear" w:color="auto" w:fill="F9FBEF"/>
            <w:vAlign w:val="center"/>
            <w:hideMark/>
          </w:tcPr>
          <w:p w14:paraId="17DE35DE"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Caladenia venusta</w:t>
            </w:r>
          </w:p>
        </w:tc>
        <w:tc>
          <w:tcPr>
            <w:tcW w:w="851" w:type="dxa"/>
            <w:shd w:val="clear" w:color="auto" w:fill="F9FBEF"/>
            <w:noWrap/>
            <w:vAlign w:val="center"/>
            <w:hideMark/>
          </w:tcPr>
          <w:p w14:paraId="42C53D9F"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23D9CA8A" w14:textId="30B965F3"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753BD870"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13EB256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F064BF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F9D060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5FCA5A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786B447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462F6D5D"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64AB401A" w14:textId="77777777" w:rsidTr="009B5B38">
        <w:trPr>
          <w:trHeight w:val="170"/>
        </w:trPr>
        <w:tc>
          <w:tcPr>
            <w:tcW w:w="1555" w:type="dxa"/>
            <w:shd w:val="clear" w:color="auto" w:fill="F9FBEF"/>
            <w:vAlign w:val="center"/>
            <w:hideMark/>
          </w:tcPr>
          <w:p w14:paraId="2A09157A" w14:textId="51587A30"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Orchidaceae</w:t>
            </w:r>
          </w:p>
        </w:tc>
        <w:tc>
          <w:tcPr>
            <w:tcW w:w="2551" w:type="dxa"/>
            <w:shd w:val="clear" w:color="auto" w:fill="F9FBEF"/>
            <w:vAlign w:val="center"/>
            <w:hideMark/>
          </w:tcPr>
          <w:p w14:paraId="3989AC02"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Winter Sun-orchid</w:t>
            </w:r>
          </w:p>
        </w:tc>
        <w:tc>
          <w:tcPr>
            <w:tcW w:w="3402" w:type="dxa"/>
            <w:shd w:val="clear" w:color="auto" w:fill="F9FBEF"/>
            <w:vAlign w:val="center"/>
            <w:hideMark/>
          </w:tcPr>
          <w:p w14:paraId="71989586"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Thelymitra hiemalis</w:t>
            </w:r>
          </w:p>
        </w:tc>
        <w:tc>
          <w:tcPr>
            <w:tcW w:w="851" w:type="dxa"/>
            <w:shd w:val="clear" w:color="auto" w:fill="F9FBEF"/>
            <w:noWrap/>
            <w:vAlign w:val="center"/>
            <w:hideMark/>
          </w:tcPr>
          <w:p w14:paraId="05AD3CDB"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620444BF" w14:textId="0D2AB2E5" w:rsidR="00EE12E5" w:rsidRPr="009B5B38" w:rsidRDefault="00745AB6"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58CE2D26"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78A6FBD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919778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10B1D8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278B9A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C7828C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18C1D2C2"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24FD8109" w14:textId="77777777" w:rsidTr="009B5B38">
        <w:trPr>
          <w:trHeight w:val="170"/>
        </w:trPr>
        <w:tc>
          <w:tcPr>
            <w:tcW w:w="1555" w:type="dxa"/>
            <w:shd w:val="clear" w:color="auto" w:fill="F9FBEF"/>
            <w:vAlign w:val="center"/>
            <w:hideMark/>
          </w:tcPr>
          <w:p w14:paraId="18C70D86" w14:textId="4A545C87"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Orchidaceae</w:t>
            </w:r>
          </w:p>
        </w:tc>
        <w:tc>
          <w:tcPr>
            <w:tcW w:w="2551" w:type="dxa"/>
            <w:shd w:val="clear" w:color="auto" w:fill="F9FBEF"/>
            <w:vAlign w:val="center"/>
            <w:hideMark/>
          </w:tcPr>
          <w:p w14:paraId="275E8C9F"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Slender Pink-fingers</w:t>
            </w:r>
          </w:p>
        </w:tc>
        <w:tc>
          <w:tcPr>
            <w:tcW w:w="3402" w:type="dxa"/>
            <w:shd w:val="clear" w:color="auto" w:fill="F9FBEF"/>
            <w:vAlign w:val="center"/>
            <w:hideMark/>
          </w:tcPr>
          <w:p w14:paraId="7145796A"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Caladenia vulgaris</w:t>
            </w:r>
          </w:p>
        </w:tc>
        <w:tc>
          <w:tcPr>
            <w:tcW w:w="851" w:type="dxa"/>
            <w:shd w:val="clear" w:color="auto" w:fill="F9FBEF"/>
            <w:noWrap/>
            <w:vAlign w:val="center"/>
            <w:hideMark/>
          </w:tcPr>
          <w:p w14:paraId="114FC68E"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3C80F08E" w14:textId="1A94BCC4"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39994F8D"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498DB78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CC59D3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42C25A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CAD9B7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B31DA4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028EC808"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717B173B" w14:textId="77777777" w:rsidTr="009B5B38">
        <w:trPr>
          <w:trHeight w:val="170"/>
        </w:trPr>
        <w:tc>
          <w:tcPr>
            <w:tcW w:w="1555" w:type="dxa"/>
            <w:shd w:val="clear" w:color="auto" w:fill="F9FBEF"/>
            <w:vAlign w:val="center"/>
            <w:hideMark/>
          </w:tcPr>
          <w:p w14:paraId="2C4BEE05" w14:textId="216E7FC3"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Orchidaceae</w:t>
            </w:r>
          </w:p>
        </w:tc>
        <w:tc>
          <w:tcPr>
            <w:tcW w:w="2551" w:type="dxa"/>
            <w:shd w:val="clear" w:color="auto" w:fill="F9FBEF"/>
            <w:vAlign w:val="center"/>
            <w:hideMark/>
          </w:tcPr>
          <w:p w14:paraId="77F6EEAF"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Naked Sun-orchid</w:t>
            </w:r>
          </w:p>
        </w:tc>
        <w:tc>
          <w:tcPr>
            <w:tcW w:w="3402" w:type="dxa"/>
            <w:shd w:val="clear" w:color="auto" w:fill="F9FBEF"/>
            <w:vAlign w:val="center"/>
            <w:hideMark/>
          </w:tcPr>
          <w:p w14:paraId="572FAA9B"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Thelymitra circumsepta</w:t>
            </w:r>
          </w:p>
        </w:tc>
        <w:tc>
          <w:tcPr>
            <w:tcW w:w="851" w:type="dxa"/>
            <w:shd w:val="clear" w:color="auto" w:fill="F9FBEF"/>
            <w:noWrap/>
            <w:vAlign w:val="center"/>
            <w:hideMark/>
          </w:tcPr>
          <w:p w14:paraId="5AB0E009"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4E8FB068" w14:textId="570BAFB6" w:rsidR="00745AB6" w:rsidRPr="009B5B38" w:rsidRDefault="00745AB6" w:rsidP="00B0557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796F5846"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3F9A751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38B7A6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8E49DD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587E65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99CA26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490DFFA3"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2729BBD5" w14:textId="77777777" w:rsidTr="009B5B38">
        <w:trPr>
          <w:trHeight w:val="170"/>
        </w:trPr>
        <w:tc>
          <w:tcPr>
            <w:tcW w:w="1555" w:type="dxa"/>
            <w:shd w:val="clear" w:color="auto" w:fill="F9FBEF"/>
            <w:vAlign w:val="center"/>
            <w:hideMark/>
          </w:tcPr>
          <w:p w14:paraId="4C770557" w14:textId="473C63F6"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Orchidaceae</w:t>
            </w:r>
          </w:p>
        </w:tc>
        <w:tc>
          <w:tcPr>
            <w:tcW w:w="2551" w:type="dxa"/>
            <w:shd w:val="clear" w:color="auto" w:fill="F9FBEF"/>
            <w:vAlign w:val="center"/>
            <w:hideMark/>
          </w:tcPr>
          <w:p w14:paraId="0D14B8DE"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Dense Leek-orchid</w:t>
            </w:r>
          </w:p>
        </w:tc>
        <w:tc>
          <w:tcPr>
            <w:tcW w:w="3402" w:type="dxa"/>
            <w:shd w:val="clear" w:color="auto" w:fill="F9FBEF"/>
            <w:vAlign w:val="center"/>
            <w:hideMark/>
          </w:tcPr>
          <w:p w14:paraId="6F04E374"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Prasophyllum spicatum</w:t>
            </w:r>
          </w:p>
        </w:tc>
        <w:tc>
          <w:tcPr>
            <w:tcW w:w="851" w:type="dxa"/>
            <w:shd w:val="clear" w:color="auto" w:fill="F9FBEF"/>
            <w:noWrap/>
            <w:vAlign w:val="center"/>
            <w:hideMark/>
          </w:tcPr>
          <w:p w14:paraId="2996CBEF" w14:textId="681175A4"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1134" w:type="dxa"/>
            <w:shd w:val="clear" w:color="auto" w:fill="F9FBEF"/>
            <w:vAlign w:val="center"/>
            <w:hideMark/>
          </w:tcPr>
          <w:p w14:paraId="191A4DCB" w14:textId="49B3592C" w:rsidR="00EE12E5" w:rsidRPr="009B5B38" w:rsidRDefault="001820E0"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2127208B"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7518260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A77907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7EF0339"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475B6631" w14:textId="77777777" w:rsidR="00EE12E5" w:rsidRPr="009B5B38" w:rsidRDefault="00EE12E5" w:rsidP="008C0A50">
            <w:pPr>
              <w:spacing w:line="240" w:lineRule="auto"/>
              <w:jc w:val="center"/>
              <w:rPr>
                <w:rFonts w:ascii="Arial" w:hAnsi="Arial" w:cs="Arial"/>
                <w:color w:val="5D7E81"/>
                <w:spacing w:val="0"/>
                <w:sz w:val="13"/>
                <w:szCs w:val="13"/>
              </w:rPr>
            </w:pPr>
          </w:p>
        </w:tc>
        <w:tc>
          <w:tcPr>
            <w:tcW w:w="851" w:type="dxa"/>
            <w:shd w:val="clear" w:color="auto" w:fill="F9FBEF"/>
            <w:vAlign w:val="center"/>
            <w:hideMark/>
          </w:tcPr>
          <w:p w14:paraId="186C406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0BEF06F6"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5DFB6C81" w14:textId="77777777" w:rsidTr="009B5B38">
        <w:trPr>
          <w:trHeight w:val="170"/>
        </w:trPr>
        <w:tc>
          <w:tcPr>
            <w:tcW w:w="1555" w:type="dxa"/>
            <w:shd w:val="clear" w:color="auto" w:fill="F9FBEF"/>
            <w:vAlign w:val="center"/>
            <w:hideMark/>
          </w:tcPr>
          <w:p w14:paraId="0717A96F" w14:textId="72D39CF8"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Orchidaceae</w:t>
            </w:r>
          </w:p>
        </w:tc>
        <w:tc>
          <w:tcPr>
            <w:tcW w:w="2551" w:type="dxa"/>
            <w:shd w:val="clear" w:color="auto" w:fill="F9FBEF"/>
            <w:vAlign w:val="center"/>
            <w:hideMark/>
          </w:tcPr>
          <w:p w14:paraId="31CBACA4"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Swamp Diuris</w:t>
            </w:r>
          </w:p>
        </w:tc>
        <w:tc>
          <w:tcPr>
            <w:tcW w:w="3402" w:type="dxa"/>
            <w:shd w:val="clear" w:color="auto" w:fill="F9FBEF"/>
            <w:vAlign w:val="center"/>
            <w:hideMark/>
          </w:tcPr>
          <w:p w14:paraId="6DAAD496"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Diuris palustris</w:t>
            </w:r>
          </w:p>
        </w:tc>
        <w:tc>
          <w:tcPr>
            <w:tcW w:w="851" w:type="dxa"/>
            <w:shd w:val="clear" w:color="auto" w:fill="F9FBEF"/>
            <w:noWrap/>
            <w:vAlign w:val="center"/>
            <w:hideMark/>
          </w:tcPr>
          <w:p w14:paraId="4DAA637F"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1CB7D349" w14:textId="3F844688" w:rsidR="00EE12E5" w:rsidRPr="009B5B38" w:rsidRDefault="00896447"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53314A52"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24FD0B7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AADF91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F3918C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6C778F8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41CB4CE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2F52C9D6"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2BA87335" w14:textId="77777777" w:rsidTr="009B5B38">
        <w:trPr>
          <w:trHeight w:val="170"/>
        </w:trPr>
        <w:tc>
          <w:tcPr>
            <w:tcW w:w="1555" w:type="dxa"/>
            <w:shd w:val="clear" w:color="auto" w:fill="F9FBEF"/>
            <w:vAlign w:val="center"/>
            <w:hideMark/>
          </w:tcPr>
          <w:p w14:paraId="117E7B1D" w14:textId="3B39D6AC"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Orchidaceae</w:t>
            </w:r>
          </w:p>
        </w:tc>
        <w:tc>
          <w:tcPr>
            <w:tcW w:w="2551" w:type="dxa"/>
            <w:shd w:val="clear" w:color="auto" w:fill="F9FBEF"/>
            <w:vAlign w:val="center"/>
            <w:hideMark/>
          </w:tcPr>
          <w:p w14:paraId="3C45D0BE"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Mentone Greenhood</w:t>
            </w:r>
          </w:p>
        </w:tc>
        <w:tc>
          <w:tcPr>
            <w:tcW w:w="3402" w:type="dxa"/>
            <w:shd w:val="clear" w:color="auto" w:fill="F9FBEF"/>
            <w:vAlign w:val="center"/>
            <w:hideMark/>
          </w:tcPr>
          <w:p w14:paraId="5D65CE41"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Pterostylis X toveyana</w:t>
            </w:r>
          </w:p>
        </w:tc>
        <w:tc>
          <w:tcPr>
            <w:tcW w:w="851" w:type="dxa"/>
            <w:shd w:val="clear" w:color="auto" w:fill="F9FBEF"/>
            <w:noWrap/>
            <w:vAlign w:val="center"/>
            <w:hideMark/>
          </w:tcPr>
          <w:p w14:paraId="25A68D86"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01901577" w14:textId="709B0A0E" w:rsidR="00EE12E5" w:rsidRPr="009B5B38" w:rsidRDefault="008C369B"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0F942A29"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422215A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0A573D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659918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53128D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9F85B1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17CAF718"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2BD40CE1" w14:textId="77777777" w:rsidTr="009B5B38">
        <w:trPr>
          <w:trHeight w:val="170"/>
        </w:trPr>
        <w:tc>
          <w:tcPr>
            <w:tcW w:w="1555" w:type="dxa"/>
            <w:shd w:val="clear" w:color="auto" w:fill="F9FBEF"/>
            <w:vAlign w:val="center"/>
            <w:hideMark/>
          </w:tcPr>
          <w:p w14:paraId="785884AD" w14:textId="34ED52A3"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Orchidaceae</w:t>
            </w:r>
          </w:p>
        </w:tc>
        <w:tc>
          <w:tcPr>
            <w:tcW w:w="2551" w:type="dxa"/>
            <w:shd w:val="clear" w:color="auto" w:fill="F9FBEF"/>
            <w:vAlign w:val="center"/>
            <w:hideMark/>
          </w:tcPr>
          <w:p w14:paraId="76E6EB89"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Green Leek-orchid</w:t>
            </w:r>
          </w:p>
        </w:tc>
        <w:tc>
          <w:tcPr>
            <w:tcW w:w="3402" w:type="dxa"/>
            <w:shd w:val="clear" w:color="auto" w:fill="F9FBEF"/>
            <w:vAlign w:val="center"/>
            <w:hideMark/>
          </w:tcPr>
          <w:p w14:paraId="13E6EF5E"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Prasophyllum lindleyanum</w:t>
            </w:r>
          </w:p>
        </w:tc>
        <w:tc>
          <w:tcPr>
            <w:tcW w:w="851" w:type="dxa"/>
            <w:shd w:val="clear" w:color="auto" w:fill="F9FBEF"/>
            <w:noWrap/>
            <w:vAlign w:val="center"/>
            <w:hideMark/>
          </w:tcPr>
          <w:p w14:paraId="1D79A1B9"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5E3DEF00" w14:textId="6FE61F32" w:rsidR="005E77CA" w:rsidRPr="009B5B38" w:rsidRDefault="005E77CA" w:rsidP="005E77CA">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0906C711"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640F988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55AC26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45E13AC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6C985E5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C69554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5FFA4F4D"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5E49DE5D" w14:textId="77777777" w:rsidTr="009B5B38">
        <w:trPr>
          <w:trHeight w:val="170"/>
        </w:trPr>
        <w:tc>
          <w:tcPr>
            <w:tcW w:w="1555" w:type="dxa"/>
            <w:shd w:val="clear" w:color="auto" w:fill="F9FBEF"/>
            <w:vAlign w:val="center"/>
            <w:hideMark/>
          </w:tcPr>
          <w:p w14:paraId="00FEF00E" w14:textId="0F87FC01"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Orchidaceae</w:t>
            </w:r>
          </w:p>
        </w:tc>
        <w:tc>
          <w:tcPr>
            <w:tcW w:w="2551" w:type="dxa"/>
            <w:shd w:val="clear" w:color="auto" w:fill="F9FBEF"/>
            <w:vAlign w:val="center"/>
            <w:hideMark/>
          </w:tcPr>
          <w:p w14:paraId="4F4BF42B"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Ornate Pink-fingers</w:t>
            </w:r>
          </w:p>
        </w:tc>
        <w:tc>
          <w:tcPr>
            <w:tcW w:w="3402" w:type="dxa"/>
            <w:shd w:val="clear" w:color="auto" w:fill="F9FBEF"/>
            <w:vAlign w:val="center"/>
            <w:hideMark/>
          </w:tcPr>
          <w:p w14:paraId="2FE30079"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Caladenia ornata</w:t>
            </w:r>
          </w:p>
        </w:tc>
        <w:tc>
          <w:tcPr>
            <w:tcW w:w="851" w:type="dxa"/>
            <w:shd w:val="clear" w:color="auto" w:fill="F9FBEF"/>
            <w:noWrap/>
            <w:vAlign w:val="center"/>
            <w:hideMark/>
          </w:tcPr>
          <w:p w14:paraId="3295E1A6" w14:textId="727C7F6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1134" w:type="dxa"/>
            <w:shd w:val="clear" w:color="auto" w:fill="F9FBEF"/>
            <w:vAlign w:val="center"/>
            <w:hideMark/>
          </w:tcPr>
          <w:p w14:paraId="3AFE5FEB" w14:textId="29FA724F" w:rsidR="00EE12E5" w:rsidRPr="009B5B38" w:rsidRDefault="00D456A3"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4BB28034"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19ED2FD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B50587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45EAA8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EC0694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6930AFB"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5218F847"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2847FD6B" w14:textId="77777777" w:rsidTr="009B5B38">
        <w:trPr>
          <w:trHeight w:val="170"/>
        </w:trPr>
        <w:tc>
          <w:tcPr>
            <w:tcW w:w="1555" w:type="dxa"/>
            <w:shd w:val="clear" w:color="auto" w:fill="F9FBEF"/>
            <w:vAlign w:val="center"/>
            <w:hideMark/>
          </w:tcPr>
          <w:p w14:paraId="52E4801C" w14:textId="6EDB5C19"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Orchidaceae</w:t>
            </w:r>
          </w:p>
        </w:tc>
        <w:tc>
          <w:tcPr>
            <w:tcW w:w="2551" w:type="dxa"/>
            <w:shd w:val="clear" w:color="auto" w:fill="F9FBEF"/>
            <w:vAlign w:val="center"/>
            <w:hideMark/>
          </w:tcPr>
          <w:p w14:paraId="23138259" w14:textId="77777777" w:rsidR="00EE12E5" w:rsidRPr="009B5B38" w:rsidRDefault="00EE12E5" w:rsidP="008C0A50">
            <w:pPr>
              <w:spacing w:line="240" w:lineRule="auto"/>
              <w:rPr>
                <w:rFonts w:ascii="Arial" w:hAnsi="Arial" w:cs="Arial"/>
                <w:color w:val="5D7E81"/>
                <w:spacing w:val="0"/>
                <w:sz w:val="13"/>
                <w:szCs w:val="13"/>
                <w:u w:val="single"/>
              </w:rPr>
            </w:pPr>
            <w:hyperlink r:id="rId94" w:history="1">
              <w:r w:rsidRPr="009B5B38">
                <w:rPr>
                  <w:rFonts w:ascii="Arial" w:hAnsi="Arial" w:cs="Arial"/>
                  <w:color w:val="5D7E81"/>
                  <w:spacing w:val="0"/>
                  <w:sz w:val="13"/>
                  <w:szCs w:val="13"/>
                  <w:u w:val="single"/>
                </w:rPr>
                <w:t>Matted Flax-lily</w:t>
              </w:r>
            </w:hyperlink>
          </w:p>
        </w:tc>
        <w:tc>
          <w:tcPr>
            <w:tcW w:w="3402" w:type="dxa"/>
            <w:shd w:val="clear" w:color="auto" w:fill="F9FBEF"/>
            <w:vAlign w:val="center"/>
            <w:hideMark/>
          </w:tcPr>
          <w:p w14:paraId="3E7C5172"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Dianella amoena</w:t>
            </w:r>
          </w:p>
        </w:tc>
        <w:tc>
          <w:tcPr>
            <w:tcW w:w="851" w:type="dxa"/>
            <w:shd w:val="clear" w:color="auto" w:fill="F9FBEF"/>
            <w:noWrap/>
            <w:vAlign w:val="center"/>
            <w:hideMark/>
          </w:tcPr>
          <w:p w14:paraId="424D5655" w14:textId="7BB51EE8"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1134" w:type="dxa"/>
            <w:shd w:val="clear" w:color="auto" w:fill="F9FBEF"/>
            <w:vAlign w:val="center"/>
            <w:hideMark/>
          </w:tcPr>
          <w:p w14:paraId="2BF5E581" w14:textId="3909A893" w:rsidR="00EE12E5" w:rsidRPr="009B5B38" w:rsidRDefault="00F52C80"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13724B8D"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709" w:type="dxa"/>
            <w:shd w:val="clear" w:color="auto" w:fill="F9FBEF"/>
            <w:vAlign w:val="center"/>
            <w:hideMark/>
          </w:tcPr>
          <w:p w14:paraId="22C910DA"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1698509E"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6C597392"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3EB38E6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96A70F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537C7704"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6F7D9052" w14:textId="77777777" w:rsidTr="009B5B38">
        <w:trPr>
          <w:trHeight w:val="170"/>
        </w:trPr>
        <w:tc>
          <w:tcPr>
            <w:tcW w:w="1555" w:type="dxa"/>
            <w:shd w:val="clear" w:color="auto" w:fill="F9FBEF"/>
            <w:vAlign w:val="center"/>
            <w:hideMark/>
          </w:tcPr>
          <w:p w14:paraId="6CD1C26B" w14:textId="70690B96"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Orchidaceae</w:t>
            </w:r>
          </w:p>
        </w:tc>
        <w:tc>
          <w:tcPr>
            <w:tcW w:w="2551" w:type="dxa"/>
            <w:shd w:val="clear" w:color="auto" w:fill="F9FBEF"/>
            <w:vAlign w:val="center"/>
            <w:hideMark/>
          </w:tcPr>
          <w:p w14:paraId="461C66D3"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Arching Flax-lily</w:t>
            </w:r>
          </w:p>
        </w:tc>
        <w:tc>
          <w:tcPr>
            <w:tcW w:w="3402" w:type="dxa"/>
            <w:shd w:val="clear" w:color="auto" w:fill="F9FBEF"/>
            <w:vAlign w:val="center"/>
            <w:hideMark/>
          </w:tcPr>
          <w:p w14:paraId="4AA1927B"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Dianella sp. aff. Longifolia</w:t>
            </w:r>
          </w:p>
        </w:tc>
        <w:tc>
          <w:tcPr>
            <w:tcW w:w="851" w:type="dxa"/>
            <w:shd w:val="clear" w:color="auto" w:fill="F9FBEF"/>
            <w:noWrap/>
            <w:vAlign w:val="center"/>
            <w:hideMark/>
          </w:tcPr>
          <w:p w14:paraId="337D4CC1"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68F65A4F" w14:textId="6EAD3946" w:rsidR="00EE12E5" w:rsidRPr="009B5B38" w:rsidRDefault="00D0518E"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4DF36C81"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0E96689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B37D0A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74DA34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87D2B7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4F8495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24219C44"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1F23CA9A" w14:textId="77777777" w:rsidTr="009B5B38">
        <w:trPr>
          <w:trHeight w:val="170"/>
        </w:trPr>
        <w:tc>
          <w:tcPr>
            <w:tcW w:w="1555" w:type="dxa"/>
            <w:shd w:val="clear" w:color="auto" w:fill="F9FBEF"/>
            <w:vAlign w:val="center"/>
            <w:hideMark/>
          </w:tcPr>
          <w:p w14:paraId="3F169D4A"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Casuarinaceae</w:t>
            </w:r>
          </w:p>
        </w:tc>
        <w:tc>
          <w:tcPr>
            <w:tcW w:w="2551" w:type="dxa"/>
            <w:shd w:val="clear" w:color="auto" w:fill="F9FBEF"/>
            <w:vAlign w:val="center"/>
            <w:hideMark/>
          </w:tcPr>
          <w:p w14:paraId="619CF154"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Buloke</w:t>
            </w:r>
          </w:p>
        </w:tc>
        <w:tc>
          <w:tcPr>
            <w:tcW w:w="3402" w:type="dxa"/>
            <w:shd w:val="clear" w:color="auto" w:fill="F9FBEF"/>
            <w:vAlign w:val="center"/>
            <w:hideMark/>
          </w:tcPr>
          <w:p w14:paraId="5CE30E5D"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Allocasuarina luehmannii</w:t>
            </w:r>
          </w:p>
        </w:tc>
        <w:tc>
          <w:tcPr>
            <w:tcW w:w="851" w:type="dxa"/>
            <w:shd w:val="clear" w:color="auto" w:fill="F9FBEF"/>
            <w:vAlign w:val="center"/>
            <w:hideMark/>
          </w:tcPr>
          <w:p w14:paraId="0DAAE060"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6F6E8D80" w14:textId="05962382"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7F376467"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0B13BBD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F1989F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1CE62F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5B71A8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C80CE5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14787C4E"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7353FB95" w14:textId="77777777" w:rsidTr="009B5B38">
        <w:trPr>
          <w:trHeight w:val="170"/>
        </w:trPr>
        <w:tc>
          <w:tcPr>
            <w:tcW w:w="1555" w:type="dxa"/>
            <w:shd w:val="clear" w:color="auto" w:fill="F9FBEF"/>
            <w:vAlign w:val="center"/>
            <w:hideMark/>
          </w:tcPr>
          <w:p w14:paraId="3B204572"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Poeae</w:t>
            </w:r>
          </w:p>
        </w:tc>
        <w:tc>
          <w:tcPr>
            <w:tcW w:w="2551" w:type="dxa"/>
            <w:shd w:val="clear" w:color="auto" w:fill="F9FBEF"/>
            <w:vAlign w:val="center"/>
            <w:hideMark/>
          </w:tcPr>
          <w:p w14:paraId="6014F589"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Coast Fescue</w:t>
            </w:r>
          </w:p>
        </w:tc>
        <w:tc>
          <w:tcPr>
            <w:tcW w:w="3402" w:type="dxa"/>
            <w:shd w:val="clear" w:color="auto" w:fill="F9FBEF"/>
            <w:vAlign w:val="center"/>
            <w:hideMark/>
          </w:tcPr>
          <w:p w14:paraId="1F1C81C8"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Poa billardierei</w:t>
            </w:r>
          </w:p>
        </w:tc>
        <w:tc>
          <w:tcPr>
            <w:tcW w:w="851" w:type="dxa"/>
            <w:shd w:val="clear" w:color="auto" w:fill="F9FBEF"/>
            <w:vAlign w:val="center"/>
            <w:hideMark/>
          </w:tcPr>
          <w:p w14:paraId="23AB968C"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08BB37E1" w14:textId="259D7C38"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115B5D00"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790B8D8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B42888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27BA9E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6D3127F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1D6A83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73000119"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6F41DD59" w14:textId="77777777" w:rsidTr="009B5B38">
        <w:trPr>
          <w:trHeight w:val="170"/>
        </w:trPr>
        <w:tc>
          <w:tcPr>
            <w:tcW w:w="1555" w:type="dxa"/>
            <w:shd w:val="clear" w:color="auto" w:fill="F9FBEF"/>
            <w:vAlign w:val="center"/>
            <w:hideMark/>
          </w:tcPr>
          <w:p w14:paraId="77E77790" w14:textId="53516E11"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Poeae</w:t>
            </w:r>
          </w:p>
        </w:tc>
        <w:tc>
          <w:tcPr>
            <w:tcW w:w="2551" w:type="dxa"/>
            <w:shd w:val="clear" w:color="auto" w:fill="F9FBEF"/>
            <w:vAlign w:val="center"/>
            <w:hideMark/>
          </w:tcPr>
          <w:p w14:paraId="05E2DA02"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Dune Poa</w:t>
            </w:r>
          </w:p>
        </w:tc>
        <w:tc>
          <w:tcPr>
            <w:tcW w:w="3402" w:type="dxa"/>
            <w:shd w:val="clear" w:color="auto" w:fill="F9FBEF"/>
            <w:vAlign w:val="center"/>
            <w:hideMark/>
          </w:tcPr>
          <w:p w14:paraId="6AD23A98"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Poa poiformis var. ramifer</w:t>
            </w:r>
          </w:p>
        </w:tc>
        <w:tc>
          <w:tcPr>
            <w:tcW w:w="851" w:type="dxa"/>
            <w:shd w:val="clear" w:color="auto" w:fill="F9FBEF"/>
            <w:vAlign w:val="center"/>
            <w:hideMark/>
          </w:tcPr>
          <w:p w14:paraId="1E1EB815"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1B88AF9C" w14:textId="66F02440"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65C5AD11"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6B8D444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580851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4E7DEF5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05484D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57A40CB"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4E148728"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69CF92BE" w14:textId="77777777" w:rsidTr="009B5B38">
        <w:trPr>
          <w:trHeight w:val="170"/>
        </w:trPr>
        <w:tc>
          <w:tcPr>
            <w:tcW w:w="1555" w:type="dxa"/>
            <w:shd w:val="clear" w:color="auto" w:fill="F9FBEF"/>
            <w:vAlign w:val="center"/>
            <w:hideMark/>
          </w:tcPr>
          <w:p w14:paraId="4CD59BCA"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Mimosaceae</w:t>
            </w:r>
          </w:p>
        </w:tc>
        <w:tc>
          <w:tcPr>
            <w:tcW w:w="2551" w:type="dxa"/>
            <w:shd w:val="clear" w:color="auto" w:fill="F9FBEF"/>
            <w:vAlign w:val="center"/>
            <w:hideMark/>
          </w:tcPr>
          <w:p w14:paraId="39C662FC"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Cup Wattle</w:t>
            </w:r>
          </w:p>
        </w:tc>
        <w:tc>
          <w:tcPr>
            <w:tcW w:w="3402" w:type="dxa"/>
            <w:shd w:val="clear" w:color="auto" w:fill="F9FBEF"/>
            <w:vAlign w:val="center"/>
            <w:hideMark/>
          </w:tcPr>
          <w:p w14:paraId="0AD025C8"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Acacia cupularis</w:t>
            </w:r>
          </w:p>
        </w:tc>
        <w:tc>
          <w:tcPr>
            <w:tcW w:w="851" w:type="dxa"/>
            <w:shd w:val="clear" w:color="auto" w:fill="F9FBEF"/>
            <w:noWrap/>
            <w:vAlign w:val="center"/>
            <w:hideMark/>
          </w:tcPr>
          <w:p w14:paraId="6E462107"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136DEC4D" w14:textId="14791B29"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7B0F0908"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0ADA678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7C3589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C29DCC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D070B4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248152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02607720"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379E3384" w14:textId="77777777" w:rsidTr="009B5B38">
        <w:trPr>
          <w:trHeight w:val="170"/>
        </w:trPr>
        <w:tc>
          <w:tcPr>
            <w:tcW w:w="1555" w:type="dxa"/>
            <w:shd w:val="clear" w:color="auto" w:fill="F9FBEF"/>
            <w:vAlign w:val="center"/>
            <w:hideMark/>
          </w:tcPr>
          <w:p w14:paraId="5B3D8360" w14:textId="032352E3"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Mimosaceae</w:t>
            </w:r>
          </w:p>
        </w:tc>
        <w:tc>
          <w:tcPr>
            <w:tcW w:w="2551" w:type="dxa"/>
            <w:shd w:val="clear" w:color="auto" w:fill="F9FBEF"/>
            <w:vAlign w:val="center"/>
            <w:hideMark/>
          </w:tcPr>
          <w:p w14:paraId="61E5D97B"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Rough Wattle</w:t>
            </w:r>
          </w:p>
        </w:tc>
        <w:tc>
          <w:tcPr>
            <w:tcW w:w="3402" w:type="dxa"/>
            <w:shd w:val="clear" w:color="auto" w:fill="F9FBEF"/>
            <w:vAlign w:val="center"/>
            <w:hideMark/>
          </w:tcPr>
          <w:p w14:paraId="49D53B32"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Acacia aspera subsp. parviceps</w:t>
            </w:r>
          </w:p>
        </w:tc>
        <w:tc>
          <w:tcPr>
            <w:tcW w:w="851" w:type="dxa"/>
            <w:shd w:val="clear" w:color="auto" w:fill="F9FBEF"/>
            <w:noWrap/>
            <w:vAlign w:val="center"/>
            <w:hideMark/>
          </w:tcPr>
          <w:p w14:paraId="144CBC24"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5EDA75C9" w14:textId="40EC8BB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7DE58F82"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6ABF793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E9A311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C59E75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00DDAD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E912DD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029872BE"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1BD7AC85" w14:textId="77777777" w:rsidTr="009B5B38">
        <w:trPr>
          <w:trHeight w:val="170"/>
        </w:trPr>
        <w:tc>
          <w:tcPr>
            <w:tcW w:w="1555" w:type="dxa"/>
            <w:shd w:val="clear" w:color="auto" w:fill="F9FBEF"/>
            <w:vAlign w:val="center"/>
            <w:hideMark/>
          </w:tcPr>
          <w:p w14:paraId="4B2B0E6B" w14:textId="7D2F6FF4"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Mimosaceae</w:t>
            </w:r>
          </w:p>
        </w:tc>
        <w:tc>
          <w:tcPr>
            <w:tcW w:w="2551" w:type="dxa"/>
            <w:shd w:val="clear" w:color="auto" w:fill="F9FBEF"/>
            <w:vAlign w:val="center"/>
            <w:hideMark/>
          </w:tcPr>
          <w:p w14:paraId="4DD4F2F1"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Coast Wirilda</w:t>
            </w:r>
          </w:p>
        </w:tc>
        <w:tc>
          <w:tcPr>
            <w:tcW w:w="3402" w:type="dxa"/>
            <w:shd w:val="clear" w:color="auto" w:fill="F9FBEF"/>
            <w:vAlign w:val="center"/>
            <w:hideMark/>
          </w:tcPr>
          <w:p w14:paraId="7D78D9BE"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Acacia uncifolia</w:t>
            </w:r>
          </w:p>
        </w:tc>
        <w:tc>
          <w:tcPr>
            <w:tcW w:w="851" w:type="dxa"/>
            <w:shd w:val="clear" w:color="auto" w:fill="F9FBEF"/>
            <w:noWrap/>
            <w:vAlign w:val="center"/>
            <w:hideMark/>
          </w:tcPr>
          <w:p w14:paraId="20465832"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45B2278B" w14:textId="45EC5BA6"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5EA3CDDF"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4D1DBDB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903662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271BB4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029A07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7FD54F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6CB04A02"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1B65DF90" w14:textId="77777777" w:rsidTr="009B5B38">
        <w:trPr>
          <w:trHeight w:val="170"/>
        </w:trPr>
        <w:tc>
          <w:tcPr>
            <w:tcW w:w="1555" w:type="dxa"/>
            <w:shd w:val="clear" w:color="auto" w:fill="F9FBEF"/>
            <w:vAlign w:val="center"/>
            <w:hideMark/>
          </w:tcPr>
          <w:p w14:paraId="3C022ECD" w14:textId="1FE6EB44"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Mimosaceae</w:t>
            </w:r>
          </w:p>
        </w:tc>
        <w:tc>
          <w:tcPr>
            <w:tcW w:w="2551" w:type="dxa"/>
            <w:shd w:val="clear" w:color="auto" w:fill="F9FBEF"/>
            <w:vAlign w:val="center"/>
            <w:hideMark/>
          </w:tcPr>
          <w:p w14:paraId="3ACA4910"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Snowy River Wattle</w:t>
            </w:r>
          </w:p>
        </w:tc>
        <w:tc>
          <w:tcPr>
            <w:tcW w:w="3402" w:type="dxa"/>
            <w:shd w:val="clear" w:color="auto" w:fill="F9FBEF"/>
            <w:vAlign w:val="center"/>
            <w:hideMark/>
          </w:tcPr>
          <w:p w14:paraId="7D61B570"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Acacia boormanii</w:t>
            </w:r>
          </w:p>
        </w:tc>
        <w:tc>
          <w:tcPr>
            <w:tcW w:w="851" w:type="dxa"/>
            <w:shd w:val="clear" w:color="auto" w:fill="F9FBEF"/>
            <w:noWrap/>
            <w:vAlign w:val="center"/>
            <w:hideMark/>
          </w:tcPr>
          <w:p w14:paraId="287A8698"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7F8A4743" w14:textId="5C47E08F"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76DCD191"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w:t>
            </w:r>
          </w:p>
        </w:tc>
        <w:tc>
          <w:tcPr>
            <w:tcW w:w="709" w:type="dxa"/>
            <w:shd w:val="clear" w:color="auto" w:fill="F9FBEF"/>
            <w:vAlign w:val="center"/>
            <w:hideMark/>
          </w:tcPr>
          <w:p w14:paraId="1060AE2D"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6806A99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2A6183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8FC05E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77BDF9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063D67D2"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78A056CF" w14:textId="77777777" w:rsidTr="009B5B38">
        <w:trPr>
          <w:trHeight w:val="170"/>
        </w:trPr>
        <w:tc>
          <w:tcPr>
            <w:tcW w:w="1555" w:type="dxa"/>
            <w:shd w:val="clear" w:color="auto" w:fill="F9FBEF"/>
            <w:vAlign w:val="center"/>
            <w:hideMark/>
          </w:tcPr>
          <w:p w14:paraId="2E3E44F2"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Fabaceae</w:t>
            </w:r>
          </w:p>
        </w:tc>
        <w:tc>
          <w:tcPr>
            <w:tcW w:w="2551" w:type="dxa"/>
            <w:shd w:val="clear" w:color="auto" w:fill="F9FBEF"/>
            <w:vAlign w:val="center"/>
            <w:hideMark/>
          </w:tcPr>
          <w:p w14:paraId="25E7C325"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Clover Glycine</w:t>
            </w:r>
          </w:p>
        </w:tc>
        <w:tc>
          <w:tcPr>
            <w:tcW w:w="3402" w:type="dxa"/>
            <w:shd w:val="clear" w:color="auto" w:fill="F9FBEF"/>
            <w:vAlign w:val="center"/>
            <w:hideMark/>
          </w:tcPr>
          <w:p w14:paraId="47362401"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Glycine latrobeana</w:t>
            </w:r>
          </w:p>
        </w:tc>
        <w:tc>
          <w:tcPr>
            <w:tcW w:w="851" w:type="dxa"/>
            <w:shd w:val="clear" w:color="auto" w:fill="F9FBEF"/>
            <w:noWrap/>
            <w:vAlign w:val="center"/>
            <w:hideMark/>
          </w:tcPr>
          <w:p w14:paraId="031011BC" w14:textId="22F8AA1C"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1134" w:type="dxa"/>
            <w:shd w:val="clear" w:color="auto" w:fill="F9FBEF"/>
            <w:vAlign w:val="center"/>
            <w:hideMark/>
          </w:tcPr>
          <w:p w14:paraId="1A8504D5" w14:textId="57D7857F"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7C17274F"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1F4C00E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1CC6E6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AB4F568"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6B377E41" w14:textId="77777777" w:rsidR="00EE12E5" w:rsidRPr="009B5B38" w:rsidRDefault="00EE12E5" w:rsidP="008C0A50">
            <w:pPr>
              <w:spacing w:line="240" w:lineRule="auto"/>
              <w:jc w:val="center"/>
              <w:rPr>
                <w:rFonts w:ascii="Arial" w:hAnsi="Arial" w:cs="Arial"/>
                <w:color w:val="5D7E81"/>
                <w:spacing w:val="0"/>
                <w:sz w:val="13"/>
                <w:szCs w:val="13"/>
              </w:rPr>
            </w:pPr>
          </w:p>
        </w:tc>
        <w:tc>
          <w:tcPr>
            <w:tcW w:w="851" w:type="dxa"/>
            <w:shd w:val="clear" w:color="auto" w:fill="F9FBEF"/>
            <w:vAlign w:val="center"/>
            <w:hideMark/>
          </w:tcPr>
          <w:p w14:paraId="4AF37DE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7A31A4D0"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76E48B05" w14:textId="77777777" w:rsidTr="009B5B38">
        <w:trPr>
          <w:trHeight w:val="170"/>
        </w:trPr>
        <w:tc>
          <w:tcPr>
            <w:tcW w:w="1555" w:type="dxa"/>
            <w:shd w:val="clear" w:color="auto" w:fill="F9FBEF"/>
            <w:vAlign w:val="center"/>
            <w:hideMark/>
          </w:tcPr>
          <w:p w14:paraId="3A2F4CEB" w14:textId="158C5C43"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Fabaceae</w:t>
            </w:r>
          </w:p>
        </w:tc>
        <w:tc>
          <w:tcPr>
            <w:tcW w:w="2551" w:type="dxa"/>
            <w:shd w:val="clear" w:color="auto" w:fill="F9FBEF"/>
            <w:vAlign w:val="center"/>
            <w:hideMark/>
          </w:tcPr>
          <w:p w14:paraId="43A6A7D1"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Southern Swainson-pea</w:t>
            </w:r>
          </w:p>
        </w:tc>
        <w:tc>
          <w:tcPr>
            <w:tcW w:w="3402" w:type="dxa"/>
            <w:shd w:val="clear" w:color="auto" w:fill="F9FBEF"/>
            <w:vAlign w:val="center"/>
            <w:hideMark/>
          </w:tcPr>
          <w:p w14:paraId="6B80CB99"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Swainsona behriana</w:t>
            </w:r>
          </w:p>
        </w:tc>
        <w:tc>
          <w:tcPr>
            <w:tcW w:w="851" w:type="dxa"/>
            <w:shd w:val="clear" w:color="auto" w:fill="F9FBEF"/>
            <w:noWrap/>
            <w:vAlign w:val="center"/>
            <w:hideMark/>
          </w:tcPr>
          <w:p w14:paraId="470FA225"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3DCC3F22" w14:textId="6AB9B1ED" w:rsidR="00EE12E5" w:rsidRPr="009B5B38" w:rsidRDefault="008147C7"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5F9EBF16"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6815909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E5A179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14841B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C0EE4D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726E35F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091947EF"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2A0BE6FE" w14:textId="77777777" w:rsidTr="009B5B38">
        <w:trPr>
          <w:trHeight w:val="170"/>
        </w:trPr>
        <w:tc>
          <w:tcPr>
            <w:tcW w:w="1555" w:type="dxa"/>
            <w:shd w:val="clear" w:color="auto" w:fill="F9FBEF"/>
            <w:vAlign w:val="center"/>
            <w:hideMark/>
          </w:tcPr>
          <w:p w14:paraId="38B63E45" w14:textId="44BC3B20"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Fabaceae</w:t>
            </w:r>
          </w:p>
        </w:tc>
        <w:tc>
          <w:tcPr>
            <w:tcW w:w="2551" w:type="dxa"/>
            <w:shd w:val="clear" w:color="auto" w:fill="F9FBEF"/>
            <w:vAlign w:val="center"/>
            <w:hideMark/>
          </w:tcPr>
          <w:p w14:paraId="427FB5DB"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Small Scurf-pea</w:t>
            </w:r>
          </w:p>
        </w:tc>
        <w:tc>
          <w:tcPr>
            <w:tcW w:w="3402" w:type="dxa"/>
            <w:shd w:val="clear" w:color="auto" w:fill="F9FBEF"/>
            <w:vAlign w:val="center"/>
            <w:hideMark/>
          </w:tcPr>
          <w:p w14:paraId="387075C4"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Cullen parvum</w:t>
            </w:r>
          </w:p>
        </w:tc>
        <w:tc>
          <w:tcPr>
            <w:tcW w:w="851" w:type="dxa"/>
            <w:shd w:val="clear" w:color="auto" w:fill="F9FBEF"/>
            <w:noWrap/>
            <w:vAlign w:val="center"/>
            <w:hideMark/>
          </w:tcPr>
          <w:p w14:paraId="4D62A68F"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5C9CAB4B" w14:textId="35FCD3C2"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016432F1"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7C03011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A4DE2B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9005D2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E01871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7BA9525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29C93956"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6E319F45" w14:textId="77777777" w:rsidTr="009B5B38">
        <w:trPr>
          <w:trHeight w:val="170"/>
        </w:trPr>
        <w:tc>
          <w:tcPr>
            <w:tcW w:w="1555" w:type="dxa"/>
            <w:shd w:val="clear" w:color="auto" w:fill="F9FBEF"/>
            <w:vAlign w:val="center"/>
            <w:hideMark/>
          </w:tcPr>
          <w:p w14:paraId="2ED3C09E" w14:textId="01E93BB8"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Fabaceae</w:t>
            </w:r>
          </w:p>
        </w:tc>
        <w:tc>
          <w:tcPr>
            <w:tcW w:w="2551" w:type="dxa"/>
            <w:shd w:val="clear" w:color="auto" w:fill="F9FBEF"/>
            <w:vAlign w:val="center"/>
            <w:hideMark/>
          </w:tcPr>
          <w:p w14:paraId="0C914358"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Scented Bush-pea</w:t>
            </w:r>
          </w:p>
        </w:tc>
        <w:tc>
          <w:tcPr>
            <w:tcW w:w="3402" w:type="dxa"/>
            <w:shd w:val="clear" w:color="auto" w:fill="F9FBEF"/>
            <w:vAlign w:val="center"/>
            <w:hideMark/>
          </w:tcPr>
          <w:p w14:paraId="3BD1478F"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Pultenaea graveolens</w:t>
            </w:r>
          </w:p>
        </w:tc>
        <w:tc>
          <w:tcPr>
            <w:tcW w:w="851" w:type="dxa"/>
            <w:shd w:val="clear" w:color="auto" w:fill="F9FBEF"/>
            <w:noWrap/>
            <w:vAlign w:val="center"/>
            <w:hideMark/>
          </w:tcPr>
          <w:p w14:paraId="66B30274"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7C71FD3F" w14:textId="7D277F7B" w:rsidR="00EE12E5" w:rsidRPr="009B5B38" w:rsidRDefault="00484CA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3C0D4350"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63DC1D6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E61650B"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496E224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126AC8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3B4A41B"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24089872"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1296EBEC" w14:textId="77777777" w:rsidTr="009B5B38">
        <w:trPr>
          <w:trHeight w:val="170"/>
        </w:trPr>
        <w:tc>
          <w:tcPr>
            <w:tcW w:w="1555" w:type="dxa"/>
            <w:shd w:val="clear" w:color="auto" w:fill="F9FBEF"/>
            <w:vAlign w:val="center"/>
            <w:hideMark/>
          </w:tcPr>
          <w:p w14:paraId="00B80F2F" w14:textId="6BA4B385"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Fabaceae</w:t>
            </w:r>
          </w:p>
        </w:tc>
        <w:tc>
          <w:tcPr>
            <w:tcW w:w="2551" w:type="dxa"/>
            <w:shd w:val="clear" w:color="auto" w:fill="F9FBEF"/>
            <w:vAlign w:val="center"/>
            <w:hideMark/>
          </w:tcPr>
          <w:p w14:paraId="302B2DF4"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Golden Bush-pea</w:t>
            </w:r>
          </w:p>
        </w:tc>
        <w:tc>
          <w:tcPr>
            <w:tcW w:w="3402" w:type="dxa"/>
            <w:shd w:val="clear" w:color="auto" w:fill="F9FBEF"/>
            <w:vAlign w:val="center"/>
            <w:hideMark/>
          </w:tcPr>
          <w:p w14:paraId="038EC61B"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Pultenaea gunnii subsp. tuberculata</w:t>
            </w:r>
          </w:p>
        </w:tc>
        <w:tc>
          <w:tcPr>
            <w:tcW w:w="851" w:type="dxa"/>
            <w:shd w:val="clear" w:color="auto" w:fill="F9FBEF"/>
            <w:noWrap/>
            <w:vAlign w:val="center"/>
            <w:hideMark/>
          </w:tcPr>
          <w:p w14:paraId="1752BE55"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5C5C8DC5" w14:textId="584F6381" w:rsidR="000D0B7F" w:rsidRPr="009B5B38" w:rsidRDefault="000D0B7F" w:rsidP="000D0B7F">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65B79A50"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4FA7EC3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81CFAA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AC9A7C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5352F9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470831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3B61AFF2"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57175861" w14:textId="77777777" w:rsidTr="009B5B38">
        <w:trPr>
          <w:trHeight w:val="170"/>
        </w:trPr>
        <w:tc>
          <w:tcPr>
            <w:tcW w:w="1555" w:type="dxa"/>
            <w:shd w:val="clear" w:color="auto" w:fill="F9FBEF"/>
            <w:vAlign w:val="center"/>
            <w:hideMark/>
          </w:tcPr>
          <w:p w14:paraId="42E570E2" w14:textId="2887DF92"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Fabaceae</w:t>
            </w:r>
          </w:p>
        </w:tc>
        <w:tc>
          <w:tcPr>
            <w:tcW w:w="2551" w:type="dxa"/>
            <w:shd w:val="clear" w:color="auto" w:fill="F9FBEF"/>
            <w:vAlign w:val="center"/>
            <w:hideMark/>
          </w:tcPr>
          <w:p w14:paraId="7728781F"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Wiry Bossiaea</w:t>
            </w:r>
          </w:p>
        </w:tc>
        <w:tc>
          <w:tcPr>
            <w:tcW w:w="3402" w:type="dxa"/>
            <w:shd w:val="clear" w:color="auto" w:fill="F9FBEF"/>
            <w:vAlign w:val="center"/>
            <w:hideMark/>
          </w:tcPr>
          <w:p w14:paraId="66953E49"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Bossiaea cordigera</w:t>
            </w:r>
          </w:p>
        </w:tc>
        <w:tc>
          <w:tcPr>
            <w:tcW w:w="851" w:type="dxa"/>
            <w:shd w:val="clear" w:color="auto" w:fill="F9FBEF"/>
            <w:noWrap/>
            <w:vAlign w:val="center"/>
            <w:hideMark/>
          </w:tcPr>
          <w:p w14:paraId="06836EA2"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7B37F6D8" w14:textId="265EA382" w:rsidR="00EE12E5" w:rsidRPr="009B5B38" w:rsidRDefault="00A07497"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2D05ACF0"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4DC83F6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634AEC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7E20EA4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FC82FD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4DDFE56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21709742"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20C4FC4D" w14:textId="77777777" w:rsidTr="009B5B38">
        <w:trPr>
          <w:trHeight w:val="170"/>
        </w:trPr>
        <w:tc>
          <w:tcPr>
            <w:tcW w:w="1555" w:type="dxa"/>
            <w:shd w:val="clear" w:color="auto" w:fill="F9FBEF"/>
            <w:vAlign w:val="center"/>
            <w:hideMark/>
          </w:tcPr>
          <w:p w14:paraId="51417E3B" w14:textId="1CF0A981"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Fabaceae</w:t>
            </w:r>
          </w:p>
        </w:tc>
        <w:tc>
          <w:tcPr>
            <w:tcW w:w="2551" w:type="dxa"/>
            <w:shd w:val="clear" w:color="auto" w:fill="F9FBEF"/>
            <w:vAlign w:val="center"/>
            <w:hideMark/>
          </w:tcPr>
          <w:p w14:paraId="58946E81"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Tough Scurf-pea</w:t>
            </w:r>
          </w:p>
        </w:tc>
        <w:tc>
          <w:tcPr>
            <w:tcW w:w="3402" w:type="dxa"/>
            <w:shd w:val="clear" w:color="auto" w:fill="F9FBEF"/>
            <w:vAlign w:val="center"/>
            <w:hideMark/>
          </w:tcPr>
          <w:p w14:paraId="5160393B"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Cullen tenax</w:t>
            </w:r>
          </w:p>
        </w:tc>
        <w:tc>
          <w:tcPr>
            <w:tcW w:w="851" w:type="dxa"/>
            <w:shd w:val="clear" w:color="auto" w:fill="F9FBEF"/>
            <w:noWrap/>
            <w:vAlign w:val="center"/>
            <w:hideMark/>
          </w:tcPr>
          <w:p w14:paraId="73807BA0"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2313983F" w14:textId="27F27B23"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41C46AC0"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274014A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606425E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7D0ED85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D8EA87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4E1F13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0AEF9ADC"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7AC01DB9" w14:textId="77777777" w:rsidTr="009B5B38">
        <w:trPr>
          <w:trHeight w:val="170"/>
        </w:trPr>
        <w:tc>
          <w:tcPr>
            <w:tcW w:w="1555" w:type="dxa"/>
            <w:shd w:val="clear" w:color="auto" w:fill="F9FBEF"/>
            <w:vAlign w:val="center"/>
            <w:hideMark/>
          </w:tcPr>
          <w:p w14:paraId="400FD8BC" w14:textId="57A38A1C"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Fabaceae</w:t>
            </w:r>
          </w:p>
        </w:tc>
        <w:tc>
          <w:tcPr>
            <w:tcW w:w="2551" w:type="dxa"/>
            <w:shd w:val="clear" w:color="auto" w:fill="F9FBEF"/>
            <w:vAlign w:val="center"/>
            <w:hideMark/>
          </w:tcPr>
          <w:p w14:paraId="3AFA7811"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Swamp Bush-pea</w:t>
            </w:r>
          </w:p>
        </w:tc>
        <w:tc>
          <w:tcPr>
            <w:tcW w:w="3402" w:type="dxa"/>
            <w:shd w:val="clear" w:color="auto" w:fill="F9FBEF"/>
            <w:vAlign w:val="center"/>
            <w:hideMark/>
          </w:tcPr>
          <w:p w14:paraId="35DD00DD"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Pultenaea weindorferi</w:t>
            </w:r>
          </w:p>
        </w:tc>
        <w:tc>
          <w:tcPr>
            <w:tcW w:w="851" w:type="dxa"/>
            <w:shd w:val="clear" w:color="auto" w:fill="F9FBEF"/>
            <w:noWrap/>
            <w:vAlign w:val="center"/>
            <w:hideMark/>
          </w:tcPr>
          <w:p w14:paraId="7A76EC35"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3F50A9DC" w14:textId="6642D8E5" w:rsidR="00EE12E5" w:rsidRPr="009B5B38" w:rsidRDefault="00ED3A9A"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14913976"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225623D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DAA670B"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D3FECB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868C22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75EE443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50BCB6B8"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4E282623" w14:textId="77777777" w:rsidTr="009B5B38">
        <w:trPr>
          <w:trHeight w:val="170"/>
        </w:trPr>
        <w:tc>
          <w:tcPr>
            <w:tcW w:w="1555" w:type="dxa"/>
            <w:shd w:val="clear" w:color="auto" w:fill="F9FBEF"/>
            <w:vAlign w:val="center"/>
            <w:hideMark/>
          </w:tcPr>
          <w:p w14:paraId="3741464E" w14:textId="37F6429E"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Fabaceae</w:t>
            </w:r>
          </w:p>
        </w:tc>
        <w:tc>
          <w:tcPr>
            <w:tcW w:w="2551" w:type="dxa"/>
            <w:shd w:val="clear" w:color="auto" w:fill="F9FBEF"/>
            <w:vAlign w:val="center"/>
            <w:hideMark/>
          </w:tcPr>
          <w:p w14:paraId="5E33012A"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Hoary Bush-pea</w:t>
            </w:r>
          </w:p>
        </w:tc>
        <w:tc>
          <w:tcPr>
            <w:tcW w:w="3402" w:type="dxa"/>
            <w:shd w:val="clear" w:color="auto" w:fill="F9FBEF"/>
            <w:vAlign w:val="center"/>
            <w:hideMark/>
          </w:tcPr>
          <w:p w14:paraId="65C09880"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Pultenaea daltonii</w:t>
            </w:r>
          </w:p>
        </w:tc>
        <w:tc>
          <w:tcPr>
            <w:tcW w:w="851" w:type="dxa"/>
            <w:shd w:val="clear" w:color="auto" w:fill="F9FBEF"/>
            <w:noWrap/>
            <w:vAlign w:val="center"/>
            <w:hideMark/>
          </w:tcPr>
          <w:p w14:paraId="28A74416"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33EBD4D0" w14:textId="0669D7EF" w:rsidR="00EE12E5" w:rsidRPr="009B5B38" w:rsidRDefault="00440757"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794FFAB6"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0C521F7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58CE75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49933A9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03C5C3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6ABB41B"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542933C5"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3C497741" w14:textId="77777777" w:rsidTr="009B5B38">
        <w:trPr>
          <w:trHeight w:val="170"/>
        </w:trPr>
        <w:tc>
          <w:tcPr>
            <w:tcW w:w="1555" w:type="dxa"/>
            <w:shd w:val="clear" w:color="auto" w:fill="F9FBEF"/>
            <w:vAlign w:val="center"/>
            <w:hideMark/>
          </w:tcPr>
          <w:p w14:paraId="754BE0A2"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Polygalaceae</w:t>
            </w:r>
          </w:p>
        </w:tc>
        <w:tc>
          <w:tcPr>
            <w:tcW w:w="2551" w:type="dxa"/>
            <w:shd w:val="clear" w:color="auto" w:fill="F9FBEF"/>
            <w:vAlign w:val="center"/>
            <w:hideMark/>
          </w:tcPr>
          <w:p w14:paraId="7AF59179"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Small Milkwort</w:t>
            </w:r>
          </w:p>
        </w:tc>
        <w:tc>
          <w:tcPr>
            <w:tcW w:w="3402" w:type="dxa"/>
            <w:shd w:val="clear" w:color="auto" w:fill="F9FBEF"/>
            <w:vAlign w:val="center"/>
            <w:hideMark/>
          </w:tcPr>
          <w:p w14:paraId="39DABB14"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Comesperma polygaloides</w:t>
            </w:r>
          </w:p>
        </w:tc>
        <w:tc>
          <w:tcPr>
            <w:tcW w:w="851" w:type="dxa"/>
            <w:shd w:val="clear" w:color="auto" w:fill="F9FBEF"/>
            <w:noWrap/>
            <w:vAlign w:val="center"/>
            <w:hideMark/>
          </w:tcPr>
          <w:p w14:paraId="1747CC4E"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38757E3D" w14:textId="36E6F68E" w:rsidR="00EE12E5" w:rsidRPr="009B5B38" w:rsidRDefault="00B87C69"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0E78C2F4"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49DBC77B"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F80A66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57CACC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AFC8B8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581C05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4DBBAA15"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528E61C6" w14:textId="77777777" w:rsidTr="009B5B38">
        <w:trPr>
          <w:trHeight w:val="170"/>
        </w:trPr>
        <w:tc>
          <w:tcPr>
            <w:tcW w:w="1555" w:type="dxa"/>
            <w:shd w:val="clear" w:color="auto" w:fill="F9FBEF"/>
            <w:vAlign w:val="center"/>
            <w:hideMark/>
          </w:tcPr>
          <w:p w14:paraId="6970DA05"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Asteraceae</w:t>
            </w:r>
          </w:p>
        </w:tc>
        <w:tc>
          <w:tcPr>
            <w:tcW w:w="2551" w:type="dxa"/>
            <w:shd w:val="clear" w:color="auto" w:fill="F9FBEF"/>
            <w:vAlign w:val="center"/>
            <w:hideMark/>
          </w:tcPr>
          <w:p w14:paraId="2968D0C1"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Swamp Everlasting</w:t>
            </w:r>
          </w:p>
        </w:tc>
        <w:tc>
          <w:tcPr>
            <w:tcW w:w="3402" w:type="dxa"/>
            <w:shd w:val="clear" w:color="auto" w:fill="F9FBEF"/>
            <w:vAlign w:val="center"/>
            <w:hideMark/>
          </w:tcPr>
          <w:p w14:paraId="351D34E9"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Xerochrysum palustre</w:t>
            </w:r>
          </w:p>
        </w:tc>
        <w:tc>
          <w:tcPr>
            <w:tcW w:w="851" w:type="dxa"/>
            <w:shd w:val="clear" w:color="auto" w:fill="F9FBEF"/>
            <w:noWrap/>
            <w:vAlign w:val="center"/>
            <w:hideMark/>
          </w:tcPr>
          <w:p w14:paraId="3C839C59" w14:textId="191D2FAA"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1134" w:type="dxa"/>
            <w:shd w:val="clear" w:color="auto" w:fill="F9FBEF"/>
            <w:vAlign w:val="center"/>
            <w:hideMark/>
          </w:tcPr>
          <w:p w14:paraId="2011C3AC" w14:textId="064FA69F" w:rsidR="00E37F78" w:rsidRPr="009B5B38" w:rsidRDefault="00E37F78"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648C5FF2"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7849A52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C52762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428BA90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2E08335"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7A163FEC"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noWrap/>
            <w:vAlign w:val="center"/>
            <w:hideMark/>
          </w:tcPr>
          <w:p w14:paraId="429F3F5E"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75450F15" w14:textId="77777777" w:rsidTr="009B5B38">
        <w:trPr>
          <w:trHeight w:val="170"/>
        </w:trPr>
        <w:tc>
          <w:tcPr>
            <w:tcW w:w="1555" w:type="dxa"/>
            <w:shd w:val="clear" w:color="auto" w:fill="F9FBEF"/>
            <w:vAlign w:val="center"/>
            <w:hideMark/>
          </w:tcPr>
          <w:p w14:paraId="3B49D25B" w14:textId="6AB29D08"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Asteraceae</w:t>
            </w:r>
          </w:p>
        </w:tc>
        <w:tc>
          <w:tcPr>
            <w:tcW w:w="2551" w:type="dxa"/>
            <w:shd w:val="clear" w:color="auto" w:fill="F9FBEF"/>
            <w:vAlign w:val="center"/>
            <w:hideMark/>
          </w:tcPr>
          <w:p w14:paraId="1A17B657"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Velvet Daisy-bush</w:t>
            </w:r>
          </w:p>
        </w:tc>
        <w:tc>
          <w:tcPr>
            <w:tcW w:w="3402" w:type="dxa"/>
            <w:shd w:val="clear" w:color="auto" w:fill="F9FBEF"/>
            <w:vAlign w:val="center"/>
            <w:hideMark/>
          </w:tcPr>
          <w:p w14:paraId="1ABAF3CF"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Olearia pannosa subsp. cardiophylla</w:t>
            </w:r>
          </w:p>
        </w:tc>
        <w:tc>
          <w:tcPr>
            <w:tcW w:w="851" w:type="dxa"/>
            <w:shd w:val="clear" w:color="auto" w:fill="F9FBEF"/>
            <w:noWrap/>
            <w:vAlign w:val="center"/>
            <w:hideMark/>
          </w:tcPr>
          <w:p w14:paraId="11281BA0"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4AB89148" w14:textId="0F4B1E0E" w:rsidR="00EE12E5" w:rsidRPr="009B5B38" w:rsidRDefault="00114F66"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25AA4DED"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117C3D9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6654729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0BC304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E9489C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3757DEB"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4D6C5AD1"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582AE433" w14:textId="77777777" w:rsidTr="009B5B38">
        <w:trPr>
          <w:trHeight w:val="170"/>
        </w:trPr>
        <w:tc>
          <w:tcPr>
            <w:tcW w:w="1555" w:type="dxa"/>
            <w:shd w:val="clear" w:color="auto" w:fill="F9FBEF"/>
            <w:vAlign w:val="center"/>
            <w:hideMark/>
          </w:tcPr>
          <w:p w14:paraId="756089B1" w14:textId="613F27A7"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Asteraceae</w:t>
            </w:r>
          </w:p>
        </w:tc>
        <w:tc>
          <w:tcPr>
            <w:tcW w:w="2551" w:type="dxa"/>
            <w:shd w:val="clear" w:color="auto" w:fill="F9FBEF"/>
            <w:vAlign w:val="center"/>
            <w:hideMark/>
          </w:tcPr>
          <w:p w14:paraId="138F4F41" w14:textId="77777777" w:rsidR="00EE12E5" w:rsidRPr="009B5B38" w:rsidRDefault="00EE12E5" w:rsidP="008C0A50">
            <w:pPr>
              <w:spacing w:line="240" w:lineRule="auto"/>
              <w:rPr>
                <w:rFonts w:ascii="Arial" w:hAnsi="Arial" w:cs="Arial"/>
                <w:color w:val="5D7E81"/>
                <w:spacing w:val="0"/>
                <w:sz w:val="13"/>
                <w:szCs w:val="13"/>
                <w:u w:val="single"/>
              </w:rPr>
            </w:pPr>
            <w:hyperlink r:id="rId95" w:history="1">
              <w:r w:rsidRPr="009B5B38">
                <w:rPr>
                  <w:rFonts w:ascii="Arial" w:hAnsi="Arial" w:cs="Arial"/>
                  <w:color w:val="5D7E81"/>
                  <w:spacing w:val="0"/>
                  <w:sz w:val="13"/>
                  <w:szCs w:val="13"/>
                  <w:u w:val="single"/>
                </w:rPr>
                <w:t>White Sunray</w:t>
              </w:r>
            </w:hyperlink>
          </w:p>
        </w:tc>
        <w:tc>
          <w:tcPr>
            <w:tcW w:w="3402" w:type="dxa"/>
            <w:shd w:val="clear" w:color="auto" w:fill="F9FBEF"/>
            <w:vAlign w:val="center"/>
            <w:hideMark/>
          </w:tcPr>
          <w:p w14:paraId="7BE01F24"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Leucochrysum albicans subsp. tricolor</w:t>
            </w:r>
          </w:p>
        </w:tc>
        <w:tc>
          <w:tcPr>
            <w:tcW w:w="851" w:type="dxa"/>
            <w:shd w:val="clear" w:color="auto" w:fill="F9FBEF"/>
            <w:noWrap/>
            <w:vAlign w:val="center"/>
            <w:hideMark/>
          </w:tcPr>
          <w:p w14:paraId="6017A090" w14:textId="46233385"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1134" w:type="dxa"/>
            <w:shd w:val="clear" w:color="auto" w:fill="F9FBEF"/>
            <w:vAlign w:val="center"/>
            <w:hideMark/>
          </w:tcPr>
          <w:p w14:paraId="05779127" w14:textId="6D071972"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57083AAA"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71BF801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AA30279"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3AA2B44C"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0EEBA75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180A03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3E8FE488"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4FF0E516" w14:textId="77777777" w:rsidTr="009B5B38">
        <w:trPr>
          <w:trHeight w:val="170"/>
        </w:trPr>
        <w:tc>
          <w:tcPr>
            <w:tcW w:w="1555" w:type="dxa"/>
            <w:shd w:val="clear" w:color="auto" w:fill="F9FBEF"/>
            <w:vAlign w:val="center"/>
            <w:hideMark/>
          </w:tcPr>
          <w:p w14:paraId="0081524C" w14:textId="4EE11326"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Asteraceae</w:t>
            </w:r>
          </w:p>
        </w:tc>
        <w:tc>
          <w:tcPr>
            <w:tcW w:w="2551" w:type="dxa"/>
            <w:shd w:val="clear" w:color="auto" w:fill="F9FBEF"/>
            <w:vAlign w:val="center"/>
            <w:hideMark/>
          </w:tcPr>
          <w:p w14:paraId="7C3ED1F2"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Lanky Buttons</w:t>
            </w:r>
          </w:p>
        </w:tc>
        <w:tc>
          <w:tcPr>
            <w:tcW w:w="3402" w:type="dxa"/>
            <w:shd w:val="clear" w:color="auto" w:fill="F9FBEF"/>
            <w:vAlign w:val="center"/>
            <w:hideMark/>
          </w:tcPr>
          <w:p w14:paraId="110934CB"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Leptorhynchos elongatus</w:t>
            </w:r>
          </w:p>
        </w:tc>
        <w:tc>
          <w:tcPr>
            <w:tcW w:w="851" w:type="dxa"/>
            <w:shd w:val="clear" w:color="auto" w:fill="F9FBEF"/>
            <w:noWrap/>
            <w:vAlign w:val="center"/>
            <w:hideMark/>
          </w:tcPr>
          <w:p w14:paraId="293B02C6"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57E63427" w14:textId="68242494"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356BAE49"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7F09F27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BA8D30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6B43B6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B5807C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B2E646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1DCFD0B1"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46F5B133" w14:textId="77777777" w:rsidTr="009B5B38">
        <w:trPr>
          <w:trHeight w:val="170"/>
        </w:trPr>
        <w:tc>
          <w:tcPr>
            <w:tcW w:w="1555" w:type="dxa"/>
            <w:shd w:val="clear" w:color="auto" w:fill="F9FBEF"/>
            <w:vAlign w:val="center"/>
            <w:hideMark/>
          </w:tcPr>
          <w:p w14:paraId="67914DD6" w14:textId="2BA87EB5"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Asteraceae</w:t>
            </w:r>
          </w:p>
        </w:tc>
        <w:tc>
          <w:tcPr>
            <w:tcW w:w="2551" w:type="dxa"/>
            <w:shd w:val="clear" w:color="auto" w:fill="F9FBEF"/>
            <w:vAlign w:val="center"/>
            <w:hideMark/>
          </w:tcPr>
          <w:p w14:paraId="4C640A92"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Branching Groundsel</w:t>
            </w:r>
          </w:p>
        </w:tc>
        <w:tc>
          <w:tcPr>
            <w:tcW w:w="3402" w:type="dxa"/>
            <w:shd w:val="clear" w:color="auto" w:fill="F9FBEF"/>
            <w:vAlign w:val="center"/>
            <w:hideMark/>
          </w:tcPr>
          <w:p w14:paraId="34F6583C"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Senecio cunninghamii var. cunninghamii</w:t>
            </w:r>
          </w:p>
        </w:tc>
        <w:tc>
          <w:tcPr>
            <w:tcW w:w="851" w:type="dxa"/>
            <w:shd w:val="clear" w:color="auto" w:fill="F9FBEF"/>
            <w:noWrap/>
            <w:vAlign w:val="center"/>
            <w:hideMark/>
          </w:tcPr>
          <w:p w14:paraId="69A3BD6D"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49A6F150" w14:textId="058227A6" w:rsidR="00EE12E5" w:rsidRPr="009B5B38" w:rsidRDefault="00551C7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2484676D"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0680808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ACEF91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413760A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48359A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E125E7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61BEC110"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5912EC2A" w14:textId="77777777" w:rsidTr="009B5B38">
        <w:trPr>
          <w:trHeight w:val="170"/>
        </w:trPr>
        <w:tc>
          <w:tcPr>
            <w:tcW w:w="1555" w:type="dxa"/>
            <w:shd w:val="clear" w:color="auto" w:fill="F9FBEF"/>
            <w:vAlign w:val="center"/>
            <w:hideMark/>
          </w:tcPr>
          <w:p w14:paraId="5A9BCEF6" w14:textId="7A11C0CA"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Asteraceae</w:t>
            </w:r>
          </w:p>
        </w:tc>
        <w:tc>
          <w:tcPr>
            <w:tcW w:w="2551" w:type="dxa"/>
            <w:shd w:val="clear" w:color="auto" w:fill="F9FBEF"/>
            <w:vAlign w:val="center"/>
            <w:hideMark/>
          </w:tcPr>
          <w:p w14:paraId="265FA09D"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Satin Daisy-bush</w:t>
            </w:r>
          </w:p>
        </w:tc>
        <w:tc>
          <w:tcPr>
            <w:tcW w:w="3402" w:type="dxa"/>
            <w:shd w:val="clear" w:color="auto" w:fill="F9FBEF"/>
            <w:vAlign w:val="center"/>
            <w:hideMark/>
          </w:tcPr>
          <w:p w14:paraId="3DA17A6E"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Olearia minor</w:t>
            </w:r>
          </w:p>
        </w:tc>
        <w:tc>
          <w:tcPr>
            <w:tcW w:w="851" w:type="dxa"/>
            <w:shd w:val="clear" w:color="auto" w:fill="F9FBEF"/>
            <w:noWrap/>
            <w:vAlign w:val="center"/>
            <w:hideMark/>
          </w:tcPr>
          <w:p w14:paraId="76E2AE2A"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71408A26" w14:textId="2F4A6F4F" w:rsidR="00EE12E5" w:rsidRPr="009B5B38" w:rsidRDefault="00114F66"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5400CE9C"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3E032BC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AB3943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7648CAE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619DEFF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30BB8F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73C39439"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3C4E0CE9" w14:textId="77777777" w:rsidTr="009B5B38">
        <w:trPr>
          <w:trHeight w:val="170"/>
        </w:trPr>
        <w:tc>
          <w:tcPr>
            <w:tcW w:w="1555" w:type="dxa"/>
            <w:shd w:val="clear" w:color="auto" w:fill="F9FBEF"/>
            <w:vAlign w:val="center"/>
            <w:hideMark/>
          </w:tcPr>
          <w:p w14:paraId="45FAE584" w14:textId="161DF9D3"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Asteraceae</w:t>
            </w:r>
          </w:p>
        </w:tc>
        <w:tc>
          <w:tcPr>
            <w:tcW w:w="2551" w:type="dxa"/>
            <w:shd w:val="clear" w:color="auto" w:fill="F9FBEF"/>
            <w:vAlign w:val="center"/>
            <w:hideMark/>
          </w:tcPr>
          <w:p w14:paraId="4543E620" w14:textId="77777777" w:rsidR="00EE12E5" w:rsidRPr="009B5B38" w:rsidRDefault="00EE12E5" w:rsidP="008C0A50">
            <w:pPr>
              <w:spacing w:line="240" w:lineRule="auto"/>
              <w:rPr>
                <w:rFonts w:ascii="Arial" w:hAnsi="Arial" w:cs="Arial"/>
                <w:color w:val="5D7E81"/>
                <w:spacing w:val="0"/>
                <w:sz w:val="13"/>
                <w:szCs w:val="13"/>
                <w:u w:val="single"/>
              </w:rPr>
            </w:pPr>
            <w:hyperlink r:id="rId96" w:history="1">
              <w:r w:rsidRPr="009B5B38">
                <w:rPr>
                  <w:rFonts w:ascii="Arial" w:hAnsi="Arial" w:cs="Arial"/>
                  <w:color w:val="5D7E81"/>
                  <w:spacing w:val="0"/>
                  <w:sz w:val="13"/>
                  <w:szCs w:val="13"/>
                  <w:u w:val="single"/>
                </w:rPr>
                <w:t>Button Wrinklewort</w:t>
              </w:r>
            </w:hyperlink>
          </w:p>
        </w:tc>
        <w:tc>
          <w:tcPr>
            <w:tcW w:w="3402" w:type="dxa"/>
            <w:shd w:val="clear" w:color="auto" w:fill="F9FBEF"/>
            <w:vAlign w:val="center"/>
            <w:hideMark/>
          </w:tcPr>
          <w:p w14:paraId="58E0260D"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Rutidosis leptorhynchoides</w:t>
            </w:r>
          </w:p>
        </w:tc>
        <w:tc>
          <w:tcPr>
            <w:tcW w:w="851" w:type="dxa"/>
            <w:shd w:val="clear" w:color="auto" w:fill="F9FBEF"/>
            <w:noWrap/>
            <w:vAlign w:val="center"/>
            <w:hideMark/>
          </w:tcPr>
          <w:p w14:paraId="2A20A50E" w14:textId="7C541304"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1134" w:type="dxa"/>
            <w:shd w:val="clear" w:color="auto" w:fill="F9FBEF"/>
            <w:vAlign w:val="center"/>
            <w:hideMark/>
          </w:tcPr>
          <w:p w14:paraId="4168C5E1" w14:textId="4FA8AC6E"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6B7C20A0"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709" w:type="dxa"/>
            <w:shd w:val="clear" w:color="auto" w:fill="F9FBEF"/>
            <w:vAlign w:val="center"/>
            <w:hideMark/>
          </w:tcPr>
          <w:p w14:paraId="13FC9CCE"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5D1835EB"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04D96339"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22C035EF"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42E1DC74"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6DD324AE"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534148C8" w14:textId="77777777" w:rsidTr="009B5B38">
        <w:trPr>
          <w:trHeight w:val="170"/>
        </w:trPr>
        <w:tc>
          <w:tcPr>
            <w:tcW w:w="1555" w:type="dxa"/>
            <w:shd w:val="clear" w:color="auto" w:fill="F9FBEF"/>
            <w:vAlign w:val="center"/>
            <w:hideMark/>
          </w:tcPr>
          <w:p w14:paraId="7DD0AB04" w14:textId="55477C8E"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Asteraceae</w:t>
            </w:r>
          </w:p>
        </w:tc>
        <w:tc>
          <w:tcPr>
            <w:tcW w:w="2551" w:type="dxa"/>
            <w:shd w:val="clear" w:color="auto" w:fill="F9FBEF"/>
            <w:vAlign w:val="center"/>
            <w:hideMark/>
          </w:tcPr>
          <w:p w14:paraId="493DA7CC"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Pale Swamp Everlasting</w:t>
            </w:r>
          </w:p>
        </w:tc>
        <w:tc>
          <w:tcPr>
            <w:tcW w:w="3402" w:type="dxa"/>
            <w:shd w:val="clear" w:color="auto" w:fill="F9FBEF"/>
            <w:vAlign w:val="center"/>
            <w:hideMark/>
          </w:tcPr>
          <w:p w14:paraId="5D5B13F3"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Coronidium gunnianum</w:t>
            </w:r>
          </w:p>
        </w:tc>
        <w:tc>
          <w:tcPr>
            <w:tcW w:w="851" w:type="dxa"/>
            <w:shd w:val="clear" w:color="auto" w:fill="F9FBEF"/>
            <w:noWrap/>
            <w:vAlign w:val="center"/>
            <w:hideMark/>
          </w:tcPr>
          <w:p w14:paraId="0A193F20"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05976D0B" w14:textId="0DB82D77" w:rsidR="00EE12E5" w:rsidRPr="009B5B38" w:rsidRDefault="00DD30C7"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1D3EFE3D"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14AC295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BBA33B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15EAFC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88B076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8A8535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0C91DE51"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203FDCBF" w14:textId="77777777" w:rsidTr="009B5B38">
        <w:trPr>
          <w:trHeight w:val="170"/>
        </w:trPr>
        <w:tc>
          <w:tcPr>
            <w:tcW w:w="1555" w:type="dxa"/>
            <w:shd w:val="clear" w:color="auto" w:fill="F9FBEF"/>
            <w:vAlign w:val="center"/>
            <w:hideMark/>
          </w:tcPr>
          <w:p w14:paraId="0A91F867" w14:textId="32822B7A"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Asteraceae</w:t>
            </w:r>
          </w:p>
        </w:tc>
        <w:tc>
          <w:tcPr>
            <w:tcW w:w="2551" w:type="dxa"/>
            <w:shd w:val="clear" w:color="auto" w:fill="F9FBEF"/>
            <w:vAlign w:val="center"/>
            <w:hideMark/>
          </w:tcPr>
          <w:p w14:paraId="1CF32F6F"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Large-headed Fireweed</w:t>
            </w:r>
          </w:p>
        </w:tc>
        <w:tc>
          <w:tcPr>
            <w:tcW w:w="3402" w:type="dxa"/>
            <w:shd w:val="clear" w:color="auto" w:fill="F9FBEF"/>
            <w:vAlign w:val="center"/>
            <w:hideMark/>
          </w:tcPr>
          <w:p w14:paraId="386F68A7"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Senecio macrocarpus</w:t>
            </w:r>
          </w:p>
        </w:tc>
        <w:tc>
          <w:tcPr>
            <w:tcW w:w="851" w:type="dxa"/>
            <w:shd w:val="clear" w:color="auto" w:fill="F9FBEF"/>
            <w:noWrap/>
            <w:vAlign w:val="center"/>
            <w:hideMark/>
          </w:tcPr>
          <w:p w14:paraId="250E9268" w14:textId="3D3F0EF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1134" w:type="dxa"/>
            <w:shd w:val="clear" w:color="auto" w:fill="F9FBEF"/>
            <w:vAlign w:val="center"/>
            <w:hideMark/>
          </w:tcPr>
          <w:p w14:paraId="3B135B0D" w14:textId="49E4851A" w:rsidR="00EE12E5" w:rsidRPr="009B5B38" w:rsidRDefault="007E692E"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w:t>
            </w:r>
            <w:r w:rsidR="00EE12E5" w:rsidRPr="009B5B38">
              <w:rPr>
                <w:rFonts w:ascii="Arial" w:hAnsi="Arial" w:cs="Arial"/>
                <w:color w:val="5D7E81"/>
                <w:spacing w:val="0"/>
                <w:sz w:val="13"/>
                <w:szCs w:val="13"/>
              </w:rPr>
              <w:t>E</w:t>
            </w:r>
          </w:p>
        </w:tc>
        <w:tc>
          <w:tcPr>
            <w:tcW w:w="850" w:type="dxa"/>
            <w:shd w:val="clear" w:color="auto" w:fill="F9FBEF"/>
            <w:vAlign w:val="center"/>
            <w:hideMark/>
          </w:tcPr>
          <w:p w14:paraId="7098CF32"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3151AA5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500010E"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0C3533D5"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70121944" w14:textId="77777777" w:rsidR="00EE12E5" w:rsidRPr="009B5B38" w:rsidRDefault="00EE12E5" w:rsidP="008C0A50">
            <w:pPr>
              <w:spacing w:line="240" w:lineRule="auto"/>
              <w:jc w:val="center"/>
              <w:rPr>
                <w:rFonts w:ascii="Arial" w:hAnsi="Arial" w:cs="Arial"/>
                <w:color w:val="5D7E81"/>
                <w:spacing w:val="0"/>
                <w:sz w:val="13"/>
                <w:szCs w:val="13"/>
              </w:rPr>
            </w:pPr>
          </w:p>
        </w:tc>
        <w:tc>
          <w:tcPr>
            <w:tcW w:w="851" w:type="dxa"/>
            <w:shd w:val="clear" w:color="auto" w:fill="F9FBEF"/>
            <w:vAlign w:val="center"/>
            <w:hideMark/>
          </w:tcPr>
          <w:p w14:paraId="016029F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61367757"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7F8A7AD9" w14:textId="77777777" w:rsidTr="009B5B38">
        <w:trPr>
          <w:trHeight w:val="170"/>
        </w:trPr>
        <w:tc>
          <w:tcPr>
            <w:tcW w:w="1555" w:type="dxa"/>
            <w:shd w:val="clear" w:color="auto" w:fill="F9FBEF"/>
            <w:vAlign w:val="center"/>
            <w:hideMark/>
          </w:tcPr>
          <w:p w14:paraId="4D045917" w14:textId="46CAC3A2"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Asteraceae</w:t>
            </w:r>
          </w:p>
        </w:tc>
        <w:tc>
          <w:tcPr>
            <w:tcW w:w="2551" w:type="dxa"/>
            <w:shd w:val="clear" w:color="auto" w:fill="F9FBEF"/>
            <w:vAlign w:val="center"/>
            <w:hideMark/>
          </w:tcPr>
          <w:p w14:paraId="3ADA9432"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Basalt Podolepis</w:t>
            </w:r>
          </w:p>
        </w:tc>
        <w:tc>
          <w:tcPr>
            <w:tcW w:w="3402" w:type="dxa"/>
            <w:shd w:val="clear" w:color="auto" w:fill="F9FBEF"/>
            <w:vAlign w:val="center"/>
            <w:hideMark/>
          </w:tcPr>
          <w:p w14:paraId="6E74133C"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Podolepis linearifolia</w:t>
            </w:r>
          </w:p>
        </w:tc>
        <w:tc>
          <w:tcPr>
            <w:tcW w:w="851" w:type="dxa"/>
            <w:shd w:val="clear" w:color="auto" w:fill="F9FBEF"/>
            <w:noWrap/>
            <w:vAlign w:val="center"/>
            <w:hideMark/>
          </w:tcPr>
          <w:p w14:paraId="7612D32A"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4B3BE187" w14:textId="2BF0AE19"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5347C7D7"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03CA6E1B"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7EEC3F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DE0E9D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6877DAC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91035D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5DEE727D"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7F5ECC2C" w14:textId="77777777" w:rsidTr="009B5B38">
        <w:trPr>
          <w:trHeight w:val="170"/>
        </w:trPr>
        <w:tc>
          <w:tcPr>
            <w:tcW w:w="1555" w:type="dxa"/>
            <w:shd w:val="clear" w:color="auto" w:fill="F9FBEF"/>
            <w:vAlign w:val="center"/>
            <w:hideMark/>
          </w:tcPr>
          <w:p w14:paraId="7E97CFB0" w14:textId="6BBFEF4C"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Asteraceae</w:t>
            </w:r>
          </w:p>
        </w:tc>
        <w:tc>
          <w:tcPr>
            <w:tcW w:w="2551" w:type="dxa"/>
            <w:shd w:val="clear" w:color="auto" w:fill="F9FBEF"/>
            <w:vAlign w:val="center"/>
            <w:hideMark/>
          </w:tcPr>
          <w:p w14:paraId="210792B1"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Cut-leaf Burr-daisy</w:t>
            </w:r>
          </w:p>
        </w:tc>
        <w:tc>
          <w:tcPr>
            <w:tcW w:w="3402" w:type="dxa"/>
            <w:shd w:val="clear" w:color="auto" w:fill="F9FBEF"/>
            <w:vAlign w:val="center"/>
            <w:hideMark/>
          </w:tcPr>
          <w:p w14:paraId="3A935E9A"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Calotis anthemoides</w:t>
            </w:r>
          </w:p>
        </w:tc>
        <w:tc>
          <w:tcPr>
            <w:tcW w:w="851" w:type="dxa"/>
            <w:shd w:val="clear" w:color="auto" w:fill="F9FBEF"/>
            <w:noWrap/>
            <w:vAlign w:val="center"/>
            <w:hideMark/>
          </w:tcPr>
          <w:p w14:paraId="42A10CAB"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376FC3FA" w14:textId="6F13F8A1" w:rsidR="00EE12E5" w:rsidRPr="009B5B38" w:rsidRDefault="007D4C13"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noWrap/>
            <w:vAlign w:val="center"/>
            <w:hideMark/>
          </w:tcPr>
          <w:p w14:paraId="55BE2F14"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7C20E342"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14BB68B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74AE0DF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45AF83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40F0A85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6B7746C8"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5717016D" w14:textId="77777777" w:rsidTr="009B5B38">
        <w:trPr>
          <w:trHeight w:val="170"/>
        </w:trPr>
        <w:tc>
          <w:tcPr>
            <w:tcW w:w="1555" w:type="dxa"/>
            <w:shd w:val="clear" w:color="auto" w:fill="F9FBEF"/>
            <w:vAlign w:val="center"/>
            <w:hideMark/>
          </w:tcPr>
          <w:p w14:paraId="3215271F"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Proteaceae</w:t>
            </w:r>
          </w:p>
        </w:tc>
        <w:tc>
          <w:tcPr>
            <w:tcW w:w="2551" w:type="dxa"/>
            <w:shd w:val="clear" w:color="auto" w:fill="F9FBEF"/>
            <w:vAlign w:val="center"/>
            <w:hideMark/>
          </w:tcPr>
          <w:p w14:paraId="708A8CBA"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Small-flower Grevillea</w:t>
            </w:r>
          </w:p>
        </w:tc>
        <w:tc>
          <w:tcPr>
            <w:tcW w:w="3402" w:type="dxa"/>
            <w:shd w:val="clear" w:color="auto" w:fill="F9FBEF"/>
            <w:vAlign w:val="center"/>
            <w:hideMark/>
          </w:tcPr>
          <w:p w14:paraId="0E45ABD1"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Grevillea micrantha</w:t>
            </w:r>
          </w:p>
        </w:tc>
        <w:tc>
          <w:tcPr>
            <w:tcW w:w="851" w:type="dxa"/>
            <w:shd w:val="clear" w:color="auto" w:fill="F9FBEF"/>
            <w:noWrap/>
            <w:vAlign w:val="center"/>
            <w:hideMark/>
          </w:tcPr>
          <w:p w14:paraId="21DD284D"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3C5FCE5E" w14:textId="5F67696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427CAF0F"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4454B42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09036FB"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799E37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5B94E5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0FF1E5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663B0AE6"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02EEB1AC" w14:textId="77777777" w:rsidTr="009B5B38">
        <w:trPr>
          <w:trHeight w:val="170"/>
        </w:trPr>
        <w:tc>
          <w:tcPr>
            <w:tcW w:w="1555" w:type="dxa"/>
            <w:shd w:val="clear" w:color="auto" w:fill="F9FBEF"/>
            <w:vAlign w:val="center"/>
            <w:hideMark/>
          </w:tcPr>
          <w:p w14:paraId="289E8732" w14:textId="330F7881"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Proteaceae</w:t>
            </w:r>
          </w:p>
        </w:tc>
        <w:tc>
          <w:tcPr>
            <w:tcW w:w="2551" w:type="dxa"/>
            <w:shd w:val="clear" w:color="auto" w:fill="F9FBEF"/>
            <w:vAlign w:val="center"/>
            <w:hideMark/>
          </w:tcPr>
          <w:p w14:paraId="64B5566A"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Smooth Grevillea</w:t>
            </w:r>
          </w:p>
        </w:tc>
        <w:tc>
          <w:tcPr>
            <w:tcW w:w="3402" w:type="dxa"/>
            <w:shd w:val="clear" w:color="auto" w:fill="F9FBEF"/>
            <w:vAlign w:val="center"/>
            <w:hideMark/>
          </w:tcPr>
          <w:p w14:paraId="1BC104C4"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Grevillea rosmarinifolia subsp. glabella</w:t>
            </w:r>
          </w:p>
        </w:tc>
        <w:tc>
          <w:tcPr>
            <w:tcW w:w="851" w:type="dxa"/>
            <w:shd w:val="clear" w:color="auto" w:fill="F9FBEF"/>
            <w:noWrap/>
            <w:vAlign w:val="center"/>
            <w:hideMark/>
          </w:tcPr>
          <w:p w14:paraId="56E08807"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7ECF508D" w14:textId="691C2691"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72523385"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568F70B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7E4495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BDE6A2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E9BCC1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49F23BF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6CF26A5C"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74D5CD3C" w14:textId="77777777" w:rsidTr="009B5B38">
        <w:trPr>
          <w:trHeight w:val="170"/>
        </w:trPr>
        <w:tc>
          <w:tcPr>
            <w:tcW w:w="1555" w:type="dxa"/>
            <w:shd w:val="clear" w:color="auto" w:fill="F9FBEF"/>
            <w:vAlign w:val="center"/>
            <w:hideMark/>
          </w:tcPr>
          <w:p w14:paraId="1A22D62C" w14:textId="738EC6ED"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Proteaceae</w:t>
            </w:r>
          </w:p>
        </w:tc>
        <w:tc>
          <w:tcPr>
            <w:tcW w:w="2551" w:type="dxa"/>
            <w:shd w:val="clear" w:color="auto" w:fill="F9FBEF"/>
            <w:vAlign w:val="center"/>
            <w:hideMark/>
          </w:tcPr>
          <w:p w14:paraId="457F22CA"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Golden Grevillea</w:t>
            </w:r>
          </w:p>
        </w:tc>
        <w:tc>
          <w:tcPr>
            <w:tcW w:w="3402" w:type="dxa"/>
            <w:shd w:val="clear" w:color="auto" w:fill="F9FBEF"/>
            <w:vAlign w:val="center"/>
            <w:hideMark/>
          </w:tcPr>
          <w:p w14:paraId="396670D5"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Grevillea chrysophaea</w:t>
            </w:r>
          </w:p>
        </w:tc>
        <w:tc>
          <w:tcPr>
            <w:tcW w:w="851" w:type="dxa"/>
            <w:shd w:val="clear" w:color="auto" w:fill="F9FBEF"/>
            <w:noWrap/>
            <w:vAlign w:val="center"/>
            <w:hideMark/>
          </w:tcPr>
          <w:p w14:paraId="2A035FDD"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5E817BDF" w14:textId="771CEE45"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287A0B01"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6D04FBE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340C54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6DC1DA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56ACE8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D81439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2309F28F"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19CBBE6B" w14:textId="77777777" w:rsidTr="009B5B38">
        <w:trPr>
          <w:trHeight w:val="170"/>
        </w:trPr>
        <w:tc>
          <w:tcPr>
            <w:tcW w:w="1555" w:type="dxa"/>
            <w:shd w:val="clear" w:color="auto" w:fill="F9FBEF"/>
            <w:vAlign w:val="center"/>
            <w:hideMark/>
          </w:tcPr>
          <w:p w14:paraId="492F683D" w14:textId="477258AD"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Proteaceae</w:t>
            </w:r>
          </w:p>
        </w:tc>
        <w:tc>
          <w:tcPr>
            <w:tcW w:w="2551" w:type="dxa"/>
            <w:shd w:val="clear" w:color="auto" w:fill="F9FBEF"/>
            <w:vAlign w:val="center"/>
            <w:hideMark/>
          </w:tcPr>
          <w:p w14:paraId="3ABEC64D"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Brisbane Range Grevillea</w:t>
            </w:r>
          </w:p>
        </w:tc>
        <w:tc>
          <w:tcPr>
            <w:tcW w:w="3402" w:type="dxa"/>
            <w:shd w:val="clear" w:color="auto" w:fill="F9FBEF"/>
            <w:vAlign w:val="center"/>
            <w:hideMark/>
          </w:tcPr>
          <w:p w14:paraId="43CA3F28"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Grevillea steiglitziana</w:t>
            </w:r>
          </w:p>
        </w:tc>
        <w:tc>
          <w:tcPr>
            <w:tcW w:w="851" w:type="dxa"/>
            <w:shd w:val="clear" w:color="auto" w:fill="F9FBEF"/>
            <w:noWrap/>
            <w:vAlign w:val="center"/>
            <w:hideMark/>
          </w:tcPr>
          <w:p w14:paraId="40E5AA70"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45C85A69" w14:textId="474DD462"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3241522D"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0EFA4EA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3A75ED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6EF1F1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E88E19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444349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37A1E4DD"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2145179E" w14:textId="77777777" w:rsidTr="009B5B38">
        <w:trPr>
          <w:trHeight w:val="170"/>
        </w:trPr>
        <w:tc>
          <w:tcPr>
            <w:tcW w:w="1555" w:type="dxa"/>
            <w:shd w:val="clear" w:color="auto" w:fill="F9FBEF"/>
            <w:vAlign w:val="center"/>
            <w:hideMark/>
          </w:tcPr>
          <w:p w14:paraId="3854BB61"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Amaranthaceae</w:t>
            </w:r>
          </w:p>
        </w:tc>
        <w:tc>
          <w:tcPr>
            <w:tcW w:w="2551" w:type="dxa"/>
            <w:shd w:val="clear" w:color="auto" w:fill="F9FBEF"/>
            <w:vAlign w:val="center"/>
            <w:hideMark/>
          </w:tcPr>
          <w:p w14:paraId="25A54E08"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Hairy Tails</w:t>
            </w:r>
          </w:p>
        </w:tc>
        <w:tc>
          <w:tcPr>
            <w:tcW w:w="3402" w:type="dxa"/>
            <w:shd w:val="clear" w:color="auto" w:fill="F9FBEF"/>
            <w:vAlign w:val="center"/>
            <w:hideMark/>
          </w:tcPr>
          <w:p w14:paraId="51AF61EC"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Ptilotus erubescens</w:t>
            </w:r>
          </w:p>
        </w:tc>
        <w:tc>
          <w:tcPr>
            <w:tcW w:w="851" w:type="dxa"/>
            <w:shd w:val="clear" w:color="auto" w:fill="F9FBEF"/>
            <w:noWrap/>
            <w:vAlign w:val="center"/>
            <w:hideMark/>
          </w:tcPr>
          <w:p w14:paraId="504C6C7B"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1EEA8B0B" w14:textId="43FCF131"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26E4EF1A"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709" w:type="dxa"/>
            <w:shd w:val="clear" w:color="auto" w:fill="F9FBEF"/>
            <w:vAlign w:val="center"/>
            <w:hideMark/>
          </w:tcPr>
          <w:p w14:paraId="37B58493"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49ABC3D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D859B3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699FC9EB"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321226C5"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7D662AB4"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1465D898" w14:textId="77777777" w:rsidTr="009B5B38">
        <w:trPr>
          <w:trHeight w:val="170"/>
        </w:trPr>
        <w:tc>
          <w:tcPr>
            <w:tcW w:w="1555" w:type="dxa"/>
            <w:shd w:val="clear" w:color="auto" w:fill="F9FBEF"/>
            <w:vAlign w:val="center"/>
            <w:hideMark/>
          </w:tcPr>
          <w:p w14:paraId="514643CC" w14:textId="5F42F64A"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Plumbaginaceae</w:t>
            </w:r>
          </w:p>
        </w:tc>
        <w:tc>
          <w:tcPr>
            <w:tcW w:w="2551" w:type="dxa"/>
            <w:shd w:val="clear" w:color="auto" w:fill="F9FBEF"/>
            <w:vAlign w:val="center"/>
            <w:hideMark/>
          </w:tcPr>
          <w:p w14:paraId="0FA3D4EF"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Yellow Sea-lavender</w:t>
            </w:r>
          </w:p>
        </w:tc>
        <w:tc>
          <w:tcPr>
            <w:tcW w:w="3402" w:type="dxa"/>
            <w:shd w:val="clear" w:color="auto" w:fill="F9FBEF"/>
            <w:vAlign w:val="center"/>
            <w:hideMark/>
          </w:tcPr>
          <w:p w14:paraId="1B2C96EA"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Limonium australe</w:t>
            </w:r>
          </w:p>
        </w:tc>
        <w:tc>
          <w:tcPr>
            <w:tcW w:w="851" w:type="dxa"/>
            <w:shd w:val="clear" w:color="auto" w:fill="F9FBEF"/>
            <w:noWrap/>
            <w:vAlign w:val="center"/>
            <w:hideMark/>
          </w:tcPr>
          <w:p w14:paraId="18A64A6E" w14:textId="6A3D3D0B" w:rsidR="00EE12E5" w:rsidRPr="009B5B38" w:rsidRDefault="00EE12E5" w:rsidP="008C0A50">
            <w:pPr>
              <w:spacing w:line="240" w:lineRule="auto"/>
              <w:jc w:val="center"/>
              <w:rPr>
                <w:rFonts w:ascii="Arial" w:hAnsi="Arial" w:cs="Arial"/>
                <w:color w:val="5D7E81"/>
                <w:spacing w:val="0"/>
                <w:sz w:val="13"/>
                <w:szCs w:val="13"/>
              </w:rPr>
            </w:pPr>
          </w:p>
        </w:tc>
        <w:tc>
          <w:tcPr>
            <w:tcW w:w="1134" w:type="dxa"/>
            <w:shd w:val="clear" w:color="auto" w:fill="F9FBEF"/>
            <w:vAlign w:val="center"/>
            <w:hideMark/>
          </w:tcPr>
          <w:p w14:paraId="65B0CCC5" w14:textId="77777777" w:rsidR="00EE12E5" w:rsidRPr="009B5B38" w:rsidRDefault="00506D07"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p w14:paraId="3E821303" w14:textId="00FB1BBF" w:rsidR="00506D07" w:rsidRPr="009B5B38" w:rsidRDefault="00506D07" w:rsidP="008C0A50">
            <w:pPr>
              <w:spacing w:line="240" w:lineRule="auto"/>
              <w:jc w:val="center"/>
              <w:rPr>
                <w:rFonts w:ascii="Arial" w:hAnsi="Arial" w:cs="Arial"/>
                <w:color w:val="5D7E81"/>
                <w:spacing w:val="0"/>
                <w:sz w:val="13"/>
                <w:szCs w:val="13"/>
              </w:rPr>
            </w:pPr>
          </w:p>
        </w:tc>
        <w:tc>
          <w:tcPr>
            <w:tcW w:w="850" w:type="dxa"/>
            <w:shd w:val="clear" w:color="auto" w:fill="F9FBEF"/>
            <w:noWrap/>
            <w:vAlign w:val="center"/>
            <w:hideMark/>
          </w:tcPr>
          <w:p w14:paraId="1F2024A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2F2A9D8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0E9A70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EBA45E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B17D6B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C957F8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6E493AEC"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6BBAC1A0" w14:textId="77777777" w:rsidTr="009B5B38">
        <w:trPr>
          <w:trHeight w:val="170"/>
        </w:trPr>
        <w:tc>
          <w:tcPr>
            <w:tcW w:w="1555" w:type="dxa"/>
            <w:shd w:val="clear" w:color="auto" w:fill="F9FBEF"/>
            <w:vAlign w:val="center"/>
            <w:hideMark/>
          </w:tcPr>
          <w:p w14:paraId="2232F638"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Chenopodiaceae</w:t>
            </w:r>
          </w:p>
        </w:tc>
        <w:tc>
          <w:tcPr>
            <w:tcW w:w="2551" w:type="dxa"/>
            <w:shd w:val="clear" w:color="auto" w:fill="F9FBEF"/>
            <w:vAlign w:val="center"/>
            <w:hideMark/>
          </w:tcPr>
          <w:p w14:paraId="181C8243"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Marsh Saltbush</w:t>
            </w:r>
          </w:p>
        </w:tc>
        <w:tc>
          <w:tcPr>
            <w:tcW w:w="3402" w:type="dxa"/>
            <w:shd w:val="clear" w:color="auto" w:fill="F9FBEF"/>
            <w:vAlign w:val="center"/>
            <w:hideMark/>
          </w:tcPr>
          <w:p w14:paraId="18BDF57F"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Atriplex paludosa subsp. paludosa</w:t>
            </w:r>
          </w:p>
        </w:tc>
        <w:tc>
          <w:tcPr>
            <w:tcW w:w="851" w:type="dxa"/>
            <w:shd w:val="clear" w:color="auto" w:fill="F9FBEF"/>
            <w:noWrap/>
            <w:vAlign w:val="center"/>
            <w:hideMark/>
          </w:tcPr>
          <w:p w14:paraId="4A7FC29B"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22599A5D" w14:textId="2ABA5B34"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6283A465"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6F46A2E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3E3C36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3CBC6F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B9BEFC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84B8D0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456DFB31"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4A90CA23" w14:textId="77777777" w:rsidTr="009B5B38">
        <w:trPr>
          <w:trHeight w:val="170"/>
        </w:trPr>
        <w:tc>
          <w:tcPr>
            <w:tcW w:w="1555" w:type="dxa"/>
            <w:shd w:val="clear" w:color="auto" w:fill="F9FBEF"/>
            <w:vAlign w:val="center"/>
            <w:hideMark/>
          </w:tcPr>
          <w:p w14:paraId="0B1BA496" w14:textId="27885A15"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Chenopodiaceae</w:t>
            </w:r>
          </w:p>
        </w:tc>
        <w:tc>
          <w:tcPr>
            <w:tcW w:w="2551" w:type="dxa"/>
            <w:shd w:val="clear" w:color="auto" w:fill="F9FBEF"/>
            <w:vAlign w:val="center"/>
            <w:hideMark/>
          </w:tcPr>
          <w:p w14:paraId="3E85CCC2"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Coast Saltwort</w:t>
            </w:r>
          </w:p>
        </w:tc>
        <w:tc>
          <w:tcPr>
            <w:tcW w:w="3402" w:type="dxa"/>
            <w:shd w:val="clear" w:color="auto" w:fill="F9FBEF"/>
            <w:vAlign w:val="center"/>
            <w:hideMark/>
          </w:tcPr>
          <w:p w14:paraId="2E0D0625"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Salsola tragus subsp. pontica</w:t>
            </w:r>
          </w:p>
        </w:tc>
        <w:tc>
          <w:tcPr>
            <w:tcW w:w="851" w:type="dxa"/>
            <w:shd w:val="clear" w:color="auto" w:fill="F9FBEF"/>
            <w:noWrap/>
            <w:vAlign w:val="center"/>
            <w:hideMark/>
          </w:tcPr>
          <w:p w14:paraId="44B180D9"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68A8E2A4" w14:textId="1F61C421" w:rsidR="00EE12E5" w:rsidRPr="009B5B38" w:rsidRDefault="00EC737B"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320B974E"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01B84A2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6008FB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E95E3A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74C5B4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756C78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37314EE0"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314E75A9" w14:textId="77777777" w:rsidTr="009B5B38">
        <w:trPr>
          <w:trHeight w:val="170"/>
        </w:trPr>
        <w:tc>
          <w:tcPr>
            <w:tcW w:w="1555" w:type="dxa"/>
            <w:shd w:val="clear" w:color="auto" w:fill="F9FBEF"/>
            <w:vAlign w:val="center"/>
            <w:hideMark/>
          </w:tcPr>
          <w:p w14:paraId="2FA78D23" w14:textId="34F4A0D6"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lastRenderedPageBreak/>
              <w:t>Chenopodiaceae</w:t>
            </w:r>
          </w:p>
        </w:tc>
        <w:tc>
          <w:tcPr>
            <w:tcW w:w="2551" w:type="dxa"/>
            <w:shd w:val="clear" w:color="auto" w:fill="F9FBEF"/>
            <w:vAlign w:val="center"/>
            <w:hideMark/>
          </w:tcPr>
          <w:p w14:paraId="49DE4B2F"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Fragrant Saltbush</w:t>
            </w:r>
          </w:p>
        </w:tc>
        <w:tc>
          <w:tcPr>
            <w:tcW w:w="3402" w:type="dxa"/>
            <w:shd w:val="clear" w:color="auto" w:fill="F9FBEF"/>
            <w:vAlign w:val="center"/>
            <w:hideMark/>
          </w:tcPr>
          <w:p w14:paraId="6FF7313F"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Rhagodia parabolica</w:t>
            </w:r>
          </w:p>
        </w:tc>
        <w:tc>
          <w:tcPr>
            <w:tcW w:w="851" w:type="dxa"/>
            <w:shd w:val="clear" w:color="auto" w:fill="F9FBEF"/>
            <w:noWrap/>
            <w:vAlign w:val="center"/>
            <w:hideMark/>
          </w:tcPr>
          <w:p w14:paraId="792942A8"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3EEF2224" w14:textId="353AA3F9" w:rsidR="00EC737B" w:rsidRPr="009B5B38" w:rsidRDefault="00EC737B" w:rsidP="00EC737B">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76FD8356"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76A46649"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1BF4FC0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075559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0621CE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EFCDFC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2622B9A7"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0693A5F6" w14:textId="77777777" w:rsidTr="009B5B38">
        <w:trPr>
          <w:trHeight w:val="170"/>
        </w:trPr>
        <w:tc>
          <w:tcPr>
            <w:tcW w:w="1555" w:type="dxa"/>
            <w:shd w:val="clear" w:color="auto" w:fill="F9FBEF"/>
            <w:vAlign w:val="center"/>
            <w:hideMark/>
          </w:tcPr>
          <w:p w14:paraId="2A049882"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Myrtaceae</w:t>
            </w:r>
          </w:p>
        </w:tc>
        <w:tc>
          <w:tcPr>
            <w:tcW w:w="2551" w:type="dxa"/>
            <w:shd w:val="clear" w:color="auto" w:fill="F9FBEF"/>
            <w:vAlign w:val="center"/>
            <w:hideMark/>
          </w:tcPr>
          <w:p w14:paraId="0D5B6AFA"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Yarra Gum</w:t>
            </w:r>
          </w:p>
        </w:tc>
        <w:tc>
          <w:tcPr>
            <w:tcW w:w="3402" w:type="dxa"/>
            <w:shd w:val="clear" w:color="auto" w:fill="F9FBEF"/>
            <w:vAlign w:val="center"/>
            <w:hideMark/>
          </w:tcPr>
          <w:p w14:paraId="0723B1B2"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Eucalyptus yarraensis</w:t>
            </w:r>
          </w:p>
        </w:tc>
        <w:tc>
          <w:tcPr>
            <w:tcW w:w="851" w:type="dxa"/>
            <w:shd w:val="clear" w:color="auto" w:fill="F9FBEF"/>
            <w:noWrap/>
            <w:vAlign w:val="center"/>
            <w:hideMark/>
          </w:tcPr>
          <w:p w14:paraId="7F64A7F7"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538CB8AC" w14:textId="61C58E8A"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589587C2"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7B85FF2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E9B828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EEAF71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67151D5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0138E7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794D285E"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1972C144" w14:textId="77777777" w:rsidTr="009B5B38">
        <w:trPr>
          <w:trHeight w:val="170"/>
        </w:trPr>
        <w:tc>
          <w:tcPr>
            <w:tcW w:w="1555" w:type="dxa"/>
            <w:shd w:val="clear" w:color="auto" w:fill="F9FBEF"/>
            <w:vAlign w:val="center"/>
            <w:hideMark/>
          </w:tcPr>
          <w:p w14:paraId="69528729" w14:textId="72D17710"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Myrtaceae</w:t>
            </w:r>
          </w:p>
        </w:tc>
        <w:tc>
          <w:tcPr>
            <w:tcW w:w="2551" w:type="dxa"/>
            <w:shd w:val="clear" w:color="auto" w:fill="F9FBEF"/>
            <w:vAlign w:val="center"/>
            <w:hideMark/>
          </w:tcPr>
          <w:p w14:paraId="1E1823F6"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Melbourne Yellow-gum</w:t>
            </w:r>
          </w:p>
        </w:tc>
        <w:tc>
          <w:tcPr>
            <w:tcW w:w="3402" w:type="dxa"/>
            <w:shd w:val="clear" w:color="auto" w:fill="F9FBEF"/>
            <w:vAlign w:val="center"/>
            <w:hideMark/>
          </w:tcPr>
          <w:p w14:paraId="1F2855B5"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Eucalyptus leucoxylon subsp. connata</w:t>
            </w:r>
          </w:p>
        </w:tc>
        <w:tc>
          <w:tcPr>
            <w:tcW w:w="851" w:type="dxa"/>
            <w:shd w:val="clear" w:color="auto" w:fill="F9FBEF"/>
            <w:noWrap/>
            <w:vAlign w:val="center"/>
            <w:hideMark/>
          </w:tcPr>
          <w:p w14:paraId="696CC337"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0C89F33E" w14:textId="066A36AA"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23455855"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365A814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91F71A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65868E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8BDB0E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403843D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49906D18"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1AABA943" w14:textId="77777777" w:rsidTr="009B5B38">
        <w:trPr>
          <w:trHeight w:val="170"/>
        </w:trPr>
        <w:tc>
          <w:tcPr>
            <w:tcW w:w="1555" w:type="dxa"/>
            <w:shd w:val="clear" w:color="auto" w:fill="F9FBEF"/>
            <w:vAlign w:val="center"/>
            <w:hideMark/>
          </w:tcPr>
          <w:p w14:paraId="626D1854" w14:textId="68D198C5"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Myrtaceae</w:t>
            </w:r>
          </w:p>
        </w:tc>
        <w:tc>
          <w:tcPr>
            <w:tcW w:w="2551" w:type="dxa"/>
            <w:shd w:val="clear" w:color="auto" w:fill="F9FBEF"/>
            <w:vAlign w:val="center"/>
            <w:hideMark/>
          </w:tcPr>
          <w:p w14:paraId="0E4B4B6D"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Bellarine Yellow-gum</w:t>
            </w:r>
          </w:p>
        </w:tc>
        <w:tc>
          <w:tcPr>
            <w:tcW w:w="3402" w:type="dxa"/>
            <w:shd w:val="clear" w:color="auto" w:fill="F9FBEF"/>
            <w:vAlign w:val="center"/>
            <w:hideMark/>
          </w:tcPr>
          <w:p w14:paraId="79994034"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Eucalyptus leucoxylon subsp. bellarinensis</w:t>
            </w:r>
          </w:p>
        </w:tc>
        <w:tc>
          <w:tcPr>
            <w:tcW w:w="851" w:type="dxa"/>
            <w:shd w:val="clear" w:color="auto" w:fill="F9FBEF"/>
            <w:noWrap/>
            <w:vAlign w:val="center"/>
            <w:hideMark/>
          </w:tcPr>
          <w:p w14:paraId="07410028"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63AFBC58" w14:textId="012BA1D2"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67D9768D"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1CA5DF5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27681A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757894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43949F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4D69FC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08BB9CF6"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28B13089" w14:textId="77777777" w:rsidTr="009B5B38">
        <w:trPr>
          <w:trHeight w:val="170"/>
        </w:trPr>
        <w:tc>
          <w:tcPr>
            <w:tcW w:w="1555" w:type="dxa"/>
            <w:shd w:val="clear" w:color="auto" w:fill="F9FBEF"/>
            <w:vAlign w:val="center"/>
            <w:hideMark/>
          </w:tcPr>
          <w:p w14:paraId="46892E81" w14:textId="4BDEB66D"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Myrtaceae</w:t>
            </w:r>
          </w:p>
        </w:tc>
        <w:tc>
          <w:tcPr>
            <w:tcW w:w="2551" w:type="dxa"/>
            <w:shd w:val="clear" w:color="auto" w:fill="F9FBEF"/>
            <w:vAlign w:val="center"/>
            <w:hideMark/>
          </w:tcPr>
          <w:p w14:paraId="17C9E96D"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Gum-barked Bundy</w:t>
            </w:r>
          </w:p>
        </w:tc>
        <w:tc>
          <w:tcPr>
            <w:tcW w:w="3402" w:type="dxa"/>
            <w:shd w:val="clear" w:color="auto" w:fill="F9FBEF"/>
            <w:vAlign w:val="center"/>
            <w:hideMark/>
          </w:tcPr>
          <w:p w14:paraId="380CB6EA"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Eucalyptus goniocalyx subsp. laxa</w:t>
            </w:r>
          </w:p>
        </w:tc>
        <w:tc>
          <w:tcPr>
            <w:tcW w:w="851" w:type="dxa"/>
            <w:shd w:val="clear" w:color="auto" w:fill="F9FBEF"/>
            <w:noWrap/>
            <w:vAlign w:val="center"/>
            <w:hideMark/>
          </w:tcPr>
          <w:p w14:paraId="5AD21150"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47EF0FE4" w14:textId="5D4D3D5C"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vAlign w:val="center"/>
            <w:hideMark/>
          </w:tcPr>
          <w:p w14:paraId="394171E6"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1EBB56C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3FBE78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41EF0A5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A6C06E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D51328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5F0BDC0D"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328CF580" w14:textId="77777777" w:rsidTr="009B5B38">
        <w:trPr>
          <w:trHeight w:val="170"/>
        </w:trPr>
        <w:tc>
          <w:tcPr>
            <w:tcW w:w="1555" w:type="dxa"/>
            <w:shd w:val="clear" w:color="auto" w:fill="F9FBEF"/>
            <w:vAlign w:val="center"/>
            <w:hideMark/>
          </w:tcPr>
          <w:p w14:paraId="309FCA91"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Euphorbiaceae</w:t>
            </w:r>
          </w:p>
        </w:tc>
        <w:tc>
          <w:tcPr>
            <w:tcW w:w="2551" w:type="dxa"/>
            <w:shd w:val="clear" w:color="auto" w:fill="F9FBEF"/>
            <w:vAlign w:val="center"/>
            <w:hideMark/>
          </w:tcPr>
          <w:p w14:paraId="7D2AEB7F"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Coast Bitter-bush</w:t>
            </w:r>
          </w:p>
        </w:tc>
        <w:tc>
          <w:tcPr>
            <w:tcW w:w="3402" w:type="dxa"/>
            <w:shd w:val="clear" w:color="auto" w:fill="F9FBEF"/>
            <w:vAlign w:val="center"/>
            <w:hideMark/>
          </w:tcPr>
          <w:p w14:paraId="72996AA2"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Adriana quadripartita</w:t>
            </w:r>
          </w:p>
        </w:tc>
        <w:tc>
          <w:tcPr>
            <w:tcW w:w="851" w:type="dxa"/>
            <w:shd w:val="clear" w:color="auto" w:fill="F9FBEF"/>
            <w:noWrap/>
            <w:vAlign w:val="center"/>
            <w:hideMark/>
          </w:tcPr>
          <w:p w14:paraId="029CC0AA"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5297FE51" w14:textId="5FB69089"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2C044AFC"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3BBD830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059A44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A00ED3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09A6A9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4EF91C5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45C139DB"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2A088B26" w14:textId="77777777" w:rsidTr="009B5B38">
        <w:trPr>
          <w:trHeight w:val="170"/>
        </w:trPr>
        <w:tc>
          <w:tcPr>
            <w:tcW w:w="1555" w:type="dxa"/>
            <w:shd w:val="clear" w:color="auto" w:fill="F9FBEF"/>
            <w:vAlign w:val="center"/>
            <w:hideMark/>
          </w:tcPr>
          <w:p w14:paraId="1102F1F7" w14:textId="01213E67" w:rsidR="007E6C0B" w:rsidRPr="009B5B38" w:rsidRDefault="007E6C0B"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Poaceae</w:t>
            </w:r>
          </w:p>
        </w:tc>
        <w:tc>
          <w:tcPr>
            <w:tcW w:w="2551" w:type="dxa"/>
            <w:shd w:val="clear" w:color="auto" w:fill="F9FBEF"/>
            <w:vAlign w:val="center"/>
            <w:hideMark/>
          </w:tcPr>
          <w:p w14:paraId="39095D28" w14:textId="77777777" w:rsidR="007E6C0B" w:rsidRPr="009B5B38" w:rsidRDefault="007E6C0B"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Small-flower Wallaby-grass</w:t>
            </w:r>
          </w:p>
        </w:tc>
        <w:tc>
          <w:tcPr>
            <w:tcW w:w="3402" w:type="dxa"/>
            <w:shd w:val="clear" w:color="auto" w:fill="F9FBEF"/>
            <w:vAlign w:val="center"/>
            <w:hideMark/>
          </w:tcPr>
          <w:p w14:paraId="3747ABDC" w14:textId="77777777" w:rsidR="007E6C0B" w:rsidRPr="009B5B38" w:rsidRDefault="007E6C0B"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Rytidosperma monticola</w:t>
            </w:r>
          </w:p>
        </w:tc>
        <w:tc>
          <w:tcPr>
            <w:tcW w:w="851" w:type="dxa"/>
            <w:shd w:val="clear" w:color="auto" w:fill="F9FBEF"/>
            <w:noWrap/>
            <w:vAlign w:val="center"/>
            <w:hideMark/>
          </w:tcPr>
          <w:p w14:paraId="5398F914" w14:textId="77777777" w:rsidR="007E6C0B" w:rsidRPr="009B5B38" w:rsidRDefault="007E6C0B"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2E984C28" w14:textId="2932FE59" w:rsidR="00AA3E57" w:rsidRPr="009B5B38" w:rsidRDefault="00AA3E57" w:rsidP="005E06B9">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23AE76D8" w14:textId="77777777" w:rsidR="007E6C0B" w:rsidRPr="009B5B38" w:rsidRDefault="007E6C0B"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77120DEA"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AACB4DC"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EA3104D"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0B50C2C"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CA0E8A5"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7409FB19" w14:textId="77777777" w:rsidR="007E6C0B" w:rsidRPr="009B5B38" w:rsidRDefault="007E6C0B" w:rsidP="008C0A50">
            <w:pPr>
              <w:spacing w:line="240" w:lineRule="auto"/>
              <w:jc w:val="center"/>
              <w:rPr>
                <w:rFonts w:ascii="Times New Roman" w:hAnsi="Times New Roman"/>
                <w:color w:val="5D7E81"/>
                <w:spacing w:val="0"/>
                <w:sz w:val="13"/>
                <w:szCs w:val="13"/>
              </w:rPr>
            </w:pPr>
          </w:p>
        </w:tc>
      </w:tr>
      <w:tr w:rsidR="00D34251" w:rsidRPr="00147ABF" w14:paraId="487A1AF4" w14:textId="77777777" w:rsidTr="009B5B38">
        <w:trPr>
          <w:trHeight w:val="170"/>
        </w:trPr>
        <w:tc>
          <w:tcPr>
            <w:tcW w:w="1555" w:type="dxa"/>
            <w:shd w:val="clear" w:color="auto" w:fill="F9FBEF"/>
            <w:vAlign w:val="center"/>
            <w:hideMark/>
          </w:tcPr>
          <w:p w14:paraId="32E75F38" w14:textId="4F310370" w:rsidR="007E6C0B" w:rsidRPr="009B5B38" w:rsidRDefault="007E6C0B"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Poaceae</w:t>
            </w:r>
          </w:p>
        </w:tc>
        <w:tc>
          <w:tcPr>
            <w:tcW w:w="2551" w:type="dxa"/>
            <w:shd w:val="clear" w:color="auto" w:fill="F9FBEF"/>
            <w:vAlign w:val="center"/>
            <w:hideMark/>
          </w:tcPr>
          <w:p w14:paraId="713CA502" w14:textId="77777777" w:rsidR="007E6C0B" w:rsidRPr="009B5B38" w:rsidRDefault="007E6C0B"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Purple Blown-grass</w:t>
            </w:r>
          </w:p>
        </w:tc>
        <w:tc>
          <w:tcPr>
            <w:tcW w:w="3402" w:type="dxa"/>
            <w:shd w:val="clear" w:color="auto" w:fill="F9FBEF"/>
            <w:vAlign w:val="center"/>
            <w:hideMark/>
          </w:tcPr>
          <w:p w14:paraId="3E932A5F" w14:textId="5DB312C2" w:rsidR="007E6C0B" w:rsidRPr="009B5B38" w:rsidRDefault="007E6C0B"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Lachnagrostis punicea subsp. </w:t>
            </w:r>
            <w:r w:rsidR="00D94872" w:rsidRPr="009B5B38">
              <w:rPr>
                <w:rFonts w:ascii="Arial" w:hAnsi="Arial" w:cs="Arial"/>
                <w:i/>
                <w:color w:val="5D7E81"/>
                <w:spacing w:val="0"/>
                <w:sz w:val="13"/>
                <w:szCs w:val="13"/>
              </w:rPr>
              <w:t>semibarbata</w:t>
            </w:r>
          </w:p>
        </w:tc>
        <w:tc>
          <w:tcPr>
            <w:tcW w:w="851" w:type="dxa"/>
            <w:shd w:val="clear" w:color="auto" w:fill="F9FBEF"/>
            <w:noWrap/>
            <w:vAlign w:val="center"/>
            <w:hideMark/>
          </w:tcPr>
          <w:p w14:paraId="2ECD670A" w14:textId="77777777" w:rsidR="007E6C0B" w:rsidRPr="009B5B38" w:rsidRDefault="007E6C0B"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18F6AD06" w14:textId="6935B0F4" w:rsidR="007E6C0B" w:rsidRPr="009B5B38" w:rsidRDefault="00D94872"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4A58701C" w14:textId="77777777" w:rsidR="007E6C0B" w:rsidRPr="009B5B38" w:rsidRDefault="007E6C0B"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3DD1AD1A"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FEA8A80"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3D011FD"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04EE74E"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E0C97B8"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64253566" w14:textId="77777777" w:rsidR="007E6C0B" w:rsidRPr="009B5B38" w:rsidRDefault="007E6C0B" w:rsidP="008C0A50">
            <w:pPr>
              <w:spacing w:line="240" w:lineRule="auto"/>
              <w:jc w:val="center"/>
              <w:rPr>
                <w:rFonts w:ascii="Times New Roman" w:hAnsi="Times New Roman"/>
                <w:color w:val="5D7E81"/>
                <w:spacing w:val="0"/>
                <w:sz w:val="13"/>
                <w:szCs w:val="13"/>
              </w:rPr>
            </w:pPr>
          </w:p>
        </w:tc>
      </w:tr>
      <w:tr w:rsidR="00D34251" w:rsidRPr="00147ABF" w14:paraId="6100CF6F" w14:textId="77777777" w:rsidTr="009B5B38">
        <w:trPr>
          <w:trHeight w:val="170"/>
        </w:trPr>
        <w:tc>
          <w:tcPr>
            <w:tcW w:w="1555" w:type="dxa"/>
            <w:shd w:val="clear" w:color="auto" w:fill="F9FBEF"/>
            <w:vAlign w:val="center"/>
            <w:hideMark/>
          </w:tcPr>
          <w:p w14:paraId="0F68E88C" w14:textId="265DADFD"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Poaceae</w:t>
            </w:r>
          </w:p>
        </w:tc>
        <w:tc>
          <w:tcPr>
            <w:tcW w:w="2551" w:type="dxa"/>
            <w:shd w:val="clear" w:color="auto" w:fill="F9FBEF"/>
            <w:vAlign w:val="center"/>
            <w:hideMark/>
          </w:tcPr>
          <w:p w14:paraId="46AE0E89"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Adamson's Blown-grass</w:t>
            </w:r>
          </w:p>
        </w:tc>
        <w:tc>
          <w:tcPr>
            <w:tcW w:w="3402" w:type="dxa"/>
            <w:shd w:val="clear" w:color="auto" w:fill="F9FBEF"/>
            <w:vAlign w:val="center"/>
            <w:hideMark/>
          </w:tcPr>
          <w:p w14:paraId="1E708925"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Lachnagrostis adamsonii</w:t>
            </w:r>
          </w:p>
        </w:tc>
        <w:tc>
          <w:tcPr>
            <w:tcW w:w="851" w:type="dxa"/>
            <w:shd w:val="clear" w:color="auto" w:fill="F9FBEF"/>
            <w:noWrap/>
            <w:vAlign w:val="center"/>
            <w:hideMark/>
          </w:tcPr>
          <w:p w14:paraId="5E4A0F14" w14:textId="4D62108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1134" w:type="dxa"/>
            <w:shd w:val="clear" w:color="auto" w:fill="F9FBEF"/>
            <w:vAlign w:val="center"/>
            <w:hideMark/>
          </w:tcPr>
          <w:p w14:paraId="5A316CC6" w14:textId="60EB0DB2" w:rsidR="00EE12E5" w:rsidRPr="009B5B38" w:rsidRDefault="00A61C61"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3526C118"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2ACA956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8D2688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7B011A9F"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74673135"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35D7AA60"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2DB002E9"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4CD904C3" w14:textId="77777777" w:rsidTr="009B5B38">
        <w:trPr>
          <w:trHeight w:val="170"/>
        </w:trPr>
        <w:tc>
          <w:tcPr>
            <w:tcW w:w="1555" w:type="dxa"/>
            <w:shd w:val="clear" w:color="auto" w:fill="F9FBEF"/>
            <w:vAlign w:val="center"/>
            <w:hideMark/>
          </w:tcPr>
          <w:p w14:paraId="7722B887" w14:textId="72E895A1"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Poaceae</w:t>
            </w:r>
          </w:p>
        </w:tc>
        <w:tc>
          <w:tcPr>
            <w:tcW w:w="2551" w:type="dxa"/>
            <w:shd w:val="clear" w:color="auto" w:fill="F9FBEF"/>
            <w:vAlign w:val="center"/>
            <w:hideMark/>
          </w:tcPr>
          <w:p w14:paraId="0A0DFFC4"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Straw Wallaby-grass</w:t>
            </w:r>
          </w:p>
        </w:tc>
        <w:tc>
          <w:tcPr>
            <w:tcW w:w="3402" w:type="dxa"/>
            <w:shd w:val="clear" w:color="auto" w:fill="F9FBEF"/>
            <w:vAlign w:val="center"/>
            <w:hideMark/>
          </w:tcPr>
          <w:p w14:paraId="5619CB42"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Rytidosperma richardsonii</w:t>
            </w:r>
          </w:p>
        </w:tc>
        <w:tc>
          <w:tcPr>
            <w:tcW w:w="851" w:type="dxa"/>
            <w:shd w:val="clear" w:color="auto" w:fill="F9FBEF"/>
            <w:noWrap/>
            <w:vAlign w:val="center"/>
            <w:hideMark/>
          </w:tcPr>
          <w:p w14:paraId="369780A3"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6D2EC900" w14:textId="5853D5D0" w:rsidR="00EE12E5" w:rsidRPr="009B5B38" w:rsidRDefault="00ED025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36E1F265"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151CEE0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1E4342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7AB152B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FBF508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9815CA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22CB63A2"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0AA08168" w14:textId="77777777" w:rsidTr="009B5B38">
        <w:trPr>
          <w:trHeight w:val="170"/>
        </w:trPr>
        <w:tc>
          <w:tcPr>
            <w:tcW w:w="1555" w:type="dxa"/>
            <w:shd w:val="clear" w:color="auto" w:fill="F9FBEF"/>
            <w:vAlign w:val="center"/>
            <w:hideMark/>
          </w:tcPr>
          <w:p w14:paraId="3C989404" w14:textId="5FC12FB5"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Poaceae</w:t>
            </w:r>
          </w:p>
        </w:tc>
        <w:tc>
          <w:tcPr>
            <w:tcW w:w="2551" w:type="dxa"/>
            <w:shd w:val="clear" w:color="auto" w:fill="F9FBEF"/>
            <w:vAlign w:val="center"/>
            <w:hideMark/>
          </w:tcPr>
          <w:p w14:paraId="44733BDD" w14:textId="3B20F99D" w:rsidR="00EE12E5" w:rsidRPr="009B5B38" w:rsidRDefault="007075AE"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Rye Beetle-grass</w:t>
            </w:r>
          </w:p>
        </w:tc>
        <w:tc>
          <w:tcPr>
            <w:tcW w:w="3402" w:type="dxa"/>
            <w:shd w:val="clear" w:color="auto" w:fill="F9FBEF"/>
            <w:vAlign w:val="center"/>
            <w:hideMark/>
          </w:tcPr>
          <w:p w14:paraId="13CC6208" w14:textId="23881ED8" w:rsidR="00EE12E5" w:rsidRPr="009B5B38" w:rsidRDefault="006A48CE"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Tripogonella loliiformis</w:t>
            </w:r>
          </w:p>
        </w:tc>
        <w:tc>
          <w:tcPr>
            <w:tcW w:w="851" w:type="dxa"/>
            <w:shd w:val="clear" w:color="auto" w:fill="F9FBEF"/>
            <w:noWrap/>
            <w:vAlign w:val="center"/>
            <w:hideMark/>
          </w:tcPr>
          <w:p w14:paraId="22D99118"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0FA00470" w14:textId="7A5ED83A" w:rsidR="00EE12E5" w:rsidRPr="009B5B38" w:rsidRDefault="006A48CE"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08D6F171"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38F92ABB"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9E927F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0B00FD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D5D944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A0D954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16255EFA"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3E25B987" w14:textId="77777777" w:rsidTr="009B5B38">
        <w:trPr>
          <w:trHeight w:val="170"/>
        </w:trPr>
        <w:tc>
          <w:tcPr>
            <w:tcW w:w="1555" w:type="dxa"/>
            <w:shd w:val="clear" w:color="auto" w:fill="F9FBEF"/>
            <w:vAlign w:val="center"/>
            <w:hideMark/>
          </w:tcPr>
          <w:p w14:paraId="66502FC9" w14:textId="481F67F5" w:rsidR="007E6C0B" w:rsidRPr="009B5B38" w:rsidRDefault="007E6C0B"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Poaceae</w:t>
            </w:r>
          </w:p>
        </w:tc>
        <w:tc>
          <w:tcPr>
            <w:tcW w:w="2551" w:type="dxa"/>
            <w:shd w:val="clear" w:color="auto" w:fill="F9FBEF"/>
            <w:vAlign w:val="center"/>
            <w:hideMark/>
          </w:tcPr>
          <w:p w14:paraId="2D460DCF" w14:textId="3394D95C" w:rsidR="007E6C0B" w:rsidRPr="009B5B38" w:rsidRDefault="007E6C0B"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Salt Blown-grass</w:t>
            </w:r>
          </w:p>
        </w:tc>
        <w:tc>
          <w:tcPr>
            <w:tcW w:w="3402" w:type="dxa"/>
            <w:shd w:val="clear" w:color="auto" w:fill="F9FBEF"/>
            <w:vAlign w:val="center"/>
            <w:hideMark/>
          </w:tcPr>
          <w:p w14:paraId="738C853A" w14:textId="77777777" w:rsidR="007E6C0B" w:rsidRPr="009B5B38" w:rsidRDefault="007E6C0B"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Lachnagrostis robusta</w:t>
            </w:r>
          </w:p>
        </w:tc>
        <w:tc>
          <w:tcPr>
            <w:tcW w:w="851" w:type="dxa"/>
            <w:shd w:val="clear" w:color="auto" w:fill="F9FBEF"/>
            <w:noWrap/>
            <w:vAlign w:val="center"/>
            <w:hideMark/>
          </w:tcPr>
          <w:p w14:paraId="70E009C3" w14:textId="77777777" w:rsidR="007E6C0B" w:rsidRPr="009B5B38" w:rsidRDefault="007E6C0B"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5DE37C3E" w14:textId="01D52E55" w:rsidR="007E6C0B" w:rsidRPr="009B5B38" w:rsidRDefault="007373E9"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7B2240D8" w14:textId="77777777" w:rsidR="007E6C0B" w:rsidRPr="009B5B38" w:rsidRDefault="007E6C0B"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6C1E9501"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6C472EFD"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1E281D8"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699BFE87"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08070B1"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7A6FF324" w14:textId="77777777" w:rsidR="007E6C0B" w:rsidRPr="009B5B38" w:rsidRDefault="007E6C0B" w:rsidP="008C0A50">
            <w:pPr>
              <w:spacing w:line="240" w:lineRule="auto"/>
              <w:jc w:val="center"/>
              <w:rPr>
                <w:rFonts w:ascii="Times New Roman" w:hAnsi="Times New Roman"/>
                <w:color w:val="5D7E81"/>
                <w:spacing w:val="0"/>
                <w:sz w:val="13"/>
                <w:szCs w:val="13"/>
              </w:rPr>
            </w:pPr>
          </w:p>
        </w:tc>
      </w:tr>
      <w:tr w:rsidR="00D34251" w:rsidRPr="00147ABF" w14:paraId="47047818" w14:textId="77777777" w:rsidTr="009B5B38">
        <w:trPr>
          <w:trHeight w:val="170"/>
        </w:trPr>
        <w:tc>
          <w:tcPr>
            <w:tcW w:w="1555" w:type="dxa"/>
            <w:shd w:val="clear" w:color="auto" w:fill="F9FBEF"/>
            <w:vAlign w:val="center"/>
            <w:hideMark/>
          </w:tcPr>
          <w:p w14:paraId="484B4DB4" w14:textId="77777777" w:rsidR="007E6C0B" w:rsidRPr="009B5B38" w:rsidRDefault="007E6C0B"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Juncaceae</w:t>
            </w:r>
          </w:p>
        </w:tc>
        <w:tc>
          <w:tcPr>
            <w:tcW w:w="2551" w:type="dxa"/>
            <w:shd w:val="clear" w:color="auto" w:fill="F9FBEF"/>
            <w:vAlign w:val="center"/>
            <w:hideMark/>
          </w:tcPr>
          <w:p w14:paraId="0BF0CE2E" w14:textId="77777777" w:rsidR="007E6C0B" w:rsidRPr="009B5B38" w:rsidRDefault="007E6C0B"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Creeping Rush</w:t>
            </w:r>
          </w:p>
        </w:tc>
        <w:tc>
          <w:tcPr>
            <w:tcW w:w="3402" w:type="dxa"/>
            <w:shd w:val="clear" w:color="auto" w:fill="F9FBEF"/>
            <w:vAlign w:val="center"/>
            <w:hideMark/>
          </w:tcPr>
          <w:p w14:paraId="302281BF" w14:textId="77777777" w:rsidR="007E6C0B" w:rsidRPr="009B5B38" w:rsidRDefault="007E6C0B"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Juncus revolutus</w:t>
            </w:r>
          </w:p>
        </w:tc>
        <w:tc>
          <w:tcPr>
            <w:tcW w:w="851" w:type="dxa"/>
            <w:shd w:val="clear" w:color="auto" w:fill="F9FBEF"/>
            <w:noWrap/>
            <w:vAlign w:val="center"/>
            <w:hideMark/>
          </w:tcPr>
          <w:p w14:paraId="36D8375B" w14:textId="77777777" w:rsidR="007E6C0B" w:rsidRPr="009B5B38" w:rsidRDefault="007E6C0B"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1FD07607" w14:textId="1499B1CE" w:rsidR="007E6C0B" w:rsidRPr="009B5B38" w:rsidRDefault="00490FF9"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1B4CA776" w14:textId="77777777" w:rsidR="007E6C0B" w:rsidRPr="009B5B38" w:rsidRDefault="007E6C0B"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66C12731"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B096E07"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3CEB33F"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BBF5446"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610D9D9"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3F821A32" w14:textId="77777777" w:rsidR="007E6C0B" w:rsidRPr="009B5B38" w:rsidRDefault="007E6C0B" w:rsidP="008C0A50">
            <w:pPr>
              <w:spacing w:line="240" w:lineRule="auto"/>
              <w:jc w:val="center"/>
              <w:rPr>
                <w:rFonts w:ascii="Times New Roman" w:hAnsi="Times New Roman"/>
                <w:color w:val="5D7E81"/>
                <w:spacing w:val="0"/>
                <w:sz w:val="13"/>
                <w:szCs w:val="13"/>
              </w:rPr>
            </w:pPr>
          </w:p>
        </w:tc>
      </w:tr>
      <w:tr w:rsidR="00D34251" w:rsidRPr="00147ABF" w14:paraId="7FFD527F" w14:textId="77777777" w:rsidTr="009B5B38">
        <w:trPr>
          <w:trHeight w:val="170"/>
        </w:trPr>
        <w:tc>
          <w:tcPr>
            <w:tcW w:w="1555" w:type="dxa"/>
            <w:shd w:val="clear" w:color="auto" w:fill="F9FBEF"/>
            <w:vAlign w:val="center"/>
            <w:hideMark/>
          </w:tcPr>
          <w:p w14:paraId="11801919" w14:textId="77777777" w:rsidR="007E6C0B" w:rsidRPr="009B5B38" w:rsidRDefault="007E6C0B"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Cyperaceae</w:t>
            </w:r>
          </w:p>
        </w:tc>
        <w:tc>
          <w:tcPr>
            <w:tcW w:w="2551" w:type="dxa"/>
            <w:shd w:val="clear" w:color="auto" w:fill="F9FBEF"/>
            <w:vAlign w:val="center"/>
            <w:hideMark/>
          </w:tcPr>
          <w:p w14:paraId="7A4F8887" w14:textId="77777777" w:rsidR="007E6C0B" w:rsidRPr="009B5B38" w:rsidRDefault="007E6C0B"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Hoary Rapier-sedge</w:t>
            </w:r>
          </w:p>
        </w:tc>
        <w:tc>
          <w:tcPr>
            <w:tcW w:w="3402" w:type="dxa"/>
            <w:shd w:val="clear" w:color="auto" w:fill="F9FBEF"/>
            <w:vAlign w:val="center"/>
            <w:hideMark/>
          </w:tcPr>
          <w:p w14:paraId="5835A8F0" w14:textId="77777777" w:rsidR="007E6C0B" w:rsidRPr="009B5B38" w:rsidRDefault="007E6C0B"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Lepidosperma canescens</w:t>
            </w:r>
          </w:p>
        </w:tc>
        <w:tc>
          <w:tcPr>
            <w:tcW w:w="851" w:type="dxa"/>
            <w:shd w:val="clear" w:color="auto" w:fill="F9FBEF"/>
            <w:noWrap/>
            <w:vAlign w:val="center"/>
            <w:hideMark/>
          </w:tcPr>
          <w:p w14:paraId="1D9EEFCF" w14:textId="77777777" w:rsidR="007E6C0B" w:rsidRPr="009B5B38" w:rsidRDefault="007E6C0B"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75628BE6" w14:textId="3077EEBD" w:rsidR="007E6C0B" w:rsidRPr="009B5B38" w:rsidRDefault="00490FF9"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609DDD21" w14:textId="77777777" w:rsidR="007E6C0B" w:rsidRPr="009B5B38" w:rsidRDefault="007E6C0B"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23392E74"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63B7EE75"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243E1F0"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13F6917"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8AF53FA"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19354F47" w14:textId="77777777" w:rsidR="007E6C0B" w:rsidRPr="009B5B38" w:rsidRDefault="007E6C0B" w:rsidP="008C0A50">
            <w:pPr>
              <w:spacing w:line="240" w:lineRule="auto"/>
              <w:jc w:val="center"/>
              <w:rPr>
                <w:rFonts w:ascii="Times New Roman" w:hAnsi="Times New Roman"/>
                <w:color w:val="5D7E81"/>
                <w:spacing w:val="0"/>
                <w:sz w:val="13"/>
                <w:szCs w:val="13"/>
              </w:rPr>
            </w:pPr>
          </w:p>
        </w:tc>
      </w:tr>
      <w:tr w:rsidR="00D34251" w:rsidRPr="00147ABF" w14:paraId="61DC5E71" w14:textId="77777777" w:rsidTr="009B5B38">
        <w:trPr>
          <w:trHeight w:val="170"/>
        </w:trPr>
        <w:tc>
          <w:tcPr>
            <w:tcW w:w="1555" w:type="dxa"/>
            <w:shd w:val="clear" w:color="auto" w:fill="F9FBEF"/>
            <w:vAlign w:val="center"/>
            <w:hideMark/>
          </w:tcPr>
          <w:p w14:paraId="3452BC9C" w14:textId="77777777" w:rsidR="007E6C0B" w:rsidRPr="009B5B38" w:rsidRDefault="007E6C0B"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Solanaceae</w:t>
            </w:r>
          </w:p>
        </w:tc>
        <w:tc>
          <w:tcPr>
            <w:tcW w:w="2551" w:type="dxa"/>
            <w:shd w:val="clear" w:color="auto" w:fill="F9FBEF"/>
            <w:vAlign w:val="center"/>
            <w:hideMark/>
          </w:tcPr>
          <w:p w14:paraId="651A8ADB" w14:textId="77777777" w:rsidR="007E6C0B" w:rsidRPr="009B5B38" w:rsidRDefault="007E6C0B"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Austral Tobacco</w:t>
            </w:r>
          </w:p>
        </w:tc>
        <w:tc>
          <w:tcPr>
            <w:tcW w:w="3402" w:type="dxa"/>
            <w:shd w:val="clear" w:color="auto" w:fill="F9FBEF"/>
            <w:vAlign w:val="center"/>
            <w:hideMark/>
          </w:tcPr>
          <w:p w14:paraId="464DD9C3" w14:textId="77777777" w:rsidR="007E6C0B" w:rsidRPr="009B5B38" w:rsidRDefault="007E6C0B"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Nicotiana suaveolens</w:t>
            </w:r>
          </w:p>
        </w:tc>
        <w:tc>
          <w:tcPr>
            <w:tcW w:w="851" w:type="dxa"/>
            <w:shd w:val="clear" w:color="auto" w:fill="F9FBEF"/>
            <w:noWrap/>
            <w:vAlign w:val="center"/>
            <w:hideMark/>
          </w:tcPr>
          <w:p w14:paraId="33A7DE64" w14:textId="77777777" w:rsidR="007E6C0B" w:rsidRPr="009B5B38" w:rsidRDefault="007E6C0B"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4A0B5FEB" w14:textId="70547E53" w:rsidR="007E6C0B" w:rsidRPr="009B5B38" w:rsidRDefault="00FF6E74"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316BA00D" w14:textId="77777777" w:rsidR="007E6C0B" w:rsidRPr="009B5B38" w:rsidRDefault="007E6C0B"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08E7D8DC"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17723FF"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2ACD0B2"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ACEF517"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409D1E37"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669CF9EC" w14:textId="77777777" w:rsidR="007E6C0B" w:rsidRPr="009B5B38" w:rsidRDefault="007E6C0B" w:rsidP="008C0A50">
            <w:pPr>
              <w:spacing w:line="240" w:lineRule="auto"/>
              <w:jc w:val="center"/>
              <w:rPr>
                <w:rFonts w:ascii="Times New Roman" w:hAnsi="Times New Roman"/>
                <w:color w:val="5D7E81"/>
                <w:spacing w:val="0"/>
                <w:sz w:val="13"/>
                <w:szCs w:val="13"/>
              </w:rPr>
            </w:pPr>
          </w:p>
        </w:tc>
      </w:tr>
      <w:tr w:rsidR="00D34251" w:rsidRPr="00147ABF" w14:paraId="1CE220CD" w14:textId="77777777" w:rsidTr="009B5B38">
        <w:trPr>
          <w:trHeight w:val="170"/>
        </w:trPr>
        <w:tc>
          <w:tcPr>
            <w:tcW w:w="1555" w:type="dxa"/>
            <w:shd w:val="clear" w:color="auto" w:fill="F9FBEF"/>
            <w:vAlign w:val="center"/>
            <w:hideMark/>
          </w:tcPr>
          <w:p w14:paraId="2F023522"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Lamiaceae</w:t>
            </w:r>
          </w:p>
        </w:tc>
        <w:tc>
          <w:tcPr>
            <w:tcW w:w="2551" w:type="dxa"/>
            <w:shd w:val="clear" w:color="auto" w:fill="F9FBEF"/>
            <w:vAlign w:val="center"/>
            <w:hideMark/>
          </w:tcPr>
          <w:p w14:paraId="02BD37C4"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Snowy Mint-bush</w:t>
            </w:r>
          </w:p>
        </w:tc>
        <w:tc>
          <w:tcPr>
            <w:tcW w:w="3402" w:type="dxa"/>
            <w:shd w:val="clear" w:color="auto" w:fill="F9FBEF"/>
            <w:vAlign w:val="center"/>
            <w:hideMark/>
          </w:tcPr>
          <w:p w14:paraId="30110896"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Prostanthera nivea var. nivea</w:t>
            </w:r>
          </w:p>
        </w:tc>
        <w:tc>
          <w:tcPr>
            <w:tcW w:w="851" w:type="dxa"/>
            <w:shd w:val="clear" w:color="auto" w:fill="F9FBEF"/>
            <w:noWrap/>
            <w:vAlign w:val="center"/>
            <w:hideMark/>
          </w:tcPr>
          <w:p w14:paraId="188326AF"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7A6FB6ED" w14:textId="504DC95A" w:rsidR="00EE12E5" w:rsidRPr="009B5B38" w:rsidRDefault="007E6C0B"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R #</w:t>
            </w:r>
          </w:p>
        </w:tc>
        <w:tc>
          <w:tcPr>
            <w:tcW w:w="850" w:type="dxa"/>
            <w:shd w:val="clear" w:color="auto" w:fill="F9FBEF"/>
            <w:vAlign w:val="center"/>
            <w:hideMark/>
          </w:tcPr>
          <w:p w14:paraId="2AC99A82"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1339432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6D2AF9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BA663E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9539C6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7A36B6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235BA49C"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22461175" w14:textId="77777777" w:rsidTr="009B5B38">
        <w:trPr>
          <w:trHeight w:val="170"/>
        </w:trPr>
        <w:tc>
          <w:tcPr>
            <w:tcW w:w="1555" w:type="dxa"/>
            <w:shd w:val="clear" w:color="auto" w:fill="F9FBEF"/>
            <w:vAlign w:val="center"/>
            <w:hideMark/>
          </w:tcPr>
          <w:p w14:paraId="2A1120A1"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Verbenaceae</w:t>
            </w:r>
          </w:p>
        </w:tc>
        <w:tc>
          <w:tcPr>
            <w:tcW w:w="2551" w:type="dxa"/>
            <w:shd w:val="clear" w:color="auto" w:fill="F9FBEF"/>
            <w:vAlign w:val="center"/>
            <w:hideMark/>
          </w:tcPr>
          <w:p w14:paraId="6E1D9741"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Grey Mangrove</w:t>
            </w:r>
          </w:p>
        </w:tc>
        <w:tc>
          <w:tcPr>
            <w:tcW w:w="3402" w:type="dxa"/>
            <w:shd w:val="clear" w:color="auto" w:fill="F9FBEF"/>
            <w:vAlign w:val="center"/>
            <w:hideMark/>
          </w:tcPr>
          <w:p w14:paraId="00407F7E"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Avicennia marina subsp. australasica</w:t>
            </w:r>
          </w:p>
        </w:tc>
        <w:tc>
          <w:tcPr>
            <w:tcW w:w="851" w:type="dxa"/>
            <w:shd w:val="clear" w:color="auto" w:fill="F9FBEF"/>
            <w:noWrap/>
            <w:vAlign w:val="center"/>
            <w:hideMark/>
          </w:tcPr>
          <w:p w14:paraId="4567C762"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3958E6CD" w14:textId="51688EA2"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229B136D"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324504FB"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CDCD67F"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F1D7A4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8E92C8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745EAB2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6ED9157D"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7050F7BB" w14:textId="77777777" w:rsidTr="009B5B38">
        <w:trPr>
          <w:trHeight w:val="170"/>
        </w:trPr>
        <w:tc>
          <w:tcPr>
            <w:tcW w:w="1555" w:type="dxa"/>
            <w:shd w:val="clear" w:color="auto" w:fill="F9FBEF"/>
            <w:vAlign w:val="center"/>
            <w:hideMark/>
          </w:tcPr>
          <w:p w14:paraId="751883BA"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Plantaginaceae</w:t>
            </w:r>
          </w:p>
        </w:tc>
        <w:tc>
          <w:tcPr>
            <w:tcW w:w="2551" w:type="dxa"/>
            <w:shd w:val="clear" w:color="auto" w:fill="F9FBEF"/>
            <w:vAlign w:val="center"/>
            <w:hideMark/>
          </w:tcPr>
          <w:p w14:paraId="488268B0"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Winged Water-starwort</w:t>
            </w:r>
          </w:p>
        </w:tc>
        <w:tc>
          <w:tcPr>
            <w:tcW w:w="3402" w:type="dxa"/>
            <w:shd w:val="clear" w:color="auto" w:fill="F9FBEF"/>
            <w:vAlign w:val="center"/>
            <w:hideMark/>
          </w:tcPr>
          <w:p w14:paraId="4DF6F3FD"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Callitriche umbonata</w:t>
            </w:r>
          </w:p>
        </w:tc>
        <w:tc>
          <w:tcPr>
            <w:tcW w:w="851" w:type="dxa"/>
            <w:shd w:val="clear" w:color="auto" w:fill="F9FBEF"/>
            <w:vAlign w:val="center"/>
            <w:hideMark/>
          </w:tcPr>
          <w:p w14:paraId="15FB18C3"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5CF1C13D" w14:textId="440D297E" w:rsidR="00EE12E5" w:rsidRPr="009B5B38" w:rsidRDefault="00543C59"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418F172E"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2979074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318A77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3DCC84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7FB71E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44C9FC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5A9A635E"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551E68E5" w14:textId="77777777" w:rsidTr="009B5B38">
        <w:trPr>
          <w:trHeight w:val="170"/>
        </w:trPr>
        <w:tc>
          <w:tcPr>
            <w:tcW w:w="1555" w:type="dxa"/>
            <w:shd w:val="clear" w:color="auto" w:fill="F9FBEF"/>
            <w:vAlign w:val="center"/>
            <w:hideMark/>
          </w:tcPr>
          <w:p w14:paraId="5934A35E"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Orobanchaceae</w:t>
            </w:r>
          </w:p>
        </w:tc>
        <w:tc>
          <w:tcPr>
            <w:tcW w:w="2551" w:type="dxa"/>
            <w:shd w:val="clear" w:color="auto" w:fill="F9FBEF"/>
            <w:vAlign w:val="center"/>
            <w:hideMark/>
          </w:tcPr>
          <w:p w14:paraId="536C4555"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Rough Eyebright</w:t>
            </w:r>
          </w:p>
        </w:tc>
        <w:tc>
          <w:tcPr>
            <w:tcW w:w="3402" w:type="dxa"/>
            <w:shd w:val="clear" w:color="auto" w:fill="F9FBEF"/>
            <w:vAlign w:val="center"/>
            <w:hideMark/>
          </w:tcPr>
          <w:p w14:paraId="7BACB534"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Euphrasia scabra</w:t>
            </w:r>
          </w:p>
        </w:tc>
        <w:tc>
          <w:tcPr>
            <w:tcW w:w="851" w:type="dxa"/>
            <w:shd w:val="clear" w:color="auto" w:fill="F9FBEF"/>
            <w:noWrap/>
            <w:vAlign w:val="center"/>
            <w:hideMark/>
          </w:tcPr>
          <w:p w14:paraId="2BB0783D"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2C0188D0" w14:textId="088DD343"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51EA666F"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2868861E"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CEE05E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265B3C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2ADD37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196931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58949903"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56AB72B7" w14:textId="77777777" w:rsidTr="009B5B38">
        <w:trPr>
          <w:trHeight w:val="170"/>
        </w:trPr>
        <w:tc>
          <w:tcPr>
            <w:tcW w:w="1555" w:type="dxa"/>
            <w:shd w:val="clear" w:color="auto" w:fill="F9FBEF"/>
            <w:vAlign w:val="center"/>
            <w:hideMark/>
          </w:tcPr>
          <w:p w14:paraId="0AAAEFF6" w14:textId="4258395D" w:rsidR="00EE12E5" w:rsidRPr="009B5B38" w:rsidRDefault="00EE12E5"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Orobanchaceae</w:t>
            </w:r>
          </w:p>
        </w:tc>
        <w:tc>
          <w:tcPr>
            <w:tcW w:w="2551" w:type="dxa"/>
            <w:shd w:val="clear" w:color="auto" w:fill="F9FBEF"/>
            <w:vAlign w:val="center"/>
            <w:hideMark/>
          </w:tcPr>
          <w:p w14:paraId="5AC470E1"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Purple Eyebright</w:t>
            </w:r>
          </w:p>
        </w:tc>
        <w:tc>
          <w:tcPr>
            <w:tcW w:w="3402" w:type="dxa"/>
            <w:shd w:val="clear" w:color="auto" w:fill="F9FBEF"/>
            <w:vAlign w:val="center"/>
            <w:hideMark/>
          </w:tcPr>
          <w:p w14:paraId="3D2B50A3"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Euphrasia collina subsp. muelleri</w:t>
            </w:r>
          </w:p>
        </w:tc>
        <w:tc>
          <w:tcPr>
            <w:tcW w:w="851" w:type="dxa"/>
            <w:shd w:val="clear" w:color="auto" w:fill="F9FBEF"/>
            <w:vAlign w:val="center"/>
            <w:hideMark/>
          </w:tcPr>
          <w:p w14:paraId="41C16271" w14:textId="2A14A951"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1134" w:type="dxa"/>
            <w:shd w:val="clear" w:color="auto" w:fill="F9FBEF"/>
            <w:vAlign w:val="center"/>
            <w:hideMark/>
          </w:tcPr>
          <w:p w14:paraId="32EA721A" w14:textId="09048FE8"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67281C3F"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08D07DB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172E337"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6F838EBE"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25080018"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EF84FF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571FA55E"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06FCF83C" w14:textId="77777777" w:rsidTr="009B5B38">
        <w:trPr>
          <w:trHeight w:val="170"/>
        </w:trPr>
        <w:tc>
          <w:tcPr>
            <w:tcW w:w="1555" w:type="dxa"/>
            <w:shd w:val="clear" w:color="auto" w:fill="F9FBEF"/>
            <w:vAlign w:val="center"/>
            <w:hideMark/>
          </w:tcPr>
          <w:p w14:paraId="0A5CB21F" w14:textId="4D9D6B24"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Orobanchaceae</w:t>
            </w:r>
          </w:p>
        </w:tc>
        <w:tc>
          <w:tcPr>
            <w:tcW w:w="2551" w:type="dxa"/>
            <w:shd w:val="clear" w:color="auto" w:fill="F9FBEF"/>
            <w:vAlign w:val="center"/>
            <w:hideMark/>
          </w:tcPr>
          <w:p w14:paraId="212A085C"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Buloke Mistletoe</w:t>
            </w:r>
          </w:p>
        </w:tc>
        <w:tc>
          <w:tcPr>
            <w:tcW w:w="3402" w:type="dxa"/>
            <w:shd w:val="clear" w:color="auto" w:fill="F9FBEF"/>
            <w:vAlign w:val="center"/>
            <w:hideMark/>
          </w:tcPr>
          <w:p w14:paraId="648F74A1"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Amyema linophylla subsp. Orientalis</w:t>
            </w:r>
          </w:p>
        </w:tc>
        <w:tc>
          <w:tcPr>
            <w:tcW w:w="851" w:type="dxa"/>
            <w:shd w:val="clear" w:color="auto" w:fill="F9FBEF"/>
            <w:noWrap/>
            <w:vAlign w:val="center"/>
            <w:hideMark/>
          </w:tcPr>
          <w:p w14:paraId="6E7A4211"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6345707F" w14:textId="4A31A7CE"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79F9AEBF"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7AB1C3D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0B2925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DA4732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8E2D32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0CB17D2"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1A5DA3EA"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7B0D32CD" w14:textId="77777777" w:rsidTr="009B5B38">
        <w:trPr>
          <w:trHeight w:val="170"/>
        </w:trPr>
        <w:tc>
          <w:tcPr>
            <w:tcW w:w="1555" w:type="dxa"/>
            <w:shd w:val="clear" w:color="auto" w:fill="F9FBEF"/>
            <w:vAlign w:val="center"/>
            <w:hideMark/>
          </w:tcPr>
          <w:p w14:paraId="31CBDC4E"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Loranthaceae</w:t>
            </w:r>
          </w:p>
        </w:tc>
        <w:tc>
          <w:tcPr>
            <w:tcW w:w="2551" w:type="dxa"/>
            <w:shd w:val="clear" w:color="auto" w:fill="F9FBEF"/>
            <w:vAlign w:val="center"/>
            <w:hideMark/>
          </w:tcPr>
          <w:p w14:paraId="74CF7340"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Drooping Mistletoe</w:t>
            </w:r>
          </w:p>
        </w:tc>
        <w:tc>
          <w:tcPr>
            <w:tcW w:w="3402" w:type="dxa"/>
            <w:shd w:val="clear" w:color="auto" w:fill="F9FBEF"/>
            <w:vAlign w:val="center"/>
            <w:hideMark/>
          </w:tcPr>
          <w:p w14:paraId="55855310"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Amyema pendula subsp. longifolia</w:t>
            </w:r>
          </w:p>
        </w:tc>
        <w:tc>
          <w:tcPr>
            <w:tcW w:w="851" w:type="dxa"/>
            <w:shd w:val="clear" w:color="auto" w:fill="F9FBEF"/>
            <w:noWrap/>
            <w:vAlign w:val="center"/>
            <w:hideMark/>
          </w:tcPr>
          <w:p w14:paraId="76D06D8B"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35075A71" w14:textId="7A3F2760"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76257F15"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1789474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87F87E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F8E0D27"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79B4F4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C3D6D4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2B94FFE6"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6958652C" w14:textId="77777777" w:rsidTr="009B5B38">
        <w:trPr>
          <w:trHeight w:val="170"/>
        </w:trPr>
        <w:tc>
          <w:tcPr>
            <w:tcW w:w="1555" w:type="dxa"/>
            <w:shd w:val="clear" w:color="auto" w:fill="F9FBEF"/>
            <w:vAlign w:val="center"/>
            <w:hideMark/>
          </w:tcPr>
          <w:p w14:paraId="5F3FBD7E"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Zosteraceae</w:t>
            </w:r>
          </w:p>
        </w:tc>
        <w:tc>
          <w:tcPr>
            <w:tcW w:w="2551" w:type="dxa"/>
            <w:shd w:val="clear" w:color="auto" w:fill="F9FBEF"/>
            <w:vAlign w:val="center"/>
            <w:hideMark/>
          </w:tcPr>
          <w:p w14:paraId="2B55806A"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Tasman Grass-wrack</w:t>
            </w:r>
          </w:p>
        </w:tc>
        <w:tc>
          <w:tcPr>
            <w:tcW w:w="3402" w:type="dxa"/>
            <w:shd w:val="clear" w:color="auto" w:fill="F9FBEF"/>
            <w:vAlign w:val="center"/>
            <w:hideMark/>
          </w:tcPr>
          <w:p w14:paraId="0A2C1CBB"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Heterozostera tasmanica</w:t>
            </w:r>
          </w:p>
        </w:tc>
        <w:tc>
          <w:tcPr>
            <w:tcW w:w="851" w:type="dxa"/>
            <w:shd w:val="clear" w:color="auto" w:fill="F9FBEF"/>
            <w:noWrap/>
            <w:vAlign w:val="center"/>
            <w:hideMark/>
          </w:tcPr>
          <w:p w14:paraId="5956EA94"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767215E4" w14:textId="2221A4F9" w:rsidR="00EE12E5" w:rsidRPr="009B5B38" w:rsidRDefault="00891817"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11BEBBC6"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5D365CC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992A4A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9C24F8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E722A9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4CD7B07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09991953"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871834" w:rsidRPr="00147ABF" w14:paraId="5C43F66E" w14:textId="77777777" w:rsidTr="009B5B38">
        <w:trPr>
          <w:trHeight w:val="170"/>
        </w:trPr>
        <w:tc>
          <w:tcPr>
            <w:tcW w:w="1555" w:type="dxa"/>
            <w:shd w:val="clear" w:color="auto" w:fill="F9FBEF"/>
            <w:vAlign w:val="center"/>
            <w:hideMark/>
          </w:tcPr>
          <w:p w14:paraId="7F2E2D03" w14:textId="09F269FD" w:rsidR="007E6C0B" w:rsidRPr="009B5B38" w:rsidRDefault="007E6C0B"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Zosteraceae</w:t>
            </w:r>
          </w:p>
        </w:tc>
        <w:tc>
          <w:tcPr>
            <w:tcW w:w="2551" w:type="dxa"/>
            <w:shd w:val="clear" w:color="auto" w:fill="F9FBEF"/>
            <w:vAlign w:val="center"/>
            <w:hideMark/>
          </w:tcPr>
          <w:p w14:paraId="2981B8BD" w14:textId="77777777" w:rsidR="007E6C0B" w:rsidRPr="009B5B38" w:rsidRDefault="007E6C0B"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Australian Grass-wrack</w:t>
            </w:r>
          </w:p>
        </w:tc>
        <w:tc>
          <w:tcPr>
            <w:tcW w:w="3402" w:type="dxa"/>
            <w:shd w:val="clear" w:color="auto" w:fill="F9FBEF"/>
            <w:vAlign w:val="center"/>
            <w:hideMark/>
          </w:tcPr>
          <w:p w14:paraId="7098ECD2" w14:textId="77777777" w:rsidR="007E6C0B" w:rsidRPr="009B5B38" w:rsidRDefault="007E6C0B"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Heterozostera nigricaulis</w:t>
            </w:r>
          </w:p>
        </w:tc>
        <w:tc>
          <w:tcPr>
            <w:tcW w:w="851" w:type="dxa"/>
            <w:shd w:val="clear" w:color="auto" w:fill="F9FBEF"/>
            <w:noWrap/>
            <w:vAlign w:val="center"/>
            <w:hideMark/>
          </w:tcPr>
          <w:p w14:paraId="35C21D0A" w14:textId="77777777" w:rsidR="007E6C0B" w:rsidRPr="009B5B38" w:rsidRDefault="007E6C0B"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72E0E012" w14:textId="2F14A5FE" w:rsidR="007E6C0B" w:rsidRPr="009B5B38" w:rsidRDefault="00891817"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380111C5" w14:textId="77777777" w:rsidR="007E6C0B" w:rsidRPr="009B5B38" w:rsidRDefault="007E6C0B"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1C137687"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1B6E938"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11DCA75"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EECBE6C"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5B521FDB"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789D00AD" w14:textId="77777777" w:rsidR="007E6C0B" w:rsidRPr="009B5B38" w:rsidRDefault="007E6C0B" w:rsidP="008C0A50">
            <w:pPr>
              <w:spacing w:line="240" w:lineRule="auto"/>
              <w:jc w:val="center"/>
              <w:rPr>
                <w:rFonts w:ascii="Times New Roman" w:hAnsi="Times New Roman"/>
                <w:color w:val="5D7E81"/>
                <w:spacing w:val="0"/>
                <w:sz w:val="13"/>
                <w:szCs w:val="13"/>
              </w:rPr>
            </w:pPr>
          </w:p>
        </w:tc>
      </w:tr>
      <w:tr w:rsidR="00D34251" w:rsidRPr="00147ABF" w14:paraId="70C90024" w14:textId="77777777" w:rsidTr="009B5B38">
        <w:trPr>
          <w:trHeight w:val="170"/>
        </w:trPr>
        <w:tc>
          <w:tcPr>
            <w:tcW w:w="1555" w:type="dxa"/>
            <w:shd w:val="clear" w:color="auto" w:fill="F9FBEF"/>
            <w:vAlign w:val="center"/>
            <w:hideMark/>
          </w:tcPr>
          <w:p w14:paraId="33B3391C" w14:textId="77777777" w:rsidR="007E6C0B" w:rsidRPr="009B5B38" w:rsidRDefault="007E6C0B"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Juncaginaceae</w:t>
            </w:r>
          </w:p>
        </w:tc>
        <w:tc>
          <w:tcPr>
            <w:tcW w:w="2551" w:type="dxa"/>
            <w:shd w:val="clear" w:color="auto" w:fill="F9FBEF"/>
            <w:vAlign w:val="center"/>
            <w:hideMark/>
          </w:tcPr>
          <w:p w14:paraId="7DA2BE89" w14:textId="77777777" w:rsidR="007E6C0B" w:rsidRPr="009B5B38" w:rsidRDefault="007E6C0B"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Tiny Arrowgrass</w:t>
            </w:r>
          </w:p>
        </w:tc>
        <w:tc>
          <w:tcPr>
            <w:tcW w:w="3402" w:type="dxa"/>
            <w:shd w:val="clear" w:color="auto" w:fill="F9FBEF"/>
            <w:vAlign w:val="center"/>
            <w:hideMark/>
          </w:tcPr>
          <w:p w14:paraId="67748607" w14:textId="77777777" w:rsidR="007E6C0B" w:rsidRPr="009B5B38" w:rsidRDefault="007E6C0B"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Triglochin minutissima</w:t>
            </w:r>
          </w:p>
        </w:tc>
        <w:tc>
          <w:tcPr>
            <w:tcW w:w="851" w:type="dxa"/>
            <w:shd w:val="clear" w:color="auto" w:fill="F9FBEF"/>
            <w:noWrap/>
            <w:vAlign w:val="center"/>
            <w:hideMark/>
          </w:tcPr>
          <w:p w14:paraId="7C46A8E9" w14:textId="77777777" w:rsidR="007E6C0B" w:rsidRPr="009B5B38" w:rsidRDefault="007E6C0B"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3DCAE1D7" w14:textId="3DA25FCF" w:rsidR="007E6C0B" w:rsidRPr="009B5B38" w:rsidRDefault="00262EB6"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2B46BDDD" w14:textId="77777777" w:rsidR="007E6C0B" w:rsidRPr="009B5B38" w:rsidRDefault="007E6C0B"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53EE8912"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10D63D1"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79BAE818"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266D024"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D4BB7FE"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2CDE469E" w14:textId="77777777" w:rsidR="007E6C0B" w:rsidRPr="009B5B38" w:rsidRDefault="007E6C0B" w:rsidP="008C0A50">
            <w:pPr>
              <w:spacing w:line="240" w:lineRule="auto"/>
              <w:jc w:val="center"/>
              <w:rPr>
                <w:rFonts w:ascii="Times New Roman" w:hAnsi="Times New Roman"/>
                <w:color w:val="5D7E81"/>
                <w:spacing w:val="0"/>
                <w:sz w:val="13"/>
                <w:szCs w:val="13"/>
              </w:rPr>
            </w:pPr>
          </w:p>
        </w:tc>
      </w:tr>
      <w:tr w:rsidR="00D34251" w:rsidRPr="00147ABF" w14:paraId="34BDD74A" w14:textId="77777777" w:rsidTr="009B5B38">
        <w:trPr>
          <w:trHeight w:val="170"/>
        </w:trPr>
        <w:tc>
          <w:tcPr>
            <w:tcW w:w="1555" w:type="dxa"/>
            <w:shd w:val="clear" w:color="auto" w:fill="F9FBEF"/>
            <w:vAlign w:val="center"/>
            <w:hideMark/>
          </w:tcPr>
          <w:p w14:paraId="6A175AA3" w14:textId="30059C1D" w:rsidR="007E6C0B" w:rsidRPr="009B5B38" w:rsidRDefault="007E6C0B"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Juncaginaceae</w:t>
            </w:r>
          </w:p>
        </w:tc>
        <w:tc>
          <w:tcPr>
            <w:tcW w:w="2551" w:type="dxa"/>
            <w:shd w:val="clear" w:color="auto" w:fill="F9FBEF"/>
            <w:vAlign w:val="center"/>
            <w:hideMark/>
          </w:tcPr>
          <w:p w14:paraId="1CFD1F45" w14:textId="77777777" w:rsidR="007E6C0B" w:rsidRPr="009B5B38" w:rsidRDefault="007E6C0B"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Prickly Arrowgrass</w:t>
            </w:r>
          </w:p>
        </w:tc>
        <w:tc>
          <w:tcPr>
            <w:tcW w:w="3402" w:type="dxa"/>
            <w:shd w:val="clear" w:color="auto" w:fill="F9FBEF"/>
            <w:vAlign w:val="center"/>
            <w:hideMark/>
          </w:tcPr>
          <w:p w14:paraId="35A55DCD" w14:textId="77777777" w:rsidR="007E6C0B" w:rsidRPr="009B5B38" w:rsidRDefault="007E6C0B"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Triglochin mucronata</w:t>
            </w:r>
          </w:p>
        </w:tc>
        <w:tc>
          <w:tcPr>
            <w:tcW w:w="851" w:type="dxa"/>
            <w:shd w:val="clear" w:color="auto" w:fill="F9FBEF"/>
            <w:noWrap/>
            <w:vAlign w:val="center"/>
            <w:hideMark/>
          </w:tcPr>
          <w:p w14:paraId="240C631B" w14:textId="77777777" w:rsidR="007E6C0B" w:rsidRPr="009B5B38" w:rsidRDefault="007E6C0B"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0A42D04A" w14:textId="54D4ECE0" w:rsidR="007E6C0B" w:rsidRPr="009B5B38" w:rsidRDefault="00262EB6"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403D5351" w14:textId="77777777" w:rsidR="007E6C0B" w:rsidRPr="009B5B38" w:rsidRDefault="007E6C0B"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0BB21941"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4A7F8963"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9C66C57"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6C37031F"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157F9AF9"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5B690CB6" w14:textId="77777777" w:rsidR="007E6C0B" w:rsidRPr="009B5B38" w:rsidRDefault="007E6C0B" w:rsidP="008C0A50">
            <w:pPr>
              <w:spacing w:line="240" w:lineRule="auto"/>
              <w:jc w:val="center"/>
              <w:rPr>
                <w:rFonts w:ascii="Times New Roman" w:hAnsi="Times New Roman"/>
                <w:color w:val="5D7E81"/>
                <w:spacing w:val="0"/>
                <w:sz w:val="13"/>
                <w:szCs w:val="13"/>
              </w:rPr>
            </w:pPr>
          </w:p>
        </w:tc>
      </w:tr>
      <w:tr w:rsidR="00D34251" w:rsidRPr="00147ABF" w14:paraId="40D299A5" w14:textId="77777777" w:rsidTr="009B5B38">
        <w:trPr>
          <w:trHeight w:val="170"/>
        </w:trPr>
        <w:tc>
          <w:tcPr>
            <w:tcW w:w="1555" w:type="dxa"/>
            <w:shd w:val="clear" w:color="auto" w:fill="F9FBEF"/>
            <w:vAlign w:val="center"/>
            <w:hideMark/>
          </w:tcPr>
          <w:p w14:paraId="0524487F" w14:textId="77777777" w:rsidR="007E6C0B" w:rsidRPr="009B5B38" w:rsidRDefault="007E6C0B"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Zygophyllaceae</w:t>
            </w:r>
          </w:p>
        </w:tc>
        <w:tc>
          <w:tcPr>
            <w:tcW w:w="2551" w:type="dxa"/>
            <w:shd w:val="clear" w:color="auto" w:fill="F9FBEF"/>
            <w:vAlign w:val="center"/>
            <w:hideMark/>
          </w:tcPr>
          <w:p w14:paraId="5BFDF1EC" w14:textId="77777777" w:rsidR="007E6C0B" w:rsidRPr="009B5B38" w:rsidRDefault="007E6C0B"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Coast Twin-leaf</w:t>
            </w:r>
          </w:p>
        </w:tc>
        <w:tc>
          <w:tcPr>
            <w:tcW w:w="3402" w:type="dxa"/>
            <w:shd w:val="clear" w:color="auto" w:fill="F9FBEF"/>
            <w:vAlign w:val="center"/>
            <w:hideMark/>
          </w:tcPr>
          <w:p w14:paraId="3836D702" w14:textId="62A756C1" w:rsidR="007E6C0B" w:rsidRPr="009B5B38" w:rsidRDefault="009B5B38" w:rsidP="008C0A50">
            <w:pPr>
              <w:spacing w:line="240" w:lineRule="auto"/>
              <w:rPr>
                <w:rFonts w:ascii="Arial" w:hAnsi="Arial" w:cs="Arial"/>
                <w:i/>
                <w:color w:val="5D7E81"/>
                <w:spacing w:val="0"/>
                <w:sz w:val="13"/>
                <w:szCs w:val="13"/>
              </w:rPr>
            </w:pPr>
            <w:r w:rsidRPr="009B5B38">
              <w:rPr>
                <w:rFonts w:ascii="Arial" w:hAnsi="Arial" w:cs="Arial"/>
                <w:i/>
                <w:iCs/>
                <w:color w:val="5D7E81"/>
                <w:spacing w:val="0"/>
                <w:sz w:val="13"/>
                <w:szCs w:val="13"/>
              </w:rPr>
              <w:t>Roepera</w:t>
            </w:r>
            <w:r w:rsidR="007E6C0B" w:rsidRPr="009B5B38">
              <w:rPr>
                <w:rFonts w:ascii="Arial" w:hAnsi="Arial" w:cs="Arial"/>
                <w:i/>
                <w:color w:val="5D7E81"/>
                <w:spacing w:val="0"/>
                <w:sz w:val="13"/>
                <w:szCs w:val="13"/>
              </w:rPr>
              <w:t xml:space="preserve"> billardierei</w:t>
            </w:r>
          </w:p>
        </w:tc>
        <w:tc>
          <w:tcPr>
            <w:tcW w:w="851" w:type="dxa"/>
            <w:shd w:val="clear" w:color="auto" w:fill="F9FBEF"/>
            <w:noWrap/>
            <w:vAlign w:val="center"/>
            <w:hideMark/>
          </w:tcPr>
          <w:p w14:paraId="2AE32D43" w14:textId="77777777" w:rsidR="007E6C0B" w:rsidRPr="009B5B38" w:rsidRDefault="007E6C0B"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684C2C65" w14:textId="39A28DE9" w:rsidR="007E6C0B" w:rsidRPr="009B5B38" w:rsidRDefault="009B5B38"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4D4FFC5A" w14:textId="77777777" w:rsidR="007E6C0B" w:rsidRPr="009B5B38" w:rsidRDefault="007E6C0B"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1090E47C"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19A3015"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3335099"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52A7D58C"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BB83F25"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365B1568" w14:textId="77777777" w:rsidR="007E6C0B" w:rsidRPr="009B5B38" w:rsidRDefault="007E6C0B" w:rsidP="008C0A50">
            <w:pPr>
              <w:spacing w:line="240" w:lineRule="auto"/>
              <w:jc w:val="center"/>
              <w:rPr>
                <w:rFonts w:ascii="Times New Roman" w:hAnsi="Times New Roman"/>
                <w:color w:val="5D7E81"/>
                <w:spacing w:val="0"/>
                <w:sz w:val="13"/>
                <w:szCs w:val="13"/>
              </w:rPr>
            </w:pPr>
          </w:p>
        </w:tc>
      </w:tr>
      <w:tr w:rsidR="00D34251" w:rsidRPr="00147ABF" w14:paraId="01C6390E" w14:textId="77777777" w:rsidTr="009B5B38">
        <w:trPr>
          <w:trHeight w:val="170"/>
        </w:trPr>
        <w:tc>
          <w:tcPr>
            <w:tcW w:w="1555" w:type="dxa"/>
            <w:shd w:val="clear" w:color="auto" w:fill="F9FBEF"/>
            <w:vAlign w:val="center"/>
            <w:hideMark/>
          </w:tcPr>
          <w:p w14:paraId="6A5D2B53" w14:textId="0DD4DDAC" w:rsidR="007E6C0B" w:rsidRPr="009B5B38" w:rsidRDefault="0044414B" w:rsidP="008C0A50">
            <w:pPr>
              <w:spacing w:line="240" w:lineRule="auto"/>
              <w:jc w:val="center"/>
              <w:rPr>
                <w:rFonts w:ascii="Times New Roman" w:hAnsi="Times New Roman"/>
                <w:color w:val="5D7E81"/>
                <w:spacing w:val="0"/>
                <w:sz w:val="13"/>
                <w:szCs w:val="13"/>
              </w:rPr>
            </w:pPr>
            <w:r w:rsidRPr="009B5B38">
              <w:rPr>
                <w:rFonts w:ascii="Arial" w:hAnsi="Arial" w:cs="Arial"/>
                <w:color w:val="5D7E81"/>
                <w:spacing w:val="0"/>
                <w:sz w:val="13"/>
                <w:szCs w:val="13"/>
              </w:rPr>
              <w:t>Geraniaceae</w:t>
            </w:r>
          </w:p>
        </w:tc>
        <w:tc>
          <w:tcPr>
            <w:tcW w:w="2551" w:type="dxa"/>
            <w:shd w:val="clear" w:color="auto" w:fill="F9FBEF"/>
            <w:vAlign w:val="center"/>
            <w:hideMark/>
          </w:tcPr>
          <w:p w14:paraId="13540DEF" w14:textId="77777777" w:rsidR="007E6C0B" w:rsidRPr="009B5B38" w:rsidRDefault="007E6C0B"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Pale-flower Crane's-bill</w:t>
            </w:r>
          </w:p>
        </w:tc>
        <w:tc>
          <w:tcPr>
            <w:tcW w:w="3402" w:type="dxa"/>
            <w:shd w:val="clear" w:color="auto" w:fill="F9FBEF"/>
            <w:vAlign w:val="center"/>
            <w:hideMark/>
          </w:tcPr>
          <w:p w14:paraId="1AA74A31" w14:textId="77777777" w:rsidR="007E6C0B" w:rsidRPr="009B5B38" w:rsidRDefault="007E6C0B"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Geranium sp. 3</w:t>
            </w:r>
          </w:p>
        </w:tc>
        <w:tc>
          <w:tcPr>
            <w:tcW w:w="851" w:type="dxa"/>
            <w:shd w:val="clear" w:color="auto" w:fill="F9FBEF"/>
            <w:noWrap/>
            <w:vAlign w:val="center"/>
            <w:hideMark/>
          </w:tcPr>
          <w:p w14:paraId="1ED5EE67" w14:textId="77777777" w:rsidR="007E6C0B" w:rsidRPr="009B5B38" w:rsidRDefault="007E6C0B"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1027AC87" w14:textId="2BE4A697" w:rsidR="007E6C0B" w:rsidRPr="009B5B38" w:rsidRDefault="00C20B4B"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5D1278FA" w14:textId="77777777" w:rsidR="007E6C0B" w:rsidRPr="009B5B38" w:rsidRDefault="007E6C0B"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28B80908"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73F3533"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EE8AF56"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F9B2680"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4E20AF13"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56E95D0B" w14:textId="77777777" w:rsidR="007E6C0B" w:rsidRPr="009B5B38" w:rsidRDefault="007E6C0B" w:rsidP="008C0A50">
            <w:pPr>
              <w:spacing w:line="240" w:lineRule="auto"/>
              <w:jc w:val="center"/>
              <w:rPr>
                <w:rFonts w:ascii="Times New Roman" w:hAnsi="Times New Roman"/>
                <w:color w:val="5D7E81"/>
                <w:spacing w:val="0"/>
                <w:sz w:val="13"/>
                <w:szCs w:val="13"/>
              </w:rPr>
            </w:pPr>
          </w:p>
        </w:tc>
      </w:tr>
      <w:tr w:rsidR="00D34251" w:rsidRPr="00147ABF" w14:paraId="1DC79B5C" w14:textId="77777777" w:rsidTr="009B5B38">
        <w:trPr>
          <w:trHeight w:val="170"/>
        </w:trPr>
        <w:tc>
          <w:tcPr>
            <w:tcW w:w="1555" w:type="dxa"/>
            <w:shd w:val="clear" w:color="auto" w:fill="F9FBEF"/>
            <w:vAlign w:val="center"/>
            <w:hideMark/>
          </w:tcPr>
          <w:p w14:paraId="2C87775F"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Geraniaceae</w:t>
            </w:r>
          </w:p>
        </w:tc>
        <w:tc>
          <w:tcPr>
            <w:tcW w:w="2551" w:type="dxa"/>
            <w:shd w:val="clear" w:color="auto" w:fill="F9FBEF"/>
            <w:vAlign w:val="center"/>
            <w:hideMark/>
          </w:tcPr>
          <w:p w14:paraId="63FB5493" w14:textId="77777777" w:rsidR="00EE12E5" w:rsidRPr="009B5B38" w:rsidRDefault="00EE12E5"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Austral Crane's-bill</w:t>
            </w:r>
          </w:p>
        </w:tc>
        <w:tc>
          <w:tcPr>
            <w:tcW w:w="3402" w:type="dxa"/>
            <w:shd w:val="clear" w:color="auto" w:fill="F9FBEF"/>
            <w:vAlign w:val="center"/>
            <w:hideMark/>
          </w:tcPr>
          <w:p w14:paraId="3BE86CCF" w14:textId="77777777" w:rsidR="00EE12E5" w:rsidRPr="009B5B38" w:rsidRDefault="00EE12E5" w:rsidP="008C0A50">
            <w:pPr>
              <w:spacing w:line="240" w:lineRule="auto"/>
              <w:rPr>
                <w:rFonts w:ascii="Arial" w:hAnsi="Arial" w:cs="Arial"/>
                <w:i/>
                <w:color w:val="5D7E81"/>
                <w:spacing w:val="0"/>
                <w:sz w:val="13"/>
                <w:szCs w:val="13"/>
              </w:rPr>
            </w:pPr>
            <w:r w:rsidRPr="009B5B38">
              <w:rPr>
                <w:rFonts w:ascii="Arial" w:hAnsi="Arial" w:cs="Arial"/>
                <w:i/>
                <w:color w:val="5D7E81"/>
                <w:spacing w:val="0"/>
                <w:sz w:val="13"/>
                <w:szCs w:val="13"/>
              </w:rPr>
              <w:t>Geranium solanderi var. solanderi s.s.</w:t>
            </w:r>
          </w:p>
        </w:tc>
        <w:tc>
          <w:tcPr>
            <w:tcW w:w="851" w:type="dxa"/>
            <w:shd w:val="clear" w:color="auto" w:fill="F9FBEF"/>
            <w:noWrap/>
            <w:vAlign w:val="center"/>
            <w:hideMark/>
          </w:tcPr>
          <w:p w14:paraId="5EA32022" w14:textId="77777777" w:rsidR="00EE12E5" w:rsidRPr="009B5B38" w:rsidRDefault="00EE12E5" w:rsidP="008C0A50">
            <w:pPr>
              <w:spacing w:line="240" w:lineRule="auto"/>
              <w:jc w:val="center"/>
              <w:rPr>
                <w:rFonts w:ascii="Arial" w:hAnsi="Arial" w:cs="Arial"/>
                <w:i/>
                <w:color w:val="5D7E81"/>
                <w:spacing w:val="0"/>
                <w:sz w:val="13"/>
                <w:szCs w:val="13"/>
              </w:rPr>
            </w:pPr>
          </w:p>
        </w:tc>
        <w:tc>
          <w:tcPr>
            <w:tcW w:w="1134" w:type="dxa"/>
            <w:shd w:val="clear" w:color="auto" w:fill="F9FBEF"/>
            <w:vAlign w:val="center"/>
            <w:hideMark/>
          </w:tcPr>
          <w:p w14:paraId="33149783" w14:textId="633F7DEE" w:rsidR="00EE12E5" w:rsidRPr="009B5B38" w:rsidRDefault="00F85D39"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850" w:type="dxa"/>
            <w:shd w:val="clear" w:color="auto" w:fill="F9FBEF"/>
            <w:vAlign w:val="center"/>
            <w:hideMark/>
          </w:tcPr>
          <w:p w14:paraId="38054A4B"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3DFFE09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C579CF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82D1AE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56DD6B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1D36A0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vAlign w:val="center"/>
            <w:hideMark/>
          </w:tcPr>
          <w:p w14:paraId="26963FF8"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3FD8C53B" w14:textId="77777777" w:rsidTr="009B5B38">
        <w:trPr>
          <w:trHeight w:val="170"/>
        </w:trPr>
        <w:tc>
          <w:tcPr>
            <w:tcW w:w="1555" w:type="dxa"/>
            <w:shd w:val="clear" w:color="auto" w:fill="F9FBEF"/>
            <w:vAlign w:val="center"/>
            <w:hideMark/>
          </w:tcPr>
          <w:p w14:paraId="6842D76E"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community</w:t>
            </w:r>
          </w:p>
        </w:tc>
        <w:tc>
          <w:tcPr>
            <w:tcW w:w="5953" w:type="dxa"/>
            <w:gridSpan w:val="2"/>
            <w:shd w:val="clear" w:color="auto" w:fill="F9FBEF"/>
            <w:vAlign w:val="center"/>
            <w:hideMark/>
          </w:tcPr>
          <w:p w14:paraId="6E11955B" w14:textId="5CA6F740" w:rsidR="00EE12E5" w:rsidRPr="009B5B38" w:rsidRDefault="009B5B38"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Natural Temperate Grasslands of the Victorian Volcanic Plains</w:t>
            </w:r>
          </w:p>
        </w:tc>
        <w:tc>
          <w:tcPr>
            <w:tcW w:w="851" w:type="dxa"/>
            <w:shd w:val="clear" w:color="auto" w:fill="F9FBEF"/>
            <w:vAlign w:val="center"/>
            <w:hideMark/>
          </w:tcPr>
          <w:p w14:paraId="339BC4C9" w14:textId="7925A125"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1134" w:type="dxa"/>
            <w:shd w:val="clear" w:color="auto" w:fill="F9FBEF"/>
            <w:vAlign w:val="center"/>
            <w:hideMark/>
          </w:tcPr>
          <w:p w14:paraId="79D92F41" w14:textId="15C9381B"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1BF6C175"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709" w:type="dxa"/>
            <w:shd w:val="clear" w:color="auto" w:fill="F9FBEF"/>
            <w:vAlign w:val="center"/>
            <w:hideMark/>
          </w:tcPr>
          <w:p w14:paraId="64686E42"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155AC221"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55D631E5"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15450A17" w14:textId="77777777" w:rsidR="00EE12E5" w:rsidRPr="009B5B38" w:rsidRDefault="00EE12E5" w:rsidP="008C0A50">
            <w:pPr>
              <w:spacing w:line="240" w:lineRule="auto"/>
              <w:jc w:val="center"/>
              <w:rPr>
                <w:rFonts w:ascii="Arial" w:hAnsi="Arial" w:cs="Arial"/>
                <w:color w:val="5D7E81"/>
                <w:spacing w:val="0"/>
                <w:sz w:val="13"/>
                <w:szCs w:val="13"/>
              </w:rPr>
            </w:pPr>
          </w:p>
        </w:tc>
        <w:tc>
          <w:tcPr>
            <w:tcW w:w="851" w:type="dxa"/>
            <w:shd w:val="clear" w:color="auto" w:fill="F9FBEF"/>
            <w:vAlign w:val="center"/>
            <w:hideMark/>
          </w:tcPr>
          <w:p w14:paraId="14A0DD6A"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7A5AE2CD"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7A786A59" w14:textId="77777777" w:rsidTr="009B5B38">
        <w:trPr>
          <w:trHeight w:val="170"/>
        </w:trPr>
        <w:tc>
          <w:tcPr>
            <w:tcW w:w="1555" w:type="dxa"/>
            <w:shd w:val="clear" w:color="auto" w:fill="F9FBEF"/>
            <w:vAlign w:val="center"/>
            <w:hideMark/>
          </w:tcPr>
          <w:p w14:paraId="7A1350BB"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community</w:t>
            </w:r>
          </w:p>
        </w:tc>
        <w:tc>
          <w:tcPr>
            <w:tcW w:w="5953" w:type="dxa"/>
            <w:gridSpan w:val="2"/>
            <w:shd w:val="clear" w:color="auto" w:fill="F9FBEF"/>
            <w:vAlign w:val="center"/>
            <w:hideMark/>
          </w:tcPr>
          <w:p w14:paraId="5A3118CE" w14:textId="5D2657B7" w:rsidR="00EE12E5" w:rsidRPr="009B5B38" w:rsidRDefault="009B5B38"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Grassy Eucalypt Woodland of the Victorian Volcanic Plains</w:t>
            </w:r>
          </w:p>
        </w:tc>
        <w:tc>
          <w:tcPr>
            <w:tcW w:w="851" w:type="dxa"/>
            <w:shd w:val="clear" w:color="auto" w:fill="F9FBEF"/>
            <w:vAlign w:val="center"/>
            <w:hideMark/>
          </w:tcPr>
          <w:p w14:paraId="28918DF9" w14:textId="34181448"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1134" w:type="dxa"/>
            <w:shd w:val="clear" w:color="auto" w:fill="F9FBEF"/>
            <w:vAlign w:val="center"/>
            <w:hideMark/>
          </w:tcPr>
          <w:p w14:paraId="73005BF3" w14:textId="28C317BE"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6FD478F4"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45311643"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72FD84B"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51896174"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1E6C7F6D"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43613BBC"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043D6B8D"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6A51034C" w14:textId="77777777" w:rsidTr="009B5B38">
        <w:trPr>
          <w:trHeight w:val="170"/>
        </w:trPr>
        <w:tc>
          <w:tcPr>
            <w:tcW w:w="1555" w:type="dxa"/>
            <w:shd w:val="clear" w:color="auto" w:fill="F9FBEF"/>
            <w:vAlign w:val="center"/>
            <w:hideMark/>
          </w:tcPr>
          <w:p w14:paraId="7894C354"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community</w:t>
            </w:r>
          </w:p>
        </w:tc>
        <w:tc>
          <w:tcPr>
            <w:tcW w:w="5953" w:type="dxa"/>
            <w:gridSpan w:val="2"/>
            <w:shd w:val="clear" w:color="auto" w:fill="F9FBEF"/>
            <w:vAlign w:val="center"/>
            <w:hideMark/>
          </w:tcPr>
          <w:p w14:paraId="39EFA675" w14:textId="3434347B" w:rsidR="00EE12E5" w:rsidRPr="009B5B38" w:rsidRDefault="009B5B38"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Seasonal Herbaceous Wetland of the Temperate Lowland Plains</w:t>
            </w:r>
          </w:p>
        </w:tc>
        <w:tc>
          <w:tcPr>
            <w:tcW w:w="851" w:type="dxa"/>
            <w:shd w:val="clear" w:color="auto" w:fill="F9FBEF"/>
            <w:vAlign w:val="center"/>
            <w:hideMark/>
          </w:tcPr>
          <w:p w14:paraId="39D1B4D7" w14:textId="0A48C59F"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1134" w:type="dxa"/>
            <w:shd w:val="clear" w:color="auto" w:fill="F9FBEF"/>
            <w:vAlign w:val="center"/>
            <w:hideMark/>
          </w:tcPr>
          <w:p w14:paraId="3D1369E2" w14:textId="2625CFA9"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CE</w:t>
            </w:r>
          </w:p>
        </w:tc>
        <w:tc>
          <w:tcPr>
            <w:tcW w:w="850" w:type="dxa"/>
            <w:shd w:val="clear" w:color="auto" w:fill="F9FBEF"/>
            <w:vAlign w:val="center"/>
            <w:hideMark/>
          </w:tcPr>
          <w:p w14:paraId="2CD1CB69"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709" w:type="dxa"/>
            <w:shd w:val="clear" w:color="auto" w:fill="F9FBEF"/>
            <w:vAlign w:val="center"/>
            <w:hideMark/>
          </w:tcPr>
          <w:p w14:paraId="0775397D"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372B28AF"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0DC484DD"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4729CA1B"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293B5403"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noWrap/>
            <w:vAlign w:val="center"/>
            <w:hideMark/>
          </w:tcPr>
          <w:p w14:paraId="6412C7A3"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18DA6143" w14:textId="77777777" w:rsidTr="009B5B38">
        <w:trPr>
          <w:trHeight w:val="170"/>
        </w:trPr>
        <w:tc>
          <w:tcPr>
            <w:tcW w:w="1555" w:type="dxa"/>
            <w:shd w:val="clear" w:color="auto" w:fill="F9FBEF"/>
            <w:vAlign w:val="center"/>
            <w:hideMark/>
          </w:tcPr>
          <w:p w14:paraId="40F8671B"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community</w:t>
            </w:r>
          </w:p>
        </w:tc>
        <w:tc>
          <w:tcPr>
            <w:tcW w:w="5953" w:type="dxa"/>
            <w:gridSpan w:val="2"/>
            <w:shd w:val="clear" w:color="auto" w:fill="F9FBEF"/>
            <w:vAlign w:val="center"/>
            <w:hideMark/>
          </w:tcPr>
          <w:p w14:paraId="3271C0F1" w14:textId="65E677B8" w:rsidR="00EE12E5" w:rsidRPr="009B5B38" w:rsidRDefault="009B5B38"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Subtropical and Temperate Coastal Saltmarsh</w:t>
            </w:r>
          </w:p>
        </w:tc>
        <w:tc>
          <w:tcPr>
            <w:tcW w:w="851" w:type="dxa"/>
            <w:shd w:val="clear" w:color="auto" w:fill="F9FBEF"/>
            <w:vAlign w:val="center"/>
            <w:hideMark/>
          </w:tcPr>
          <w:p w14:paraId="5103BC56" w14:textId="28A6AD63"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1134" w:type="dxa"/>
            <w:shd w:val="clear" w:color="auto" w:fill="F9FBEF"/>
            <w:vAlign w:val="center"/>
            <w:hideMark/>
          </w:tcPr>
          <w:p w14:paraId="175D0078" w14:textId="16D491AC"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V</w:t>
            </w:r>
          </w:p>
        </w:tc>
        <w:tc>
          <w:tcPr>
            <w:tcW w:w="850" w:type="dxa"/>
            <w:shd w:val="clear" w:color="auto" w:fill="F9FBEF"/>
            <w:noWrap/>
            <w:vAlign w:val="center"/>
            <w:hideMark/>
          </w:tcPr>
          <w:p w14:paraId="65E7AB2C"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709" w:type="dxa"/>
            <w:shd w:val="clear" w:color="auto" w:fill="F9FBEF"/>
            <w:vAlign w:val="center"/>
            <w:hideMark/>
          </w:tcPr>
          <w:p w14:paraId="039E9DF1"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771DC9B0"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4CCF6C68"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0" w:type="dxa"/>
            <w:shd w:val="clear" w:color="auto" w:fill="F9FBEF"/>
            <w:vAlign w:val="center"/>
            <w:hideMark/>
          </w:tcPr>
          <w:p w14:paraId="4C7EBB34"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34E0A989"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noWrap/>
            <w:vAlign w:val="center"/>
            <w:hideMark/>
          </w:tcPr>
          <w:p w14:paraId="29D4B8F9"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714C2531" w14:textId="77777777" w:rsidTr="009B5B38">
        <w:trPr>
          <w:trHeight w:val="170"/>
        </w:trPr>
        <w:tc>
          <w:tcPr>
            <w:tcW w:w="1555" w:type="dxa"/>
            <w:shd w:val="clear" w:color="auto" w:fill="F9FBEF"/>
            <w:vAlign w:val="center"/>
            <w:hideMark/>
          </w:tcPr>
          <w:p w14:paraId="0CD1F7BF"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community</w:t>
            </w:r>
          </w:p>
        </w:tc>
        <w:tc>
          <w:tcPr>
            <w:tcW w:w="5953" w:type="dxa"/>
            <w:gridSpan w:val="2"/>
            <w:shd w:val="clear" w:color="auto" w:fill="F9FBEF"/>
            <w:vAlign w:val="center"/>
            <w:hideMark/>
          </w:tcPr>
          <w:p w14:paraId="7A86D273" w14:textId="59AEF4EC" w:rsidR="00EE12E5" w:rsidRPr="009B5B38" w:rsidRDefault="009B5B38"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Grey Box (Eucalyptus microcarpa) Grassy Woodlands and Derived Native Grasslands of South-eastern Australia</w:t>
            </w:r>
          </w:p>
        </w:tc>
        <w:tc>
          <w:tcPr>
            <w:tcW w:w="851" w:type="dxa"/>
            <w:shd w:val="clear" w:color="auto" w:fill="F9FBEF"/>
            <w:vAlign w:val="center"/>
            <w:hideMark/>
          </w:tcPr>
          <w:p w14:paraId="2144915F" w14:textId="2B6FD82F"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E</w:t>
            </w:r>
          </w:p>
        </w:tc>
        <w:tc>
          <w:tcPr>
            <w:tcW w:w="1134" w:type="dxa"/>
            <w:shd w:val="clear" w:color="auto" w:fill="F9FBEF"/>
            <w:vAlign w:val="center"/>
            <w:hideMark/>
          </w:tcPr>
          <w:p w14:paraId="5E89AC45"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noWrap/>
            <w:vAlign w:val="center"/>
            <w:hideMark/>
          </w:tcPr>
          <w:p w14:paraId="62A2CD33"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709" w:type="dxa"/>
            <w:shd w:val="clear" w:color="auto" w:fill="F9FBEF"/>
            <w:vAlign w:val="center"/>
            <w:hideMark/>
          </w:tcPr>
          <w:p w14:paraId="1AA6FA37"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12D9DDE9"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4B22E386"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147F682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76CB0C75"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66A9ED79"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34B65DA5" w14:textId="77777777" w:rsidTr="009B5B38">
        <w:trPr>
          <w:trHeight w:val="170"/>
        </w:trPr>
        <w:tc>
          <w:tcPr>
            <w:tcW w:w="1555" w:type="dxa"/>
            <w:shd w:val="clear" w:color="auto" w:fill="F9FBEF"/>
            <w:vAlign w:val="center"/>
            <w:hideMark/>
          </w:tcPr>
          <w:p w14:paraId="113BC2DD"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community</w:t>
            </w:r>
          </w:p>
        </w:tc>
        <w:tc>
          <w:tcPr>
            <w:tcW w:w="5953" w:type="dxa"/>
            <w:gridSpan w:val="2"/>
            <w:shd w:val="clear" w:color="auto" w:fill="F9FBEF"/>
            <w:vAlign w:val="center"/>
            <w:hideMark/>
          </w:tcPr>
          <w:p w14:paraId="2B5F107F" w14:textId="2E00A473" w:rsidR="00EE12E5" w:rsidRPr="009B5B38" w:rsidRDefault="009B5B38"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Coastal Moonah (</w:t>
            </w:r>
            <w:r w:rsidRPr="009B5B38">
              <w:rPr>
                <w:rFonts w:ascii="Arial" w:hAnsi="Arial" w:cs="Arial"/>
                <w:i/>
                <w:iCs/>
                <w:color w:val="5D7E81"/>
                <w:spacing w:val="0"/>
                <w:sz w:val="13"/>
                <w:szCs w:val="13"/>
              </w:rPr>
              <w:t>Melaleuca lanceolata subsp. lanceolata</w:t>
            </w:r>
            <w:r w:rsidRPr="009B5B38">
              <w:rPr>
                <w:rFonts w:ascii="Arial" w:hAnsi="Arial" w:cs="Arial"/>
                <w:color w:val="5D7E81"/>
                <w:spacing w:val="0"/>
                <w:sz w:val="13"/>
                <w:szCs w:val="13"/>
              </w:rPr>
              <w:t>) Woodland Community</w:t>
            </w:r>
          </w:p>
        </w:tc>
        <w:tc>
          <w:tcPr>
            <w:tcW w:w="851" w:type="dxa"/>
            <w:shd w:val="clear" w:color="auto" w:fill="F9FBEF"/>
            <w:vAlign w:val="center"/>
            <w:hideMark/>
          </w:tcPr>
          <w:p w14:paraId="7908A9E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1134" w:type="dxa"/>
            <w:shd w:val="clear" w:color="auto" w:fill="F9FBEF"/>
            <w:vAlign w:val="center"/>
            <w:hideMark/>
          </w:tcPr>
          <w:p w14:paraId="5C6A2375" w14:textId="408D88AA" w:rsidR="00EE12E5" w:rsidRPr="009B5B38" w:rsidRDefault="007E6C0B"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Th</w:t>
            </w:r>
          </w:p>
        </w:tc>
        <w:tc>
          <w:tcPr>
            <w:tcW w:w="850" w:type="dxa"/>
            <w:shd w:val="clear" w:color="auto" w:fill="F9FBEF"/>
            <w:noWrap/>
            <w:vAlign w:val="center"/>
            <w:hideMark/>
          </w:tcPr>
          <w:p w14:paraId="6EDF301E"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709" w:type="dxa"/>
            <w:shd w:val="clear" w:color="auto" w:fill="F9FBEF"/>
            <w:vAlign w:val="center"/>
            <w:hideMark/>
          </w:tcPr>
          <w:p w14:paraId="0345EF54" w14:textId="77777777" w:rsidR="00EE12E5" w:rsidRPr="009B5B38" w:rsidRDefault="00EE12E5"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2CFB29E1"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A8277B4" w14:textId="77777777" w:rsidR="00EE12E5" w:rsidRPr="009B5B38" w:rsidRDefault="00EE12E5"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3A371280" w14:textId="77777777" w:rsidR="00EE12E5" w:rsidRPr="009B5B38" w:rsidRDefault="00EE12E5"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6DCD97BB" w14:textId="77777777" w:rsidR="00EE12E5" w:rsidRPr="009B5B38" w:rsidRDefault="00EE12E5" w:rsidP="008C0A50">
            <w:pPr>
              <w:spacing w:line="240" w:lineRule="auto"/>
              <w:jc w:val="center"/>
              <w:rPr>
                <w:rFonts w:ascii="Arial" w:hAnsi="Arial" w:cs="Arial"/>
                <w:color w:val="5D7E81"/>
                <w:spacing w:val="0"/>
                <w:sz w:val="13"/>
                <w:szCs w:val="13"/>
              </w:rPr>
            </w:pPr>
          </w:p>
        </w:tc>
        <w:tc>
          <w:tcPr>
            <w:tcW w:w="709" w:type="dxa"/>
            <w:shd w:val="clear" w:color="auto" w:fill="F9FBEF"/>
            <w:noWrap/>
            <w:vAlign w:val="center"/>
            <w:hideMark/>
          </w:tcPr>
          <w:p w14:paraId="0342DBF8" w14:textId="77777777" w:rsidR="00EE12E5" w:rsidRPr="009B5B38" w:rsidRDefault="00EE12E5" w:rsidP="008C0A50">
            <w:pPr>
              <w:spacing w:line="240" w:lineRule="auto"/>
              <w:jc w:val="center"/>
              <w:rPr>
                <w:rFonts w:ascii="Times New Roman" w:hAnsi="Times New Roman"/>
                <w:color w:val="5D7E81"/>
                <w:spacing w:val="0"/>
                <w:sz w:val="13"/>
                <w:szCs w:val="13"/>
              </w:rPr>
            </w:pPr>
          </w:p>
        </w:tc>
      </w:tr>
      <w:tr w:rsidR="00D34251" w:rsidRPr="00147ABF" w14:paraId="0CBD3A2E" w14:textId="77777777" w:rsidTr="009B5B38">
        <w:trPr>
          <w:trHeight w:val="170"/>
        </w:trPr>
        <w:tc>
          <w:tcPr>
            <w:tcW w:w="1555" w:type="dxa"/>
            <w:shd w:val="clear" w:color="auto" w:fill="F9FBEF"/>
            <w:vAlign w:val="center"/>
            <w:hideMark/>
          </w:tcPr>
          <w:p w14:paraId="53334614" w14:textId="77777777" w:rsidR="007E6C0B" w:rsidRPr="009B5B38" w:rsidRDefault="007E6C0B"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community</w:t>
            </w:r>
          </w:p>
        </w:tc>
        <w:tc>
          <w:tcPr>
            <w:tcW w:w="5953" w:type="dxa"/>
            <w:gridSpan w:val="2"/>
            <w:shd w:val="clear" w:color="auto" w:fill="F9FBEF"/>
            <w:vAlign w:val="center"/>
            <w:hideMark/>
          </w:tcPr>
          <w:p w14:paraId="3088B909" w14:textId="0B5BDB7C" w:rsidR="007E6C0B" w:rsidRPr="009B5B38" w:rsidRDefault="009B5B38"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Western (Basalt) Plains Grassland community</w:t>
            </w:r>
          </w:p>
        </w:tc>
        <w:tc>
          <w:tcPr>
            <w:tcW w:w="851" w:type="dxa"/>
            <w:shd w:val="clear" w:color="auto" w:fill="F9FBEF"/>
            <w:vAlign w:val="center"/>
            <w:hideMark/>
          </w:tcPr>
          <w:p w14:paraId="082F5E39"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1134" w:type="dxa"/>
            <w:shd w:val="clear" w:color="auto" w:fill="F9FBEF"/>
            <w:vAlign w:val="center"/>
            <w:hideMark/>
          </w:tcPr>
          <w:p w14:paraId="1C3E5CEB" w14:textId="6D7C3AF3" w:rsidR="007E6C0B" w:rsidRPr="009B5B38" w:rsidRDefault="007E6C0B"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Th</w:t>
            </w:r>
          </w:p>
        </w:tc>
        <w:tc>
          <w:tcPr>
            <w:tcW w:w="850" w:type="dxa"/>
            <w:shd w:val="clear" w:color="auto" w:fill="F9FBEF"/>
            <w:noWrap/>
            <w:vAlign w:val="center"/>
            <w:hideMark/>
          </w:tcPr>
          <w:p w14:paraId="1F7F5D4B" w14:textId="77777777" w:rsidR="007E6C0B" w:rsidRPr="009B5B38" w:rsidRDefault="007E6C0B"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742AC961"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87C84DA" w14:textId="77777777" w:rsidR="007E6C0B" w:rsidRPr="009B5B38" w:rsidRDefault="007E6C0B"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4C01675A" w14:textId="77777777" w:rsidR="007E6C0B" w:rsidRPr="009B5B38" w:rsidRDefault="007E6C0B" w:rsidP="008C0A50">
            <w:pPr>
              <w:spacing w:line="240" w:lineRule="auto"/>
              <w:jc w:val="center"/>
              <w:rPr>
                <w:rFonts w:ascii="Arial" w:hAnsi="Arial" w:cs="Arial"/>
                <w:color w:val="5D7E81"/>
                <w:spacing w:val="0"/>
                <w:sz w:val="13"/>
                <w:szCs w:val="13"/>
              </w:rPr>
            </w:pPr>
          </w:p>
        </w:tc>
        <w:tc>
          <w:tcPr>
            <w:tcW w:w="850" w:type="dxa"/>
            <w:shd w:val="clear" w:color="auto" w:fill="F9FBEF"/>
            <w:vAlign w:val="center"/>
            <w:hideMark/>
          </w:tcPr>
          <w:p w14:paraId="6CE6BE76" w14:textId="77777777" w:rsidR="007E6C0B" w:rsidRPr="009B5B38" w:rsidRDefault="007E6C0B"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c>
          <w:tcPr>
            <w:tcW w:w="851" w:type="dxa"/>
            <w:shd w:val="clear" w:color="auto" w:fill="F9FBEF"/>
            <w:vAlign w:val="center"/>
            <w:hideMark/>
          </w:tcPr>
          <w:p w14:paraId="6B259BBE" w14:textId="77777777" w:rsidR="007E6C0B" w:rsidRPr="009B5B38" w:rsidRDefault="007E6C0B" w:rsidP="008C0A50">
            <w:pPr>
              <w:spacing w:line="240" w:lineRule="auto"/>
              <w:jc w:val="center"/>
              <w:rPr>
                <w:rFonts w:ascii="Arial" w:hAnsi="Arial" w:cs="Arial"/>
                <w:color w:val="5D7E81"/>
                <w:spacing w:val="0"/>
                <w:sz w:val="13"/>
                <w:szCs w:val="13"/>
              </w:rPr>
            </w:pPr>
          </w:p>
        </w:tc>
        <w:tc>
          <w:tcPr>
            <w:tcW w:w="709" w:type="dxa"/>
            <w:shd w:val="clear" w:color="auto" w:fill="F9FBEF"/>
            <w:noWrap/>
            <w:vAlign w:val="center"/>
            <w:hideMark/>
          </w:tcPr>
          <w:p w14:paraId="1CD4B100" w14:textId="77777777" w:rsidR="007E6C0B" w:rsidRPr="009B5B38" w:rsidRDefault="007E6C0B"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yes</w:t>
            </w:r>
          </w:p>
        </w:tc>
      </w:tr>
      <w:tr w:rsidR="00D34251" w:rsidRPr="00147ABF" w14:paraId="44EF013A" w14:textId="77777777" w:rsidTr="009B5B38">
        <w:trPr>
          <w:trHeight w:val="170"/>
        </w:trPr>
        <w:tc>
          <w:tcPr>
            <w:tcW w:w="1555" w:type="dxa"/>
            <w:shd w:val="clear" w:color="auto" w:fill="F9FBEF"/>
            <w:vAlign w:val="center"/>
            <w:hideMark/>
          </w:tcPr>
          <w:p w14:paraId="526DBFC4" w14:textId="77777777" w:rsidR="007E6C0B" w:rsidRPr="009B5B38" w:rsidRDefault="007E6C0B"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community</w:t>
            </w:r>
          </w:p>
        </w:tc>
        <w:tc>
          <w:tcPr>
            <w:tcW w:w="5953" w:type="dxa"/>
            <w:gridSpan w:val="2"/>
            <w:shd w:val="clear" w:color="auto" w:fill="F9FBEF"/>
            <w:vAlign w:val="center"/>
            <w:hideMark/>
          </w:tcPr>
          <w:p w14:paraId="7D9BBD12" w14:textId="4527A29D" w:rsidR="007E6C0B" w:rsidRPr="009B5B38" w:rsidRDefault="009B5B38"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Western Basalt Plains (River Redgum) Grassy Woodland Floristic Community 5504</w:t>
            </w:r>
          </w:p>
        </w:tc>
        <w:tc>
          <w:tcPr>
            <w:tcW w:w="851" w:type="dxa"/>
            <w:shd w:val="clear" w:color="auto" w:fill="F9FBEF"/>
            <w:vAlign w:val="center"/>
            <w:hideMark/>
          </w:tcPr>
          <w:p w14:paraId="5AB148EF"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1134" w:type="dxa"/>
            <w:shd w:val="clear" w:color="auto" w:fill="F9FBEF"/>
            <w:vAlign w:val="center"/>
            <w:hideMark/>
          </w:tcPr>
          <w:p w14:paraId="5E47DA28" w14:textId="415338A9" w:rsidR="007E6C0B" w:rsidRPr="009B5B38" w:rsidRDefault="007E6C0B"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Th</w:t>
            </w:r>
          </w:p>
        </w:tc>
        <w:tc>
          <w:tcPr>
            <w:tcW w:w="850" w:type="dxa"/>
            <w:shd w:val="clear" w:color="auto" w:fill="F9FBEF"/>
            <w:vAlign w:val="center"/>
            <w:hideMark/>
          </w:tcPr>
          <w:p w14:paraId="05890880" w14:textId="77777777" w:rsidR="007E6C0B" w:rsidRPr="009B5B38" w:rsidRDefault="007E6C0B"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7517D36A"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2E167D33"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2FCDD263"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060CF709"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3A6DCA4B"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20F677AA" w14:textId="77777777" w:rsidR="007E6C0B" w:rsidRPr="009B5B38" w:rsidRDefault="007E6C0B" w:rsidP="008C0A50">
            <w:pPr>
              <w:spacing w:line="240" w:lineRule="auto"/>
              <w:jc w:val="center"/>
              <w:rPr>
                <w:rFonts w:ascii="Times New Roman" w:hAnsi="Times New Roman"/>
                <w:color w:val="5D7E81"/>
                <w:spacing w:val="0"/>
                <w:sz w:val="13"/>
                <w:szCs w:val="13"/>
              </w:rPr>
            </w:pPr>
          </w:p>
        </w:tc>
      </w:tr>
      <w:tr w:rsidR="00D34251" w:rsidRPr="00147ABF" w14:paraId="20FBCFFA" w14:textId="77777777" w:rsidTr="009B5B38">
        <w:trPr>
          <w:trHeight w:val="170"/>
        </w:trPr>
        <w:tc>
          <w:tcPr>
            <w:tcW w:w="1555" w:type="dxa"/>
            <w:shd w:val="clear" w:color="auto" w:fill="F9FBEF"/>
            <w:vAlign w:val="center"/>
            <w:hideMark/>
          </w:tcPr>
          <w:p w14:paraId="200ED52E" w14:textId="77777777" w:rsidR="007E6C0B" w:rsidRPr="009B5B38" w:rsidRDefault="007E6C0B"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community</w:t>
            </w:r>
          </w:p>
        </w:tc>
        <w:tc>
          <w:tcPr>
            <w:tcW w:w="5953" w:type="dxa"/>
            <w:gridSpan w:val="2"/>
            <w:shd w:val="clear" w:color="auto" w:fill="F9FBEF"/>
            <w:vAlign w:val="center"/>
            <w:hideMark/>
          </w:tcPr>
          <w:p w14:paraId="65D33F26" w14:textId="1CE71239" w:rsidR="007E6C0B" w:rsidRPr="009B5B38" w:rsidRDefault="009B5B38" w:rsidP="008C0A50">
            <w:pPr>
              <w:spacing w:line="240" w:lineRule="auto"/>
              <w:rPr>
                <w:rFonts w:ascii="Arial" w:hAnsi="Arial" w:cs="Arial"/>
                <w:color w:val="5D7E81"/>
                <w:spacing w:val="0"/>
                <w:sz w:val="13"/>
                <w:szCs w:val="13"/>
              </w:rPr>
            </w:pPr>
            <w:r w:rsidRPr="009B5B38">
              <w:rPr>
                <w:rFonts w:ascii="Arial" w:hAnsi="Arial" w:cs="Arial"/>
                <w:color w:val="5D7E81"/>
                <w:spacing w:val="0"/>
                <w:sz w:val="13"/>
                <w:szCs w:val="13"/>
              </w:rPr>
              <w:t>Grey Box - Buloke Grassy Woodland Community</w:t>
            </w:r>
          </w:p>
        </w:tc>
        <w:tc>
          <w:tcPr>
            <w:tcW w:w="851" w:type="dxa"/>
            <w:shd w:val="clear" w:color="auto" w:fill="F9FBEF"/>
            <w:vAlign w:val="center"/>
            <w:hideMark/>
          </w:tcPr>
          <w:p w14:paraId="742A7888"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1134" w:type="dxa"/>
            <w:shd w:val="clear" w:color="auto" w:fill="F9FBEF"/>
            <w:vAlign w:val="center"/>
            <w:hideMark/>
          </w:tcPr>
          <w:p w14:paraId="1C5EF08B" w14:textId="24CA068D" w:rsidR="007E6C0B" w:rsidRPr="009B5B38" w:rsidRDefault="007E6C0B" w:rsidP="008C0A50">
            <w:pPr>
              <w:spacing w:line="240" w:lineRule="auto"/>
              <w:jc w:val="center"/>
              <w:rPr>
                <w:rFonts w:ascii="Arial" w:hAnsi="Arial" w:cs="Arial"/>
                <w:color w:val="5D7E81"/>
                <w:spacing w:val="0"/>
                <w:sz w:val="13"/>
                <w:szCs w:val="13"/>
              </w:rPr>
            </w:pPr>
            <w:r w:rsidRPr="009B5B38">
              <w:rPr>
                <w:rFonts w:ascii="Arial" w:hAnsi="Arial" w:cs="Arial"/>
                <w:color w:val="5D7E81"/>
                <w:spacing w:val="0"/>
                <w:sz w:val="13"/>
                <w:szCs w:val="13"/>
              </w:rPr>
              <w:t>Th</w:t>
            </w:r>
          </w:p>
        </w:tc>
        <w:tc>
          <w:tcPr>
            <w:tcW w:w="850" w:type="dxa"/>
            <w:shd w:val="clear" w:color="auto" w:fill="F9FBEF"/>
            <w:vAlign w:val="center"/>
            <w:hideMark/>
          </w:tcPr>
          <w:p w14:paraId="013ED725" w14:textId="77777777" w:rsidR="007E6C0B" w:rsidRPr="009B5B38" w:rsidRDefault="007E6C0B" w:rsidP="008C0A50">
            <w:pPr>
              <w:spacing w:line="240" w:lineRule="auto"/>
              <w:jc w:val="center"/>
              <w:rPr>
                <w:rFonts w:ascii="Arial" w:hAnsi="Arial" w:cs="Arial"/>
                <w:color w:val="5D7E81"/>
                <w:spacing w:val="0"/>
                <w:sz w:val="13"/>
                <w:szCs w:val="13"/>
              </w:rPr>
            </w:pPr>
          </w:p>
        </w:tc>
        <w:tc>
          <w:tcPr>
            <w:tcW w:w="709" w:type="dxa"/>
            <w:shd w:val="clear" w:color="auto" w:fill="F9FBEF"/>
            <w:vAlign w:val="center"/>
            <w:hideMark/>
          </w:tcPr>
          <w:p w14:paraId="62D06754"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018E6E4"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065EBB48"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0" w:type="dxa"/>
            <w:shd w:val="clear" w:color="auto" w:fill="F9FBEF"/>
            <w:vAlign w:val="center"/>
            <w:hideMark/>
          </w:tcPr>
          <w:p w14:paraId="7B4375C5"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851" w:type="dxa"/>
            <w:shd w:val="clear" w:color="auto" w:fill="F9FBEF"/>
            <w:vAlign w:val="center"/>
            <w:hideMark/>
          </w:tcPr>
          <w:p w14:paraId="660A04BE" w14:textId="77777777" w:rsidR="007E6C0B" w:rsidRPr="009B5B38" w:rsidRDefault="007E6C0B" w:rsidP="008C0A50">
            <w:pPr>
              <w:spacing w:line="240" w:lineRule="auto"/>
              <w:jc w:val="center"/>
              <w:rPr>
                <w:rFonts w:ascii="Times New Roman" w:hAnsi="Times New Roman"/>
                <w:color w:val="5D7E81"/>
                <w:spacing w:val="0"/>
                <w:sz w:val="13"/>
                <w:szCs w:val="13"/>
              </w:rPr>
            </w:pPr>
          </w:p>
        </w:tc>
        <w:tc>
          <w:tcPr>
            <w:tcW w:w="709" w:type="dxa"/>
            <w:shd w:val="clear" w:color="auto" w:fill="F9FBEF"/>
            <w:noWrap/>
            <w:vAlign w:val="center"/>
            <w:hideMark/>
          </w:tcPr>
          <w:p w14:paraId="2964E8BB" w14:textId="77777777" w:rsidR="007E6C0B" w:rsidRPr="009B5B38" w:rsidRDefault="007E6C0B" w:rsidP="008C0A50">
            <w:pPr>
              <w:spacing w:line="240" w:lineRule="auto"/>
              <w:jc w:val="center"/>
              <w:rPr>
                <w:rFonts w:ascii="Times New Roman" w:hAnsi="Times New Roman"/>
                <w:color w:val="5D7E81"/>
                <w:spacing w:val="0"/>
                <w:sz w:val="13"/>
                <w:szCs w:val="13"/>
              </w:rPr>
            </w:pPr>
          </w:p>
        </w:tc>
      </w:tr>
    </w:tbl>
    <w:p w14:paraId="39CCAE02" w14:textId="77777777" w:rsidR="0080302F" w:rsidRPr="009B5B38" w:rsidRDefault="00EE12E5" w:rsidP="009A6907">
      <w:pPr>
        <w:spacing w:line="260" w:lineRule="atLeast"/>
        <w:rPr>
          <w:rFonts w:ascii="Calibri" w:hAnsi="Calibri" w:cs="Calibri"/>
          <w:color w:val="5D7E81"/>
          <w:spacing w:val="0"/>
          <w:sz w:val="18"/>
          <w:szCs w:val="18"/>
        </w:rPr>
      </w:pPr>
      <w:r w:rsidRPr="009B5B38">
        <w:rPr>
          <w:rFonts w:ascii="Calibri" w:hAnsi="Calibri" w:cs="Calibri"/>
          <w:color w:val="5D7E81"/>
          <w:spacing w:val="0"/>
          <w:sz w:val="18"/>
          <w:szCs w:val="18"/>
        </w:rPr>
        <w:t>References:</w:t>
      </w:r>
    </w:p>
    <w:p w14:paraId="1602CBAE" w14:textId="0EA8D5EC" w:rsidR="00EE12E5" w:rsidRPr="009B5B38" w:rsidRDefault="00EE12E5" w:rsidP="009A6907">
      <w:pPr>
        <w:spacing w:line="260" w:lineRule="atLeast"/>
        <w:rPr>
          <w:rFonts w:ascii="Calibri" w:hAnsi="Calibri" w:cs="Calibri"/>
          <w:color w:val="5D7E81"/>
          <w:spacing w:val="0"/>
          <w:sz w:val="18"/>
          <w:szCs w:val="18"/>
        </w:rPr>
      </w:pPr>
      <w:r w:rsidRPr="009B5B38">
        <w:rPr>
          <w:rFonts w:ascii="Calibri" w:hAnsi="Calibri" w:cs="Calibri"/>
          <w:color w:val="5D7E81"/>
          <w:spacing w:val="0"/>
          <w:sz w:val="18"/>
          <w:szCs w:val="18"/>
        </w:rPr>
        <w:t xml:space="preserve">Atlas of Living </w:t>
      </w:r>
      <w:r w:rsidR="004C6B49" w:rsidRPr="009B5B38">
        <w:rPr>
          <w:rFonts w:ascii="Calibri" w:hAnsi="Calibri" w:cs="Calibri"/>
          <w:color w:val="5D7E81"/>
          <w:spacing w:val="0"/>
          <w:sz w:val="18"/>
          <w:szCs w:val="18"/>
        </w:rPr>
        <w:t>Australia</w:t>
      </w:r>
      <w:r w:rsidRPr="009B5B38">
        <w:rPr>
          <w:rFonts w:ascii="Calibri" w:hAnsi="Calibri" w:cs="Calibri"/>
          <w:color w:val="5D7E81"/>
          <w:spacing w:val="0"/>
          <w:sz w:val="18"/>
          <w:szCs w:val="18"/>
        </w:rPr>
        <w:t xml:space="preserve"> - https://www.ala.org.au/</w:t>
      </w:r>
    </w:p>
    <w:p w14:paraId="77E15F16" w14:textId="77777777" w:rsidR="00EE12E5" w:rsidRPr="009B5B38" w:rsidRDefault="00EE12E5" w:rsidP="009A6907">
      <w:pPr>
        <w:spacing w:line="260" w:lineRule="atLeast"/>
        <w:rPr>
          <w:rFonts w:ascii="Calibri" w:hAnsi="Calibri" w:cs="Calibri"/>
          <w:color w:val="5D7E81"/>
          <w:spacing w:val="0"/>
          <w:sz w:val="18"/>
          <w:szCs w:val="18"/>
        </w:rPr>
      </w:pPr>
      <w:r w:rsidRPr="009B5B38">
        <w:rPr>
          <w:rFonts w:ascii="Calibri" w:hAnsi="Calibri" w:cs="Calibri"/>
          <w:color w:val="5D7E81"/>
          <w:spacing w:val="0"/>
          <w:sz w:val="18"/>
          <w:szCs w:val="18"/>
        </w:rPr>
        <w:t>Flora and Fauna Guarantee Act 1988 Threatened List, September 2025</w:t>
      </w:r>
    </w:p>
    <w:p w14:paraId="46EF8D55" w14:textId="77777777" w:rsidR="00EE12E5" w:rsidRPr="009B5B38" w:rsidRDefault="00EE12E5" w:rsidP="009A6907">
      <w:pPr>
        <w:spacing w:line="260" w:lineRule="atLeast"/>
        <w:rPr>
          <w:rFonts w:ascii="Calibri" w:hAnsi="Calibri" w:cs="Calibri"/>
          <w:color w:val="5D7E81"/>
          <w:spacing w:val="0"/>
          <w:sz w:val="18"/>
          <w:szCs w:val="18"/>
        </w:rPr>
      </w:pPr>
      <w:hyperlink r:id="rId97" w:history="1">
        <w:r w:rsidRPr="009B5B38">
          <w:rPr>
            <w:rFonts w:ascii="Calibri" w:hAnsi="Calibri" w:cs="Calibri"/>
            <w:color w:val="5D7E81"/>
            <w:spacing w:val="0"/>
            <w:sz w:val="18"/>
            <w:szCs w:val="18"/>
          </w:rPr>
          <w:t>Threatened species under the EPBC Act - DCCEEW</w:t>
        </w:r>
      </w:hyperlink>
    </w:p>
    <w:p w14:paraId="64A5E88D" w14:textId="77777777" w:rsidR="00EE12E5" w:rsidRPr="009B5B38" w:rsidRDefault="00EE12E5" w:rsidP="009A6907">
      <w:pPr>
        <w:spacing w:line="260" w:lineRule="atLeast"/>
        <w:rPr>
          <w:rFonts w:ascii="Calibri" w:hAnsi="Calibri" w:cs="Calibri"/>
          <w:color w:val="5D7E81"/>
          <w:spacing w:val="0"/>
          <w:sz w:val="18"/>
          <w:szCs w:val="18"/>
        </w:rPr>
      </w:pPr>
      <w:r w:rsidRPr="009B5B38">
        <w:rPr>
          <w:rFonts w:ascii="Calibri" w:hAnsi="Calibri" w:cs="Calibri"/>
          <w:color w:val="5D7E81"/>
          <w:spacing w:val="0"/>
          <w:sz w:val="18"/>
          <w:szCs w:val="18"/>
        </w:rPr>
        <w:t>SWIFFT - State Wide Integrated Flora and Fauna Teams - Threatened Species - https://www.swifft.net.au/</w:t>
      </w:r>
    </w:p>
    <w:p w14:paraId="25120AC2" w14:textId="105B4E4A" w:rsidR="00EE12E5" w:rsidRPr="007C0E18" w:rsidRDefault="00EE12E5" w:rsidP="009A6907">
      <w:pPr>
        <w:spacing w:line="260" w:lineRule="atLeast"/>
        <w:rPr>
          <w:rFonts w:ascii="Calibri" w:hAnsi="Calibri" w:cs="Calibri"/>
          <w:color w:val="5D7E81"/>
          <w:spacing w:val="0"/>
        </w:rPr>
        <w:sectPr w:rsidR="00EE12E5" w:rsidRPr="007C0E18" w:rsidSect="0080302F">
          <w:pgSz w:w="16838" w:h="11906" w:orient="landscape" w:code="9"/>
          <w:pgMar w:top="794" w:right="794" w:bottom="794" w:left="794" w:header="567" w:footer="340" w:gutter="0"/>
          <w:cols w:space="284"/>
          <w:docGrid w:linePitch="360"/>
        </w:sectPr>
      </w:pPr>
      <w:hyperlink r:id="rId98" w:history="1">
        <w:r w:rsidRPr="009B5B38">
          <w:rPr>
            <w:rFonts w:ascii="Calibri" w:hAnsi="Calibri" w:cs="Calibri"/>
            <w:color w:val="5D7E81"/>
            <w:spacing w:val="0"/>
            <w:sz w:val="18"/>
            <w:szCs w:val="18"/>
          </w:rPr>
          <w:t>Victorian Biodiversity Atlas</w:t>
        </w:r>
      </w:hyperlink>
    </w:p>
    <w:p w14:paraId="1BA96192" w14:textId="529AFB30" w:rsidR="009A6907" w:rsidRDefault="009A6907" w:rsidP="009A6907">
      <w:pPr>
        <w:pStyle w:val="Heading1"/>
        <w:framePr w:wrap="around"/>
      </w:pPr>
      <w:bookmarkStart w:id="44" w:name="_Toc221549472"/>
      <w:r>
        <w:lastRenderedPageBreak/>
        <w:t>Appendix 3: Environment Volunteer Groups and Networks</w:t>
      </w:r>
      <w:bookmarkEnd w:id="44"/>
      <w:r>
        <w:br w:type="page"/>
      </w:r>
    </w:p>
    <w:tbl>
      <w:tblPr>
        <w:tblW w:w="10325" w:type="dxa"/>
        <w:tblBorders>
          <w:top w:val="single" w:sz="2" w:space="0" w:color="B3C6C9"/>
          <w:left w:val="single" w:sz="2" w:space="0" w:color="B3C6C9"/>
          <w:bottom w:val="single" w:sz="2" w:space="0" w:color="B3C6C9"/>
          <w:right w:val="single" w:sz="2" w:space="0" w:color="B3C6C9"/>
          <w:insideH w:val="single" w:sz="2" w:space="0" w:color="B3C6C9"/>
          <w:insideV w:val="single" w:sz="2" w:space="0" w:color="B3C6C9"/>
        </w:tblBorders>
        <w:tblLook w:val="04A0" w:firstRow="1" w:lastRow="0" w:firstColumn="1" w:lastColumn="0" w:noHBand="0" w:noVBand="1"/>
      </w:tblPr>
      <w:tblGrid>
        <w:gridCol w:w="5506"/>
        <w:gridCol w:w="1984"/>
        <w:gridCol w:w="2835"/>
      </w:tblGrid>
      <w:tr w:rsidR="00C04018" w:rsidRPr="00891F0E" w14:paraId="7420A7E2" w14:textId="77777777" w:rsidTr="00D34251">
        <w:trPr>
          <w:trHeight w:val="396"/>
          <w:tblHeader/>
        </w:trPr>
        <w:tc>
          <w:tcPr>
            <w:tcW w:w="5506" w:type="dxa"/>
            <w:shd w:val="clear" w:color="auto" w:fill="5D7E81"/>
            <w:noWrap/>
            <w:vAlign w:val="center"/>
            <w:hideMark/>
          </w:tcPr>
          <w:p w14:paraId="2DF18A99" w14:textId="54BCA25A" w:rsidR="00C04018" w:rsidRPr="00BF4C30" w:rsidRDefault="00891F0E" w:rsidP="00891F0E">
            <w:pPr>
              <w:spacing w:line="240" w:lineRule="auto"/>
              <w:rPr>
                <w:rFonts w:ascii="Calibri" w:hAnsi="Calibri" w:cs="Calibri"/>
                <w:b/>
                <w:bCs/>
                <w:color w:val="FFFFFF"/>
                <w:spacing w:val="0"/>
                <w:sz w:val="24"/>
                <w:szCs w:val="24"/>
              </w:rPr>
            </w:pPr>
            <w:r w:rsidRPr="00891F0E">
              <w:rPr>
                <w:rFonts w:ascii="Calibri" w:hAnsi="Calibri" w:cs="Calibri"/>
                <w:b/>
                <w:bCs/>
                <w:color w:val="FFFFFF"/>
                <w:spacing w:val="0"/>
                <w:sz w:val="24"/>
                <w:szCs w:val="24"/>
              </w:rPr>
              <w:t>GROUP</w:t>
            </w:r>
            <w:r w:rsidR="00C422F5">
              <w:rPr>
                <w:rFonts w:ascii="Calibri" w:hAnsi="Calibri" w:cs="Calibri"/>
                <w:b/>
                <w:bCs/>
                <w:color w:val="FFFFFF"/>
                <w:spacing w:val="0"/>
                <w:sz w:val="24"/>
                <w:szCs w:val="24"/>
              </w:rPr>
              <w:t xml:space="preserve"> </w:t>
            </w:r>
          </w:p>
        </w:tc>
        <w:tc>
          <w:tcPr>
            <w:tcW w:w="1984" w:type="dxa"/>
            <w:shd w:val="clear" w:color="auto" w:fill="5D7E81"/>
            <w:noWrap/>
            <w:vAlign w:val="center"/>
            <w:hideMark/>
          </w:tcPr>
          <w:p w14:paraId="265ED03F" w14:textId="469002DF" w:rsidR="00C04018" w:rsidRPr="00BF4C30" w:rsidRDefault="00891F0E" w:rsidP="00891F0E">
            <w:pPr>
              <w:spacing w:line="240" w:lineRule="auto"/>
              <w:rPr>
                <w:rFonts w:ascii="Calibri" w:hAnsi="Calibri" w:cs="Calibri"/>
                <w:b/>
                <w:bCs/>
                <w:color w:val="FFFFFF"/>
                <w:spacing w:val="0"/>
                <w:sz w:val="24"/>
                <w:szCs w:val="24"/>
              </w:rPr>
            </w:pPr>
            <w:r w:rsidRPr="00891F0E">
              <w:rPr>
                <w:rFonts w:ascii="Calibri" w:hAnsi="Calibri" w:cs="Calibri"/>
                <w:b/>
                <w:bCs/>
                <w:color w:val="FFFFFF"/>
                <w:spacing w:val="0"/>
                <w:sz w:val="24"/>
                <w:szCs w:val="24"/>
              </w:rPr>
              <w:t>LOCATION</w:t>
            </w:r>
          </w:p>
        </w:tc>
        <w:tc>
          <w:tcPr>
            <w:tcW w:w="2835" w:type="dxa"/>
            <w:shd w:val="clear" w:color="auto" w:fill="5D7E81"/>
            <w:noWrap/>
            <w:vAlign w:val="center"/>
            <w:hideMark/>
          </w:tcPr>
          <w:p w14:paraId="0FD79369" w14:textId="121B064A" w:rsidR="00C04018" w:rsidRPr="00BF4C30" w:rsidRDefault="00891F0E" w:rsidP="00891F0E">
            <w:pPr>
              <w:spacing w:line="240" w:lineRule="auto"/>
              <w:rPr>
                <w:rFonts w:ascii="Calibri" w:hAnsi="Calibri" w:cs="Calibri"/>
                <w:b/>
                <w:bCs/>
                <w:color w:val="FFFFFF"/>
                <w:spacing w:val="0"/>
                <w:sz w:val="24"/>
                <w:szCs w:val="24"/>
              </w:rPr>
            </w:pPr>
            <w:r w:rsidRPr="00891F0E">
              <w:rPr>
                <w:rFonts w:ascii="Calibri" w:hAnsi="Calibri" w:cs="Calibri"/>
                <w:b/>
                <w:bCs/>
                <w:color w:val="FFFFFF"/>
                <w:spacing w:val="0"/>
                <w:sz w:val="24"/>
                <w:szCs w:val="24"/>
              </w:rPr>
              <w:t>ACTIVITY</w:t>
            </w:r>
          </w:p>
        </w:tc>
      </w:tr>
      <w:tr w:rsidR="00891F0E" w:rsidRPr="00A80798" w14:paraId="33047E03" w14:textId="77777777" w:rsidTr="00D34251">
        <w:trPr>
          <w:trHeight w:val="283"/>
        </w:trPr>
        <w:tc>
          <w:tcPr>
            <w:tcW w:w="10325" w:type="dxa"/>
            <w:gridSpan w:val="3"/>
            <w:shd w:val="clear" w:color="auto" w:fill="D2E0D6"/>
            <w:noWrap/>
            <w:vAlign w:val="center"/>
          </w:tcPr>
          <w:p w14:paraId="4A592BB5" w14:textId="517F00E7" w:rsidR="00891F0E" w:rsidRPr="00A80798" w:rsidRDefault="00891F0E" w:rsidP="00891F0E">
            <w:pPr>
              <w:spacing w:line="240" w:lineRule="auto"/>
              <w:rPr>
                <w:rFonts w:ascii="Arial" w:hAnsi="Arial" w:cs="Arial"/>
                <w:b/>
                <w:bCs/>
                <w:color w:val="5D7E81"/>
                <w:spacing w:val="0"/>
              </w:rPr>
            </w:pPr>
            <w:bookmarkStart w:id="45" w:name="_Hlk221187649"/>
            <w:r w:rsidRPr="00A80798">
              <w:rPr>
                <w:rFonts w:ascii="Arial" w:hAnsi="Arial" w:cs="Arial"/>
                <w:b/>
                <w:bCs/>
                <w:color w:val="5D7E81"/>
                <w:spacing w:val="0"/>
              </w:rPr>
              <w:t>Barwon Plain</w:t>
            </w:r>
          </w:p>
        </w:tc>
      </w:tr>
      <w:bookmarkEnd w:id="45"/>
      <w:tr w:rsidR="00C04018" w:rsidRPr="00A80798" w14:paraId="5FCEAF14" w14:textId="77777777" w:rsidTr="00D34251">
        <w:trPr>
          <w:trHeight w:val="283"/>
        </w:trPr>
        <w:tc>
          <w:tcPr>
            <w:tcW w:w="5506" w:type="dxa"/>
            <w:shd w:val="clear" w:color="auto" w:fill="F9FBEF"/>
            <w:noWrap/>
            <w:vAlign w:val="center"/>
            <w:hideMark/>
          </w:tcPr>
          <w:p w14:paraId="23D58D6D"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Barrabool Hills Landcare Group</w:t>
            </w:r>
          </w:p>
        </w:tc>
        <w:tc>
          <w:tcPr>
            <w:tcW w:w="1984" w:type="dxa"/>
            <w:shd w:val="clear" w:color="auto" w:fill="F9FBEF"/>
            <w:noWrap/>
            <w:vAlign w:val="center"/>
            <w:hideMark/>
          </w:tcPr>
          <w:p w14:paraId="529F600B"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Barrabool Hills</w:t>
            </w:r>
          </w:p>
        </w:tc>
        <w:tc>
          <w:tcPr>
            <w:tcW w:w="2835" w:type="dxa"/>
            <w:shd w:val="clear" w:color="auto" w:fill="F9FBEF"/>
            <w:noWrap/>
            <w:vAlign w:val="center"/>
            <w:hideMark/>
          </w:tcPr>
          <w:p w14:paraId="473470D8"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891F0E" w:rsidRPr="00A80798" w14:paraId="047C30A3" w14:textId="77777777" w:rsidTr="00D34251">
        <w:trPr>
          <w:trHeight w:val="283"/>
        </w:trPr>
        <w:tc>
          <w:tcPr>
            <w:tcW w:w="10325" w:type="dxa"/>
            <w:gridSpan w:val="3"/>
            <w:shd w:val="clear" w:color="auto" w:fill="D2E0D6"/>
            <w:noWrap/>
            <w:vAlign w:val="center"/>
          </w:tcPr>
          <w:p w14:paraId="45CA7332" w14:textId="708226D3" w:rsidR="00891F0E" w:rsidRPr="00A80798" w:rsidRDefault="00891F0E" w:rsidP="00891F0E">
            <w:pPr>
              <w:spacing w:line="240" w:lineRule="auto"/>
              <w:rPr>
                <w:rFonts w:ascii="Arial" w:hAnsi="Arial" w:cs="Arial"/>
                <w:b/>
                <w:bCs/>
                <w:color w:val="5D7E81"/>
                <w:spacing w:val="0"/>
              </w:rPr>
            </w:pPr>
            <w:bookmarkStart w:id="46" w:name="_Hlk221187714"/>
            <w:r w:rsidRPr="00A80798">
              <w:rPr>
                <w:rFonts w:ascii="Arial" w:hAnsi="Arial" w:cs="Arial"/>
                <w:b/>
                <w:bCs/>
                <w:color w:val="5D7E81"/>
                <w:spacing w:val="0"/>
              </w:rPr>
              <w:t>Basalt Plain</w:t>
            </w:r>
          </w:p>
        </w:tc>
      </w:tr>
      <w:bookmarkEnd w:id="46"/>
      <w:tr w:rsidR="00C04018" w:rsidRPr="007C0E18" w14:paraId="1AB56982" w14:textId="77777777" w:rsidTr="00D34251">
        <w:trPr>
          <w:trHeight w:val="283"/>
        </w:trPr>
        <w:tc>
          <w:tcPr>
            <w:tcW w:w="5506" w:type="dxa"/>
            <w:shd w:val="clear" w:color="auto" w:fill="F9FBEF"/>
            <w:noWrap/>
            <w:vAlign w:val="center"/>
            <w:hideMark/>
          </w:tcPr>
          <w:p w14:paraId="171F68D0"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Anakie Community Garden</w:t>
            </w:r>
          </w:p>
        </w:tc>
        <w:tc>
          <w:tcPr>
            <w:tcW w:w="1984" w:type="dxa"/>
            <w:shd w:val="clear" w:color="auto" w:fill="F9FBEF"/>
            <w:noWrap/>
            <w:vAlign w:val="center"/>
            <w:hideMark/>
          </w:tcPr>
          <w:p w14:paraId="2B049F2C"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Anakie</w:t>
            </w:r>
          </w:p>
        </w:tc>
        <w:tc>
          <w:tcPr>
            <w:tcW w:w="2835" w:type="dxa"/>
            <w:shd w:val="clear" w:color="auto" w:fill="F9FBEF"/>
            <w:noWrap/>
            <w:vAlign w:val="center"/>
            <w:hideMark/>
          </w:tcPr>
          <w:p w14:paraId="6B5B29E2"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Sustainable Living</w:t>
            </w:r>
          </w:p>
        </w:tc>
      </w:tr>
      <w:tr w:rsidR="00C04018" w:rsidRPr="007C0E18" w14:paraId="33480104" w14:textId="77777777" w:rsidTr="00D34251">
        <w:trPr>
          <w:trHeight w:val="283"/>
        </w:trPr>
        <w:tc>
          <w:tcPr>
            <w:tcW w:w="5506" w:type="dxa"/>
            <w:shd w:val="clear" w:color="auto" w:fill="F9FBEF"/>
            <w:noWrap/>
            <w:vAlign w:val="center"/>
            <w:hideMark/>
          </w:tcPr>
          <w:p w14:paraId="3C9D5E1E"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Laracare</w:t>
            </w:r>
          </w:p>
        </w:tc>
        <w:tc>
          <w:tcPr>
            <w:tcW w:w="1984" w:type="dxa"/>
            <w:shd w:val="clear" w:color="auto" w:fill="F9FBEF"/>
            <w:noWrap/>
            <w:vAlign w:val="center"/>
            <w:hideMark/>
          </w:tcPr>
          <w:p w14:paraId="7C308015"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Lara</w:t>
            </w:r>
          </w:p>
        </w:tc>
        <w:tc>
          <w:tcPr>
            <w:tcW w:w="2835" w:type="dxa"/>
            <w:shd w:val="clear" w:color="auto" w:fill="F9FBEF"/>
            <w:noWrap/>
            <w:vAlign w:val="center"/>
            <w:hideMark/>
          </w:tcPr>
          <w:p w14:paraId="6BAEA800"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C0E18" w14:paraId="5363C672" w14:textId="77777777" w:rsidTr="00D34251">
        <w:trPr>
          <w:trHeight w:val="283"/>
        </w:trPr>
        <w:tc>
          <w:tcPr>
            <w:tcW w:w="5506" w:type="dxa"/>
            <w:shd w:val="clear" w:color="auto" w:fill="F9FBEF"/>
            <w:noWrap/>
            <w:vAlign w:val="center"/>
            <w:hideMark/>
          </w:tcPr>
          <w:p w14:paraId="6C5BD682"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Moorabool Catchment Landcare Group</w:t>
            </w:r>
          </w:p>
        </w:tc>
        <w:tc>
          <w:tcPr>
            <w:tcW w:w="1984" w:type="dxa"/>
            <w:shd w:val="clear" w:color="auto" w:fill="F9FBEF"/>
            <w:noWrap/>
            <w:vAlign w:val="center"/>
            <w:hideMark/>
          </w:tcPr>
          <w:p w14:paraId="1A413430"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Bacchus Marsh</w:t>
            </w:r>
          </w:p>
        </w:tc>
        <w:tc>
          <w:tcPr>
            <w:tcW w:w="2835" w:type="dxa"/>
            <w:shd w:val="clear" w:color="auto" w:fill="F9FBEF"/>
            <w:noWrap/>
            <w:vAlign w:val="center"/>
            <w:hideMark/>
          </w:tcPr>
          <w:p w14:paraId="527BCBC2"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C0E18" w14:paraId="6B0C610C" w14:textId="77777777" w:rsidTr="00D34251">
        <w:trPr>
          <w:trHeight w:val="283"/>
        </w:trPr>
        <w:tc>
          <w:tcPr>
            <w:tcW w:w="5506" w:type="dxa"/>
            <w:shd w:val="clear" w:color="auto" w:fill="F9FBEF"/>
            <w:noWrap/>
            <w:vAlign w:val="center"/>
            <w:hideMark/>
          </w:tcPr>
          <w:p w14:paraId="35C0DFF4"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Moorabool Environment Group</w:t>
            </w:r>
          </w:p>
        </w:tc>
        <w:tc>
          <w:tcPr>
            <w:tcW w:w="1984" w:type="dxa"/>
            <w:shd w:val="clear" w:color="auto" w:fill="F9FBEF"/>
            <w:noWrap/>
            <w:vAlign w:val="center"/>
            <w:hideMark/>
          </w:tcPr>
          <w:p w14:paraId="435C53A1"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Bacchus Marsh</w:t>
            </w:r>
          </w:p>
        </w:tc>
        <w:tc>
          <w:tcPr>
            <w:tcW w:w="2835" w:type="dxa"/>
            <w:shd w:val="clear" w:color="auto" w:fill="F9FBEF"/>
            <w:noWrap/>
            <w:vAlign w:val="center"/>
            <w:hideMark/>
          </w:tcPr>
          <w:p w14:paraId="480125F9"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C0E18" w14:paraId="7109DE19" w14:textId="77777777" w:rsidTr="00D34251">
        <w:trPr>
          <w:trHeight w:val="283"/>
        </w:trPr>
        <w:tc>
          <w:tcPr>
            <w:tcW w:w="5506" w:type="dxa"/>
            <w:shd w:val="clear" w:color="auto" w:fill="F9FBEF"/>
            <w:noWrap/>
            <w:vAlign w:val="center"/>
            <w:hideMark/>
          </w:tcPr>
          <w:p w14:paraId="54F3EEE3"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Mt Rothwell Friends</w:t>
            </w:r>
          </w:p>
        </w:tc>
        <w:tc>
          <w:tcPr>
            <w:tcW w:w="1984" w:type="dxa"/>
            <w:shd w:val="clear" w:color="auto" w:fill="F9FBEF"/>
            <w:noWrap/>
            <w:vAlign w:val="center"/>
            <w:hideMark/>
          </w:tcPr>
          <w:p w14:paraId="2D20591A"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Mt Rothwell</w:t>
            </w:r>
          </w:p>
        </w:tc>
        <w:tc>
          <w:tcPr>
            <w:tcW w:w="2835" w:type="dxa"/>
            <w:shd w:val="clear" w:color="auto" w:fill="F9FBEF"/>
            <w:noWrap/>
            <w:vAlign w:val="center"/>
            <w:hideMark/>
          </w:tcPr>
          <w:p w14:paraId="4D06FDBB"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891F0E" w:rsidRPr="00A80798" w14:paraId="3A463A94" w14:textId="77777777" w:rsidTr="00D34251">
        <w:trPr>
          <w:trHeight w:val="283"/>
        </w:trPr>
        <w:tc>
          <w:tcPr>
            <w:tcW w:w="10325" w:type="dxa"/>
            <w:gridSpan w:val="3"/>
            <w:shd w:val="clear" w:color="auto" w:fill="D2E0D6"/>
            <w:noWrap/>
            <w:vAlign w:val="center"/>
          </w:tcPr>
          <w:p w14:paraId="6402E8E4" w14:textId="27F7A0D3" w:rsidR="00891F0E" w:rsidRPr="00A80798" w:rsidRDefault="00891F0E" w:rsidP="00891F0E">
            <w:pPr>
              <w:spacing w:line="240" w:lineRule="auto"/>
              <w:rPr>
                <w:rFonts w:ascii="Arial" w:hAnsi="Arial" w:cs="Arial"/>
                <w:b/>
                <w:bCs/>
                <w:color w:val="5D7E81"/>
                <w:spacing w:val="0"/>
              </w:rPr>
            </w:pPr>
            <w:r w:rsidRPr="00A80798">
              <w:rPr>
                <w:rFonts w:ascii="Arial" w:hAnsi="Arial" w:cs="Arial"/>
                <w:b/>
                <w:bCs/>
                <w:color w:val="5D7E81"/>
                <w:spacing w:val="0"/>
              </w:rPr>
              <w:t>Bellarine and Surfcoast</w:t>
            </w:r>
          </w:p>
        </w:tc>
      </w:tr>
      <w:tr w:rsidR="00C04018" w:rsidRPr="0073283E" w14:paraId="72255CBD" w14:textId="77777777" w:rsidTr="00D34251">
        <w:trPr>
          <w:trHeight w:val="283"/>
        </w:trPr>
        <w:tc>
          <w:tcPr>
            <w:tcW w:w="5506" w:type="dxa"/>
            <w:shd w:val="clear" w:color="auto" w:fill="F9FBEF"/>
            <w:noWrap/>
            <w:vAlign w:val="center"/>
            <w:hideMark/>
          </w:tcPr>
          <w:p w14:paraId="229A5BFF"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100% Clean Bellarine</w:t>
            </w:r>
          </w:p>
        </w:tc>
        <w:tc>
          <w:tcPr>
            <w:tcW w:w="1984" w:type="dxa"/>
            <w:shd w:val="clear" w:color="auto" w:fill="F9FBEF"/>
            <w:noWrap/>
            <w:vAlign w:val="center"/>
            <w:hideMark/>
          </w:tcPr>
          <w:p w14:paraId="16C8034E"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Barwon Heads</w:t>
            </w:r>
          </w:p>
        </w:tc>
        <w:tc>
          <w:tcPr>
            <w:tcW w:w="2835" w:type="dxa"/>
            <w:shd w:val="clear" w:color="auto" w:fill="F9FBEF"/>
            <w:noWrap/>
            <w:vAlign w:val="center"/>
            <w:hideMark/>
          </w:tcPr>
          <w:p w14:paraId="12338D9F"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Sustainable Living</w:t>
            </w:r>
          </w:p>
        </w:tc>
      </w:tr>
      <w:tr w:rsidR="00C04018" w:rsidRPr="0073283E" w14:paraId="0EC00C1D" w14:textId="77777777" w:rsidTr="00D34251">
        <w:trPr>
          <w:trHeight w:val="283"/>
        </w:trPr>
        <w:tc>
          <w:tcPr>
            <w:tcW w:w="5506" w:type="dxa"/>
            <w:shd w:val="clear" w:color="auto" w:fill="F9FBEF"/>
            <w:noWrap/>
            <w:vAlign w:val="center"/>
            <w:hideMark/>
          </w:tcPr>
          <w:p w14:paraId="1E63C48F"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Barwon Estuary Project</w:t>
            </w:r>
          </w:p>
        </w:tc>
        <w:tc>
          <w:tcPr>
            <w:tcW w:w="1984" w:type="dxa"/>
            <w:shd w:val="clear" w:color="auto" w:fill="F9FBEF"/>
            <w:noWrap/>
            <w:vAlign w:val="center"/>
            <w:hideMark/>
          </w:tcPr>
          <w:p w14:paraId="74786C33"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Barwon Heads</w:t>
            </w:r>
          </w:p>
        </w:tc>
        <w:tc>
          <w:tcPr>
            <w:tcW w:w="2835" w:type="dxa"/>
            <w:shd w:val="clear" w:color="auto" w:fill="F9FBEF"/>
            <w:noWrap/>
            <w:vAlign w:val="center"/>
            <w:hideMark/>
          </w:tcPr>
          <w:p w14:paraId="4ADBE0F4"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69FA5B57" w14:textId="77777777" w:rsidTr="00D34251">
        <w:trPr>
          <w:trHeight w:val="283"/>
        </w:trPr>
        <w:tc>
          <w:tcPr>
            <w:tcW w:w="5506" w:type="dxa"/>
            <w:shd w:val="clear" w:color="auto" w:fill="F9FBEF"/>
            <w:noWrap/>
            <w:vAlign w:val="center"/>
            <w:hideMark/>
          </w:tcPr>
          <w:p w14:paraId="789D7BCA"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Barwon Heads Community Arts Garden</w:t>
            </w:r>
          </w:p>
        </w:tc>
        <w:tc>
          <w:tcPr>
            <w:tcW w:w="1984" w:type="dxa"/>
            <w:shd w:val="clear" w:color="auto" w:fill="F9FBEF"/>
            <w:noWrap/>
            <w:vAlign w:val="center"/>
            <w:hideMark/>
          </w:tcPr>
          <w:p w14:paraId="4CA2EA9F"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Barwon Heads</w:t>
            </w:r>
          </w:p>
        </w:tc>
        <w:tc>
          <w:tcPr>
            <w:tcW w:w="2835" w:type="dxa"/>
            <w:shd w:val="clear" w:color="auto" w:fill="F9FBEF"/>
            <w:noWrap/>
            <w:vAlign w:val="center"/>
            <w:hideMark/>
          </w:tcPr>
          <w:p w14:paraId="210FA184"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Sustainable Living</w:t>
            </w:r>
          </w:p>
        </w:tc>
      </w:tr>
      <w:tr w:rsidR="00C04018" w:rsidRPr="0073283E" w14:paraId="4587F4DD" w14:textId="77777777" w:rsidTr="00D34251">
        <w:trPr>
          <w:trHeight w:val="283"/>
        </w:trPr>
        <w:tc>
          <w:tcPr>
            <w:tcW w:w="5506" w:type="dxa"/>
            <w:shd w:val="clear" w:color="auto" w:fill="F9FBEF"/>
            <w:noWrap/>
            <w:vAlign w:val="center"/>
            <w:hideMark/>
          </w:tcPr>
          <w:p w14:paraId="448F1390"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Barwon Heads Landcare Group</w:t>
            </w:r>
          </w:p>
        </w:tc>
        <w:tc>
          <w:tcPr>
            <w:tcW w:w="1984" w:type="dxa"/>
            <w:shd w:val="clear" w:color="auto" w:fill="F9FBEF"/>
            <w:noWrap/>
            <w:vAlign w:val="center"/>
            <w:hideMark/>
          </w:tcPr>
          <w:p w14:paraId="3FEE57ED"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Barwon Heads</w:t>
            </w:r>
          </w:p>
        </w:tc>
        <w:tc>
          <w:tcPr>
            <w:tcW w:w="2835" w:type="dxa"/>
            <w:shd w:val="clear" w:color="auto" w:fill="F9FBEF"/>
            <w:noWrap/>
            <w:vAlign w:val="center"/>
            <w:hideMark/>
          </w:tcPr>
          <w:p w14:paraId="35AFE60E"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13C37079" w14:textId="77777777" w:rsidTr="00D34251">
        <w:trPr>
          <w:trHeight w:val="283"/>
        </w:trPr>
        <w:tc>
          <w:tcPr>
            <w:tcW w:w="5506" w:type="dxa"/>
            <w:shd w:val="clear" w:color="auto" w:fill="F9FBEF"/>
            <w:noWrap/>
            <w:vAlign w:val="center"/>
            <w:hideMark/>
          </w:tcPr>
          <w:p w14:paraId="0BC9A532"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Barwon Region Alliance for Community Energy (BRACE)</w:t>
            </w:r>
          </w:p>
        </w:tc>
        <w:tc>
          <w:tcPr>
            <w:tcW w:w="1984" w:type="dxa"/>
            <w:shd w:val="clear" w:color="auto" w:fill="F9FBEF"/>
            <w:noWrap/>
            <w:vAlign w:val="center"/>
            <w:hideMark/>
          </w:tcPr>
          <w:p w14:paraId="51D319A6"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Barwon Heads</w:t>
            </w:r>
          </w:p>
        </w:tc>
        <w:tc>
          <w:tcPr>
            <w:tcW w:w="2835" w:type="dxa"/>
            <w:shd w:val="clear" w:color="auto" w:fill="F9FBEF"/>
            <w:noWrap/>
            <w:vAlign w:val="center"/>
            <w:hideMark/>
          </w:tcPr>
          <w:p w14:paraId="2A8BCEC5"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Sustainable Living</w:t>
            </w:r>
          </w:p>
        </w:tc>
      </w:tr>
      <w:tr w:rsidR="00C04018" w:rsidRPr="0073283E" w14:paraId="1A122F99" w14:textId="77777777" w:rsidTr="00D34251">
        <w:trPr>
          <w:trHeight w:val="283"/>
        </w:trPr>
        <w:tc>
          <w:tcPr>
            <w:tcW w:w="5506" w:type="dxa"/>
            <w:shd w:val="clear" w:color="auto" w:fill="F9FBEF"/>
            <w:noWrap/>
            <w:vAlign w:val="center"/>
            <w:hideMark/>
          </w:tcPr>
          <w:p w14:paraId="4BBE9E4F"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*Beach Patrol - Bellarine</w:t>
            </w:r>
          </w:p>
        </w:tc>
        <w:tc>
          <w:tcPr>
            <w:tcW w:w="1984" w:type="dxa"/>
            <w:shd w:val="clear" w:color="auto" w:fill="F9FBEF"/>
            <w:noWrap/>
            <w:vAlign w:val="center"/>
            <w:hideMark/>
          </w:tcPr>
          <w:p w14:paraId="6ACC1A0F"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Ocean Grove</w:t>
            </w:r>
          </w:p>
        </w:tc>
        <w:tc>
          <w:tcPr>
            <w:tcW w:w="2835" w:type="dxa"/>
            <w:shd w:val="clear" w:color="auto" w:fill="F9FBEF"/>
            <w:noWrap/>
            <w:vAlign w:val="center"/>
            <w:hideMark/>
          </w:tcPr>
          <w:p w14:paraId="1E99922A" w14:textId="5571D589"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3677C487" w14:textId="77777777" w:rsidTr="00D34251">
        <w:trPr>
          <w:trHeight w:val="283"/>
        </w:trPr>
        <w:tc>
          <w:tcPr>
            <w:tcW w:w="5506" w:type="dxa"/>
            <w:shd w:val="clear" w:color="auto" w:fill="F9FBEF"/>
            <w:noWrap/>
            <w:vAlign w:val="center"/>
            <w:hideMark/>
          </w:tcPr>
          <w:p w14:paraId="46B8C391"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Bellarine Catchment Network</w:t>
            </w:r>
          </w:p>
        </w:tc>
        <w:tc>
          <w:tcPr>
            <w:tcW w:w="1984" w:type="dxa"/>
            <w:shd w:val="clear" w:color="auto" w:fill="F9FBEF"/>
            <w:noWrap/>
            <w:vAlign w:val="center"/>
            <w:hideMark/>
          </w:tcPr>
          <w:p w14:paraId="39337A5A"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Queenscliff</w:t>
            </w:r>
          </w:p>
        </w:tc>
        <w:tc>
          <w:tcPr>
            <w:tcW w:w="2835" w:type="dxa"/>
            <w:shd w:val="clear" w:color="auto" w:fill="F9FBEF"/>
            <w:noWrap/>
            <w:vAlign w:val="center"/>
            <w:hideMark/>
          </w:tcPr>
          <w:p w14:paraId="4B8651DE" w14:textId="6EAD8E04"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Networks / Other</w:t>
            </w:r>
          </w:p>
        </w:tc>
      </w:tr>
      <w:tr w:rsidR="00C04018" w:rsidRPr="0073283E" w14:paraId="6E45CA19" w14:textId="77777777" w:rsidTr="00D34251">
        <w:trPr>
          <w:trHeight w:val="283"/>
        </w:trPr>
        <w:tc>
          <w:tcPr>
            <w:tcW w:w="5506" w:type="dxa"/>
            <w:shd w:val="clear" w:color="auto" w:fill="F9FBEF"/>
            <w:noWrap/>
            <w:vAlign w:val="center"/>
            <w:hideMark/>
          </w:tcPr>
          <w:p w14:paraId="2BBB2DC2"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*Bellarine Landcare Group</w:t>
            </w:r>
          </w:p>
        </w:tc>
        <w:tc>
          <w:tcPr>
            <w:tcW w:w="1984" w:type="dxa"/>
            <w:shd w:val="clear" w:color="auto" w:fill="F9FBEF"/>
            <w:noWrap/>
            <w:vAlign w:val="center"/>
            <w:hideMark/>
          </w:tcPr>
          <w:p w14:paraId="46D74697"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Bellarine Peninsula</w:t>
            </w:r>
          </w:p>
        </w:tc>
        <w:tc>
          <w:tcPr>
            <w:tcW w:w="2835" w:type="dxa"/>
            <w:shd w:val="clear" w:color="auto" w:fill="F9FBEF"/>
            <w:noWrap/>
            <w:vAlign w:val="center"/>
            <w:hideMark/>
          </w:tcPr>
          <w:p w14:paraId="0222CE9E" w14:textId="1442701A"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1FA10700" w14:textId="77777777" w:rsidTr="00D34251">
        <w:trPr>
          <w:trHeight w:val="283"/>
        </w:trPr>
        <w:tc>
          <w:tcPr>
            <w:tcW w:w="5506" w:type="dxa"/>
            <w:shd w:val="clear" w:color="auto" w:fill="F9FBEF"/>
            <w:noWrap/>
            <w:vAlign w:val="center"/>
            <w:hideMark/>
          </w:tcPr>
          <w:p w14:paraId="06672566"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Bellarine Landcare Nursery</w:t>
            </w:r>
          </w:p>
        </w:tc>
        <w:tc>
          <w:tcPr>
            <w:tcW w:w="1984" w:type="dxa"/>
            <w:shd w:val="clear" w:color="auto" w:fill="F9FBEF"/>
            <w:noWrap/>
            <w:vAlign w:val="center"/>
            <w:hideMark/>
          </w:tcPr>
          <w:p w14:paraId="3E127C38"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Drysdale</w:t>
            </w:r>
          </w:p>
        </w:tc>
        <w:tc>
          <w:tcPr>
            <w:tcW w:w="2835" w:type="dxa"/>
            <w:shd w:val="clear" w:color="auto" w:fill="F9FBEF"/>
            <w:noWrap/>
            <w:vAlign w:val="center"/>
            <w:hideMark/>
          </w:tcPr>
          <w:p w14:paraId="663432BA"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14012B1D" w14:textId="77777777" w:rsidTr="00D34251">
        <w:trPr>
          <w:trHeight w:val="283"/>
        </w:trPr>
        <w:tc>
          <w:tcPr>
            <w:tcW w:w="5506" w:type="dxa"/>
            <w:shd w:val="clear" w:color="auto" w:fill="F9FBEF"/>
            <w:noWrap/>
            <w:vAlign w:val="center"/>
            <w:hideMark/>
          </w:tcPr>
          <w:p w14:paraId="7F96570C"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Bellarine Landcare Rabbit Action Group</w:t>
            </w:r>
          </w:p>
        </w:tc>
        <w:tc>
          <w:tcPr>
            <w:tcW w:w="1984" w:type="dxa"/>
            <w:shd w:val="clear" w:color="auto" w:fill="F9FBEF"/>
            <w:noWrap/>
            <w:vAlign w:val="center"/>
            <w:hideMark/>
          </w:tcPr>
          <w:p w14:paraId="45967593"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Mannerim</w:t>
            </w:r>
          </w:p>
        </w:tc>
        <w:tc>
          <w:tcPr>
            <w:tcW w:w="2835" w:type="dxa"/>
            <w:shd w:val="clear" w:color="auto" w:fill="F9FBEF"/>
            <w:noWrap/>
            <w:vAlign w:val="center"/>
            <w:hideMark/>
          </w:tcPr>
          <w:p w14:paraId="382958F3"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07848E7D" w14:textId="77777777" w:rsidTr="00D34251">
        <w:trPr>
          <w:trHeight w:val="283"/>
        </w:trPr>
        <w:tc>
          <w:tcPr>
            <w:tcW w:w="5506" w:type="dxa"/>
            <w:shd w:val="clear" w:color="auto" w:fill="F9FBEF"/>
            <w:noWrap/>
            <w:vAlign w:val="center"/>
            <w:hideMark/>
          </w:tcPr>
          <w:p w14:paraId="0BDFBDAC"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*Bellarine Peninsula Orange-bellied Parrot Regional Group</w:t>
            </w:r>
          </w:p>
        </w:tc>
        <w:tc>
          <w:tcPr>
            <w:tcW w:w="1984" w:type="dxa"/>
            <w:shd w:val="clear" w:color="auto" w:fill="F9FBEF"/>
            <w:noWrap/>
            <w:vAlign w:val="center"/>
            <w:hideMark/>
          </w:tcPr>
          <w:p w14:paraId="217C2390"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Bellarine Peninsula</w:t>
            </w:r>
          </w:p>
        </w:tc>
        <w:tc>
          <w:tcPr>
            <w:tcW w:w="2835" w:type="dxa"/>
            <w:shd w:val="clear" w:color="auto" w:fill="F9FBEF"/>
            <w:noWrap/>
            <w:vAlign w:val="center"/>
            <w:hideMark/>
          </w:tcPr>
          <w:p w14:paraId="1BD8ED26" w14:textId="66730A96"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Citizen Science</w:t>
            </w:r>
          </w:p>
        </w:tc>
      </w:tr>
      <w:tr w:rsidR="00C04018" w:rsidRPr="0073283E" w14:paraId="0BCE2EC5" w14:textId="77777777" w:rsidTr="00D34251">
        <w:trPr>
          <w:trHeight w:val="283"/>
        </w:trPr>
        <w:tc>
          <w:tcPr>
            <w:tcW w:w="5506" w:type="dxa"/>
            <w:shd w:val="clear" w:color="auto" w:fill="F9FBEF"/>
            <w:noWrap/>
            <w:vAlign w:val="center"/>
            <w:hideMark/>
          </w:tcPr>
          <w:p w14:paraId="035B1214"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*Birdlife Australia - Bellarine Peninsula</w:t>
            </w:r>
          </w:p>
        </w:tc>
        <w:tc>
          <w:tcPr>
            <w:tcW w:w="1984" w:type="dxa"/>
            <w:shd w:val="clear" w:color="auto" w:fill="F9FBEF"/>
            <w:noWrap/>
            <w:vAlign w:val="center"/>
            <w:hideMark/>
          </w:tcPr>
          <w:p w14:paraId="57D13360"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Bellarine Peninsula</w:t>
            </w:r>
          </w:p>
        </w:tc>
        <w:tc>
          <w:tcPr>
            <w:tcW w:w="2835" w:type="dxa"/>
            <w:shd w:val="clear" w:color="auto" w:fill="F9FBEF"/>
            <w:noWrap/>
            <w:vAlign w:val="center"/>
            <w:hideMark/>
          </w:tcPr>
          <w:p w14:paraId="7255CFB8" w14:textId="07F8614C"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Citizen Science</w:t>
            </w:r>
          </w:p>
        </w:tc>
      </w:tr>
      <w:tr w:rsidR="00C04018" w:rsidRPr="0073283E" w14:paraId="11C9FB4F" w14:textId="77777777" w:rsidTr="00D34251">
        <w:trPr>
          <w:trHeight w:val="283"/>
        </w:trPr>
        <w:tc>
          <w:tcPr>
            <w:tcW w:w="5506" w:type="dxa"/>
            <w:shd w:val="clear" w:color="auto" w:fill="F9FBEF"/>
            <w:noWrap/>
            <w:vAlign w:val="center"/>
          </w:tcPr>
          <w:p w14:paraId="4668270E" w14:textId="6F887BB6" w:rsidR="00C04018" w:rsidRPr="0073283E" w:rsidRDefault="00C04018" w:rsidP="00891F0E">
            <w:pPr>
              <w:spacing w:line="240" w:lineRule="auto"/>
              <w:rPr>
                <w:rFonts w:ascii="Arial" w:hAnsi="Arial" w:cs="Arial"/>
                <w:color w:val="5D7E81"/>
                <w:spacing w:val="0"/>
                <w:sz w:val="16"/>
                <w:szCs w:val="16"/>
              </w:rPr>
            </w:pPr>
            <w:r w:rsidRPr="0073283E">
              <w:rPr>
                <w:rFonts w:ascii="Arial" w:hAnsi="Arial" w:cs="Arial"/>
                <w:color w:val="5D7E81"/>
                <w:spacing w:val="0"/>
                <w:sz w:val="16"/>
                <w:szCs w:val="16"/>
              </w:rPr>
              <w:t>Boomerang Bags – Leopold</w:t>
            </w:r>
          </w:p>
        </w:tc>
        <w:tc>
          <w:tcPr>
            <w:tcW w:w="1984" w:type="dxa"/>
            <w:shd w:val="clear" w:color="auto" w:fill="F9FBEF"/>
            <w:noWrap/>
            <w:vAlign w:val="center"/>
          </w:tcPr>
          <w:p w14:paraId="24AF0E58" w14:textId="765F3531" w:rsidR="00C04018" w:rsidRPr="0073283E" w:rsidRDefault="00C04018" w:rsidP="00891F0E">
            <w:pPr>
              <w:spacing w:line="240" w:lineRule="auto"/>
              <w:rPr>
                <w:rFonts w:ascii="Arial" w:hAnsi="Arial" w:cs="Arial"/>
                <w:color w:val="5D7E81"/>
                <w:spacing w:val="0"/>
                <w:sz w:val="16"/>
                <w:szCs w:val="16"/>
              </w:rPr>
            </w:pPr>
            <w:r w:rsidRPr="0073283E">
              <w:rPr>
                <w:rFonts w:ascii="Arial" w:hAnsi="Arial" w:cs="Arial"/>
                <w:color w:val="5D7E81"/>
                <w:spacing w:val="0"/>
                <w:sz w:val="16"/>
                <w:szCs w:val="16"/>
              </w:rPr>
              <w:t>Leopold</w:t>
            </w:r>
          </w:p>
        </w:tc>
        <w:tc>
          <w:tcPr>
            <w:tcW w:w="2835" w:type="dxa"/>
            <w:shd w:val="clear" w:color="auto" w:fill="F9FBEF"/>
            <w:noWrap/>
            <w:vAlign w:val="center"/>
          </w:tcPr>
          <w:p w14:paraId="4807FBB3" w14:textId="7CE083AD" w:rsidR="00C04018" w:rsidRPr="0073283E" w:rsidRDefault="0073283E" w:rsidP="00891F0E">
            <w:pPr>
              <w:spacing w:line="240" w:lineRule="auto"/>
              <w:rPr>
                <w:rFonts w:ascii="Arial" w:hAnsi="Arial" w:cs="Arial"/>
                <w:color w:val="5D7E81"/>
                <w:spacing w:val="0"/>
                <w:sz w:val="16"/>
                <w:szCs w:val="16"/>
              </w:rPr>
            </w:pPr>
            <w:r w:rsidRPr="0073283E">
              <w:rPr>
                <w:rFonts w:ascii="Arial" w:hAnsi="Arial" w:cs="Arial"/>
                <w:color w:val="5D7E81"/>
                <w:spacing w:val="0"/>
                <w:sz w:val="16"/>
                <w:szCs w:val="16"/>
              </w:rPr>
              <w:t>Sustainable</w:t>
            </w:r>
            <w:r w:rsidR="00C04018" w:rsidRPr="0073283E">
              <w:rPr>
                <w:rFonts w:ascii="Arial" w:hAnsi="Arial" w:cs="Arial"/>
                <w:color w:val="5D7E81"/>
                <w:spacing w:val="0"/>
                <w:sz w:val="16"/>
                <w:szCs w:val="16"/>
              </w:rPr>
              <w:t xml:space="preserve"> Living</w:t>
            </w:r>
          </w:p>
        </w:tc>
      </w:tr>
      <w:tr w:rsidR="00C04018" w:rsidRPr="0073283E" w14:paraId="16DD2346" w14:textId="77777777" w:rsidTr="00D34251">
        <w:trPr>
          <w:trHeight w:val="283"/>
        </w:trPr>
        <w:tc>
          <w:tcPr>
            <w:tcW w:w="5506" w:type="dxa"/>
            <w:shd w:val="clear" w:color="auto" w:fill="F9FBEF"/>
            <w:noWrap/>
            <w:vAlign w:val="center"/>
            <w:hideMark/>
          </w:tcPr>
          <w:p w14:paraId="7383A38E"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Born Wild Community</w:t>
            </w:r>
          </w:p>
        </w:tc>
        <w:tc>
          <w:tcPr>
            <w:tcW w:w="1984" w:type="dxa"/>
            <w:shd w:val="clear" w:color="auto" w:fill="F9FBEF"/>
            <w:noWrap/>
            <w:vAlign w:val="center"/>
            <w:hideMark/>
          </w:tcPr>
          <w:p w14:paraId="1C267A4C"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Bellarine Peninsula</w:t>
            </w:r>
          </w:p>
        </w:tc>
        <w:tc>
          <w:tcPr>
            <w:tcW w:w="2835" w:type="dxa"/>
            <w:shd w:val="clear" w:color="auto" w:fill="F9FBEF"/>
            <w:noWrap/>
            <w:vAlign w:val="center"/>
            <w:hideMark/>
          </w:tcPr>
          <w:p w14:paraId="0B2E64E5"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3CBEC298" w14:textId="77777777" w:rsidTr="00D34251">
        <w:trPr>
          <w:trHeight w:val="283"/>
        </w:trPr>
        <w:tc>
          <w:tcPr>
            <w:tcW w:w="5506" w:type="dxa"/>
            <w:shd w:val="clear" w:color="auto" w:fill="F9FBEF"/>
            <w:noWrap/>
            <w:vAlign w:val="center"/>
            <w:hideMark/>
          </w:tcPr>
          <w:p w14:paraId="3C9EEDAD"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Breamlea Coast Action</w:t>
            </w:r>
          </w:p>
        </w:tc>
        <w:tc>
          <w:tcPr>
            <w:tcW w:w="1984" w:type="dxa"/>
            <w:shd w:val="clear" w:color="auto" w:fill="F9FBEF"/>
            <w:noWrap/>
            <w:vAlign w:val="center"/>
            <w:hideMark/>
          </w:tcPr>
          <w:p w14:paraId="3810D6FF"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Breamlea</w:t>
            </w:r>
          </w:p>
        </w:tc>
        <w:tc>
          <w:tcPr>
            <w:tcW w:w="2835" w:type="dxa"/>
            <w:shd w:val="clear" w:color="auto" w:fill="F9FBEF"/>
            <w:noWrap/>
            <w:vAlign w:val="center"/>
            <w:hideMark/>
          </w:tcPr>
          <w:p w14:paraId="7914C39C"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65F6EF1E" w14:textId="77777777" w:rsidTr="00D34251">
        <w:trPr>
          <w:trHeight w:val="283"/>
        </w:trPr>
        <w:tc>
          <w:tcPr>
            <w:tcW w:w="5506" w:type="dxa"/>
            <w:shd w:val="clear" w:color="auto" w:fill="F9FBEF"/>
            <w:noWrap/>
            <w:vAlign w:val="center"/>
            <w:hideMark/>
          </w:tcPr>
          <w:p w14:paraId="7D3C0673"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*Breamlea Community Association</w:t>
            </w:r>
          </w:p>
        </w:tc>
        <w:tc>
          <w:tcPr>
            <w:tcW w:w="1984" w:type="dxa"/>
            <w:shd w:val="clear" w:color="auto" w:fill="F9FBEF"/>
            <w:noWrap/>
            <w:vAlign w:val="center"/>
            <w:hideMark/>
          </w:tcPr>
          <w:p w14:paraId="02D063B1"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Breamlea</w:t>
            </w:r>
          </w:p>
        </w:tc>
        <w:tc>
          <w:tcPr>
            <w:tcW w:w="2835" w:type="dxa"/>
            <w:shd w:val="clear" w:color="auto" w:fill="F9FBEF"/>
            <w:noWrap/>
            <w:vAlign w:val="center"/>
            <w:hideMark/>
          </w:tcPr>
          <w:p w14:paraId="33E33302" w14:textId="566C05E3"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7D8EFB22" w14:textId="77777777" w:rsidTr="00D34251">
        <w:trPr>
          <w:trHeight w:val="283"/>
        </w:trPr>
        <w:tc>
          <w:tcPr>
            <w:tcW w:w="5506" w:type="dxa"/>
            <w:shd w:val="clear" w:color="auto" w:fill="F9FBEF"/>
            <w:noWrap/>
            <w:vAlign w:val="center"/>
            <w:hideMark/>
          </w:tcPr>
          <w:p w14:paraId="4D404609"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*Clifton Springs Curlewis Coastcare</w:t>
            </w:r>
          </w:p>
        </w:tc>
        <w:tc>
          <w:tcPr>
            <w:tcW w:w="1984" w:type="dxa"/>
            <w:shd w:val="clear" w:color="auto" w:fill="F9FBEF"/>
            <w:noWrap/>
            <w:vAlign w:val="center"/>
            <w:hideMark/>
          </w:tcPr>
          <w:p w14:paraId="35CBB5F1"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Clifton Springs</w:t>
            </w:r>
          </w:p>
        </w:tc>
        <w:tc>
          <w:tcPr>
            <w:tcW w:w="2835" w:type="dxa"/>
            <w:shd w:val="clear" w:color="auto" w:fill="F9FBEF"/>
            <w:noWrap/>
            <w:vAlign w:val="center"/>
            <w:hideMark/>
          </w:tcPr>
          <w:p w14:paraId="6902B576" w14:textId="18C928B4"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365F1567" w14:textId="77777777" w:rsidTr="00D34251">
        <w:trPr>
          <w:trHeight w:val="283"/>
        </w:trPr>
        <w:tc>
          <w:tcPr>
            <w:tcW w:w="5506" w:type="dxa"/>
            <w:shd w:val="clear" w:color="auto" w:fill="F9FBEF"/>
            <w:noWrap/>
            <w:vAlign w:val="center"/>
            <w:hideMark/>
          </w:tcPr>
          <w:p w14:paraId="714553EA"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Connewarre Landcare Group</w:t>
            </w:r>
          </w:p>
        </w:tc>
        <w:tc>
          <w:tcPr>
            <w:tcW w:w="1984" w:type="dxa"/>
            <w:shd w:val="clear" w:color="auto" w:fill="F9FBEF"/>
            <w:noWrap/>
            <w:vAlign w:val="center"/>
            <w:hideMark/>
          </w:tcPr>
          <w:p w14:paraId="0BB12EEC" w14:textId="17319FC7" w:rsidR="00C04018" w:rsidRPr="00BF4C30" w:rsidRDefault="0073283E" w:rsidP="00891F0E">
            <w:pPr>
              <w:spacing w:line="240" w:lineRule="auto"/>
              <w:rPr>
                <w:rFonts w:ascii="Arial" w:hAnsi="Arial" w:cs="Arial"/>
                <w:color w:val="5D7E81"/>
                <w:spacing w:val="0"/>
                <w:sz w:val="16"/>
                <w:szCs w:val="16"/>
              </w:rPr>
            </w:pPr>
            <w:r w:rsidRPr="0073283E">
              <w:rPr>
                <w:rFonts w:ascii="Arial" w:hAnsi="Arial" w:cs="Arial"/>
                <w:color w:val="5D7E81"/>
                <w:spacing w:val="0"/>
                <w:sz w:val="16"/>
                <w:szCs w:val="16"/>
              </w:rPr>
              <w:t>Connewarre</w:t>
            </w:r>
          </w:p>
        </w:tc>
        <w:tc>
          <w:tcPr>
            <w:tcW w:w="2835" w:type="dxa"/>
            <w:shd w:val="clear" w:color="auto" w:fill="F9FBEF"/>
            <w:noWrap/>
            <w:vAlign w:val="center"/>
            <w:hideMark/>
          </w:tcPr>
          <w:p w14:paraId="2761D167"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3824F4CC" w14:textId="77777777" w:rsidTr="00D34251">
        <w:trPr>
          <w:trHeight w:val="283"/>
        </w:trPr>
        <w:tc>
          <w:tcPr>
            <w:tcW w:w="5506" w:type="dxa"/>
            <w:shd w:val="clear" w:color="auto" w:fill="F9FBEF"/>
            <w:noWrap/>
            <w:vAlign w:val="center"/>
            <w:hideMark/>
          </w:tcPr>
          <w:p w14:paraId="78C4EB4E"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*Drysdale Clifton Springs Curlewis Association</w:t>
            </w:r>
          </w:p>
        </w:tc>
        <w:tc>
          <w:tcPr>
            <w:tcW w:w="1984" w:type="dxa"/>
            <w:shd w:val="clear" w:color="auto" w:fill="F9FBEF"/>
            <w:noWrap/>
            <w:vAlign w:val="center"/>
            <w:hideMark/>
          </w:tcPr>
          <w:p w14:paraId="3583F5D7"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Drysdale</w:t>
            </w:r>
          </w:p>
        </w:tc>
        <w:tc>
          <w:tcPr>
            <w:tcW w:w="2835" w:type="dxa"/>
            <w:shd w:val="clear" w:color="auto" w:fill="F9FBEF"/>
            <w:noWrap/>
            <w:vAlign w:val="center"/>
            <w:hideMark/>
          </w:tcPr>
          <w:p w14:paraId="639BC1BA" w14:textId="72D1483C"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0B4A07D1" w14:textId="77777777" w:rsidTr="00D34251">
        <w:trPr>
          <w:trHeight w:val="283"/>
        </w:trPr>
        <w:tc>
          <w:tcPr>
            <w:tcW w:w="5506" w:type="dxa"/>
            <w:shd w:val="clear" w:color="auto" w:fill="F9FBEF"/>
            <w:noWrap/>
            <w:vAlign w:val="center"/>
            <w:hideMark/>
          </w:tcPr>
          <w:p w14:paraId="7CD00ADA"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*Friends of Begola Wetlands</w:t>
            </w:r>
          </w:p>
        </w:tc>
        <w:tc>
          <w:tcPr>
            <w:tcW w:w="1984" w:type="dxa"/>
            <w:shd w:val="clear" w:color="auto" w:fill="F9FBEF"/>
            <w:noWrap/>
            <w:vAlign w:val="center"/>
            <w:hideMark/>
          </w:tcPr>
          <w:p w14:paraId="543D37BE"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Ocean Grove</w:t>
            </w:r>
          </w:p>
        </w:tc>
        <w:tc>
          <w:tcPr>
            <w:tcW w:w="2835" w:type="dxa"/>
            <w:shd w:val="clear" w:color="auto" w:fill="F9FBEF"/>
            <w:noWrap/>
            <w:vAlign w:val="center"/>
            <w:hideMark/>
          </w:tcPr>
          <w:p w14:paraId="7BBCD54C" w14:textId="7250F820"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7AA799DF" w14:textId="77777777" w:rsidTr="00D34251">
        <w:trPr>
          <w:trHeight w:val="283"/>
        </w:trPr>
        <w:tc>
          <w:tcPr>
            <w:tcW w:w="5506" w:type="dxa"/>
            <w:shd w:val="clear" w:color="auto" w:fill="F9FBEF"/>
            <w:noWrap/>
            <w:vAlign w:val="center"/>
            <w:hideMark/>
          </w:tcPr>
          <w:p w14:paraId="321A8B15"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*Friends of Buckley Park Foreshore</w:t>
            </w:r>
          </w:p>
        </w:tc>
        <w:tc>
          <w:tcPr>
            <w:tcW w:w="1984" w:type="dxa"/>
            <w:shd w:val="clear" w:color="auto" w:fill="F9FBEF"/>
            <w:noWrap/>
            <w:vAlign w:val="center"/>
            <w:hideMark/>
          </w:tcPr>
          <w:p w14:paraId="3F567A46"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Ocean Grove</w:t>
            </w:r>
          </w:p>
        </w:tc>
        <w:tc>
          <w:tcPr>
            <w:tcW w:w="2835" w:type="dxa"/>
            <w:shd w:val="clear" w:color="auto" w:fill="F9FBEF"/>
            <w:noWrap/>
            <w:vAlign w:val="center"/>
            <w:hideMark/>
          </w:tcPr>
          <w:p w14:paraId="003D4738" w14:textId="72ADDD26"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168731DB" w14:textId="77777777" w:rsidTr="00D34251">
        <w:trPr>
          <w:trHeight w:val="283"/>
        </w:trPr>
        <w:tc>
          <w:tcPr>
            <w:tcW w:w="5506" w:type="dxa"/>
            <w:shd w:val="clear" w:color="auto" w:fill="F9FBEF"/>
            <w:noWrap/>
            <w:vAlign w:val="center"/>
            <w:hideMark/>
          </w:tcPr>
          <w:p w14:paraId="0AC6FF9E"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Friends of Edwards Point Wildlife Reserve</w:t>
            </w:r>
          </w:p>
        </w:tc>
        <w:tc>
          <w:tcPr>
            <w:tcW w:w="1984" w:type="dxa"/>
            <w:shd w:val="clear" w:color="auto" w:fill="F9FBEF"/>
            <w:noWrap/>
            <w:vAlign w:val="center"/>
            <w:hideMark/>
          </w:tcPr>
          <w:p w14:paraId="0F4910C4"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St Leonards</w:t>
            </w:r>
          </w:p>
        </w:tc>
        <w:tc>
          <w:tcPr>
            <w:tcW w:w="2835" w:type="dxa"/>
            <w:shd w:val="clear" w:color="auto" w:fill="F9FBEF"/>
            <w:noWrap/>
            <w:vAlign w:val="center"/>
            <w:hideMark/>
          </w:tcPr>
          <w:p w14:paraId="0114E3CF"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310A90DC" w14:textId="77777777" w:rsidTr="00D34251">
        <w:trPr>
          <w:trHeight w:val="283"/>
        </w:trPr>
        <w:tc>
          <w:tcPr>
            <w:tcW w:w="5506" w:type="dxa"/>
            <w:shd w:val="clear" w:color="auto" w:fill="F9FBEF"/>
            <w:noWrap/>
            <w:vAlign w:val="center"/>
            <w:hideMark/>
          </w:tcPr>
          <w:p w14:paraId="5B90578A"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*Friends of Indented Head Woodland</w:t>
            </w:r>
          </w:p>
        </w:tc>
        <w:tc>
          <w:tcPr>
            <w:tcW w:w="1984" w:type="dxa"/>
            <w:shd w:val="clear" w:color="auto" w:fill="F9FBEF"/>
            <w:noWrap/>
            <w:vAlign w:val="center"/>
            <w:hideMark/>
          </w:tcPr>
          <w:p w14:paraId="4B7B3B6F"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Indented Head</w:t>
            </w:r>
          </w:p>
        </w:tc>
        <w:tc>
          <w:tcPr>
            <w:tcW w:w="2835" w:type="dxa"/>
            <w:shd w:val="clear" w:color="auto" w:fill="F9FBEF"/>
            <w:noWrap/>
            <w:vAlign w:val="center"/>
            <w:hideMark/>
          </w:tcPr>
          <w:p w14:paraId="1BE874BF" w14:textId="16E4A0C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278A6C70" w14:textId="77777777" w:rsidTr="00D34251">
        <w:trPr>
          <w:trHeight w:val="283"/>
        </w:trPr>
        <w:tc>
          <w:tcPr>
            <w:tcW w:w="5506" w:type="dxa"/>
            <w:shd w:val="clear" w:color="auto" w:fill="F9FBEF"/>
            <w:noWrap/>
            <w:vAlign w:val="center"/>
            <w:hideMark/>
          </w:tcPr>
          <w:p w14:paraId="7D641ACA"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*Friends of Moonah Park</w:t>
            </w:r>
          </w:p>
        </w:tc>
        <w:tc>
          <w:tcPr>
            <w:tcW w:w="1984" w:type="dxa"/>
            <w:shd w:val="clear" w:color="auto" w:fill="F9FBEF"/>
            <w:noWrap/>
            <w:vAlign w:val="center"/>
            <w:hideMark/>
          </w:tcPr>
          <w:p w14:paraId="0464B38B"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Barwon Heads</w:t>
            </w:r>
          </w:p>
        </w:tc>
        <w:tc>
          <w:tcPr>
            <w:tcW w:w="2835" w:type="dxa"/>
            <w:shd w:val="clear" w:color="auto" w:fill="F9FBEF"/>
            <w:noWrap/>
            <w:vAlign w:val="center"/>
            <w:hideMark/>
          </w:tcPr>
          <w:p w14:paraId="4884F96C" w14:textId="29FA6E34"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223ECD0C" w14:textId="77777777" w:rsidTr="00D34251">
        <w:trPr>
          <w:trHeight w:val="283"/>
        </w:trPr>
        <w:tc>
          <w:tcPr>
            <w:tcW w:w="5506" w:type="dxa"/>
            <w:shd w:val="clear" w:color="auto" w:fill="F9FBEF"/>
            <w:noWrap/>
            <w:vAlign w:val="center"/>
            <w:hideMark/>
          </w:tcPr>
          <w:p w14:paraId="046ECD4C"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Friends of Ocean Grove Nature Reserve</w:t>
            </w:r>
          </w:p>
        </w:tc>
        <w:tc>
          <w:tcPr>
            <w:tcW w:w="1984" w:type="dxa"/>
            <w:shd w:val="clear" w:color="auto" w:fill="F9FBEF"/>
            <w:noWrap/>
            <w:vAlign w:val="center"/>
            <w:hideMark/>
          </w:tcPr>
          <w:p w14:paraId="29C69076"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Ocean Grove</w:t>
            </w:r>
          </w:p>
        </w:tc>
        <w:tc>
          <w:tcPr>
            <w:tcW w:w="2835" w:type="dxa"/>
            <w:shd w:val="clear" w:color="auto" w:fill="F9FBEF"/>
            <w:noWrap/>
            <w:vAlign w:val="center"/>
            <w:hideMark/>
          </w:tcPr>
          <w:p w14:paraId="41A0CD05"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78F46F3F" w14:textId="77777777" w:rsidTr="00D34251">
        <w:trPr>
          <w:trHeight w:val="283"/>
        </w:trPr>
        <w:tc>
          <w:tcPr>
            <w:tcW w:w="5506" w:type="dxa"/>
            <w:shd w:val="clear" w:color="auto" w:fill="F9FBEF"/>
            <w:noWrap/>
            <w:vAlign w:val="center"/>
            <w:hideMark/>
          </w:tcPr>
          <w:p w14:paraId="5E4CFF81"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Friends of Point Richards Flora and Fauna Reserve</w:t>
            </w:r>
          </w:p>
        </w:tc>
        <w:tc>
          <w:tcPr>
            <w:tcW w:w="1984" w:type="dxa"/>
            <w:shd w:val="clear" w:color="auto" w:fill="F9FBEF"/>
            <w:noWrap/>
            <w:vAlign w:val="center"/>
            <w:hideMark/>
          </w:tcPr>
          <w:p w14:paraId="4AF2CFE7"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Portarlington</w:t>
            </w:r>
          </w:p>
        </w:tc>
        <w:tc>
          <w:tcPr>
            <w:tcW w:w="2835" w:type="dxa"/>
            <w:shd w:val="clear" w:color="auto" w:fill="F9FBEF"/>
            <w:noWrap/>
            <w:vAlign w:val="center"/>
            <w:hideMark/>
          </w:tcPr>
          <w:p w14:paraId="601EBB2A"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7AF34586" w14:textId="77777777" w:rsidTr="00D34251">
        <w:trPr>
          <w:trHeight w:val="283"/>
        </w:trPr>
        <w:tc>
          <w:tcPr>
            <w:tcW w:w="5506" w:type="dxa"/>
            <w:shd w:val="clear" w:color="auto" w:fill="F9FBEF"/>
            <w:noWrap/>
            <w:vAlign w:val="center"/>
            <w:hideMark/>
          </w:tcPr>
          <w:p w14:paraId="545CBDCB"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*Friends of Ramblers Road Foreshore</w:t>
            </w:r>
          </w:p>
        </w:tc>
        <w:tc>
          <w:tcPr>
            <w:tcW w:w="1984" w:type="dxa"/>
            <w:shd w:val="clear" w:color="auto" w:fill="F9FBEF"/>
            <w:noWrap/>
            <w:vAlign w:val="center"/>
            <w:hideMark/>
          </w:tcPr>
          <w:p w14:paraId="04EA02F8"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Portarlington</w:t>
            </w:r>
          </w:p>
        </w:tc>
        <w:tc>
          <w:tcPr>
            <w:tcW w:w="2835" w:type="dxa"/>
            <w:shd w:val="clear" w:color="auto" w:fill="F9FBEF"/>
            <w:noWrap/>
            <w:vAlign w:val="center"/>
            <w:hideMark/>
          </w:tcPr>
          <w:p w14:paraId="016020E9" w14:textId="2BD227E9"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1FFBA1BD" w14:textId="77777777" w:rsidTr="00D34251">
        <w:trPr>
          <w:trHeight w:val="283"/>
        </w:trPr>
        <w:tc>
          <w:tcPr>
            <w:tcW w:w="5506" w:type="dxa"/>
            <w:shd w:val="clear" w:color="auto" w:fill="F9FBEF"/>
            <w:noWrap/>
            <w:vAlign w:val="center"/>
            <w:hideMark/>
          </w:tcPr>
          <w:p w14:paraId="61BF1FE3"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*Friends of the Basin Reserve</w:t>
            </w:r>
          </w:p>
        </w:tc>
        <w:tc>
          <w:tcPr>
            <w:tcW w:w="1984" w:type="dxa"/>
            <w:shd w:val="clear" w:color="auto" w:fill="F9FBEF"/>
            <w:noWrap/>
            <w:vAlign w:val="center"/>
            <w:hideMark/>
          </w:tcPr>
          <w:p w14:paraId="7C372B31"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Drysdale</w:t>
            </w:r>
          </w:p>
        </w:tc>
        <w:tc>
          <w:tcPr>
            <w:tcW w:w="2835" w:type="dxa"/>
            <w:shd w:val="clear" w:color="auto" w:fill="F9FBEF"/>
            <w:noWrap/>
            <w:vAlign w:val="center"/>
            <w:hideMark/>
          </w:tcPr>
          <w:p w14:paraId="4C34E2D5" w14:textId="4219CD11"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5E761AE6" w14:textId="77777777" w:rsidTr="00D34251">
        <w:trPr>
          <w:trHeight w:val="283"/>
        </w:trPr>
        <w:tc>
          <w:tcPr>
            <w:tcW w:w="5506" w:type="dxa"/>
            <w:shd w:val="clear" w:color="auto" w:fill="F9FBEF"/>
            <w:noWrap/>
            <w:vAlign w:val="center"/>
            <w:hideMark/>
          </w:tcPr>
          <w:p w14:paraId="13789C2A"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*Friends of the Bellarine Rail Trail</w:t>
            </w:r>
          </w:p>
        </w:tc>
        <w:tc>
          <w:tcPr>
            <w:tcW w:w="1984" w:type="dxa"/>
            <w:shd w:val="clear" w:color="auto" w:fill="F9FBEF"/>
            <w:noWrap/>
            <w:vAlign w:val="center"/>
            <w:hideMark/>
          </w:tcPr>
          <w:p w14:paraId="150BBC32"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Leopold</w:t>
            </w:r>
          </w:p>
        </w:tc>
        <w:tc>
          <w:tcPr>
            <w:tcW w:w="2835" w:type="dxa"/>
            <w:shd w:val="clear" w:color="auto" w:fill="F9FBEF"/>
            <w:noWrap/>
            <w:vAlign w:val="center"/>
            <w:hideMark/>
          </w:tcPr>
          <w:p w14:paraId="6564C701" w14:textId="3A246118"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3A7AED8E" w14:textId="77777777" w:rsidTr="00D34251">
        <w:trPr>
          <w:trHeight w:val="283"/>
        </w:trPr>
        <w:tc>
          <w:tcPr>
            <w:tcW w:w="5506" w:type="dxa"/>
            <w:shd w:val="clear" w:color="auto" w:fill="F9FBEF"/>
            <w:noWrap/>
            <w:vAlign w:val="center"/>
            <w:hideMark/>
          </w:tcPr>
          <w:p w14:paraId="73F2CE08"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Friends of the Bluff</w:t>
            </w:r>
          </w:p>
        </w:tc>
        <w:tc>
          <w:tcPr>
            <w:tcW w:w="1984" w:type="dxa"/>
            <w:shd w:val="clear" w:color="auto" w:fill="F9FBEF"/>
            <w:noWrap/>
            <w:vAlign w:val="center"/>
            <w:hideMark/>
          </w:tcPr>
          <w:p w14:paraId="44D6F900"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Barwon Heads</w:t>
            </w:r>
          </w:p>
        </w:tc>
        <w:tc>
          <w:tcPr>
            <w:tcW w:w="2835" w:type="dxa"/>
            <w:shd w:val="clear" w:color="auto" w:fill="F9FBEF"/>
            <w:noWrap/>
            <w:vAlign w:val="center"/>
            <w:hideMark/>
          </w:tcPr>
          <w:p w14:paraId="061B44A7"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5394256E" w14:textId="77777777" w:rsidTr="00D34251">
        <w:trPr>
          <w:trHeight w:val="283"/>
        </w:trPr>
        <w:tc>
          <w:tcPr>
            <w:tcW w:w="5506" w:type="dxa"/>
            <w:shd w:val="clear" w:color="auto" w:fill="F9FBEF"/>
            <w:noWrap/>
            <w:vAlign w:val="center"/>
            <w:hideMark/>
          </w:tcPr>
          <w:p w14:paraId="18F8223A"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*Friends of the Hooded Plover - Bellarine</w:t>
            </w:r>
          </w:p>
        </w:tc>
        <w:tc>
          <w:tcPr>
            <w:tcW w:w="1984" w:type="dxa"/>
            <w:shd w:val="clear" w:color="auto" w:fill="F9FBEF"/>
            <w:noWrap/>
            <w:vAlign w:val="center"/>
            <w:hideMark/>
          </w:tcPr>
          <w:p w14:paraId="0245C30C"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Ocean Grove</w:t>
            </w:r>
          </w:p>
        </w:tc>
        <w:tc>
          <w:tcPr>
            <w:tcW w:w="2835" w:type="dxa"/>
            <w:shd w:val="clear" w:color="auto" w:fill="F9FBEF"/>
            <w:noWrap/>
            <w:vAlign w:val="center"/>
            <w:hideMark/>
          </w:tcPr>
          <w:p w14:paraId="5B39563D" w14:textId="44C12A42"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79BCBAD8" w14:textId="77777777" w:rsidTr="00D34251">
        <w:trPr>
          <w:trHeight w:val="283"/>
        </w:trPr>
        <w:tc>
          <w:tcPr>
            <w:tcW w:w="5506" w:type="dxa"/>
            <w:shd w:val="clear" w:color="auto" w:fill="F9FBEF"/>
            <w:noWrap/>
            <w:vAlign w:val="center"/>
            <w:hideMark/>
          </w:tcPr>
          <w:p w14:paraId="756CD76E"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Friends of The Lobster Pot</w:t>
            </w:r>
          </w:p>
        </w:tc>
        <w:tc>
          <w:tcPr>
            <w:tcW w:w="1984" w:type="dxa"/>
            <w:shd w:val="clear" w:color="auto" w:fill="F9FBEF"/>
            <w:noWrap/>
            <w:vAlign w:val="center"/>
            <w:hideMark/>
          </w:tcPr>
          <w:p w14:paraId="6B919B6F"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Barwon Heads</w:t>
            </w:r>
          </w:p>
        </w:tc>
        <w:tc>
          <w:tcPr>
            <w:tcW w:w="2835" w:type="dxa"/>
            <w:shd w:val="clear" w:color="auto" w:fill="F9FBEF"/>
            <w:noWrap/>
            <w:vAlign w:val="center"/>
            <w:hideMark/>
          </w:tcPr>
          <w:p w14:paraId="4C04D08F"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08122F6A" w14:textId="77777777" w:rsidTr="00D34251">
        <w:trPr>
          <w:trHeight w:val="283"/>
        </w:trPr>
        <w:tc>
          <w:tcPr>
            <w:tcW w:w="5506" w:type="dxa"/>
            <w:shd w:val="clear" w:color="auto" w:fill="F9FBEF"/>
            <w:noWrap/>
            <w:vAlign w:val="center"/>
            <w:hideMark/>
          </w:tcPr>
          <w:p w14:paraId="5858FC0F"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Ocean Grove Coastcare</w:t>
            </w:r>
          </w:p>
        </w:tc>
        <w:tc>
          <w:tcPr>
            <w:tcW w:w="1984" w:type="dxa"/>
            <w:shd w:val="clear" w:color="auto" w:fill="F9FBEF"/>
            <w:noWrap/>
            <w:vAlign w:val="center"/>
            <w:hideMark/>
          </w:tcPr>
          <w:p w14:paraId="68CAB492"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Ocean Grove</w:t>
            </w:r>
          </w:p>
        </w:tc>
        <w:tc>
          <w:tcPr>
            <w:tcW w:w="2835" w:type="dxa"/>
            <w:shd w:val="clear" w:color="auto" w:fill="F9FBEF"/>
            <w:noWrap/>
            <w:vAlign w:val="center"/>
            <w:hideMark/>
          </w:tcPr>
          <w:p w14:paraId="437E3F2C"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4A09EACB" w14:textId="77777777" w:rsidTr="00D34251">
        <w:trPr>
          <w:trHeight w:val="283"/>
        </w:trPr>
        <w:tc>
          <w:tcPr>
            <w:tcW w:w="5506" w:type="dxa"/>
            <w:shd w:val="clear" w:color="auto" w:fill="F9FBEF"/>
            <w:noWrap/>
            <w:vAlign w:val="center"/>
            <w:hideMark/>
          </w:tcPr>
          <w:p w14:paraId="3CB1A563" w14:textId="7C713C1C"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 xml:space="preserve">*Ocean Grove </w:t>
            </w:r>
            <w:r w:rsidR="0073283E" w:rsidRPr="0073283E">
              <w:rPr>
                <w:rFonts w:ascii="Arial" w:hAnsi="Arial" w:cs="Arial"/>
                <w:color w:val="5D7E81"/>
                <w:spacing w:val="0"/>
                <w:sz w:val="16"/>
                <w:szCs w:val="16"/>
              </w:rPr>
              <w:t>Community</w:t>
            </w:r>
            <w:r w:rsidRPr="00BF4C30">
              <w:rPr>
                <w:rFonts w:ascii="Arial" w:hAnsi="Arial" w:cs="Arial"/>
                <w:color w:val="5D7E81"/>
                <w:spacing w:val="0"/>
                <w:sz w:val="16"/>
                <w:szCs w:val="16"/>
              </w:rPr>
              <w:t xml:space="preserve"> </w:t>
            </w:r>
            <w:r w:rsidR="0073283E" w:rsidRPr="0073283E">
              <w:rPr>
                <w:rFonts w:ascii="Arial" w:hAnsi="Arial" w:cs="Arial"/>
                <w:color w:val="5D7E81"/>
                <w:spacing w:val="0"/>
                <w:sz w:val="16"/>
                <w:szCs w:val="16"/>
              </w:rPr>
              <w:t>Association</w:t>
            </w:r>
          </w:p>
        </w:tc>
        <w:tc>
          <w:tcPr>
            <w:tcW w:w="1984" w:type="dxa"/>
            <w:shd w:val="clear" w:color="auto" w:fill="F9FBEF"/>
            <w:noWrap/>
            <w:vAlign w:val="center"/>
            <w:hideMark/>
          </w:tcPr>
          <w:p w14:paraId="0622A36E"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Ocean Grove</w:t>
            </w:r>
          </w:p>
        </w:tc>
        <w:tc>
          <w:tcPr>
            <w:tcW w:w="2835" w:type="dxa"/>
            <w:shd w:val="clear" w:color="auto" w:fill="F9FBEF"/>
            <w:noWrap/>
            <w:vAlign w:val="center"/>
            <w:hideMark/>
          </w:tcPr>
          <w:p w14:paraId="4B0F5ECA" w14:textId="372C72ED"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04EAFDC7" w14:textId="77777777" w:rsidTr="00D34251">
        <w:trPr>
          <w:trHeight w:val="283"/>
        </w:trPr>
        <w:tc>
          <w:tcPr>
            <w:tcW w:w="5506" w:type="dxa"/>
            <w:shd w:val="clear" w:color="auto" w:fill="F9FBEF"/>
            <w:noWrap/>
            <w:vAlign w:val="center"/>
            <w:hideMark/>
          </w:tcPr>
          <w:p w14:paraId="79814170"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Ocean Grove Park Inc</w:t>
            </w:r>
          </w:p>
        </w:tc>
        <w:tc>
          <w:tcPr>
            <w:tcW w:w="1984" w:type="dxa"/>
            <w:shd w:val="clear" w:color="auto" w:fill="F9FBEF"/>
            <w:noWrap/>
            <w:vAlign w:val="center"/>
            <w:hideMark/>
          </w:tcPr>
          <w:p w14:paraId="6EB861C4"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Ocean Grove</w:t>
            </w:r>
          </w:p>
        </w:tc>
        <w:tc>
          <w:tcPr>
            <w:tcW w:w="2835" w:type="dxa"/>
            <w:shd w:val="clear" w:color="auto" w:fill="F9FBEF"/>
            <w:noWrap/>
            <w:vAlign w:val="center"/>
            <w:hideMark/>
          </w:tcPr>
          <w:p w14:paraId="328B949D"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6D5E9A17" w14:textId="77777777" w:rsidTr="00D34251">
        <w:trPr>
          <w:trHeight w:val="283"/>
        </w:trPr>
        <w:tc>
          <w:tcPr>
            <w:tcW w:w="5506" w:type="dxa"/>
            <w:shd w:val="clear" w:color="auto" w:fill="F9FBEF"/>
            <w:noWrap/>
            <w:vAlign w:val="center"/>
            <w:hideMark/>
          </w:tcPr>
          <w:p w14:paraId="46165E6F"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Ocean Grove Rotary</w:t>
            </w:r>
          </w:p>
        </w:tc>
        <w:tc>
          <w:tcPr>
            <w:tcW w:w="1984" w:type="dxa"/>
            <w:shd w:val="clear" w:color="auto" w:fill="F9FBEF"/>
            <w:noWrap/>
            <w:vAlign w:val="center"/>
            <w:hideMark/>
          </w:tcPr>
          <w:p w14:paraId="6331A96E"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Ocean Grove</w:t>
            </w:r>
          </w:p>
        </w:tc>
        <w:tc>
          <w:tcPr>
            <w:tcW w:w="2835" w:type="dxa"/>
            <w:shd w:val="clear" w:color="auto" w:fill="F9FBEF"/>
            <w:noWrap/>
            <w:vAlign w:val="center"/>
            <w:hideMark/>
          </w:tcPr>
          <w:p w14:paraId="033DCA64"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Sustainable Living</w:t>
            </w:r>
          </w:p>
        </w:tc>
      </w:tr>
      <w:tr w:rsidR="00C04018" w:rsidRPr="0073283E" w14:paraId="59169974" w14:textId="77777777" w:rsidTr="00D34251">
        <w:trPr>
          <w:trHeight w:val="283"/>
        </w:trPr>
        <w:tc>
          <w:tcPr>
            <w:tcW w:w="5506" w:type="dxa"/>
            <w:shd w:val="clear" w:color="auto" w:fill="F9FBEF"/>
            <w:noWrap/>
            <w:vAlign w:val="center"/>
            <w:hideMark/>
          </w:tcPr>
          <w:p w14:paraId="614A4AC8" w14:textId="0FFD5A6C"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 xml:space="preserve">Queenscliff </w:t>
            </w:r>
            <w:r w:rsidR="0073283E" w:rsidRPr="0073283E">
              <w:rPr>
                <w:rFonts w:ascii="Arial" w:hAnsi="Arial" w:cs="Arial"/>
                <w:color w:val="5D7E81"/>
                <w:spacing w:val="0"/>
                <w:sz w:val="16"/>
                <w:szCs w:val="16"/>
              </w:rPr>
              <w:t>Indigenous</w:t>
            </w:r>
            <w:r w:rsidRPr="00BF4C30">
              <w:rPr>
                <w:rFonts w:ascii="Arial" w:hAnsi="Arial" w:cs="Arial"/>
                <w:color w:val="5D7E81"/>
                <w:spacing w:val="0"/>
                <w:sz w:val="16"/>
                <w:szCs w:val="16"/>
              </w:rPr>
              <w:t xml:space="preserve"> Nursery</w:t>
            </w:r>
          </w:p>
        </w:tc>
        <w:tc>
          <w:tcPr>
            <w:tcW w:w="1984" w:type="dxa"/>
            <w:shd w:val="clear" w:color="auto" w:fill="F9FBEF"/>
            <w:noWrap/>
            <w:vAlign w:val="center"/>
            <w:hideMark/>
          </w:tcPr>
          <w:p w14:paraId="7A23C02E"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Queenscliff</w:t>
            </w:r>
          </w:p>
        </w:tc>
        <w:tc>
          <w:tcPr>
            <w:tcW w:w="2835" w:type="dxa"/>
            <w:shd w:val="clear" w:color="auto" w:fill="F9FBEF"/>
            <w:noWrap/>
            <w:vAlign w:val="center"/>
            <w:hideMark/>
          </w:tcPr>
          <w:p w14:paraId="4890A9A2"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6D4A66E5" w14:textId="77777777" w:rsidTr="00D34251">
        <w:trPr>
          <w:trHeight w:val="283"/>
        </w:trPr>
        <w:tc>
          <w:tcPr>
            <w:tcW w:w="5506" w:type="dxa"/>
            <w:shd w:val="clear" w:color="auto" w:fill="F9FBEF"/>
            <w:noWrap/>
            <w:vAlign w:val="center"/>
            <w:hideMark/>
          </w:tcPr>
          <w:p w14:paraId="5309D4E0"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lastRenderedPageBreak/>
              <w:t>*Repair Café Bellarine</w:t>
            </w:r>
          </w:p>
        </w:tc>
        <w:tc>
          <w:tcPr>
            <w:tcW w:w="1984" w:type="dxa"/>
            <w:shd w:val="clear" w:color="auto" w:fill="F9FBEF"/>
            <w:noWrap/>
            <w:vAlign w:val="center"/>
            <w:hideMark/>
          </w:tcPr>
          <w:p w14:paraId="3B387822"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Ocean Grove</w:t>
            </w:r>
          </w:p>
        </w:tc>
        <w:tc>
          <w:tcPr>
            <w:tcW w:w="2835" w:type="dxa"/>
            <w:shd w:val="clear" w:color="auto" w:fill="F9FBEF"/>
            <w:noWrap/>
            <w:vAlign w:val="center"/>
            <w:hideMark/>
          </w:tcPr>
          <w:p w14:paraId="4F03B30C" w14:textId="5669F7D4"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Sustainable Living</w:t>
            </w:r>
          </w:p>
        </w:tc>
      </w:tr>
      <w:tr w:rsidR="00C04018" w:rsidRPr="0073283E" w14:paraId="057CD559" w14:textId="77777777" w:rsidTr="00D34251">
        <w:trPr>
          <w:trHeight w:val="283"/>
        </w:trPr>
        <w:tc>
          <w:tcPr>
            <w:tcW w:w="5506" w:type="dxa"/>
            <w:shd w:val="clear" w:color="auto" w:fill="F9FBEF"/>
            <w:noWrap/>
            <w:vAlign w:val="center"/>
            <w:hideMark/>
          </w:tcPr>
          <w:p w14:paraId="5A5A4FF5"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Swan Bay Environment Association</w:t>
            </w:r>
          </w:p>
        </w:tc>
        <w:tc>
          <w:tcPr>
            <w:tcW w:w="1984" w:type="dxa"/>
            <w:shd w:val="clear" w:color="auto" w:fill="F9FBEF"/>
            <w:noWrap/>
            <w:vAlign w:val="center"/>
            <w:hideMark/>
          </w:tcPr>
          <w:p w14:paraId="55BA5214"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Swan Bay</w:t>
            </w:r>
          </w:p>
        </w:tc>
        <w:tc>
          <w:tcPr>
            <w:tcW w:w="2835" w:type="dxa"/>
            <w:shd w:val="clear" w:color="auto" w:fill="F9FBEF"/>
            <w:noWrap/>
            <w:vAlign w:val="center"/>
            <w:hideMark/>
          </w:tcPr>
          <w:p w14:paraId="67EBAE91"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54783CDB" w14:textId="77777777" w:rsidTr="00D34251">
        <w:trPr>
          <w:trHeight w:val="283"/>
        </w:trPr>
        <w:tc>
          <w:tcPr>
            <w:tcW w:w="5506" w:type="dxa"/>
            <w:shd w:val="clear" w:color="auto" w:fill="F9FBEF"/>
            <w:noWrap/>
            <w:vAlign w:val="center"/>
            <w:hideMark/>
          </w:tcPr>
          <w:p w14:paraId="21117227"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Transition Network/Towns - Barwon Heads</w:t>
            </w:r>
          </w:p>
        </w:tc>
        <w:tc>
          <w:tcPr>
            <w:tcW w:w="1984" w:type="dxa"/>
            <w:shd w:val="clear" w:color="auto" w:fill="F9FBEF"/>
            <w:noWrap/>
            <w:vAlign w:val="center"/>
            <w:hideMark/>
          </w:tcPr>
          <w:p w14:paraId="35550C33"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Barwon Heads</w:t>
            </w:r>
          </w:p>
        </w:tc>
        <w:tc>
          <w:tcPr>
            <w:tcW w:w="2835" w:type="dxa"/>
            <w:shd w:val="clear" w:color="auto" w:fill="F9FBEF"/>
            <w:noWrap/>
            <w:vAlign w:val="center"/>
            <w:hideMark/>
          </w:tcPr>
          <w:p w14:paraId="1AC1C5B0"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Sustainable Living</w:t>
            </w:r>
          </w:p>
        </w:tc>
      </w:tr>
      <w:tr w:rsidR="00C04018" w:rsidRPr="0073283E" w14:paraId="5ABAA957" w14:textId="77777777" w:rsidTr="00D34251">
        <w:trPr>
          <w:trHeight w:val="283"/>
        </w:trPr>
        <w:tc>
          <w:tcPr>
            <w:tcW w:w="5506" w:type="dxa"/>
            <w:shd w:val="clear" w:color="auto" w:fill="F9FBEF"/>
            <w:noWrap/>
            <w:vAlign w:val="center"/>
            <w:hideMark/>
          </w:tcPr>
          <w:p w14:paraId="23C37779"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*Weekday Weeders</w:t>
            </w:r>
          </w:p>
        </w:tc>
        <w:tc>
          <w:tcPr>
            <w:tcW w:w="1984" w:type="dxa"/>
            <w:shd w:val="clear" w:color="auto" w:fill="F9FBEF"/>
            <w:noWrap/>
            <w:vAlign w:val="center"/>
            <w:hideMark/>
          </w:tcPr>
          <w:p w14:paraId="1CCB359A"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Ocean Grove</w:t>
            </w:r>
          </w:p>
        </w:tc>
        <w:tc>
          <w:tcPr>
            <w:tcW w:w="2835" w:type="dxa"/>
            <w:shd w:val="clear" w:color="auto" w:fill="F9FBEF"/>
            <w:noWrap/>
            <w:vAlign w:val="center"/>
            <w:hideMark/>
          </w:tcPr>
          <w:p w14:paraId="72A490CB" w14:textId="522418B2"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07E86EAF" w14:textId="77777777" w:rsidTr="00D34251">
        <w:trPr>
          <w:trHeight w:val="283"/>
        </w:trPr>
        <w:tc>
          <w:tcPr>
            <w:tcW w:w="5506" w:type="dxa"/>
            <w:shd w:val="clear" w:color="auto" w:fill="F9FBEF"/>
            <w:noWrap/>
            <w:vAlign w:val="center"/>
            <w:hideMark/>
          </w:tcPr>
          <w:p w14:paraId="45FF515C"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Australian Parents 4 Climate Action - Geelong and Bellarine</w:t>
            </w:r>
          </w:p>
        </w:tc>
        <w:tc>
          <w:tcPr>
            <w:tcW w:w="1984" w:type="dxa"/>
            <w:shd w:val="clear" w:color="auto" w:fill="F9FBEF"/>
            <w:noWrap/>
            <w:vAlign w:val="center"/>
            <w:hideMark/>
          </w:tcPr>
          <w:p w14:paraId="6EE11FB2"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Bellarine Peninsula</w:t>
            </w:r>
          </w:p>
        </w:tc>
        <w:tc>
          <w:tcPr>
            <w:tcW w:w="2835" w:type="dxa"/>
            <w:shd w:val="clear" w:color="auto" w:fill="F9FBEF"/>
            <w:noWrap/>
            <w:vAlign w:val="center"/>
            <w:hideMark/>
          </w:tcPr>
          <w:p w14:paraId="4D89D15F"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Sustainable Living</w:t>
            </w:r>
          </w:p>
        </w:tc>
      </w:tr>
      <w:tr w:rsidR="00891F0E" w:rsidRPr="00A80798" w14:paraId="4FA40C33" w14:textId="77777777" w:rsidTr="00D34251">
        <w:trPr>
          <w:trHeight w:val="283"/>
        </w:trPr>
        <w:tc>
          <w:tcPr>
            <w:tcW w:w="10325" w:type="dxa"/>
            <w:gridSpan w:val="3"/>
            <w:shd w:val="clear" w:color="auto" w:fill="D2E0D6"/>
            <w:noWrap/>
            <w:vAlign w:val="center"/>
          </w:tcPr>
          <w:p w14:paraId="037D130B" w14:textId="27091C2B" w:rsidR="00891F0E" w:rsidRPr="00A80798" w:rsidRDefault="00891F0E" w:rsidP="00891F0E">
            <w:pPr>
              <w:spacing w:line="240" w:lineRule="auto"/>
              <w:rPr>
                <w:rFonts w:ascii="Arial" w:hAnsi="Arial" w:cs="Arial"/>
                <w:b/>
                <w:bCs/>
                <w:color w:val="5D7E81"/>
                <w:spacing w:val="0"/>
              </w:rPr>
            </w:pPr>
            <w:r w:rsidRPr="00A80798">
              <w:rPr>
                <w:rFonts w:ascii="Arial" w:hAnsi="Arial" w:cs="Arial"/>
                <w:b/>
                <w:bCs/>
                <w:color w:val="5D7E81"/>
                <w:spacing w:val="0"/>
              </w:rPr>
              <w:t>Geelong Cities</w:t>
            </w:r>
          </w:p>
        </w:tc>
      </w:tr>
      <w:tr w:rsidR="00C04018" w:rsidRPr="0073283E" w14:paraId="6E5A70E9" w14:textId="77777777" w:rsidTr="00D34251">
        <w:trPr>
          <w:trHeight w:val="283"/>
        </w:trPr>
        <w:tc>
          <w:tcPr>
            <w:tcW w:w="5506" w:type="dxa"/>
            <w:shd w:val="clear" w:color="auto" w:fill="F9FBEF"/>
            <w:noWrap/>
            <w:vAlign w:val="center"/>
            <w:hideMark/>
          </w:tcPr>
          <w:p w14:paraId="7AEAD868" w14:textId="7AABE954"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 xml:space="preserve">Australian </w:t>
            </w:r>
            <w:r w:rsidR="0073283E" w:rsidRPr="00BF4C30">
              <w:rPr>
                <w:rFonts w:ascii="Arial" w:hAnsi="Arial" w:cs="Arial"/>
                <w:color w:val="5D7E81"/>
                <w:spacing w:val="0"/>
                <w:sz w:val="16"/>
                <w:szCs w:val="16"/>
              </w:rPr>
              <w:t>Conservation</w:t>
            </w:r>
            <w:r w:rsidRPr="00BF4C30">
              <w:rPr>
                <w:rFonts w:ascii="Arial" w:hAnsi="Arial" w:cs="Arial"/>
                <w:color w:val="5D7E81"/>
                <w:spacing w:val="0"/>
                <w:sz w:val="16"/>
                <w:szCs w:val="16"/>
              </w:rPr>
              <w:t xml:space="preserve"> Foundation</w:t>
            </w:r>
          </w:p>
        </w:tc>
        <w:tc>
          <w:tcPr>
            <w:tcW w:w="1984" w:type="dxa"/>
            <w:shd w:val="clear" w:color="auto" w:fill="F9FBEF"/>
            <w:noWrap/>
            <w:vAlign w:val="center"/>
            <w:hideMark/>
          </w:tcPr>
          <w:p w14:paraId="1E7D0DC3"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Geelong</w:t>
            </w:r>
          </w:p>
        </w:tc>
        <w:tc>
          <w:tcPr>
            <w:tcW w:w="2835" w:type="dxa"/>
            <w:shd w:val="clear" w:color="auto" w:fill="F9FBEF"/>
            <w:noWrap/>
            <w:vAlign w:val="center"/>
            <w:hideMark/>
          </w:tcPr>
          <w:p w14:paraId="3E85AE9B"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36027E84" w14:textId="77777777" w:rsidTr="00D34251">
        <w:trPr>
          <w:trHeight w:val="283"/>
        </w:trPr>
        <w:tc>
          <w:tcPr>
            <w:tcW w:w="5506" w:type="dxa"/>
            <w:shd w:val="clear" w:color="auto" w:fill="F9FBEF"/>
            <w:noWrap/>
            <w:vAlign w:val="center"/>
            <w:hideMark/>
          </w:tcPr>
          <w:p w14:paraId="1EAA9754"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Avalon Landcare Group</w:t>
            </w:r>
          </w:p>
        </w:tc>
        <w:tc>
          <w:tcPr>
            <w:tcW w:w="1984" w:type="dxa"/>
            <w:shd w:val="clear" w:color="auto" w:fill="F9FBEF"/>
            <w:noWrap/>
            <w:vAlign w:val="center"/>
            <w:hideMark/>
          </w:tcPr>
          <w:p w14:paraId="117C2E96"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Lara</w:t>
            </w:r>
          </w:p>
        </w:tc>
        <w:tc>
          <w:tcPr>
            <w:tcW w:w="2835" w:type="dxa"/>
            <w:shd w:val="clear" w:color="auto" w:fill="F9FBEF"/>
            <w:noWrap/>
            <w:vAlign w:val="center"/>
            <w:hideMark/>
          </w:tcPr>
          <w:p w14:paraId="6413E564"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3F03718D" w14:textId="77777777" w:rsidTr="00D34251">
        <w:trPr>
          <w:trHeight w:val="283"/>
        </w:trPr>
        <w:tc>
          <w:tcPr>
            <w:tcW w:w="5506" w:type="dxa"/>
            <w:shd w:val="clear" w:color="auto" w:fill="F9FBEF"/>
            <w:noWrap/>
            <w:vAlign w:val="center"/>
            <w:hideMark/>
          </w:tcPr>
          <w:p w14:paraId="18BC634D"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*Batesford - Fyansford - Stonehaven Landcare Group</w:t>
            </w:r>
          </w:p>
        </w:tc>
        <w:tc>
          <w:tcPr>
            <w:tcW w:w="1984" w:type="dxa"/>
            <w:shd w:val="clear" w:color="auto" w:fill="F9FBEF"/>
            <w:noWrap/>
            <w:vAlign w:val="center"/>
            <w:hideMark/>
          </w:tcPr>
          <w:p w14:paraId="0E3A302E"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Batesford</w:t>
            </w:r>
          </w:p>
        </w:tc>
        <w:tc>
          <w:tcPr>
            <w:tcW w:w="2835" w:type="dxa"/>
            <w:shd w:val="clear" w:color="auto" w:fill="F9FBEF"/>
            <w:noWrap/>
            <w:vAlign w:val="center"/>
            <w:hideMark/>
          </w:tcPr>
          <w:p w14:paraId="4D600E66" w14:textId="4B1DF655"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6062A7E6" w14:textId="77777777" w:rsidTr="00D34251">
        <w:trPr>
          <w:trHeight w:val="283"/>
        </w:trPr>
        <w:tc>
          <w:tcPr>
            <w:tcW w:w="5506" w:type="dxa"/>
            <w:shd w:val="clear" w:color="auto" w:fill="F9FBEF"/>
            <w:noWrap/>
            <w:vAlign w:val="center"/>
            <w:hideMark/>
          </w:tcPr>
          <w:p w14:paraId="022811F5"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*Bats of Geelong</w:t>
            </w:r>
          </w:p>
        </w:tc>
        <w:tc>
          <w:tcPr>
            <w:tcW w:w="1984" w:type="dxa"/>
            <w:shd w:val="clear" w:color="auto" w:fill="F9FBEF"/>
            <w:noWrap/>
            <w:vAlign w:val="center"/>
            <w:hideMark/>
          </w:tcPr>
          <w:p w14:paraId="56458E6A"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Geelong</w:t>
            </w:r>
          </w:p>
        </w:tc>
        <w:tc>
          <w:tcPr>
            <w:tcW w:w="2835" w:type="dxa"/>
            <w:shd w:val="clear" w:color="auto" w:fill="F9FBEF"/>
            <w:noWrap/>
            <w:vAlign w:val="center"/>
            <w:hideMark/>
          </w:tcPr>
          <w:p w14:paraId="3FCB55AE" w14:textId="390950E5"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2488F262" w14:textId="77777777" w:rsidTr="00D34251">
        <w:trPr>
          <w:trHeight w:val="283"/>
        </w:trPr>
        <w:tc>
          <w:tcPr>
            <w:tcW w:w="5506" w:type="dxa"/>
            <w:shd w:val="clear" w:color="auto" w:fill="F9FBEF"/>
            <w:noWrap/>
            <w:vAlign w:val="center"/>
            <w:hideMark/>
          </w:tcPr>
          <w:p w14:paraId="43D01485"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*Beach Patrol - Geelong</w:t>
            </w:r>
          </w:p>
        </w:tc>
        <w:tc>
          <w:tcPr>
            <w:tcW w:w="1984" w:type="dxa"/>
            <w:shd w:val="clear" w:color="auto" w:fill="F9FBEF"/>
            <w:noWrap/>
            <w:vAlign w:val="center"/>
            <w:hideMark/>
          </w:tcPr>
          <w:p w14:paraId="20B016B9"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Geelong</w:t>
            </w:r>
          </w:p>
        </w:tc>
        <w:tc>
          <w:tcPr>
            <w:tcW w:w="2835" w:type="dxa"/>
            <w:shd w:val="clear" w:color="auto" w:fill="F9FBEF"/>
            <w:noWrap/>
            <w:vAlign w:val="center"/>
            <w:hideMark/>
          </w:tcPr>
          <w:p w14:paraId="0FA7F2DE" w14:textId="5FB7824F"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7713A33D" w14:textId="77777777" w:rsidTr="00D34251">
        <w:trPr>
          <w:trHeight w:val="283"/>
        </w:trPr>
        <w:tc>
          <w:tcPr>
            <w:tcW w:w="5506" w:type="dxa"/>
            <w:shd w:val="clear" w:color="auto" w:fill="F9FBEF"/>
            <w:noWrap/>
            <w:vAlign w:val="center"/>
            <w:hideMark/>
          </w:tcPr>
          <w:p w14:paraId="34C76FD8"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Boomerang Bags - Armstrong Creek</w:t>
            </w:r>
          </w:p>
        </w:tc>
        <w:tc>
          <w:tcPr>
            <w:tcW w:w="1984" w:type="dxa"/>
            <w:shd w:val="clear" w:color="auto" w:fill="F9FBEF"/>
            <w:noWrap/>
            <w:vAlign w:val="center"/>
            <w:hideMark/>
          </w:tcPr>
          <w:p w14:paraId="621A8DEE"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Armstrong Creek</w:t>
            </w:r>
          </w:p>
        </w:tc>
        <w:tc>
          <w:tcPr>
            <w:tcW w:w="2835" w:type="dxa"/>
            <w:shd w:val="clear" w:color="auto" w:fill="F9FBEF"/>
            <w:noWrap/>
            <w:vAlign w:val="center"/>
            <w:hideMark/>
          </w:tcPr>
          <w:p w14:paraId="2FC3C2D9"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Sustainable Living</w:t>
            </w:r>
          </w:p>
        </w:tc>
      </w:tr>
      <w:tr w:rsidR="00C04018" w:rsidRPr="0073283E" w14:paraId="610A1483" w14:textId="77777777" w:rsidTr="00D34251">
        <w:trPr>
          <w:trHeight w:val="283"/>
        </w:trPr>
        <w:tc>
          <w:tcPr>
            <w:tcW w:w="5506" w:type="dxa"/>
            <w:shd w:val="clear" w:color="auto" w:fill="F9FBEF"/>
            <w:noWrap/>
            <w:vAlign w:val="center"/>
            <w:hideMark/>
          </w:tcPr>
          <w:p w14:paraId="476A451C"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Boomerang Bags - Norlane</w:t>
            </w:r>
          </w:p>
        </w:tc>
        <w:tc>
          <w:tcPr>
            <w:tcW w:w="1984" w:type="dxa"/>
            <w:shd w:val="clear" w:color="auto" w:fill="F9FBEF"/>
            <w:noWrap/>
            <w:vAlign w:val="center"/>
            <w:hideMark/>
          </w:tcPr>
          <w:p w14:paraId="52EA1704"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Norlane</w:t>
            </w:r>
          </w:p>
        </w:tc>
        <w:tc>
          <w:tcPr>
            <w:tcW w:w="2835" w:type="dxa"/>
            <w:shd w:val="clear" w:color="auto" w:fill="F9FBEF"/>
            <w:noWrap/>
            <w:vAlign w:val="center"/>
            <w:hideMark/>
          </w:tcPr>
          <w:p w14:paraId="7981D81B"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Sustainable Living</w:t>
            </w:r>
          </w:p>
        </w:tc>
      </w:tr>
      <w:tr w:rsidR="00C04018" w:rsidRPr="0073283E" w14:paraId="1E710136" w14:textId="77777777" w:rsidTr="00D34251">
        <w:trPr>
          <w:trHeight w:val="283"/>
        </w:trPr>
        <w:tc>
          <w:tcPr>
            <w:tcW w:w="5506" w:type="dxa"/>
            <w:shd w:val="clear" w:color="auto" w:fill="F9FBEF"/>
            <w:noWrap/>
            <w:vAlign w:val="center"/>
            <w:hideMark/>
          </w:tcPr>
          <w:p w14:paraId="5AC1C57F"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*Coiro Bay Angling Club</w:t>
            </w:r>
          </w:p>
        </w:tc>
        <w:tc>
          <w:tcPr>
            <w:tcW w:w="1984" w:type="dxa"/>
            <w:shd w:val="clear" w:color="auto" w:fill="F9FBEF"/>
            <w:noWrap/>
            <w:vAlign w:val="center"/>
            <w:hideMark/>
          </w:tcPr>
          <w:p w14:paraId="56C28628"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Geelong</w:t>
            </w:r>
          </w:p>
        </w:tc>
        <w:tc>
          <w:tcPr>
            <w:tcW w:w="2835" w:type="dxa"/>
            <w:shd w:val="clear" w:color="auto" w:fill="F9FBEF"/>
            <w:noWrap/>
            <w:vAlign w:val="center"/>
            <w:hideMark/>
          </w:tcPr>
          <w:p w14:paraId="7453492B" w14:textId="77A54A54"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7CC1804D" w14:textId="77777777" w:rsidTr="00D34251">
        <w:trPr>
          <w:trHeight w:val="283"/>
        </w:trPr>
        <w:tc>
          <w:tcPr>
            <w:tcW w:w="5506" w:type="dxa"/>
            <w:shd w:val="clear" w:color="auto" w:fill="F9FBEF"/>
            <w:noWrap/>
            <w:vAlign w:val="center"/>
            <w:hideMark/>
          </w:tcPr>
          <w:p w14:paraId="70483042"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*Conservation Volunteers Australia</w:t>
            </w:r>
          </w:p>
        </w:tc>
        <w:tc>
          <w:tcPr>
            <w:tcW w:w="1984" w:type="dxa"/>
            <w:shd w:val="clear" w:color="auto" w:fill="F9FBEF"/>
            <w:noWrap/>
            <w:vAlign w:val="center"/>
            <w:hideMark/>
          </w:tcPr>
          <w:p w14:paraId="1C70444C"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Statewide</w:t>
            </w:r>
          </w:p>
        </w:tc>
        <w:tc>
          <w:tcPr>
            <w:tcW w:w="2835" w:type="dxa"/>
            <w:shd w:val="clear" w:color="auto" w:fill="F9FBEF"/>
            <w:noWrap/>
            <w:vAlign w:val="center"/>
            <w:hideMark/>
          </w:tcPr>
          <w:p w14:paraId="7A31CA0A" w14:textId="145F9D42"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Networks / Other</w:t>
            </w:r>
          </w:p>
        </w:tc>
      </w:tr>
      <w:tr w:rsidR="00C04018" w:rsidRPr="0073283E" w14:paraId="702A930D" w14:textId="77777777" w:rsidTr="00D34251">
        <w:trPr>
          <w:trHeight w:val="283"/>
        </w:trPr>
        <w:tc>
          <w:tcPr>
            <w:tcW w:w="5506" w:type="dxa"/>
            <w:shd w:val="clear" w:color="auto" w:fill="F9FBEF"/>
            <w:noWrap/>
            <w:vAlign w:val="center"/>
            <w:hideMark/>
          </w:tcPr>
          <w:p w14:paraId="2663FAAB"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Corio Landcare</w:t>
            </w:r>
          </w:p>
        </w:tc>
        <w:tc>
          <w:tcPr>
            <w:tcW w:w="1984" w:type="dxa"/>
            <w:shd w:val="clear" w:color="auto" w:fill="F9FBEF"/>
            <w:noWrap/>
            <w:vAlign w:val="center"/>
            <w:hideMark/>
          </w:tcPr>
          <w:p w14:paraId="64942CCA"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Corio</w:t>
            </w:r>
          </w:p>
        </w:tc>
        <w:tc>
          <w:tcPr>
            <w:tcW w:w="2835" w:type="dxa"/>
            <w:shd w:val="clear" w:color="auto" w:fill="F9FBEF"/>
            <w:noWrap/>
            <w:vAlign w:val="center"/>
            <w:hideMark/>
          </w:tcPr>
          <w:p w14:paraId="238723D7"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6E42FE84" w14:textId="77777777" w:rsidTr="00D34251">
        <w:trPr>
          <w:trHeight w:val="283"/>
        </w:trPr>
        <w:tc>
          <w:tcPr>
            <w:tcW w:w="5506" w:type="dxa"/>
            <w:shd w:val="clear" w:color="auto" w:fill="F9FBEF"/>
            <w:noWrap/>
            <w:vAlign w:val="center"/>
            <w:hideMark/>
          </w:tcPr>
          <w:p w14:paraId="2C585308"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Dog Rocks Flora and Fauna Sanctuary</w:t>
            </w:r>
          </w:p>
        </w:tc>
        <w:tc>
          <w:tcPr>
            <w:tcW w:w="1984" w:type="dxa"/>
            <w:shd w:val="clear" w:color="auto" w:fill="F9FBEF"/>
            <w:noWrap/>
            <w:vAlign w:val="center"/>
            <w:hideMark/>
          </w:tcPr>
          <w:p w14:paraId="537636BE"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Batesford</w:t>
            </w:r>
          </w:p>
        </w:tc>
        <w:tc>
          <w:tcPr>
            <w:tcW w:w="2835" w:type="dxa"/>
            <w:shd w:val="clear" w:color="auto" w:fill="F9FBEF"/>
            <w:noWrap/>
            <w:vAlign w:val="center"/>
            <w:hideMark/>
          </w:tcPr>
          <w:p w14:paraId="791EF2E2"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4270B41C" w14:textId="77777777" w:rsidTr="00D34251">
        <w:trPr>
          <w:trHeight w:val="283"/>
        </w:trPr>
        <w:tc>
          <w:tcPr>
            <w:tcW w:w="5506" w:type="dxa"/>
            <w:shd w:val="clear" w:color="auto" w:fill="F9FBEF"/>
            <w:noWrap/>
            <w:vAlign w:val="center"/>
            <w:hideMark/>
          </w:tcPr>
          <w:p w14:paraId="1B2AED44"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*Field Naturalists - Geelong</w:t>
            </w:r>
          </w:p>
        </w:tc>
        <w:tc>
          <w:tcPr>
            <w:tcW w:w="1984" w:type="dxa"/>
            <w:shd w:val="clear" w:color="auto" w:fill="F9FBEF"/>
            <w:noWrap/>
            <w:vAlign w:val="center"/>
            <w:hideMark/>
          </w:tcPr>
          <w:p w14:paraId="58DCFEFA"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Geelong</w:t>
            </w:r>
          </w:p>
        </w:tc>
        <w:tc>
          <w:tcPr>
            <w:tcW w:w="2835" w:type="dxa"/>
            <w:shd w:val="clear" w:color="auto" w:fill="F9FBEF"/>
            <w:noWrap/>
            <w:vAlign w:val="center"/>
            <w:hideMark/>
          </w:tcPr>
          <w:p w14:paraId="642E395D" w14:textId="2D98BABD"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14B4D971" w14:textId="77777777" w:rsidTr="00D34251">
        <w:trPr>
          <w:trHeight w:val="283"/>
        </w:trPr>
        <w:tc>
          <w:tcPr>
            <w:tcW w:w="5506" w:type="dxa"/>
            <w:shd w:val="clear" w:color="auto" w:fill="F9FBEF"/>
            <w:noWrap/>
            <w:vAlign w:val="center"/>
            <w:hideMark/>
          </w:tcPr>
          <w:p w14:paraId="78BA6658"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Fishcare Victoria Inc -Geelong and Bellarine</w:t>
            </w:r>
          </w:p>
        </w:tc>
        <w:tc>
          <w:tcPr>
            <w:tcW w:w="1984" w:type="dxa"/>
            <w:shd w:val="clear" w:color="auto" w:fill="F9FBEF"/>
            <w:noWrap/>
            <w:vAlign w:val="center"/>
            <w:hideMark/>
          </w:tcPr>
          <w:p w14:paraId="21F52572"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Geelong</w:t>
            </w:r>
          </w:p>
        </w:tc>
        <w:tc>
          <w:tcPr>
            <w:tcW w:w="2835" w:type="dxa"/>
            <w:shd w:val="clear" w:color="auto" w:fill="F9FBEF"/>
            <w:noWrap/>
            <w:vAlign w:val="center"/>
            <w:hideMark/>
          </w:tcPr>
          <w:p w14:paraId="54AA5A68"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5AFF7146" w14:textId="77777777" w:rsidTr="00D34251">
        <w:trPr>
          <w:trHeight w:val="283"/>
        </w:trPr>
        <w:tc>
          <w:tcPr>
            <w:tcW w:w="5506" w:type="dxa"/>
            <w:shd w:val="clear" w:color="auto" w:fill="F9FBEF"/>
            <w:noWrap/>
            <w:vAlign w:val="center"/>
            <w:hideMark/>
          </w:tcPr>
          <w:p w14:paraId="7906750D"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*Friends of Buckley Falls</w:t>
            </w:r>
          </w:p>
        </w:tc>
        <w:tc>
          <w:tcPr>
            <w:tcW w:w="1984" w:type="dxa"/>
            <w:shd w:val="clear" w:color="auto" w:fill="F9FBEF"/>
            <w:noWrap/>
            <w:vAlign w:val="center"/>
            <w:hideMark/>
          </w:tcPr>
          <w:p w14:paraId="07C56BFC"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Highton</w:t>
            </w:r>
          </w:p>
        </w:tc>
        <w:tc>
          <w:tcPr>
            <w:tcW w:w="2835" w:type="dxa"/>
            <w:shd w:val="clear" w:color="auto" w:fill="F9FBEF"/>
            <w:noWrap/>
            <w:vAlign w:val="center"/>
            <w:hideMark/>
          </w:tcPr>
          <w:p w14:paraId="2C20926B" w14:textId="5A5F5F6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32C745AF" w14:textId="77777777" w:rsidTr="00D34251">
        <w:trPr>
          <w:trHeight w:val="283"/>
        </w:trPr>
        <w:tc>
          <w:tcPr>
            <w:tcW w:w="5506" w:type="dxa"/>
            <w:shd w:val="clear" w:color="auto" w:fill="F9FBEF"/>
            <w:noWrap/>
            <w:vAlign w:val="center"/>
            <w:hideMark/>
          </w:tcPr>
          <w:p w14:paraId="14A976DB"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*Friends of Cowies Creek</w:t>
            </w:r>
          </w:p>
        </w:tc>
        <w:tc>
          <w:tcPr>
            <w:tcW w:w="1984" w:type="dxa"/>
            <w:shd w:val="clear" w:color="auto" w:fill="F9FBEF"/>
            <w:noWrap/>
            <w:vAlign w:val="center"/>
            <w:hideMark/>
          </w:tcPr>
          <w:p w14:paraId="44415CAA"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Cowies Creek</w:t>
            </w:r>
          </w:p>
        </w:tc>
        <w:tc>
          <w:tcPr>
            <w:tcW w:w="2835" w:type="dxa"/>
            <w:shd w:val="clear" w:color="auto" w:fill="F9FBEF"/>
            <w:noWrap/>
            <w:vAlign w:val="center"/>
            <w:hideMark/>
          </w:tcPr>
          <w:p w14:paraId="269ECB3C" w14:textId="3B949122"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24C1E715" w14:textId="77777777" w:rsidTr="00D34251">
        <w:trPr>
          <w:trHeight w:val="283"/>
        </w:trPr>
        <w:tc>
          <w:tcPr>
            <w:tcW w:w="5506" w:type="dxa"/>
            <w:shd w:val="clear" w:color="auto" w:fill="F9FBEF"/>
            <w:noWrap/>
            <w:vAlign w:val="center"/>
            <w:hideMark/>
          </w:tcPr>
          <w:p w14:paraId="21C9094B"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*Friends of Geelong Botanic Gardens</w:t>
            </w:r>
          </w:p>
        </w:tc>
        <w:tc>
          <w:tcPr>
            <w:tcW w:w="1984" w:type="dxa"/>
            <w:shd w:val="clear" w:color="auto" w:fill="F9FBEF"/>
            <w:noWrap/>
            <w:vAlign w:val="center"/>
            <w:hideMark/>
          </w:tcPr>
          <w:p w14:paraId="387636FF"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Geelong</w:t>
            </w:r>
          </w:p>
        </w:tc>
        <w:tc>
          <w:tcPr>
            <w:tcW w:w="2835" w:type="dxa"/>
            <w:shd w:val="clear" w:color="auto" w:fill="F9FBEF"/>
            <w:noWrap/>
            <w:vAlign w:val="center"/>
            <w:hideMark/>
          </w:tcPr>
          <w:p w14:paraId="75025844" w14:textId="7BD4F57C"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3CD9DAE2" w14:textId="77777777" w:rsidTr="00D34251">
        <w:trPr>
          <w:trHeight w:val="283"/>
        </w:trPr>
        <w:tc>
          <w:tcPr>
            <w:tcW w:w="5506" w:type="dxa"/>
            <w:shd w:val="clear" w:color="auto" w:fill="F9FBEF"/>
            <w:noWrap/>
            <w:vAlign w:val="center"/>
            <w:hideMark/>
          </w:tcPr>
          <w:p w14:paraId="3DCADEA1"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*Friends of Jerringot Wetlands</w:t>
            </w:r>
          </w:p>
        </w:tc>
        <w:tc>
          <w:tcPr>
            <w:tcW w:w="1984" w:type="dxa"/>
            <w:shd w:val="clear" w:color="auto" w:fill="F9FBEF"/>
            <w:noWrap/>
            <w:vAlign w:val="center"/>
            <w:hideMark/>
          </w:tcPr>
          <w:p w14:paraId="2ACBA3B3"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Geelong</w:t>
            </w:r>
          </w:p>
        </w:tc>
        <w:tc>
          <w:tcPr>
            <w:tcW w:w="2835" w:type="dxa"/>
            <w:shd w:val="clear" w:color="auto" w:fill="F9FBEF"/>
            <w:noWrap/>
            <w:vAlign w:val="center"/>
            <w:hideMark/>
          </w:tcPr>
          <w:p w14:paraId="6A200FE8" w14:textId="366C4D84"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553E8591" w14:textId="77777777" w:rsidTr="00D34251">
        <w:trPr>
          <w:trHeight w:val="283"/>
        </w:trPr>
        <w:tc>
          <w:tcPr>
            <w:tcW w:w="5506" w:type="dxa"/>
            <w:shd w:val="clear" w:color="auto" w:fill="F9FBEF"/>
            <w:noWrap/>
            <w:vAlign w:val="center"/>
            <w:hideMark/>
          </w:tcPr>
          <w:p w14:paraId="0CAED590"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*Friends of Kevin Kirby Reserve</w:t>
            </w:r>
          </w:p>
        </w:tc>
        <w:tc>
          <w:tcPr>
            <w:tcW w:w="1984" w:type="dxa"/>
            <w:shd w:val="clear" w:color="auto" w:fill="F9FBEF"/>
            <w:noWrap/>
            <w:vAlign w:val="center"/>
            <w:hideMark/>
          </w:tcPr>
          <w:p w14:paraId="2A43B767"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Herne Hill</w:t>
            </w:r>
          </w:p>
        </w:tc>
        <w:tc>
          <w:tcPr>
            <w:tcW w:w="2835" w:type="dxa"/>
            <w:shd w:val="clear" w:color="auto" w:fill="F9FBEF"/>
            <w:noWrap/>
            <w:vAlign w:val="center"/>
            <w:hideMark/>
          </w:tcPr>
          <w:p w14:paraId="58E9DE27" w14:textId="3AF29680"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5C175316" w14:textId="77777777" w:rsidTr="00D34251">
        <w:trPr>
          <w:trHeight w:val="283"/>
        </w:trPr>
        <w:tc>
          <w:tcPr>
            <w:tcW w:w="5506" w:type="dxa"/>
            <w:shd w:val="clear" w:color="auto" w:fill="F9FBEF"/>
            <w:noWrap/>
            <w:vAlign w:val="center"/>
            <w:hideMark/>
          </w:tcPr>
          <w:p w14:paraId="5A96FF10"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*Friends of Rippleside Park &amp; Environs Inc [FORPE]</w:t>
            </w:r>
          </w:p>
        </w:tc>
        <w:tc>
          <w:tcPr>
            <w:tcW w:w="1984" w:type="dxa"/>
            <w:shd w:val="clear" w:color="auto" w:fill="F9FBEF"/>
            <w:noWrap/>
            <w:vAlign w:val="center"/>
            <w:hideMark/>
          </w:tcPr>
          <w:p w14:paraId="6DC3FE86"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Drumcondra</w:t>
            </w:r>
          </w:p>
        </w:tc>
        <w:tc>
          <w:tcPr>
            <w:tcW w:w="2835" w:type="dxa"/>
            <w:shd w:val="clear" w:color="auto" w:fill="F9FBEF"/>
            <w:noWrap/>
            <w:vAlign w:val="center"/>
            <w:hideMark/>
          </w:tcPr>
          <w:p w14:paraId="3EE1AC79" w14:textId="6FDD1EF8"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360AEADD" w14:textId="77777777" w:rsidTr="00D34251">
        <w:trPr>
          <w:trHeight w:val="283"/>
        </w:trPr>
        <w:tc>
          <w:tcPr>
            <w:tcW w:w="5506" w:type="dxa"/>
            <w:shd w:val="clear" w:color="auto" w:fill="F9FBEF"/>
            <w:noWrap/>
            <w:vAlign w:val="center"/>
            <w:hideMark/>
          </w:tcPr>
          <w:p w14:paraId="05DB474A"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*Friends of Waurn Ponds Creek</w:t>
            </w:r>
          </w:p>
        </w:tc>
        <w:tc>
          <w:tcPr>
            <w:tcW w:w="1984" w:type="dxa"/>
            <w:shd w:val="clear" w:color="auto" w:fill="F9FBEF"/>
            <w:noWrap/>
            <w:vAlign w:val="center"/>
            <w:hideMark/>
          </w:tcPr>
          <w:p w14:paraId="484AA29F"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Waurn Ponds</w:t>
            </w:r>
          </w:p>
        </w:tc>
        <w:tc>
          <w:tcPr>
            <w:tcW w:w="2835" w:type="dxa"/>
            <w:shd w:val="clear" w:color="auto" w:fill="F9FBEF"/>
            <w:noWrap/>
            <w:vAlign w:val="center"/>
            <w:hideMark/>
          </w:tcPr>
          <w:p w14:paraId="22FBF4C2" w14:textId="6E77172F"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7240C580" w14:textId="77777777" w:rsidTr="00D34251">
        <w:trPr>
          <w:trHeight w:val="283"/>
        </w:trPr>
        <w:tc>
          <w:tcPr>
            <w:tcW w:w="5506" w:type="dxa"/>
            <w:shd w:val="clear" w:color="auto" w:fill="F9FBEF"/>
            <w:noWrap/>
            <w:vAlign w:val="center"/>
            <w:hideMark/>
          </w:tcPr>
          <w:p w14:paraId="5BE0E165"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*Gardens for Wildlife - Geelong</w:t>
            </w:r>
          </w:p>
        </w:tc>
        <w:tc>
          <w:tcPr>
            <w:tcW w:w="1984" w:type="dxa"/>
            <w:shd w:val="clear" w:color="auto" w:fill="F9FBEF"/>
            <w:noWrap/>
            <w:vAlign w:val="center"/>
            <w:hideMark/>
          </w:tcPr>
          <w:p w14:paraId="5D33D9F9"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Geelong</w:t>
            </w:r>
          </w:p>
        </w:tc>
        <w:tc>
          <w:tcPr>
            <w:tcW w:w="2835" w:type="dxa"/>
            <w:shd w:val="clear" w:color="auto" w:fill="F9FBEF"/>
            <w:noWrap/>
            <w:vAlign w:val="center"/>
            <w:hideMark/>
          </w:tcPr>
          <w:p w14:paraId="4CFBBB50" w14:textId="3C7D367B"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7771D636" w14:textId="77777777" w:rsidTr="00D34251">
        <w:trPr>
          <w:trHeight w:val="283"/>
        </w:trPr>
        <w:tc>
          <w:tcPr>
            <w:tcW w:w="5506" w:type="dxa"/>
            <w:shd w:val="clear" w:color="auto" w:fill="F9FBEF"/>
            <w:noWrap/>
            <w:vAlign w:val="center"/>
            <w:hideMark/>
          </w:tcPr>
          <w:p w14:paraId="39E5C267"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Gardens for Wildlife - Point Lonsdale</w:t>
            </w:r>
          </w:p>
        </w:tc>
        <w:tc>
          <w:tcPr>
            <w:tcW w:w="1984" w:type="dxa"/>
            <w:shd w:val="clear" w:color="auto" w:fill="F9FBEF"/>
            <w:noWrap/>
            <w:vAlign w:val="center"/>
            <w:hideMark/>
          </w:tcPr>
          <w:p w14:paraId="3E5FA97B"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Point Lonsdale</w:t>
            </w:r>
          </w:p>
        </w:tc>
        <w:tc>
          <w:tcPr>
            <w:tcW w:w="2835" w:type="dxa"/>
            <w:shd w:val="clear" w:color="auto" w:fill="F9FBEF"/>
            <w:noWrap/>
            <w:vAlign w:val="center"/>
            <w:hideMark/>
          </w:tcPr>
          <w:p w14:paraId="76F5B922"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51DFD884" w14:textId="77777777" w:rsidTr="00D34251">
        <w:trPr>
          <w:trHeight w:val="283"/>
        </w:trPr>
        <w:tc>
          <w:tcPr>
            <w:tcW w:w="5506" w:type="dxa"/>
            <w:shd w:val="clear" w:color="auto" w:fill="F9FBEF"/>
            <w:noWrap/>
            <w:vAlign w:val="center"/>
            <w:hideMark/>
          </w:tcPr>
          <w:p w14:paraId="6533BE84"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*Geelong Environment Council Inc</w:t>
            </w:r>
          </w:p>
        </w:tc>
        <w:tc>
          <w:tcPr>
            <w:tcW w:w="1984" w:type="dxa"/>
            <w:shd w:val="clear" w:color="auto" w:fill="F9FBEF"/>
            <w:noWrap/>
            <w:vAlign w:val="center"/>
            <w:hideMark/>
          </w:tcPr>
          <w:p w14:paraId="0D20B32F"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Geelong</w:t>
            </w:r>
          </w:p>
        </w:tc>
        <w:tc>
          <w:tcPr>
            <w:tcW w:w="2835" w:type="dxa"/>
            <w:shd w:val="clear" w:color="auto" w:fill="F9FBEF"/>
            <w:noWrap/>
            <w:vAlign w:val="center"/>
            <w:hideMark/>
          </w:tcPr>
          <w:p w14:paraId="619D09A4" w14:textId="7FE0AB12"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062B3EAD" w14:textId="77777777" w:rsidTr="00D34251">
        <w:trPr>
          <w:trHeight w:val="283"/>
        </w:trPr>
        <w:tc>
          <w:tcPr>
            <w:tcW w:w="5506" w:type="dxa"/>
            <w:shd w:val="clear" w:color="auto" w:fill="F9FBEF"/>
            <w:noWrap/>
            <w:vAlign w:val="center"/>
            <w:hideMark/>
          </w:tcPr>
          <w:p w14:paraId="138219B8"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Geelong Intrepid Landcare</w:t>
            </w:r>
          </w:p>
        </w:tc>
        <w:tc>
          <w:tcPr>
            <w:tcW w:w="1984" w:type="dxa"/>
            <w:shd w:val="clear" w:color="auto" w:fill="F9FBEF"/>
            <w:noWrap/>
            <w:vAlign w:val="center"/>
            <w:hideMark/>
          </w:tcPr>
          <w:p w14:paraId="0121728D"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Geelong</w:t>
            </w:r>
          </w:p>
        </w:tc>
        <w:tc>
          <w:tcPr>
            <w:tcW w:w="2835" w:type="dxa"/>
            <w:shd w:val="clear" w:color="auto" w:fill="F9FBEF"/>
            <w:noWrap/>
            <w:vAlign w:val="center"/>
            <w:hideMark/>
          </w:tcPr>
          <w:p w14:paraId="7B34425E"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27608F09" w14:textId="77777777" w:rsidTr="00D34251">
        <w:trPr>
          <w:trHeight w:val="283"/>
        </w:trPr>
        <w:tc>
          <w:tcPr>
            <w:tcW w:w="5506" w:type="dxa"/>
            <w:shd w:val="clear" w:color="auto" w:fill="F9FBEF"/>
            <w:noWrap/>
            <w:vAlign w:val="center"/>
            <w:hideMark/>
          </w:tcPr>
          <w:p w14:paraId="441032FD"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Geelong Landcare Network</w:t>
            </w:r>
          </w:p>
        </w:tc>
        <w:tc>
          <w:tcPr>
            <w:tcW w:w="1984" w:type="dxa"/>
            <w:shd w:val="clear" w:color="auto" w:fill="F9FBEF"/>
            <w:noWrap/>
            <w:vAlign w:val="center"/>
            <w:hideMark/>
          </w:tcPr>
          <w:p w14:paraId="3C80D9F8"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Geelong</w:t>
            </w:r>
          </w:p>
        </w:tc>
        <w:tc>
          <w:tcPr>
            <w:tcW w:w="2835" w:type="dxa"/>
            <w:shd w:val="clear" w:color="auto" w:fill="F9FBEF"/>
            <w:noWrap/>
            <w:vAlign w:val="center"/>
            <w:hideMark/>
          </w:tcPr>
          <w:p w14:paraId="7038C57C" w14:textId="61001C78"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Networks / Other</w:t>
            </w:r>
          </w:p>
        </w:tc>
      </w:tr>
      <w:tr w:rsidR="00C04018" w:rsidRPr="0073283E" w14:paraId="12D18DEC" w14:textId="77777777" w:rsidTr="00D34251">
        <w:trPr>
          <w:trHeight w:val="283"/>
        </w:trPr>
        <w:tc>
          <w:tcPr>
            <w:tcW w:w="5506" w:type="dxa"/>
            <w:shd w:val="clear" w:color="auto" w:fill="F9FBEF"/>
            <w:noWrap/>
            <w:vAlign w:val="center"/>
            <w:hideMark/>
          </w:tcPr>
          <w:p w14:paraId="3E5C1074"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Geelong Repair Café</w:t>
            </w:r>
          </w:p>
        </w:tc>
        <w:tc>
          <w:tcPr>
            <w:tcW w:w="1984" w:type="dxa"/>
            <w:shd w:val="clear" w:color="auto" w:fill="F9FBEF"/>
            <w:noWrap/>
            <w:vAlign w:val="center"/>
            <w:hideMark/>
          </w:tcPr>
          <w:p w14:paraId="6CF01737"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Highton</w:t>
            </w:r>
          </w:p>
        </w:tc>
        <w:tc>
          <w:tcPr>
            <w:tcW w:w="2835" w:type="dxa"/>
            <w:shd w:val="clear" w:color="auto" w:fill="F9FBEF"/>
            <w:noWrap/>
            <w:vAlign w:val="center"/>
            <w:hideMark/>
          </w:tcPr>
          <w:p w14:paraId="51B79A75"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Sustainable Living</w:t>
            </w:r>
          </w:p>
        </w:tc>
      </w:tr>
      <w:tr w:rsidR="00C04018" w:rsidRPr="0073283E" w14:paraId="50CFBAF4" w14:textId="77777777" w:rsidTr="00D34251">
        <w:trPr>
          <w:trHeight w:val="283"/>
        </w:trPr>
        <w:tc>
          <w:tcPr>
            <w:tcW w:w="5506" w:type="dxa"/>
            <w:shd w:val="clear" w:color="auto" w:fill="F9FBEF"/>
            <w:noWrap/>
            <w:vAlign w:val="center"/>
            <w:hideMark/>
          </w:tcPr>
          <w:p w14:paraId="0C3E44F8"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Geelong Sustainability Group</w:t>
            </w:r>
          </w:p>
        </w:tc>
        <w:tc>
          <w:tcPr>
            <w:tcW w:w="1984" w:type="dxa"/>
            <w:shd w:val="clear" w:color="auto" w:fill="F9FBEF"/>
            <w:noWrap/>
            <w:vAlign w:val="center"/>
            <w:hideMark/>
          </w:tcPr>
          <w:p w14:paraId="4BE89457"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Geelong</w:t>
            </w:r>
          </w:p>
        </w:tc>
        <w:tc>
          <w:tcPr>
            <w:tcW w:w="2835" w:type="dxa"/>
            <w:shd w:val="clear" w:color="auto" w:fill="F9FBEF"/>
            <w:noWrap/>
            <w:vAlign w:val="center"/>
            <w:hideMark/>
          </w:tcPr>
          <w:p w14:paraId="348FBAED"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Sustainable Living</w:t>
            </w:r>
          </w:p>
        </w:tc>
      </w:tr>
      <w:tr w:rsidR="00C04018" w:rsidRPr="0073283E" w14:paraId="74A6A68D" w14:textId="77777777" w:rsidTr="00D34251">
        <w:trPr>
          <w:trHeight w:val="283"/>
        </w:trPr>
        <w:tc>
          <w:tcPr>
            <w:tcW w:w="5506" w:type="dxa"/>
            <w:shd w:val="clear" w:color="auto" w:fill="F9FBEF"/>
            <w:noWrap/>
            <w:vAlign w:val="center"/>
            <w:hideMark/>
          </w:tcPr>
          <w:p w14:paraId="4C44058C"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*Greening Australia</w:t>
            </w:r>
          </w:p>
        </w:tc>
        <w:tc>
          <w:tcPr>
            <w:tcW w:w="1984" w:type="dxa"/>
            <w:shd w:val="clear" w:color="auto" w:fill="F9FBEF"/>
            <w:noWrap/>
            <w:vAlign w:val="center"/>
            <w:hideMark/>
          </w:tcPr>
          <w:p w14:paraId="68959CB4"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Corio</w:t>
            </w:r>
          </w:p>
        </w:tc>
        <w:tc>
          <w:tcPr>
            <w:tcW w:w="2835" w:type="dxa"/>
            <w:shd w:val="clear" w:color="auto" w:fill="F9FBEF"/>
            <w:noWrap/>
            <w:vAlign w:val="center"/>
            <w:hideMark/>
          </w:tcPr>
          <w:p w14:paraId="5D342A89" w14:textId="514C6A42"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Networks / Other</w:t>
            </w:r>
          </w:p>
        </w:tc>
      </w:tr>
      <w:tr w:rsidR="00C04018" w:rsidRPr="0073283E" w14:paraId="1114580D" w14:textId="77777777" w:rsidTr="00D34251">
        <w:trPr>
          <w:trHeight w:val="283"/>
        </w:trPr>
        <w:tc>
          <w:tcPr>
            <w:tcW w:w="5506" w:type="dxa"/>
            <w:shd w:val="clear" w:color="auto" w:fill="F9FBEF"/>
            <w:noWrap/>
            <w:vAlign w:val="center"/>
            <w:hideMark/>
          </w:tcPr>
          <w:p w14:paraId="385072F3"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Highton Rotary</w:t>
            </w:r>
          </w:p>
        </w:tc>
        <w:tc>
          <w:tcPr>
            <w:tcW w:w="1984" w:type="dxa"/>
            <w:shd w:val="clear" w:color="auto" w:fill="F9FBEF"/>
            <w:noWrap/>
            <w:vAlign w:val="center"/>
            <w:hideMark/>
          </w:tcPr>
          <w:p w14:paraId="01569458"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Geelong</w:t>
            </w:r>
          </w:p>
        </w:tc>
        <w:tc>
          <w:tcPr>
            <w:tcW w:w="2835" w:type="dxa"/>
            <w:shd w:val="clear" w:color="auto" w:fill="F9FBEF"/>
            <w:noWrap/>
            <w:vAlign w:val="center"/>
            <w:hideMark/>
          </w:tcPr>
          <w:p w14:paraId="7185B30E"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Sustainable Living</w:t>
            </w:r>
          </w:p>
        </w:tc>
      </w:tr>
      <w:tr w:rsidR="00C04018" w:rsidRPr="0073283E" w14:paraId="2BFB4D57" w14:textId="77777777" w:rsidTr="00D34251">
        <w:trPr>
          <w:trHeight w:val="283"/>
        </w:trPr>
        <w:tc>
          <w:tcPr>
            <w:tcW w:w="5506" w:type="dxa"/>
            <w:shd w:val="clear" w:color="auto" w:fill="F9FBEF"/>
            <w:noWrap/>
            <w:vAlign w:val="center"/>
            <w:hideMark/>
          </w:tcPr>
          <w:p w14:paraId="5482AC36"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Serendip Sanctuary Volunteers</w:t>
            </w:r>
          </w:p>
        </w:tc>
        <w:tc>
          <w:tcPr>
            <w:tcW w:w="1984" w:type="dxa"/>
            <w:shd w:val="clear" w:color="auto" w:fill="F9FBEF"/>
            <w:noWrap/>
            <w:vAlign w:val="center"/>
            <w:hideMark/>
          </w:tcPr>
          <w:p w14:paraId="34156404"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Lara</w:t>
            </w:r>
          </w:p>
        </w:tc>
        <w:tc>
          <w:tcPr>
            <w:tcW w:w="2835" w:type="dxa"/>
            <w:shd w:val="clear" w:color="auto" w:fill="F9FBEF"/>
            <w:noWrap/>
            <w:vAlign w:val="center"/>
            <w:hideMark/>
          </w:tcPr>
          <w:p w14:paraId="33AAC379"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082A9AE8" w14:textId="77777777" w:rsidTr="00D34251">
        <w:trPr>
          <w:trHeight w:val="283"/>
        </w:trPr>
        <w:tc>
          <w:tcPr>
            <w:tcW w:w="5506" w:type="dxa"/>
            <w:shd w:val="clear" w:color="auto" w:fill="F9FBEF"/>
            <w:noWrap/>
            <w:vAlign w:val="center"/>
            <w:hideMark/>
          </w:tcPr>
          <w:p w14:paraId="62D2BDB9"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*Sparrovale Wetlands Waterwatch</w:t>
            </w:r>
          </w:p>
        </w:tc>
        <w:tc>
          <w:tcPr>
            <w:tcW w:w="1984" w:type="dxa"/>
            <w:shd w:val="clear" w:color="auto" w:fill="F9FBEF"/>
            <w:noWrap/>
            <w:vAlign w:val="center"/>
            <w:hideMark/>
          </w:tcPr>
          <w:p w14:paraId="49C5481C"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Charlemont</w:t>
            </w:r>
          </w:p>
        </w:tc>
        <w:tc>
          <w:tcPr>
            <w:tcW w:w="2835" w:type="dxa"/>
            <w:shd w:val="clear" w:color="auto" w:fill="F9FBEF"/>
            <w:noWrap/>
            <w:vAlign w:val="center"/>
            <w:hideMark/>
          </w:tcPr>
          <w:p w14:paraId="424226B1" w14:textId="48FF2371"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Citizen Science</w:t>
            </w:r>
          </w:p>
        </w:tc>
      </w:tr>
      <w:tr w:rsidR="00C04018" w:rsidRPr="0073283E" w14:paraId="25D35F14" w14:textId="77777777" w:rsidTr="00D34251">
        <w:trPr>
          <w:trHeight w:val="283"/>
        </w:trPr>
        <w:tc>
          <w:tcPr>
            <w:tcW w:w="5506" w:type="dxa"/>
            <w:shd w:val="clear" w:color="auto" w:fill="F9FBEF"/>
            <w:noWrap/>
            <w:vAlign w:val="center"/>
            <w:hideMark/>
          </w:tcPr>
          <w:p w14:paraId="6585700D"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St Luke's Uniting Church Environment Action Group</w:t>
            </w:r>
          </w:p>
        </w:tc>
        <w:tc>
          <w:tcPr>
            <w:tcW w:w="1984" w:type="dxa"/>
            <w:shd w:val="clear" w:color="auto" w:fill="F9FBEF"/>
            <w:noWrap/>
            <w:vAlign w:val="center"/>
            <w:hideMark/>
          </w:tcPr>
          <w:p w14:paraId="4B287E49"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Highton</w:t>
            </w:r>
          </w:p>
        </w:tc>
        <w:tc>
          <w:tcPr>
            <w:tcW w:w="2835" w:type="dxa"/>
            <w:shd w:val="clear" w:color="auto" w:fill="F9FBEF"/>
            <w:noWrap/>
            <w:vAlign w:val="center"/>
            <w:hideMark/>
          </w:tcPr>
          <w:p w14:paraId="6B818F02"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4A034069" w14:textId="77777777" w:rsidTr="00D34251">
        <w:trPr>
          <w:trHeight w:val="283"/>
        </w:trPr>
        <w:tc>
          <w:tcPr>
            <w:tcW w:w="5506" w:type="dxa"/>
            <w:shd w:val="clear" w:color="auto" w:fill="F9FBEF"/>
            <w:noWrap/>
            <w:vAlign w:val="center"/>
            <w:hideMark/>
          </w:tcPr>
          <w:p w14:paraId="38F349BF"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Transition Network/Towns - East Geelong</w:t>
            </w:r>
          </w:p>
        </w:tc>
        <w:tc>
          <w:tcPr>
            <w:tcW w:w="1984" w:type="dxa"/>
            <w:shd w:val="clear" w:color="auto" w:fill="F9FBEF"/>
            <w:noWrap/>
            <w:vAlign w:val="center"/>
            <w:hideMark/>
          </w:tcPr>
          <w:p w14:paraId="6861092A"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East Geelong</w:t>
            </w:r>
          </w:p>
        </w:tc>
        <w:tc>
          <w:tcPr>
            <w:tcW w:w="2835" w:type="dxa"/>
            <w:shd w:val="clear" w:color="auto" w:fill="F9FBEF"/>
            <w:noWrap/>
            <w:vAlign w:val="center"/>
            <w:hideMark/>
          </w:tcPr>
          <w:p w14:paraId="6DA975DC"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Sustainable Living</w:t>
            </w:r>
          </w:p>
        </w:tc>
      </w:tr>
      <w:tr w:rsidR="00C04018" w:rsidRPr="0073283E" w14:paraId="6D60320D" w14:textId="77777777" w:rsidTr="00D34251">
        <w:trPr>
          <w:trHeight w:val="283"/>
        </w:trPr>
        <w:tc>
          <w:tcPr>
            <w:tcW w:w="5506" w:type="dxa"/>
            <w:shd w:val="clear" w:color="auto" w:fill="F9FBEF"/>
            <w:noWrap/>
            <w:vAlign w:val="center"/>
            <w:hideMark/>
          </w:tcPr>
          <w:p w14:paraId="79CAE5CA"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Transition Network/Towns - Geelong (Transition Streets)</w:t>
            </w:r>
          </w:p>
        </w:tc>
        <w:tc>
          <w:tcPr>
            <w:tcW w:w="1984" w:type="dxa"/>
            <w:shd w:val="clear" w:color="auto" w:fill="F9FBEF"/>
            <w:noWrap/>
            <w:vAlign w:val="center"/>
            <w:hideMark/>
          </w:tcPr>
          <w:p w14:paraId="77DE7AEE"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Norlane</w:t>
            </w:r>
          </w:p>
        </w:tc>
        <w:tc>
          <w:tcPr>
            <w:tcW w:w="2835" w:type="dxa"/>
            <w:shd w:val="clear" w:color="auto" w:fill="F9FBEF"/>
            <w:noWrap/>
            <w:vAlign w:val="center"/>
            <w:hideMark/>
          </w:tcPr>
          <w:p w14:paraId="2D1EE2BD"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Sustainable Living</w:t>
            </w:r>
          </w:p>
        </w:tc>
      </w:tr>
      <w:tr w:rsidR="00C04018" w:rsidRPr="0073283E" w14:paraId="37A4B664" w14:textId="77777777" w:rsidTr="00D34251">
        <w:trPr>
          <w:trHeight w:val="283"/>
        </w:trPr>
        <w:tc>
          <w:tcPr>
            <w:tcW w:w="5506" w:type="dxa"/>
            <w:shd w:val="clear" w:color="auto" w:fill="F9FBEF"/>
            <w:noWrap/>
            <w:vAlign w:val="center"/>
            <w:hideMark/>
          </w:tcPr>
          <w:p w14:paraId="1E6CFEA8"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Urban Upcycle</w:t>
            </w:r>
          </w:p>
        </w:tc>
        <w:tc>
          <w:tcPr>
            <w:tcW w:w="1984" w:type="dxa"/>
            <w:shd w:val="clear" w:color="auto" w:fill="F9FBEF"/>
            <w:noWrap/>
            <w:vAlign w:val="center"/>
            <w:hideMark/>
          </w:tcPr>
          <w:p w14:paraId="56723617"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Grovedale</w:t>
            </w:r>
          </w:p>
        </w:tc>
        <w:tc>
          <w:tcPr>
            <w:tcW w:w="2835" w:type="dxa"/>
            <w:shd w:val="clear" w:color="auto" w:fill="F9FBEF"/>
            <w:noWrap/>
            <w:vAlign w:val="center"/>
            <w:hideMark/>
          </w:tcPr>
          <w:p w14:paraId="7691FFFF"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Sustainable Living</w:t>
            </w:r>
          </w:p>
        </w:tc>
      </w:tr>
      <w:tr w:rsidR="00C04018" w:rsidRPr="0073283E" w14:paraId="437C1510" w14:textId="77777777" w:rsidTr="00D34251">
        <w:trPr>
          <w:trHeight w:val="283"/>
        </w:trPr>
        <w:tc>
          <w:tcPr>
            <w:tcW w:w="5506" w:type="dxa"/>
            <w:shd w:val="clear" w:color="auto" w:fill="F9FBEF"/>
            <w:noWrap/>
            <w:vAlign w:val="center"/>
            <w:hideMark/>
          </w:tcPr>
          <w:p w14:paraId="44F5E974"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Victorian Serrated Tussock Working Party</w:t>
            </w:r>
          </w:p>
        </w:tc>
        <w:tc>
          <w:tcPr>
            <w:tcW w:w="1984" w:type="dxa"/>
            <w:shd w:val="clear" w:color="auto" w:fill="F9FBEF"/>
            <w:noWrap/>
            <w:vAlign w:val="center"/>
            <w:hideMark/>
          </w:tcPr>
          <w:p w14:paraId="2909D9CA"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Geelong</w:t>
            </w:r>
          </w:p>
        </w:tc>
        <w:tc>
          <w:tcPr>
            <w:tcW w:w="2835" w:type="dxa"/>
            <w:shd w:val="clear" w:color="auto" w:fill="F9FBEF"/>
            <w:noWrap/>
            <w:vAlign w:val="center"/>
            <w:hideMark/>
          </w:tcPr>
          <w:p w14:paraId="418CCB72" w14:textId="79EE0408"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Networks / Other</w:t>
            </w:r>
          </w:p>
        </w:tc>
      </w:tr>
      <w:tr w:rsidR="00C04018" w:rsidRPr="0073283E" w14:paraId="683A299E" w14:textId="77777777" w:rsidTr="00D34251">
        <w:trPr>
          <w:trHeight w:val="283"/>
        </w:trPr>
        <w:tc>
          <w:tcPr>
            <w:tcW w:w="5506" w:type="dxa"/>
            <w:shd w:val="clear" w:color="auto" w:fill="F9FBEF"/>
            <w:noWrap/>
            <w:vAlign w:val="center"/>
            <w:hideMark/>
          </w:tcPr>
          <w:p w14:paraId="0A40E440"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Wathaurong Community</w:t>
            </w:r>
          </w:p>
        </w:tc>
        <w:tc>
          <w:tcPr>
            <w:tcW w:w="1984" w:type="dxa"/>
            <w:shd w:val="clear" w:color="auto" w:fill="F9FBEF"/>
            <w:noWrap/>
            <w:vAlign w:val="center"/>
            <w:hideMark/>
          </w:tcPr>
          <w:p w14:paraId="76813221"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North Geelong</w:t>
            </w:r>
          </w:p>
        </w:tc>
        <w:tc>
          <w:tcPr>
            <w:tcW w:w="2835" w:type="dxa"/>
            <w:shd w:val="clear" w:color="auto" w:fill="F9FBEF"/>
            <w:noWrap/>
            <w:vAlign w:val="center"/>
            <w:hideMark/>
          </w:tcPr>
          <w:p w14:paraId="556D15BF"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891F0E" w:rsidRPr="00A80798" w14:paraId="13667C7E" w14:textId="77777777" w:rsidTr="00D34251">
        <w:trPr>
          <w:trHeight w:val="283"/>
        </w:trPr>
        <w:tc>
          <w:tcPr>
            <w:tcW w:w="10325" w:type="dxa"/>
            <w:gridSpan w:val="3"/>
            <w:shd w:val="clear" w:color="auto" w:fill="D2E0D6"/>
            <w:noWrap/>
            <w:vAlign w:val="center"/>
          </w:tcPr>
          <w:p w14:paraId="7F4230CE" w14:textId="1EE06BAD" w:rsidR="00891F0E" w:rsidRPr="00A80798" w:rsidRDefault="00891F0E" w:rsidP="00891F0E">
            <w:pPr>
              <w:spacing w:line="240" w:lineRule="auto"/>
              <w:rPr>
                <w:rFonts w:ascii="Arial" w:hAnsi="Arial" w:cs="Arial"/>
                <w:b/>
                <w:bCs/>
                <w:color w:val="5D7E81"/>
                <w:spacing w:val="0"/>
              </w:rPr>
            </w:pPr>
            <w:r w:rsidRPr="00A80798">
              <w:rPr>
                <w:rFonts w:ascii="Arial" w:hAnsi="Arial" w:cs="Arial"/>
                <w:b/>
                <w:bCs/>
                <w:color w:val="5D7E81"/>
                <w:spacing w:val="0"/>
              </w:rPr>
              <w:t>Little River</w:t>
            </w:r>
          </w:p>
        </w:tc>
      </w:tr>
      <w:tr w:rsidR="00C04018" w:rsidRPr="0073283E" w14:paraId="0F56518E" w14:textId="77777777" w:rsidTr="00D34251">
        <w:trPr>
          <w:trHeight w:val="283"/>
        </w:trPr>
        <w:tc>
          <w:tcPr>
            <w:tcW w:w="5506" w:type="dxa"/>
            <w:shd w:val="clear" w:color="auto" w:fill="F9FBEF"/>
            <w:noWrap/>
            <w:vAlign w:val="center"/>
            <w:hideMark/>
          </w:tcPr>
          <w:p w14:paraId="1A5B8903"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*Brisbane Ranges Landcare Group</w:t>
            </w:r>
          </w:p>
        </w:tc>
        <w:tc>
          <w:tcPr>
            <w:tcW w:w="1984" w:type="dxa"/>
            <w:shd w:val="clear" w:color="auto" w:fill="F9FBEF"/>
            <w:noWrap/>
            <w:vAlign w:val="center"/>
            <w:hideMark/>
          </w:tcPr>
          <w:p w14:paraId="44A4002C"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Anakie</w:t>
            </w:r>
          </w:p>
        </w:tc>
        <w:tc>
          <w:tcPr>
            <w:tcW w:w="2835" w:type="dxa"/>
            <w:shd w:val="clear" w:color="auto" w:fill="F9FBEF"/>
            <w:noWrap/>
            <w:vAlign w:val="center"/>
            <w:hideMark/>
          </w:tcPr>
          <w:p w14:paraId="4B454EA7" w14:textId="4DD5D379"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201E1937" w14:textId="77777777" w:rsidTr="00D34251">
        <w:trPr>
          <w:trHeight w:val="283"/>
        </w:trPr>
        <w:tc>
          <w:tcPr>
            <w:tcW w:w="5506" w:type="dxa"/>
            <w:shd w:val="clear" w:color="auto" w:fill="F9FBEF"/>
            <w:noWrap/>
            <w:vAlign w:val="center"/>
            <w:hideMark/>
          </w:tcPr>
          <w:p w14:paraId="7D836583"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Friends of the Brisbane Ranges</w:t>
            </w:r>
          </w:p>
        </w:tc>
        <w:tc>
          <w:tcPr>
            <w:tcW w:w="1984" w:type="dxa"/>
            <w:shd w:val="clear" w:color="auto" w:fill="F9FBEF"/>
            <w:noWrap/>
            <w:vAlign w:val="center"/>
            <w:hideMark/>
          </w:tcPr>
          <w:p w14:paraId="34DA43E2"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Anakie</w:t>
            </w:r>
          </w:p>
        </w:tc>
        <w:tc>
          <w:tcPr>
            <w:tcW w:w="2835" w:type="dxa"/>
            <w:shd w:val="clear" w:color="auto" w:fill="F9FBEF"/>
            <w:noWrap/>
            <w:vAlign w:val="center"/>
            <w:hideMark/>
          </w:tcPr>
          <w:p w14:paraId="346B0128"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C04018" w:rsidRPr="0073283E" w14:paraId="4E907C53" w14:textId="77777777" w:rsidTr="00D34251">
        <w:trPr>
          <w:trHeight w:val="283"/>
        </w:trPr>
        <w:tc>
          <w:tcPr>
            <w:tcW w:w="5506" w:type="dxa"/>
            <w:shd w:val="clear" w:color="auto" w:fill="F9FBEF"/>
            <w:noWrap/>
            <w:vAlign w:val="center"/>
            <w:hideMark/>
          </w:tcPr>
          <w:p w14:paraId="3DBA2900"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Little River Community Landcare</w:t>
            </w:r>
          </w:p>
        </w:tc>
        <w:tc>
          <w:tcPr>
            <w:tcW w:w="1984" w:type="dxa"/>
            <w:shd w:val="clear" w:color="auto" w:fill="F9FBEF"/>
            <w:noWrap/>
            <w:vAlign w:val="center"/>
            <w:hideMark/>
          </w:tcPr>
          <w:p w14:paraId="29C3AC8F"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Little River</w:t>
            </w:r>
          </w:p>
        </w:tc>
        <w:tc>
          <w:tcPr>
            <w:tcW w:w="2835" w:type="dxa"/>
            <w:shd w:val="clear" w:color="auto" w:fill="F9FBEF"/>
            <w:noWrap/>
            <w:vAlign w:val="center"/>
            <w:hideMark/>
          </w:tcPr>
          <w:p w14:paraId="52BFAF55"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Caring for Landscapes</w:t>
            </w:r>
          </w:p>
        </w:tc>
      </w:tr>
      <w:tr w:rsidR="00891F0E" w:rsidRPr="00A80798" w14:paraId="7052E8A3" w14:textId="77777777" w:rsidTr="00D34251">
        <w:trPr>
          <w:trHeight w:val="283"/>
        </w:trPr>
        <w:tc>
          <w:tcPr>
            <w:tcW w:w="10325" w:type="dxa"/>
            <w:gridSpan w:val="3"/>
            <w:shd w:val="clear" w:color="auto" w:fill="D2E0D6"/>
            <w:noWrap/>
            <w:vAlign w:val="center"/>
          </w:tcPr>
          <w:p w14:paraId="5C9CF8DD" w14:textId="2F7FDE67" w:rsidR="00891F0E" w:rsidRPr="00A80798" w:rsidRDefault="00891F0E" w:rsidP="00891F0E">
            <w:pPr>
              <w:spacing w:line="240" w:lineRule="auto"/>
              <w:rPr>
                <w:rFonts w:ascii="Arial" w:hAnsi="Arial" w:cs="Arial"/>
                <w:b/>
                <w:bCs/>
                <w:color w:val="5D7E81"/>
                <w:spacing w:val="0"/>
              </w:rPr>
            </w:pPr>
            <w:r w:rsidRPr="00A80798">
              <w:rPr>
                <w:rFonts w:ascii="Arial" w:hAnsi="Arial" w:cs="Arial"/>
                <w:b/>
                <w:bCs/>
                <w:color w:val="5D7E81"/>
                <w:spacing w:val="0"/>
              </w:rPr>
              <w:t>Northern Uplands</w:t>
            </w:r>
          </w:p>
        </w:tc>
      </w:tr>
      <w:tr w:rsidR="00C04018" w:rsidRPr="0073283E" w14:paraId="520047BB" w14:textId="77777777" w:rsidTr="00D34251">
        <w:trPr>
          <w:trHeight w:val="283"/>
        </w:trPr>
        <w:tc>
          <w:tcPr>
            <w:tcW w:w="5506" w:type="dxa"/>
            <w:shd w:val="clear" w:color="auto" w:fill="F9FBEF"/>
            <w:noWrap/>
            <w:vAlign w:val="center"/>
            <w:hideMark/>
          </w:tcPr>
          <w:p w14:paraId="17FE5731"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Koala Clancy Foundation</w:t>
            </w:r>
          </w:p>
        </w:tc>
        <w:tc>
          <w:tcPr>
            <w:tcW w:w="1984" w:type="dxa"/>
            <w:shd w:val="clear" w:color="auto" w:fill="F9FBEF"/>
            <w:noWrap/>
            <w:vAlign w:val="center"/>
            <w:hideMark/>
          </w:tcPr>
          <w:p w14:paraId="1363C0E1" w14:textId="77777777"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Staughton Vale</w:t>
            </w:r>
          </w:p>
        </w:tc>
        <w:tc>
          <w:tcPr>
            <w:tcW w:w="2835" w:type="dxa"/>
            <w:shd w:val="clear" w:color="auto" w:fill="F9FBEF"/>
            <w:noWrap/>
            <w:vAlign w:val="center"/>
            <w:hideMark/>
          </w:tcPr>
          <w:p w14:paraId="7E725CCD" w14:textId="1CF2F434" w:rsidR="00C04018" w:rsidRPr="00BF4C30" w:rsidRDefault="00C04018" w:rsidP="00891F0E">
            <w:pPr>
              <w:spacing w:line="240" w:lineRule="auto"/>
              <w:rPr>
                <w:rFonts w:ascii="Arial" w:hAnsi="Arial" w:cs="Arial"/>
                <w:color w:val="5D7E81"/>
                <w:spacing w:val="0"/>
                <w:sz w:val="16"/>
                <w:szCs w:val="16"/>
              </w:rPr>
            </w:pPr>
            <w:r w:rsidRPr="00BF4C30">
              <w:rPr>
                <w:rFonts w:ascii="Arial" w:hAnsi="Arial" w:cs="Arial"/>
                <w:color w:val="5D7E81"/>
                <w:spacing w:val="0"/>
                <w:sz w:val="16"/>
                <w:szCs w:val="16"/>
              </w:rPr>
              <w:t>Networks / Other</w:t>
            </w:r>
          </w:p>
        </w:tc>
      </w:tr>
    </w:tbl>
    <w:p w14:paraId="35FF0936" w14:textId="3612DF04" w:rsidR="00F5070B" w:rsidRDefault="00A80798" w:rsidP="00BA4DEF">
      <w:pPr>
        <w:pStyle w:val="BodyText"/>
        <w:rPr>
          <w:rFonts w:eastAsiaTheme="minorEastAsia"/>
          <w:sz w:val="16"/>
          <w:szCs w:val="16"/>
        </w:rPr>
        <w:sectPr w:rsidR="00F5070B" w:rsidSect="000004D9">
          <w:pgSz w:w="11906" w:h="16838" w:code="9"/>
          <w:pgMar w:top="794" w:right="794" w:bottom="794" w:left="794" w:header="567" w:footer="340" w:gutter="0"/>
          <w:cols w:space="284"/>
          <w:docGrid w:linePitch="360"/>
        </w:sectPr>
      </w:pPr>
      <w:r w:rsidRPr="00A80798">
        <w:rPr>
          <w:rFonts w:eastAsiaTheme="minorEastAsia"/>
          <w:color w:val="5D7E81"/>
        </w:rPr>
        <w:t>*Groups that work on City managed lan</w:t>
      </w:r>
      <w:r w:rsidR="00BA4DEF">
        <w:rPr>
          <w:rFonts w:eastAsiaTheme="minorEastAsia"/>
          <w:color w:val="5D7E81"/>
        </w:rPr>
        <w:t>d</w:t>
      </w:r>
    </w:p>
    <w:p w14:paraId="208BE3F7" w14:textId="77777777" w:rsidR="00F5070B" w:rsidRDefault="00F5070B" w:rsidP="00F5070B">
      <w:pPr>
        <w:pStyle w:val="Heading1"/>
        <w:framePr w:wrap="around"/>
      </w:pPr>
      <w:bookmarkStart w:id="47" w:name="_Toc221549473"/>
      <w:r>
        <w:lastRenderedPageBreak/>
        <w:t>Appendix 4: Biolink Areas</w:t>
      </w:r>
      <w:bookmarkEnd w:id="47"/>
    </w:p>
    <w:p w14:paraId="5EDECF7A" w14:textId="77777777" w:rsidR="00F5070B" w:rsidRDefault="00F5070B" w:rsidP="00F5070B">
      <w:pPr>
        <w:pStyle w:val="BodyText"/>
      </w:pPr>
    </w:p>
    <w:p w14:paraId="36D6D861" w14:textId="06A15CA4" w:rsidR="00135B33" w:rsidRPr="00135B33" w:rsidRDefault="00135B33" w:rsidP="00135B33">
      <w:pPr>
        <w:pStyle w:val="BodyText"/>
        <w:spacing w:before="240"/>
        <w:rPr>
          <w:rFonts w:asciiTheme="majorHAnsi" w:hAnsiTheme="majorHAnsi" w:cstheme="majorHAnsi"/>
          <w:b/>
          <w:bCs/>
          <w:caps/>
          <w:color w:val="5D7E81"/>
          <w:sz w:val="24"/>
          <w:szCs w:val="24"/>
        </w:rPr>
      </w:pPr>
      <w:r w:rsidRPr="00135B33">
        <w:rPr>
          <w:rFonts w:asciiTheme="majorHAnsi" w:hAnsiTheme="majorHAnsi" w:cstheme="majorHAnsi"/>
          <w:b/>
          <w:bCs/>
          <w:caps/>
          <w:color w:val="5D7E81"/>
          <w:sz w:val="24"/>
          <w:szCs w:val="24"/>
        </w:rPr>
        <w:t>Biolink Areas</w:t>
      </w:r>
    </w:p>
    <w:p w14:paraId="6B37E3B1" w14:textId="2439769A" w:rsidR="00135B33" w:rsidRDefault="00135B33" w:rsidP="00135B33">
      <w:pPr>
        <w:pStyle w:val="BodyText"/>
      </w:pPr>
      <w:r w:rsidRPr="00FF4D63">
        <w:rPr>
          <w:rFonts w:eastAsiaTheme="minorEastAsia"/>
          <w:b/>
          <w:color w:val="ADBD76"/>
          <w:sz w:val="20"/>
          <w:szCs w:val="28"/>
        </w:rPr>
        <w:t>Corridors (C):</w:t>
      </w:r>
      <w:r>
        <w:t xml:space="preserve">  geographical area that provides suitable conditions for animal and plant movement through the landscape</w:t>
      </w:r>
    </w:p>
    <w:p w14:paraId="5A26F110" w14:textId="35A37A78" w:rsidR="00135B33" w:rsidRDefault="00135B33" w:rsidP="00135B33">
      <w:pPr>
        <w:pStyle w:val="BodyText"/>
      </w:pPr>
      <w:r w:rsidRPr="00FF4D63">
        <w:rPr>
          <w:rFonts w:eastAsiaTheme="minorEastAsia"/>
          <w:b/>
          <w:color w:val="ADBD76"/>
          <w:sz w:val="20"/>
          <w:szCs w:val="28"/>
        </w:rPr>
        <w:t xml:space="preserve">Priority Corridor (PC): </w:t>
      </w:r>
      <w:r>
        <w:t xml:space="preserve"> geographical area such as major rivers, waterways, coast and wetlands that are highly significant for animal and plant movement through the landscape</w:t>
      </w:r>
    </w:p>
    <w:p w14:paraId="22FAE515" w14:textId="648A891F" w:rsidR="00135B33" w:rsidRDefault="00135B33" w:rsidP="00135B33">
      <w:pPr>
        <w:pStyle w:val="BodyText"/>
      </w:pPr>
      <w:r w:rsidRPr="00FF4D63">
        <w:rPr>
          <w:rFonts w:eastAsiaTheme="minorEastAsia"/>
          <w:b/>
          <w:color w:val="ADBD76"/>
          <w:sz w:val="20"/>
          <w:szCs w:val="28"/>
        </w:rPr>
        <w:t>Zone (Z):</w:t>
      </w:r>
      <w:r>
        <w:t xml:space="preserve"> geographical area  &gt; 100 hectares comprising multiple habitat features and highly significant for biodiversity</w:t>
      </w:r>
    </w:p>
    <w:p w14:paraId="0E330A2F" w14:textId="58DC76DF" w:rsidR="00135B33" w:rsidRDefault="00135B33" w:rsidP="00135B33">
      <w:pPr>
        <w:pStyle w:val="BodyText"/>
      </w:pPr>
      <w:r w:rsidRPr="00FF4D63">
        <w:rPr>
          <w:rFonts w:eastAsiaTheme="minorEastAsia"/>
          <w:b/>
          <w:color w:val="ADBD76"/>
          <w:sz w:val="20"/>
          <w:szCs w:val="28"/>
        </w:rPr>
        <w:t>Habitat Node  (HN):</w:t>
      </w:r>
      <w:r>
        <w:t xml:space="preserve"> geographical area of habitat &gt;10 hectares comprising either remnant vegetation or wetlands</w:t>
      </w:r>
    </w:p>
    <w:p w14:paraId="549CA033" w14:textId="020EAB4B" w:rsidR="00135B33" w:rsidRDefault="00135B33" w:rsidP="00135B33">
      <w:pPr>
        <w:pStyle w:val="BodyText"/>
      </w:pPr>
      <w:r w:rsidRPr="00FF4D63">
        <w:rPr>
          <w:rFonts w:eastAsiaTheme="minorEastAsia"/>
          <w:b/>
          <w:color w:val="ADBD76"/>
          <w:sz w:val="20"/>
          <w:szCs w:val="28"/>
        </w:rPr>
        <w:t>Restoration  Node (RN):</w:t>
      </w:r>
      <w:r>
        <w:t xml:space="preserve">   geographical area mostly &gt;100 hectares owned by one entity where habitat can be restored </w:t>
      </w:r>
      <w:r w:rsidRPr="008A6421">
        <w:rPr>
          <w:sz w:val="18"/>
          <w:szCs w:val="18"/>
        </w:rPr>
        <w:t>through</w:t>
      </w:r>
      <w:r>
        <w:t xml:space="preserve"> revegetation/direct seeding</w:t>
      </w:r>
    </w:p>
    <w:tbl>
      <w:tblPr>
        <w:tblW w:w="10490" w:type="dxa"/>
        <w:tblBorders>
          <w:top w:val="single" w:sz="2" w:space="0" w:color="9BB4B7"/>
          <w:left w:val="single" w:sz="2" w:space="0" w:color="9BB4B7"/>
          <w:bottom w:val="single" w:sz="2" w:space="0" w:color="9BB4B7"/>
          <w:right w:val="single" w:sz="2" w:space="0" w:color="9BB4B7"/>
          <w:insideH w:val="single" w:sz="2" w:space="0" w:color="9BB4B7"/>
          <w:insideV w:val="single" w:sz="2" w:space="0" w:color="9BB4B7"/>
        </w:tblBorders>
        <w:tblLook w:val="04A0" w:firstRow="1" w:lastRow="0" w:firstColumn="1" w:lastColumn="0" w:noHBand="0" w:noVBand="1"/>
      </w:tblPr>
      <w:tblGrid>
        <w:gridCol w:w="1843"/>
        <w:gridCol w:w="1020"/>
        <w:gridCol w:w="3371"/>
        <w:gridCol w:w="4256"/>
      </w:tblGrid>
      <w:tr w:rsidR="00BA4DEF" w:rsidRPr="00BA4DEF" w14:paraId="29A9E06B" w14:textId="77777777" w:rsidTr="008A6421">
        <w:trPr>
          <w:trHeight w:val="630"/>
          <w:tblHeader/>
        </w:trPr>
        <w:tc>
          <w:tcPr>
            <w:tcW w:w="1843" w:type="dxa"/>
            <w:shd w:val="clear" w:color="auto" w:fill="5D7E81"/>
            <w:vAlign w:val="center"/>
            <w:hideMark/>
          </w:tcPr>
          <w:p w14:paraId="670A6B40" w14:textId="0299FFAF" w:rsidR="00B10821" w:rsidRPr="00BA4DEF" w:rsidRDefault="00BA4DEF" w:rsidP="002C1745">
            <w:pPr>
              <w:spacing w:before="60" w:after="60" w:line="240" w:lineRule="auto"/>
              <w:rPr>
                <w:rFonts w:ascii="Calibri" w:hAnsi="Calibri" w:cs="Calibri"/>
                <w:b/>
                <w:bCs/>
                <w:color w:val="FFFFFF"/>
                <w:spacing w:val="0"/>
                <w:sz w:val="20"/>
                <w:szCs w:val="20"/>
              </w:rPr>
            </w:pPr>
            <w:r w:rsidRPr="00BA4DEF">
              <w:rPr>
                <w:rFonts w:ascii="Calibri" w:hAnsi="Calibri" w:cs="Calibri"/>
                <w:b/>
                <w:bCs/>
                <w:color w:val="FFFFFF"/>
                <w:spacing w:val="0"/>
                <w:sz w:val="20"/>
                <w:szCs w:val="20"/>
              </w:rPr>
              <w:t>BIOLINK NAME</w:t>
            </w:r>
          </w:p>
        </w:tc>
        <w:tc>
          <w:tcPr>
            <w:tcW w:w="1020" w:type="dxa"/>
            <w:shd w:val="clear" w:color="auto" w:fill="5D7E81"/>
            <w:vAlign w:val="center"/>
            <w:hideMark/>
          </w:tcPr>
          <w:p w14:paraId="15C154AA" w14:textId="3B95DF85" w:rsidR="00B10821" w:rsidRPr="00BA4DEF" w:rsidRDefault="00BA4DEF" w:rsidP="002C1745">
            <w:pPr>
              <w:spacing w:before="60" w:after="60" w:line="240" w:lineRule="auto"/>
              <w:rPr>
                <w:rFonts w:ascii="Calibri" w:hAnsi="Calibri" w:cs="Calibri"/>
                <w:b/>
                <w:bCs/>
                <w:color w:val="FFFFFF"/>
                <w:spacing w:val="0"/>
                <w:sz w:val="20"/>
                <w:szCs w:val="20"/>
              </w:rPr>
            </w:pPr>
            <w:r w:rsidRPr="00BA4DEF">
              <w:rPr>
                <w:rFonts w:ascii="Calibri" w:hAnsi="Calibri" w:cs="Calibri"/>
                <w:b/>
                <w:bCs/>
                <w:color w:val="FFFFFF"/>
                <w:spacing w:val="0"/>
                <w:sz w:val="20"/>
                <w:szCs w:val="20"/>
              </w:rPr>
              <w:t>BIOLINK NUMBER</w:t>
            </w:r>
          </w:p>
        </w:tc>
        <w:tc>
          <w:tcPr>
            <w:tcW w:w="3371" w:type="dxa"/>
            <w:shd w:val="clear" w:color="auto" w:fill="5D7E81"/>
            <w:noWrap/>
            <w:vAlign w:val="center"/>
            <w:hideMark/>
          </w:tcPr>
          <w:p w14:paraId="34D9AC24" w14:textId="21FABAB7" w:rsidR="00B10821" w:rsidRPr="00BA4DEF" w:rsidRDefault="00BA4DEF" w:rsidP="002C1745">
            <w:pPr>
              <w:spacing w:before="60" w:after="60" w:line="240" w:lineRule="auto"/>
              <w:rPr>
                <w:rFonts w:ascii="Calibri" w:hAnsi="Calibri" w:cs="Calibri"/>
                <w:b/>
                <w:bCs/>
                <w:color w:val="FFFFFF"/>
                <w:spacing w:val="0"/>
                <w:sz w:val="20"/>
                <w:szCs w:val="20"/>
              </w:rPr>
            </w:pPr>
            <w:r w:rsidRPr="00BA4DEF">
              <w:rPr>
                <w:rFonts w:ascii="Calibri" w:hAnsi="Calibri" w:cs="Calibri"/>
                <w:b/>
                <w:bCs/>
                <w:color w:val="FFFFFF"/>
                <w:spacing w:val="0"/>
                <w:sz w:val="20"/>
                <w:szCs w:val="20"/>
              </w:rPr>
              <w:t>DESCRIPTION</w:t>
            </w:r>
          </w:p>
        </w:tc>
        <w:tc>
          <w:tcPr>
            <w:tcW w:w="4256" w:type="dxa"/>
            <w:shd w:val="clear" w:color="auto" w:fill="5D7E81"/>
            <w:vAlign w:val="center"/>
            <w:hideMark/>
          </w:tcPr>
          <w:p w14:paraId="1DADA544" w14:textId="7FB77134" w:rsidR="00B10821" w:rsidRPr="00BA4DEF" w:rsidRDefault="00BA4DEF" w:rsidP="002C1745">
            <w:pPr>
              <w:spacing w:before="60" w:after="60" w:line="240" w:lineRule="auto"/>
              <w:rPr>
                <w:rFonts w:ascii="Calibri" w:hAnsi="Calibri" w:cs="Calibri"/>
                <w:b/>
                <w:bCs/>
                <w:color w:val="FFFFFF"/>
                <w:spacing w:val="0"/>
                <w:sz w:val="20"/>
                <w:szCs w:val="20"/>
              </w:rPr>
            </w:pPr>
            <w:r w:rsidRPr="00BA4DEF">
              <w:rPr>
                <w:rFonts w:ascii="Calibri" w:hAnsi="Calibri" w:cs="Calibri"/>
                <w:b/>
                <w:bCs/>
                <w:color w:val="FFFFFF"/>
                <w:spacing w:val="0"/>
                <w:sz w:val="20"/>
                <w:szCs w:val="20"/>
              </w:rPr>
              <w:t>VALUES</w:t>
            </w:r>
          </w:p>
        </w:tc>
      </w:tr>
      <w:tr w:rsidR="00A376B6" w:rsidRPr="00A376B6" w14:paraId="6AE9F839"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6BAE2500"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Fyansford Unused Rail Reserve</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12CE642B"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C1</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2E58025"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Extends from the old  cement works to the Geelong Railway</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971B99A"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Provides a restoration link between the Moorabool River and Cowies Creek </w:t>
            </w:r>
          </w:p>
        </w:tc>
      </w:tr>
      <w:tr w:rsidR="00A376B6" w:rsidRPr="00A376B6" w14:paraId="5AFBF2A2"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CE49426"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Rippleside</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58144FF1"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C2</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E4BBE1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Links Fyansford Unused Rail link to the Bay via Geelong Golf Course, Saleyard and Council managed crown land</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AC88DFC"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opportunities to connect corridors and restore habitat in urban landscape</w:t>
            </w:r>
          </w:p>
        </w:tc>
      </w:tr>
      <w:tr w:rsidR="00A376B6" w:rsidRPr="00A376B6" w14:paraId="02D78A43"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E9814E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Cuthbertson Creek</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7B65E86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C3</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F90DFFB"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Princess Highway to the Bay at Geelong Port</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3ED54B5"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opportunity to restore a habitat corridor in urban landscape </w:t>
            </w:r>
          </w:p>
        </w:tc>
      </w:tr>
      <w:tr w:rsidR="00A376B6" w:rsidRPr="00A376B6" w14:paraId="3E5A0259"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1DFCC0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Shell Creek</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21A348BF"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C4</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02A78D8"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Through Viva to the Bay</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86AA573"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opportunity to restore a habitat corridor in urban landscape </w:t>
            </w:r>
          </w:p>
        </w:tc>
      </w:tr>
      <w:tr w:rsidR="00A376B6" w:rsidRPr="00A376B6" w14:paraId="322F379D"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E18D47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Easement South of Geelong Ring Road to Cowies Creek</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399AD12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C5</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356F12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Easement South of Geelong Ring Road to Cowies Creek</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96D53A8"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opportunities to connect corridors and restore habitat in urban landscape</w:t>
            </w:r>
          </w:p>
        </w:tc>
      </w:tr>
      <w:tr w:rsidR="00A376B6" w:rsidRPr="00A376B6" w14:paraId="09392A4B"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87544DF"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Hovells Creek Tributary (1)</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25DFF9C0"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C6</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C7D1351"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Northern Conservation Reserve to Hovells Creek</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55AD8BB"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Natural Temperate Grassland, Golden Sun Moth, Stripped Legless Lizard</w:t>
            </w:r>
          </w:p>
        </w:tc>
      </w:tr>
      <w:tr w:rsidR="00A376B6" w:rsidRPr="00A376B6" w14:paraId="248FCEE2"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118471A"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Bacchus Marsh Roadside</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4B6C91B4"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C6</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F1E778A"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Bacchus Marsh Roadside - from Geelong city to </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6EDCB81B"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Golden Sun Moth</w:t>
            </w:r>
          </w:p>
        </w:tc>
      </w:tr>
      <w:tr w:rsidR="00A376B6" w:rsidRPr="00A376B6" w14:paraId="650C4367"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C007D4F"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Hovells Creek Tributary (2) </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79D404EE"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C7</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5CE185E"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Hovells Creek to Serendip Sanctuary</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E89BC5E"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Grassland Earless Dragon</w:t>
            </w:r>
            <w:r w:rsidRPr="00A376B6">
              <w:rPr>
                <w:rFonts w:ascii="Arial" w:hAnsi="Arial" w:cs="Arial"/>
                <w:color w:val="5D7E81"/>
                <w:spacing w:val="0"/>
                <w:sz w:val="16"/>
                <w:szCs w:val="16"/>
              </w:rPr>
              <w:br/>
              <w:t>Serendip Sanctuary</w:t>
            </w:r>
          </w:p>
        </w:tc>
      </w:tr>
      <w:tr w:rsidR="00A376B6" w:rsidRPr="00A376B6" w14:paraId="683F2A1D"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282BDC8"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Hovells Creek Tributary (3)</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0CB762B3"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C8</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252139D"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Mt Anakie to Barwon Prison through to Hovells Creek</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1C75CC7"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corridor restoration opportunity, Fat-tailed Dunnart</w:t>
            </w:r>
          </w:p>
        </w:tc>
      </w:tr>
      <w:tr w:rsidR="00A376B6" w:rsidRPr="00A376B6" w14:paraId="1E78FE08"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A3F82FC"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Peak School Road</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5190DF54"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C9</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DD474EE"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Peak School Road from Old Melbourne Road to the unused section on the west of Bacchus Marsh Road. Includes Blairs Road.</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A969904"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Natural Temperate Grassland, Spiny Rice-flower</w:t>
            </w:r>
          </w:p>
        </w:tc>
      </w:tr>
      <w:tr w:rsidR="00A376B6" w:rsidRPr="00A376B6" w14:paraId="64BFE841"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2B628A3"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Hovells Creek Tributary (4)</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4141C3BD"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C10</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2FF114A"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North of Peak School Road to Hovells Creek</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E46FF60"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corridor restoration opportunity</w:t>
            </w:r>
          </w:p>
        </w:tc>
      </w:tr>
      <w:tr w:rsidR="00A376B6" w:rsidRPr="00A376B6" w14:paraId="4E3440C2"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13DF26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Granite Roadside</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30897618"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C11</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484494B"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Granite Roadside from Staughton Vale Road to Hovells Creek</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1FC7C2B"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Grassy Woodland Hills Herb-rich Woodland roadside that links other corridors, large old remnant trees</w:t>
            </w:r>
          </w:p>
        </w:tc>
      </w:tr>
      <w:tr w:rsidR="00A376B6" w:rsidRPr="00A376B6" w14:paraId="5FBA92EB"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5A522BA"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Sandy Creek</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6B3218A7"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C12</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BE8ABC3"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Along Sandy Creek through proposed solar farm joining Stony Creek west of Mt Rothwell</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81243AA"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corridor restoration opportunity, Fat-tailed Dunnart</w:t>
            </w:r>
          </w:p>
        </w:tc>
      </w:tr>
      <w:tr w:rsidR="00A376B6" w:rsidRPr="00A376B6" w14:paraId="0137AA38"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3A32A20"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Staughton Vale Roadside</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7593BE8D"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C13</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0021884"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Staughton Vale Roadside from Ballan Road to Murphy's Road</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B734C0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Melbourne Yellow Gums, Grassy Woodland, Plains Grassy Woodland, large old remnant trees, one of the largest old redgums known in the City in the triangle reserve, Brisbane Ranges National Park (adjoins), crosses Stony Creek, Little River</w:t>
            </w:r>
          </w:p>
        </w:tc>
      </w:tr>
      <w:tr w:rsidR="00A376B6" w:rsidRPr="00A376B6" w14:paraId="7EADE9EB"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F89D061"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Stony Creek</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750BEF41"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C14</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65E689FF"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Stony Creek - connects the Brisbane Ranges to Little River</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848DF5D"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Grassy Woodland, large old remnant trees, koalas, corridor restoration opportunity</w:t>
            </w:r>
          </w:p>
        </w:tc>
      </w:tr>
      <w:tr w:rsidR="00A376B6" w:rsidRPr="00A376B6" w14:paraId="010ACFA5"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0F3D53A"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Balliang Creek</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554811D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C15</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8E099F4"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Sharkey Property -  part of link that flows into the Little River</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6B7EF85C"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Buloke Woodland, Large old remnant trees</w:t>
            </w:r>
          </w:p>
        </w:tc>
      </w:tr>
      <w:tr w:rsidR="00A376B6" w:rsidRPr="00A376B6" w14:paraId="12DC621C"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6CCA7EA"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lastRenderedPageBreak/>
              <w:t>Mt Rothwell to Little River</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44526D9D"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C16</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943E874"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Revegetation out the front of Mt Rothwell, Smith property to Worthy. </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D398627"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Natural Temperate Grassland, Matted Flax Lily</w:t>
            </w:r>
            <w:r w:rsidRPr="00A376B6">
              <w:rPr>
                <w:rFonts w:ascii="Arial" w:hAnsi="Arial" w:cs="Arial"/>
                <w:color w:val="5D7E81"/>
                <w:spacing w:val="0"/>
                <w:sz w:val="16"/>
                <w:szCs w:val="16"/>
              </w:rPr>
              <w:br/>
              <w:t>koalas, koala Clancey Project Area (partnership with Melbourne Water), habitat restoration works, old remnant trees, Fat-tailed Dunnart, raptors</w:t>
            </w:r>
          </w:p>
        </w:tc>
      </w:tr>
      <w:tr w:rsidR="00A376B6" w:rsidRPr="00A376B6" w14:paraId="586DA04F"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BAC7AC7"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Western Grassland Reserve</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12EEFD63"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C17</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57B7150"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Little River tributary </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BB70CAA"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Future Western Grassland Reserve, Fat-tailed Dunnart, raptors</w:t>
            </w:r>
          </w:p>
        </w:tc>
      </w:tr>
      <w:tr w:rsidR="00A376B6" w:rsidRPr="00A376B6" w14:paraId="4B145CF3"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0ABECA4"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Melbourne - Geelong Railway</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5EA1FF4E"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C18</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7CC483B"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Lara to Little River</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2FBA5CC"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Natural Temperate Grassland</w:t>
            </w:r>
          </w:p>
        </w:tc>
      </w:tr>
      <w:tr w:rsidR="00A376B6" w:rsidRPr="00A376B6" w14:paraId="33A275F8"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673EA7F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Avalon</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69BDEEAA"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C19</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679E45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Gillet's Road to Avalon Coast - stops at the Princes Highway - almost makes it to the Old Melbourne Road Biolink. Includes the Cheetham Saltworks</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D39F615"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Ramsar site -migratory birds</w:t>
            </w:r>
            <w:r w:rsidRPr="00A376B6">
              <w:rPr>
                <w:rFonts w:ascii="Arial" w:hAnsi="Arial" w:cs="Arial"/>
                <w:color w:val="5D7E81"/>
                <w:spacing w:val="0"/>
                <w:sz w:val="16"/>
                <w:szCs w:val="16"/>
              </w:rPr>
              <w:br/>
              <w:t>EPBC: Natural Temperate Grassland, Coastal Saltmarsh, Spring Rice-Flower</w:t>
            </w:r>
          </w:p>
        </w:tc>
      </w:tr>
      <w:tr w:rsidR="00A376B6" w:rsidRPr="00A376B6" w14:paraId="4B4E962C"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A948C1F"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Scarborough Creek</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2FD08A15"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C20</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6E4E152D"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Western creek that flows into the bay at Clifton Springs </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48F5F7A"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opportunity to restore a habitat corridor in urban landscape </w:t>
            </w:r>
          </w:p>
        </w:tc>
      </w:tr>
      <w:tr w:rsidR="00A376B6" w:rsidRPr="00A376B6" w14:paraId="716EB2AC"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0E4016F"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Clifton Springs Golf Course Creek West</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6617C4EE"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C21</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8EAD4D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Creek flows from beyond Portarlington Road to the Bay</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3F46260"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corridor restoration opportunity</w:t>
            </w:r>
          </w:p>
        </w:tc>
      </w:tr>
      <w:tr w:rsidR="00A376B6" w:rsidRPr="00A376B6" w14:paraId="2931BAB4"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EC95A5C"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Clifton Springs Golf Course Creek East</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4D9C483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C22</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F8B9383"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Creek flows from near Portarlington Road to the Bay</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8A6FC81"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Close to a patch of Old Sheoak, Podolepis sp, Ptilotus macrocephalus, corridor restoration opportunity</w:t>
            </w:r>
          </w:p>
        </w:tc>
      </w:tr>
      <w:tr w:rsidR="00A376B6" w:rsidRPr="00A376B6" w14:paraId="0E20678A"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3D45D0F"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Ibbotson's</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35030834"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C23</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05E8131"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North South Link between Indented Head and St Leonards</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48F0785"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Diverse patch of Grassy Woodland at McCarthys Reserve with over 60 different species many rare on the Bellarine</w:t>
            </w:r>
            <w:r w:rsidRPr="00A376B6">
              <w:rPr>
                <w:rFonts w:ascii="Arial" w:hAnsi="Arial" w:cs="Arial"/>
                <w:color w:val="5D7E81"/>
                <w:spacing w:val="0"/>
                <w:sz w:val="16"/>
                <w:szCs w:val="16"/>
              </w:rPr>
              <w:br/>
              <w:t xml:space="preserve">Supports connection between Edwards Point, Salt Lagoon &amp; The Bay </w:t>
            </w:r>
          </w:p>
        </w:tc>
      </w:tr>
      <w:tr w:rsidR="00A376B6" w:rsidRPr="00A376B6" w14:paraId="48316796"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C30D408"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Masons Creek</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4842E18A"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C24</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8D3528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Masons Creek and tributaries flowing to Swan Bay - Port Phillip Marine National Park - from Drysdale Landfill</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6E121EB8"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Ramsar site - migratory birds</w:t>
            </w:r>
            <w:r w:rsidRPr="00A376B6">
              <w:rPr>
                <w:rFonts w:ascii="Arial" w:hAnsi="Arial" w:cs="Arial"/>
                <w:color w:val="5D7E81"/>
                <w:spacing w:val="0"/>
                <w:sz w:val="16"/>
                <w:szCs w:val="16"/>
              </w:rPr>
              <w:br/>
              <w:t>Swan Bay - Port Phillip Marine National Park, corridor restoration opportunity, remnant vegetation</w:t>
            </w:r>
          </w:p>
        </w:tc>
      </w:tr>
      <w:tr w:rsidR="00A376B6" w:rsidRPr="00A376B6" w14:paraId="02649EA8"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A5FD151"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McDonald Creek</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38EDD283"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C25</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6B1CD60"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Small creek on private land flowing into Swan Bay - Port Phillip Marine National Park</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E2090ED"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Ramsar site - migratory birds</w:t>
            </w:r>
            <w:r w:rsidRPr="00A376B6">
              <w:rPr>
                <w:rFonts w:ascii="Arial" w:hAnsi="Arial" w:cs="Arial"/>
                <w:color w:val="5D7E81"/>
                <w:spacing w:val="0"/>
                <w:sz w:val="16"/>
                <w:szCs w:val="16"/>
              </w:rPr>
              <w:br/>
              <w:t>Swan Bay - Port Phillip Marine National Park, corridor restoration opportunity, remnant vegetation</w:t>
            </w:r>
          </w:p>
        </w:tc>
      </w:tr>
      <w:tr w:rsidR="00A376B6" w:rsidRPr="00A376B6" w14:paraId="3A60E7B6"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69273C3D"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Yarram Creek North</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213EEC9F"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C26</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6084EEE"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Yarram Creek and tributaries connecting to the Drysdale and Wallington corridors</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7C8B8A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corridor restoration opportunity</w:t>
            </w:r>
          </w:p>
        </w:tc>
      </w:tr>
      <w:tr w:rsidR="00A376B6" w:rsidRPr="00A376B6" w14:paraId="066AE46B"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2A6136D"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Ocean Grove</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2843FC10"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C27</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329C5E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Ocean Grove Nature Reserve to Lake Connewarre</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499414D"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EPBC: Swift Parrot, Latham's Snipe, </w:t>
            </w:r>
            <w:r w:rsidRPr="00A376B6">
              <w:rPr>
                <w:rFonts w:ascii="Arial" w:hAnsi="Arial" w:cs="Arial"/>
                <w:color w:val="5D7E81"/>
                <w:spacing w:val="0"/>
                <w:sz w:val="16"/>
                <w:szCs w:val="16"/>
              </w:rPr>
              <w:br/>
              <w:t>Black Falcon, Royal Spoonbill, Grey Goshawk, Bellarine Yellow Gum, Hoary Rapier-sedge</w:t>
            </w:r>
          </w:p>
        </w:tc>
      </w:tr>
      <w:tr w:rsidR="00A376B6" w:rsidRPr="00A376B6" w14:paraId="10FF6807"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DC98E40"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Barwon Heads</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4862FBA0"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C28</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85C02D1"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Includes Barwon Heads Village Park and the Warrenbeen ESO Area</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CE4CFAA"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Coastal Moonah Woodland, Royal Spoonbill, Bellarine Yellow Gum, Moonahs, large old remnant trees, Leafy Greenhood, Coast Twin-leaf,  Coast Wirilda</w:t>
            </w:r>
          </w:p>
        </w:tc>
      </w:tr>
      <w:tr w:rsidR="00A376B6" w:rsidRPr="00A376B6" w14:paraId="32C74AD3"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146A205"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Bluestone School</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7DC26C9C"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C30</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6CD91DD"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North south link across private land linking Lake Connewarre with Thirteenth Beach</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761820F"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Brolga, Coast Fescue, Coast Bitter-bush</w:t>
            </w:r>
          </w:p>
        </w:tc>
      </w:tr>
      <w:tr w:rsidR="00A376B6" w:rsidRPr="00A376B6" w14:paraId="3236E016"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28E3E2C" w14:textId="295805EC" w:rsidR="00A376B6" w:rsidRPr="00A376B6" w:rsidRDefault="00A7030A" w:rsidP="002C1745">
            <w:pPr>
              <w:spacing w:before="60" w:after="60" w:line="240" w:lineRule="auto"/>
              <w:rPr>
                <w:rFonts w:ascii="Arial" w:hAnsi="Arial" w:cs="Arial"/>
                <w:color w:val="5D7E81"/>
                <w:spacing w:val="0"/>
                <w:sz w:val="16"/>
                <w:szCs w:val="16"/>
              </w:rPr>
            </w:pPr>
            <w:r w:rsidRPr="00A7030A">
              <w:rPr>
                <w:rFonts w:ascii="Arial" w:hAnsi="Arial" w:cs="Arial"/>
                <w:color w:val="5D7E81"/>
                <w:spacing w:val="0"/>
                <w:sz w:val="16"/>
                <w:szCs w:val="16"/>
              </w:rPr>
              <w:t xml:space="preserve">Sparrovale Wetlands Reserve - </w:t>
            </w:r>
            <w:r w:rsidRPr="00A7030A">
              <w:rPr>
                <w:rFonts w:ascii="Arial" w:hAnsi="Arial" w:cs="Arial"/>
                <w:i/>
                <w:iCs/>
                <w:color w:val="5D7E81"/>
                <w:spacing w:val="0"/>
                <w:sz w:val="16"/>
                <w:szCs w:val="16"/>
              </w:rPr>
              <w:t>Ngubitj yoorree</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45F3D655"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HN1</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6724522" w14:textId="2D867166" w:rsidR="00A376B6" w:rsidRPr="00A376B6" w:rsidRDefault="00A7030A" w:rsidP="002C1745">
            <w:pPr>
              <w:spacing w:before="60" w:after="60" w:line="240" w:lineRule="auto"/>
              <w:rPr>
                <w:rFonts w:ascii="Arial" w:hAnsi="Arial" w:cs="Arial"/>
                <w:color w:val="5D7E81"/>
                <w:spacing w:val="0"/>
                <w:sz w:val="16"/>
                <w:szCs w:val="16"/>
              </w:rPr>
            </w:pPr>
            <w:r w:rsidRPr="00A7030A">
              <w:rPr>
                <w:rFonts w:ascii="Arial" w:hAnsi="Arial" w:cs="Arial"/>
                <w:color w:val="5D7E81"/>
                <w:spacing w:val="0"/>
                <w:sz w:val="16"/>
                <w:szCs w:val="16"/>
              </w:rPr>
              <w:t xml:space="preserve">Sparrovale Wetlands Reserve - </w:t>
            </w:r>
            <w:r w:rsidRPr="00A7030A">
              <w:rPr>
                <w:rFonts w:ascii="Arial" w:hAnsi="Arial" w:cs="Arial"/>
                <w:i/>
                <w:iCs/>
                <w:color w:val="5D7E81"/>
                <w:spacing w:val="0"/>
                <w:sz w:val="16"/>
                <w:szCs w:val="16"/>
              </w:rPr>
              <w:t>Ngubitj yoorree</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8D3036A" w14:textId="07A843EB"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Growling Grass Frog, Yarra Pygmy Perch, Orange Bellied Parrot, Spiny Peppercress</w:t>
            </w:r>
            <w:r w:rsidRPr="00A376B6">
              <w:rPr>
                <w:rFonts w:ascii="Arial" w:hAnsi="Arial" w:cs="Arial"/>
                <w:color w:val="5D7E81"/>
                <w:spacing w:val="0"/>
                <w:sz w:val="16"/>
                <w:szCs w:val="16"/>
              </w:rPr>
              <w:br/>
              <w:t>Nationally significant number of Sharp-tailed sandpipers (6000+)  observed 2021</w:t>
            </w:r>
            <w:r w:rsidRPr="00A376B6">
              <w:rPr>
                <w:rFonts w:ascii="Arial" w:hAnsi="Arial" w:cs="Arial"/>
                <w:color w:val="5D7E81"/>
                <w:spacing w:val="0"/>
                <w:sz w:val="16"/>
                <w:szCs w:val="16"/>
              </w:rPr>
              <w:br/>
              <w:t xml:space="preserve">Yellow Sedge-skipper </w:t>
            </w:r>
            <w:r w:rsidR="00A7030A" w:rsidRPr="00A376B6">
              <w:rPr>
                <w:rFonts w:ascii="Arial" w:hAnsi="Arial" w:cs="Arial"/>
                <w:color w:val="5D7E81"/>
                <w:spacing w:val="0"/>
                <w:sz w:val="16"/>
                <w:szCs w:val="16"/>
              </w:rPr>
              <w:t>Butterfly</w:t>
            </w:r>
            <w:r w:rsidR="00A7030A">
              <w:rPr>
                <w:rFonts w:ascii="Arial" w:hAnsi="Arial" w:cs="Arial"/>
                <w:color w:val="5D7E81"/>
                <w:spacing w:val="0"/>
                <w:sz w:val="16"/>
                <w:szCs w:val="16"/>
              </w:rPr>
              <w:t xml:space="preserve">, </w:t>
            </w:r>
            <w:r w:rsidR="00A7030A" w:rsidRPr="00A376B6">
              <w:rPr>
                <w:rFonts w:ascii="Arial" w:hAnsi="Arial" w:cs="Arial"/>
                <w:color w:val="5D7E81"/>
                <w:spacing w:val="0"/>
                <w:sz w:val="16"/>
                <w:szCs w:val="16"/>
              </w:rPr>
              <w:t>migratory</w:t>
            </w:r>
            <w:r w:rsidRPr="00A376B6">
              <w:rPr>
                <w:rFonts w:ascii="Arial" w:hAnsi="Arial" w:cs="Arial"/>
                <w:color w:val="5D7E81"/>
                <w:spacing w:val="0"/>
                <w:sz w:val="16"/>
                <w:szCs w:val="16"/>
              </w:rPr>
              <w:t xml:space="preserve"> </w:t>
            </w:r>
            <w:r w:rsidR="00A7030A">
              <w:rPr>
                <w:rFonts w:ascii="Arial" w:hAnsi="Arial" w:cs="Arial"/>
                <w:color w:val="5D7E81"/>
                <w:spacing w:val="0"/>
                <w:sz w:val="16"/>
                <w:szCs w:val="16"/>
              </w:rPr>
              <w:t>b</w:t>
            </w:r>
            <w:r w:rsidRPr="00A376B6">
              <w:rPr>
                <w:rFonts w:ascii="Arial" w:hAnsi="Arial" w:cs="Arial"/>
                <w:color w:val="5D7E81"/>
                <w:spacing w:val="0"/>
                <w:sz w:val="16"/>
                <w:szCs w:val="16"/>
              </w:rPr>
              <w:t>irds</w:t>
            </w:r>
            <w:r w:rsidR="00A7030A">
              <w:rPr>
                <w:rFonts w:ascii="Arial" w:hAnsi="Arial" w:cs="Arial"/>
                <w:color w:val="5D7E81"/>
                <w:spacing w:val="0"/>
                <w:sz w:val="16"/>
                <w:szCs w:val="16"/>
              </w:rPr>
              <w:t>, a</w:t>
            </w:r>
            <w:r w:rsidRPr="00A376B6">
              <w:rPr>
                <w:rFonts w:ascii="Arial" w:hAnsi="Arial" w:cs="Arial"/>
                <w:color w:val="5D7E81"/>
                <w:spacing w:val="0"/>
                <w:sz w:val="16"/>
                <w:szCs w:val="16"/>
              </w:rPr>
              <w:t>djoins Ramsar sites, 4km of Barwon River frontage</w:t>
            </w:r>
          </w:p>
        </w:tc>
      </w:tr>
      <w:tr w:rsidR="00A376B6" w:rsidRPr="00A376B6" w14:paraId="5EFFD262"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E3F7904"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Belmont Wetlands</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6412842A"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HN2</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56526E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Belmont Common, Jerringot, Barwon Golf Course, Breakwater wetlands, Aquaduct Park</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4918DF6"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Latham's Snipe</w:t>
            </w:r>
            <w:r w:rsidRPr="00A376B6">
              <w:rPr>
                <w:rFonts w:ascii="Arial" w:hAnsi="Arial" w:cs="Arial"/>
                <w:color w:val="5D7E81"/>
                <w:spacing w:val="0"/>
                <w:sz w:val="16"/>
                <w:szCs w:val="16"/>
              </w:rPr>
              <w:br/>
              <w:t>migratory birds, brolgas, high quality wetlands adjoin the Barwon River</w:t>
            </w:r>
          </w:p>
        </w:tc>
      </w:tr>
      <w:tr w:rsidR="00A376B6" w:rsidRPr="00A376B6" w14:paraId="6EBE3D61"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736E666"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Barwon - Moorabool River Confluence</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3031A701"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HN3</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BE0A3EE"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Barwon - Moorabool River Confluence</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3FDE81B"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cultural values, platypus, large old remnant trees, confluence of the Barwon and Moorabool Rivers</w:t>
            </w:r>
          </w:p>
        </w:tc>
      </w:tr>
      <w:tr w:rsidR="00A376B6" w:rsidRPr="00A376B6" w14:paraId="2796299C"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345AFE5"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Dog Rocks and Honeys Woodland</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7379AF31"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HN4</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E42E430"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Dog Rocks and Honeys Woodland</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738C2CF"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koalas, platypus, large old remnant trees, Moorabool River Frontage</w:t>
            </w:r>
          </w:p>
        </w:tc>
      </w:tr>
      <w:tr w:rsidR="00A376B6" w:rsidRPr="00A376B6" w14:paraId="76E04B7C"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6C7182B"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Lara Golf Course</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5EF702EF"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HN5</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538787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Lara Golf Club in Lara</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2717D4A" w14:textId="5FC3A05D" w:rsidR="00A376B6" w:rsidRPr="00A376B6" w:rsidRDefault="007804A3" w:rsidP="002C1745">
            <w:pPr>
              <w:spacing w:before="60" w:after="60" w:line="240" w:lineRule="auto"/>
              <w:rPr>
                <w:rFonts w:ascii="Arial" w:hAnsi="Arial" w:cs="Arial"/>
                <w:color w:val="5D7E81"/>
                <w:spacing w:val="0"/>
                <w:sz w:val="16"/>
                <w:szCs w:val="16"/>
              </w:rPr>
            </w:pPr>
            <w:r>
              <w:rPr>
                <w:rFonts w:ascii="Arial" w:hAnsi="Arial" w:cs="Arial"/>
                <w:color w:val="5D7E81"/>
                <w:spacing w:val="0"/>
                <w:sz w:val="16"/>
                <w:szCs w:val="16"/>
              </w:rPr>
              <w:t>Potential</w:t>
            </w:r>
            <w:r w:rsidR="00A376B6" w:rsidRPr="00A376B6">
              <w:rPr>
                <w:rFonts w:ascii="Arial" w:hAnsi="Arial" w:cs="Arial"/>
                <w:color w:val="5D7E81"/>
                <w:spacing w:val="0"/>
                <w:sz w:val="16"/>
                <w:szCs w:val="16"/>
              </w:rPr>
              <w:t xml:space="preserve"> restoration opportunity</w:t>
            </w:r>
          </w:p>
        </w:tc>
      </w:tr>
      <w:tr w:rsidR="00A376B6" w:rsidRPr="00A376B6" w14:paraId="65CB390C"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5BCB874"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Northern Conservation Reserve</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03FCFCE8"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HN6</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B7EFDB1"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Northern Growth Area  - Conservation Reserve - Staceys Road</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1D7259F"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Natural Temperate Grassland, Stripped Legless Lizard, Golden Sun Month</w:t>
            </w:r>
          </w:p>
        </w:tc>
      </w:tr>
      <w:tr w:rsidR="00A376B6" w:rsidRPr="00A376B6" w14:paraId="008EA38E"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0587DF7"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Sutherland Creek Woodlands</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1DE5493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HN7</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035BC30"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Sutherland Creek Woodlands</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88139AE" w14:textId="5E4B1C11"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large old remnant trees- River Red Gums, Grey Box, close to pr</w:t>
            </w:r>
            <w:r w:rsidR="00A7030A">
              <w:rPr>
                <w:rFonts w:ascii="Arial" w:hAnsi="Arial" w:cs="Arial"/>
                <w:color w:val="5D7E81"/>
                <w:spacing w:val="0"/>
                <w:sz w:val="16"/>
                <w:szCs w:val="16"/>
              </w:rPr>
              <w:t>iority</w:t>
            </w:r>
            <w:r w:rsidRPr="00A376B6">
              <w:rPr>
                <w:rFonts w:ascii="Arial" w:hAnsi="Arial" w:cs="Arial"/>
                <w:color w:val="5D7E81"/>
                <w:spacing w:val="0"/>
                <w:sz w:val="16"/>
                <w:szCs w:val="16"/>
              </w:rPr>
              <w:t xml:space="preserve"> </w:t>
            </w:r>
            <w:r w:rsidR="00A7030A">
              <w:rPr>
                <w:rFonts w:ascii="Arial" w:hAnsi="Arial" w:cs="Arial"/>
                <w:color w:val="5D7E81"/>
                <w:spacing w:val="0"/>
                <w:sz w:val="16"/>
                <w:szCs w:val="16"/>
              </w:rPr>
              <w:t>corridor</w:t>
            </w:r>
            <w:r w:rsidRPr="00A376B6">
              <w:rPr>
                <w:rFonts w:ascii="Arial" w:hAnsi="Arial" w:cs="Arial"/>
                <w:color w:val="5D7E81"/>
                <w:spacing w:val="0"/>
                <w:sz w:val="16"/>
                <w:szCs w:val="16"/>
              </w:rPr>
              <w:t>, Plains Grassy Woodland</w:t>
            </w:r>
          </w:p>
        </w:tc>
      </w:tr>
      <w:tr w:rsidR="00A376B6" w:rsidRPr="00A376B6" w14:paraId="77806537"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B252A31"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Lynch Road Grassy Woodlands</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5BD08F10"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HN8</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6B0D4887"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Lynches Road Grassy Woodland</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7A45C93"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koalas, Manna Gum Woodland</w:t>
            </w:r>
          </w:p>
        </w:tc>
      </w:tr>
      <w:tr w:rsidR="00A376B6" w:rsidRPr="00A376B6" w14:paraId="7FC1C908"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3B7EBE4"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lastRenderedPageBreak/>
              <w:t>Northern Uplands Dry Forests</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11E13584"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HN9</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7CEB876"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Northern Upland dry Forests</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087407D" w14:textId="04D8D46F"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large old remnant trees - box iron bark forest, </w:t>
            </w:r>
            <w:r w:rsidR="002C1745" w:rsidRPr="00A376B6">
              <w:rPr>
                <w:rFonts w:ascii="Arial" w:hAnsi="Arial" w:cs="Arial"/>
                <w:color w:val="5D7E81"/>
                <w:spacing w:val="0"/>
                <w:sz w:val="16"/>
                <w:szCs w:val="16"/>
              </w:rPr>
              <w:t>Melbourne</w:t>
            </w:r>
            <w:r w:rsidRPr="00A376B6">
              <w:rPr>
                <w:rFonts w:ascii="Arial" w:hAnsi="Arial" w:cs="Arial"/>
                <w:color w:val="5D7E81"/>
                <w:spacing w:val="0"/>
                <w:sz w:val="16"/>
                <w:szCs w:val="16"/>
              </w:rPr>
              <w:t xml:space="preserve"> Yellow Gums, Redbox, Red Stringy bark, </w:t>
            </w:r>
            <w:r w:rsidR="007804A3" w:rsidRPr="00A376B6">
              <w:rPr>
                <w:rFonts w:ascii="Arial" w:hAnsi="Arial" w:cs="Arial"/>
                <w:color w:val="5D7E81"/>
                <w:spacing w:val="0"/>
                <w:sz w:val="16"/>
                <w:szCs w:val="16"/>
              </w:rPr>
              <w:t>koalas</w:t>
            </w:r>
            <w:r w:rsidRPr="00A376B6">
              <w:rPr>
                <w:rFonts w:ascii="Arial" w:hAnsi="Arial" w:cs="Arial"/>
                <w:color w:val="5D7E81"/>
                <w:spacing w:val="0"/>
                <w:sz w:val="16"/>
                <w:szCs w:val="16"/>
              </w:rPr>
              <w:t>, Jolly's Reserve</w:t>
            </w:r>
          </w:p>
        </w:tc>
      </w:tr>
      <w:tr w:rsidR="00A376B6" w:rsidRPr="00A376B6" w14:paraId="181917C9"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84A3F00"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Anakie Woodlands</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635FD005"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HN10</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6DBC34AB"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Anakie Woodland</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683D70B1"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koalas, remnant vegetation, large old remnant trees, Scoria Cone Woodland</w:t>
            </w:r>
          </w:p>
        </w:tc>
      </w:tr>
      <w:tr w:rsidR="00A376B6" w:rsidRPr="00A376B6" w14:paraId="09A6BE89"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5B23990"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Granitic Hills Woodland</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7156FDFC"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HN11</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15AA0FD"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Granitic Hills Woodland</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CDEC7DF" w14:textId="47FC479C"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remnant vegetation, large old </w:t>
            </w:r>
            <w:r w:rsidR="007804A3" w:rsidRPr="00A376B6">
              <w:rPr>
                <w:rFonts w:ascii="Arial" w:hAnsi="Arial" w:cs="Arial"/>
                <w:color w:val="5D7E81"/>
                <w:spacing w:val="0"/>
                <w:sz w:val="16"/>
                <w:szCs w:val="16"/>
              </w:rPr>
              <w:t>remnant</w:t>
            </w:r>
            <w:r w:rsidRPr="00A376B6">
              <w:rPr>
                <w:rFonts w:ascii="Arial" w:hAnsi="Arial" w:cs="Arial"/>
                <w:color w:val="5D7E81"/>
                <w:spacing w:val="0"/>
                <w:sz w:val="16"/>
                <w:szCs w:val="16"/>
              </w:rPr>
              <w:t xml:space="preserve"> trees - Melbourne Yellow Gum, Manna Gum, Red Stringbark</w:t>
            </w:r>
          </w:p>
        </w:tc>
      </w:tr>
      <w:tr w:rsidR="00A376B6" w:rsidRPr="00A376B6" w14:paraId="7C7DBB46"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CE83F7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Brisbane Ranges</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54D6E2A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HN12</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2C25CF6"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PV managed Brisbane Ranges National Park and adjoining private land</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57534F8" w14:textId="18FCA421"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Brisbane Ranges National Park, koalas, large old remnant trees, high </w:t>
            </w:r>
            <w:r w:rsidR="002C1745" w:rsidRPr="00A376B6">
              <w:rPr>
                <w:rFonts w:ascii="Arial" w:hAnsi="Arial" w:cs="Arial"/>
                <w:color w:val="5D7E81"/>
                <w:spacing w:val="0"/>
                <w:sz w:val="16"/>
                <w:szCs w:val="16"/>
              </w:rPr>
              <w:t>quality</w:t>
            </w:r>
            <w:r w:rsidRPr="00A376B6">
              <w:rPr>
                <w:rFonts w:ascii="Arial" w:hAnsi="Arial" w:cs="Arial"/>
                <w:color w:val="5D7E81"/>
                <w:spacing w:val="0"/>
                <w:sz w:val="16"/>
                <w:szCs w:val="16"/>
              </w:rPr>
              <w:t xml:space="preserve"> remnants</w:t>
            </w:r>
          </w:p>
        </w:tc>
      </w:tr>
      <w:tr w:rsidR="00A376B6" w:rsidRPr="00A376B6" w14:paraId="4E7C8E54"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E865A9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Swamp Road Swamp and Woodland</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034D93D8"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HN13</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22D823C"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Swamp Road Swamp and Woodland</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6EA1D8D" w14:textId="11A7596B"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hihg </w:t>
            </w:r>
            <w:r w:rsidR="002C1745" w:rsidRPr="00A376B6">
              <w:rPr>
                <w:rFonts w:ascii="Arial" w:hAnsi="Arial" w:cs="Arial"/>
                <w:color w:val="5D7E81"/>
                <w:spacing w:val="0"/>
                <w:sz w:val="16"/>
                <w:szCs w:val="16"/>
              </w:rPr>
              <w:t>quality</w:t>
            </w:r>
            <w:r w:rsidRPr="00A376B6">
              <w:rPr>
                <w:rFonts w:ascii="Arial" w:hAnsi="Arial" w:cs="Arial"/>
                <w:color w:val="5D7E81"/>
                <w:spacing w:val="0"/>
                <w:sz w:val="16"/>
                <w:szCs w:val="16"/>
              </w:rPr>
              <w:t xml:space="preserve"> lignum swamp, </w:t>
            </w:r>
          </w:p>
        </w:tc>
      </w:tr>
      <w:tr w:rsidR="00A376B6" w:rsidRPr="00A376B6" w14:paraId="0937C601"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B6CF9C5"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Sharkey's Swamp and Buloke Woodlands</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3EB6B875"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HN14</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2CF3BB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Sharkeys Swamp and Buloke Woodland</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6331D150"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potential Grey Box - Buloke Grassy Woodland Community</w:t>
            </w:r>
            <w:r w:rsidRPr="00A376B6">
              <w:rPr>
                <w:rFonts w:ascii="Arial" w:hAnsi="Arial" w:cs="Arial"/>
                <w:color w:val="5D7E81"/>
                <w:spacing w:val="0"/>
                <w:sz w:val="16"/>
                <w:szCs w:val="16"/>
              </w:rPr>
              <w:br/>
              <w:t>large old remnant trees - bulokes</w:t>
            </w:r>
          </w:p>
        </w:tc>
      </w:tr>
      <w:tr w:rsidR="00A376B6" w:rsidRPr="00A376B6" w14:paraId="05F06D79"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BB3D9F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Mt Rothwell</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7DBDF57A"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HN15</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B7F4938"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Mt Rothwell  Little River - private wildlife sanctuary </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D28EBF1"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473 hectares of predator free safe haven for native wildlife, native grasslands and grassy Woodlands, koalas, adjoins future Western Grassland Reserve</w:t>
            </w:r>
          </w:p>
        </w:tc>
      </w:tr>
      <w:tr w:rsidR="00A376B6" w:rsidRPr="00A376B6" w14:paraId="019448A9"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3A4642A"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Little River - Ripley Road Grasslands</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04A39BB8"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HN16</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3998A15"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Little River Ripley Road/ Kirk Bridge Road Grasslands and Shrublands </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4530FDD"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Natural Temperate Grassland, Stripped Legless Lizard</w:t>
            </w:r>
            <w:r w:rsidRPr="00A376B6">
              <w:rPr>
                <w:rFonts w:ascii="Arial" w:hAnsi="Arial" w:cs="Arial"/>
                <w:color w:val="5D7E81"/>
                <w:spacing w:val="0"/>
                <w:sz w:val="16"/>
                <w:szCs w:val="16"/>
              </w:rPr>
              <w:br/>
              <w:t>high quality remnant vegetation, Fat-tailed Dunnart, Cunningham Skink</w:t>
            </w:r>
          </w:p>
        </w:tc>
      </w:tr>
      <w:tr w:rsidR="00A376B6" w:rsidRPr="00A376B6" w14:paraId="49A6E6E2"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0B437CA"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Ford Proving Ground</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0CCD034C"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HN17</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0044175"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Ford Proving Grounds and associated private land to the north of the You Yangs</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E4FE23C"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potential Grey Box - Buloke Grassy Woodland Community</w:t>
            </w:r>
            <w:r w:rsidRPr="00A376B6">
              <w:rPr>
                <w:rFonts w:ascii="Arial" w:hAnsi="Arial" w:cs="Arial"/>
                <w:color w:val="5D7E81"/>
                <w:spacing w:val="0"/>
                <w:sz w:val="16"/>
                <w:szCs w:val="16"/>
              </w:rPr>
              <w:br/>
              <w:t>high quality remnant, large old remnant trees - Yellow Box</w:t>
            </w:r>
          </w:p>
        </w:tc>
      </w:tr>
      <w:tr w:rsidR="00A376B6" w:rsidRPr="00A376B6" w14:paraId="727B03EE"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2F44E7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Wooloomanata Station</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11724196"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HN18</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674AC69F"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Wooloomanata Station</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AB2A544"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large old remnant trees - redgums,  Plains Grassy Woodland, Creekline Grassy Woodland</w:t>
            </w:r>
          </w:p>
        </w:tc>
      </w:tr>
      <w:tr w:rsidR="00A376B6" w:rsidRPr="00A376B6" w14:paraId="0F0738A9"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452C6AE"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You Yangs</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269CFFEB"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HN19</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01293D7"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 PV Managed You Yangs</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3BE852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You Yangs </w:t>
            </w:r>
          </w:p>
        </w:tc>
      </w:tr>
      <w:tr w:rsidR="00A376B6" w:rsidRPr="00A376B6" w14:paraId="786E56DD"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31558CE"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Serendip</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04FC8D2A"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HN20</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67C02BD1"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 PV Managed Serendip</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25DED88"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Serendip</w:t>
            </w:r>
          </w:p>
        </w:tc>
      </w:tr>
      <w:tr w:rsidR="00A376B6" w:rsidRPr="00A376B6" w14:paraId="0C77C443"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C076208"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Western Treatment Plant</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0248AF97"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HN21</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984EFCC"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Western Treatment Plant</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BF04AF1"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Ramsar site - migratory birds</w:t>
            </w:r>
            <w:r w:rsidRPr="00A376B6">
              <w:rPr>
                <w:rFonts w:ascii="Arial" w:hAnsi="Arial" w:cs="Arial"/>
                <w:color w:val="5D7E81"/>
                <w:spacing w:val="0"/>
                <w:sz w:val="16"/>
                <w:szCs w:val="16"/>
              </w:rPr>
              <w:br/>
              <w:t>EPBC:  Subtropical and Temperate Coastal Saltmarsh, Orange-bellied Parrot</w:t>
            </w:r>
            <w:r w:rsidRPr="00A376B6">
              <w:rPr>
                <w:rFonts w:ascii="Arial" w:hAnsi="Arial" w:cs="Arial"/>
                <w:color w:val="5D7E81"/>
                <w:spacing w:val="0"/>
                <w:sz w:val="16"/>
                <w:szCs w:val="16"/>
              </w:rPr>
              <w:br/>
              <w:t>Fat-tailed Dunnart</w:t>
            </w:r>
          </w:p>
        </w:tc>
      </w:tr>
      <w:tr w:rsidR="00A376B6" w:rsidRPr="00A376B6" w14:paraId="5147F30A"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69B10778"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Avalon Airport South</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47786B3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HN22</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1B6415F"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Avalon Airport - south</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7F6C747"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Ramsar site - migratory birds</w:t>
            </w:r>
            <w:r w:rsidRPr="00A376B6">
              <w:rPr>
                <w:rFonts w:ascii="Arial" w:hAnsi="Arial" w:cs="Arial"/>
                <w:color w:val="5D7E81"/>
                <w:spacing w:val="0"/>
                <w:sz w:val="16"/>
                <w:szCs w:val="16"/>
              </w:rPr>
              <w:br/>
              <w:t>EPBC:  Subtropical and Temperate Coastal Saltmarsh, Orange-bellied Parrot</w:t>
            </w:r>
            <w:r w:rsidRPr="00A376B6">
              <w:rPr>
                <w:rFonts w:ascii="Arial" w:hAnsi="Arial" w:cs="Arial"/>
                <w:color w:val="5D7E81"/>
                <w:spacing w:val="0"/>
                <w:sz w:val="16"/>
                <w:szCs w:val="16"/>
              </w:rPr>
              <w:br/>
              <w:t>Fat-tailed Dunnart</w:t>
            </w:r>
          </w:p>
        </w:tc>
      </w:tr>
      <w:tr w:rsidR="00A376B6" w:rsidRPr="00A376B6" w14:paraId="6CFC6F65"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043B766"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Cheatham Saltworks - including Avalon Coast</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50DFAC0E"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HN23</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FD8736C"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Cheatam Saltworks - including Avalon Coast</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DD0C403"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Ramsar site - migratory birds</w:t>
            </w:r>
            <w:r w:rsidRPr="00A376B6">
              <w:rPr>
                <w:rFonts w:ascii="Arial" w:hAnsi="Arial" w:cs="Arial"/>
                <w:color w:val="5D7E81"/>
                <w:spacing w:val="0"/>
                <w:sz w:val="16"/>
                <w:szCs w:val="16"/>
              </w:rPr>
              <w:br/>
              <w:t>EPBC:  Subtropical and Temperate Coastal Saltmarsh, Orange-bellied Parrot</w:t>
            </w:r>
            <w:r w:rsidRPr="00A376B6">
              <w:rPr>
                <w:rFonts w:ascii="Arial" w:hAnsi="Arial" w:cs="Arial"/>
                <w:color w:val="5D7E81"/>
                <w:spacing w:val="0"/>
                <w:sz w:val="16"/>
                <w:szCs w:val="16"/>
              </w:rPr>
              <w:br/>
              <w:t>Fat-tailed Dunnart</w:t>
            </w:r>
          </w:p>
        </w:tc>
      </w:tr>
      <w:tr w:rsidR="00A376B6" w:rsidRPr="00A376B6" w14:paraId="1418F13D"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B4A5A66"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Corio Grassland</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5E7AB353"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HN24</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43E60CE"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Corio Grassland, Shell Parade </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81476A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Natural Temperate Grassland</w:t>
            </w:r>
            <w:r w:rsidRPr="00A376B6">
              <w:rPr>
                <w:rFonts w:ascii="Arial" w:hAnsi="Arial" w:cs="Arial"/>
                <w:color w:val="5D7E81"/>
                <w:spacing w:val="0"/>
                <w:sz w:val="16"/>
                <w:szCs w:val="16"/>
              </w:rPr>
              <w:br/>
              <w:t>partly City owned partly private</w:t>
            </w:r>
          </w:p>
        </w:tc>
      </w:tr>
      <w:tr w:rsidR="00A376B6" w:rsidRPr="00A376B6" w14:paraId="18F6BB05"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BEB5B5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Eastern Park, GBG and Golf Course</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2F1C22ED"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HN25</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65749D6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Eastern Park, GBG and East Geelong Golf Course</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5C7B1A4"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Grey Headed Flying Fox</w:t>
            </w:r>
            <w:r w:rsidRPr="00A376B6">
              <w:rPr>
                <w:rFonts w:ascii="Arial" w:hAnsi="Arial" w:cs="Arial"/>
                <w:color w:val="5D7E81"/>
                <w:spacing w:val="0"/>
                <w:sz w:val="16"/>
                <w:szCs w:val="16"/>
              </w:rPr>
              <w:br/>
              <w:t>Nationally significant GHFF Camp, native grasslands</w:t>
            </w:r>
          </w:p>
        </w:tc>
      </w:tr>
      <w:tr w:rsidR="00A376B6" w:rsidRPr="00A376B6" w14:paraId="4D993550"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C716B8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Moolap Saltworks and Point Henry</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36363903"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HN26</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935F950"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Moolap Saltworks and Point Henry</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6AA480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Proposed Ramsar site</w:t>
            </w:r>
            <w:r w:rsidRPr="00A376B6">
              <w:rPr>
                <w:rFonts w:ascii="Arial" w:hAnsi="Arial" w:cs="Arial"/>
                <w:color w:val="5D7E81"/>
                <w:spacing w:val="0"/>
                <w:sz w:val="16"/>
                <w:szCs w:val="16"/>
              </w:rPr>
              <w:br/>
              <w:t>EPBC: Subtropical and Temperate Coastal Saltmarsh, Orange-bellied Parrot</w:t>
            </w:r>
          </w:p>
        </w:tc>
      </w:tr>
      <w:tr w:rsidR="00A376B6" w:rsidRPr="00A376B6" w14:paraId="32EC19C6"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99F2DEF"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Drysdale Wetlands - Lake Lorne and McLeods Waterholes</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3AB1E49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HN27</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59A781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Drysdale Reserves including  the Basin, Belchers, Lake Lorne, McLeods Waterhole and associated remnants on private land</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1FE46BA"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Latham's Snipe</w:t>
            </w:r>
            <w:r w:rsidRPr="00A376B6">
              <w:rPr>
                <w:rFonts w:ascii="Arial" w:hAnsi="Arial" w:cs="Arial"/>
                <w:color w:val="5D7E81"/>
                <w:spacing w:val="0"/>
                <w:sz w:val="16"/>
                <w:szCs w:val="16"/>
              </w:rPr>
              <w:br/>
              <w:t>City nature reserves - The Basin, Belchers, Lake Lorne, McLeods Waterhole, high quality remnants on private. Heathy Woodland, large old remant trees and grass trees, mirgoraoty birds, water birds</w:t>
            </w:r>
          </w:p>
        </w:tc>
      </w:tr>
      <w:tr w:rsidR="00A376B6" w:rsidRPr="00A376B6" w14:paraId="6897FC3D"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6A5905B"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Portarlington Reserve and Point Richards Flora Reserve</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389FBB37"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HN28</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62DE03BF"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Portarlington Reserves and adjoining private land</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A429D43"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Subtropical and Temperate Coastal Saltmarsh, Orange-bellied Parrot, Red-capped plover breeding site</w:t>
            </w:r>
          </w:p>
        </w:tc>
      </w:tr>
      <w:tr w:rsidR="00A376B6" w:rsidRPr="00A376B6" w14:paraId="7FBED8C8"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9B49564"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Indented Head woodlands</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0FD3E004"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HN29</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E45C641"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Indented Head Woodland Nature Reserve, Barwon Water and Private Land</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65D38C6B"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Latham's Snipe</w:t>
            </w:r>
            <w:r w:rsidRPr="00A376B6">
              <w:rPr>
                <w:rFonts w:ascii="Arial" w:hAnsi="Arial" w:cs="Arial"/>
                <w:color w:val="5D7E81"/>
                <w:spacing w:val="0"/>
                <w:sz w:val="16"/>
                <w:szCs w:val="16"/>
              </w:rPr>
              <w:br/>
              <w:t>Large Old Trees - Redgums</w:t>
            </w:r>
          </w:p>
        </w:tc>
      </w:tr>
      <w:tr w:rsidR="00A376B6" w:rsidRPr="00A376B6" w14:paraId="7C4FBF57"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78F70C8"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Salt Lagoon and Sheoak Woodland</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34E699E0"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HN30</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DA9EB76"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PV Salt Lagoon, adjoining City nature reserve and private land remnants</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ABAD37A"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Subtropical and Temperate Coastal Saltmarsh</w:t>
            </w:r>
            <w:r w:rsidRPr="00A376B6">
              <w:rPr>
                <w:rFonts w:ascii="Arial" w:hAnsi="Arial" w:cs="Arial"/>
                <w:color w:val="5D7E81"/>
                <w:spacing w:val="0"/>
                <w:sz w:val="16"/>
                <w:szCs w:val="16"/>
              </w:rPr>
              <w:br/>
              <w:t>mirgaorty birds</w:t>
            </w:r>
          </w:p>
        </w:tc>
      </w:tr>
      <w:tr w:rsidR="00A376B6" w:rsidRPr="00A376B6" w14:paraId="24C95F6C"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A6C6C83"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lastRenderedPageBreak/>
              <w:t>Edwards Point Wildlife Reserve</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4C8B9376"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HN31</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1A506B6"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PV managed Edwards Point Wildlife Reserve</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2FF3CB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Subtropical and Temperate Coastal Saltmarsh, Orange-bellied Parrot</w:t>
            </w:r>
            <w:r w:rsidRPr="00A376B6">
              <w:rPr>
                <w:rFonts w:ascii="Arial" w:hAnsi="Arial" w:cs="Arial"/>
                <w:color w:val="5D7E81"/>
                <w:spacing w:val="0"/>
                <w:sz w:val="16"/>
                <w:szCs w:val="16"/>
              </w:rPr>
              <w:br/>
              <w:t>Edwards Point Wildlife Reserve, migratory birds</w:t>
            </w:r>
          </w:p>
        </w:tc>
      </w:tr>
      <w:tr w:rsidR="00A376B6" w:rsidRPr="00A376B6" w14:paraId="5DBD11A5"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C5E806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Anderson Roadside woodlands and saltmarsh</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30701AC0"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HN32</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7BF07D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Grassy Woodland remnants on private land and roadsides - Grassy Point Road and Anderson Road</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69CF057" w14:textId="5CF8D1EC"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Grassy Woodland remnants on private land and roadsides - Grassy Point Road and Anderson Road, Sheoak Woodland</w:t>
            </w:r>
          </w:p>
        </w:tc>
      </w:tr>
      <w:tr w:rsidR="00A376B6" w:rsidRPr="00A376B6" w14:paraId="5F9467DD"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95AD131"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Swan Bay Road Sheoak woodland</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6C180E01"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HN33</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1DE27F5"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Swan Bay Road remant sheoak woodland</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2AFDBE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Approximately 60 hectares Sheoak Woodland likely the largest remaining on the Bellarine Peninsula</w:t>
            </w:r>
          </w:p>
        </w:tc>
      </w:tr>
      <w:tr w:rsidR="00A376B6" w:rsidRPr="00A376B6" w14:paraId="748C3CB8"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B616A9E"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Swan Bay south and Yarram Creek</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4344075D"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HN34</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3DB5E11"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Swan Bay south and Yarram Creek</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1B47F81"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Subtropical and Temperate Coastal Saltmarsh, Orange-bellied Parrot</w:t>
            </w:r>
            <w:r w:rsidRPr="00A376B6">
              <w:rPr>
                <w:rFonts w:ascii="Arial" w:hAnsi="Arial" w:cs="Arial"/>
                <w:color w:val="5D7E81"/>
                <w:spacing w:val="0"/>
                <w:sz w:val="16"/>
                <w:szCs w:val="16"/>
              </w:rPr>
              <w:br/>
              <w:t xml:space="preserve">Grassy Woodland, high quality remnants </w:t>
            </w:r>
          </w:p>
        </w:tc>
      </w:tr>
      <w:tr w:rsidR="00A376B6" w:rsidRPr="00A376B6" w14:paraId="625B3B3F"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3025C46"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South-east Bellarine wetlands Moonahwarri and Moonah Woodland</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4C9AC5F7"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HN35</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68A97B15"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PV managed Lake Victoria and smaller lakes (Moonahwarri), Coastal Moonah Woodland</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8E3B31D"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Subtropical and Temperate Coastal Saltmarsh, Hooded Plover</w:t>
            </w:r>
            <w:r w:rsidRPr="00A376B6">
              <w:rPr>
                <w:rFonts w:ascii="Arial" w:hAnsi="Arial" w:cs="Arial"/>
                <w:color w:val="5D7E81"/>
                <w:spacing w:val="0"/>
                <w:sz w:val="16"/>
                <w:szCs w:val="16"/>
              </w:rPr>
              <w:br/>
              <w:t>Large patch of Coastal Moonah Woodland, migratory Birds, adjoins Buckley Park Foreshore Reserve, State Significant Landscape, Flows into nearby Swan Bay Marine Park and Ramar Wetland</w:t>
            </w:r>
          </w:p>
        </w:tc>
      </w:tr>
      <w:tr w:rsidR="00A376B6" w:rsidRPr="00A376B6" w14:paraId="5B2F1B8A"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60FCC650"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Kingston Park and surrounding remnants</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5C50D084"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HN36</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35C2F8C"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Kingston Park Nature Reserve and surrounding Remnants</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298CE4D"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Swift Parrot</w:t>
            </w:r>
            <w:r w:rsidRPr="00A376B6">
              <w:rPr>
                <w:rFonts w:ascii="Arial" w:hAnsi="Arial" w:cs="Arial"/>
                <w:color w:val="5D7E81"/>
                <w:spacing w:val="0"/>
                <w:sz w:val="16"/>
                <w:szCs w:val="16"/>
              </w:rPr>
              <w:br/>
              <w:t>Grassy Woodland, large old remnant trees, Bellarine Yellow Gums, wildflowers and native grasses</w:t>
            </w:r>
          </w:p>
        </w:tc>
      </w:tr>
      <w:tr w:rsidR="00A376B6" w:rsidRPr="00A376B6" w14:paraId="5087A45D"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940667C"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Maddens Woodlands</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76A8655B"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HN37</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5454ABF"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Mannerim Woodland Marcus Hill</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E515070"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adjoins Murk Ngubitj Yarram Yaluk and Yarram Creek, high quality remnant vegetation, Grassy Woodland and Heathy Woodland</w:t>
            </w:r>
          </w:p>
        </w:tc>
      </w:tr>
      <w:tr w:rsidR="00A376B6" w:rsidRPr="00A376B6" w14:paraId="3D59FAD1"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EB96F27"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The Grubb Road woodlands Wallington</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2AEA368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HN38</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63AF9E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Grubb Road Woodlands, Wallington</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F925F2C"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EPBC: Swift Parrot, </w:t>
            </w:r>
            <w:r w:rsidRPr="00A376B6">
              <w:rPr>
                <w:rFonts w:ascii="Arial" w:hAnsi="Arial" w:cs="Arial"/>
                <w:color w:val="5D7E81"/>
                <w:spacing w:val="0"/>
                <w:sz w:val="16"/>
                <w:szCs w:val="16"/>
              </w:rPr>
              <w:br/>
              <w:t>near Murk Ngubitj Yarram Yaluk and Yarram Creek, high quailty remnant vegetation, large old remnant trees, Grassy woodland and Heathy Woodland</w:t>
            </w:r>
          </w:p>
        </w:tc>
      </w:tr>
      <w:tr w:rsidR="00A376B6" w:rsidRPr="00A376B6" w14:paraId="53CD78DC"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FF809FA"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Ocean Grove Nature Reserve and surrounds</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29A3A4CC"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HN39</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5F5EBF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Ocean Grove Nature Reserve, Yellow Gum Nature Reserve and associated Grassy Woodland remnants on private land</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669617B"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Swift Parrot</w:t>
            </w:r>
            <w:r w:rsidRPr="00A376B6">
              <w:rPr>
                <w:rFonts w:ascii="Arial" w:hAnsi="Arial" w:cs="Arial"/>
                <w:color w:val="5D7E81"/>
                <w:spacing w:val="0"/>
                <w:sz w:val="16"/>
                <w:szCs w:val="16"/>
              </w:rPr>
              <w:br/>
              <w:t>Ocean Grove Nature Reserve, Yellow Gum Nature Reserve, Grassy Woodland, Bellarine Yellow Gum Woodland, large old remnant trees -  Bellarine Yellow Gums and Manna Gums, kookaburra, echidna</w:t>
            </w:r>
          </w:p>
        </w:tc>
      </w:tr>
      <w:tr w:rsidR="00A376B6" w:rsidRPr="00A376B6" w14:paraId="5C40CEDF"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CA26D36"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Lake Connewarre</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4E446990"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HN40</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19294F3"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 Lake Connewarre  Barwon River Corridor</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F690DBC"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Ramsar site - migratory birds</w:t>
            </w:r>
            <w:r w:rsidRPr="00A376B6">
              <w:rPr>
                <w:rFonts w:ascii="Arial" w:hAnsi="Arial" w:cs="Arial"/>
                <w:color w:val="5D7E81"/>
                <w:spacing w:val="0"/>
                <w:sz w:val="16"/>
                <w:szCs w:val="16"/>
              </w:rPr>
              <w:br/>
              <w:t>EPBC: ubtropical and Temperate Coastal Saltmarsh, Orange-bellied Parrot</w:t>
            </w:r>
          </w:p>
        </w:tc>
      </w:tr>
      <w:tr w:rsidR="00A376B6" w:rsidRPr="00A376B6" w14:paraId="02577EC3"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D4D183B"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Murtnaghurt Wetland and 13th Beach Golf Course</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51A75365"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HN41</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B3719DE"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Murtneghurt Wetland, 13th Beach Golf Course and Barwon Heads Golf Course</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BE81AC3"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Subtropical and Temperate Coastal Saltmarsh</w:t>
            </w:r>
            <w:r w:rsidRPr="00A376B6">
              <w:rPr>
                <w:rFonts w:ascii="Arial" w:hAnsi="Arial" w:cs="Arial"/>
                <w:color w:val="5D7E81"/>
                <w:spacing w:val="0"/>
                <w:sz w:val="16"/>
                <w:szCs w:val="16"/>
              </w:rPr>
              <w:br/>
              <w:t>Murtnaghurt wetland, migratory birds, Coast Fescue, good quality remnant vegetation</w:t>
            </w:r>
          </w:p>
        </w:tc>
      </w:tr>
      <w:tr w:rsidR="00A376B6" w:rsidRPr="00A376B6" w14:paraId="7F3E52CD"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1A6C31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Breamlea Flora and Fauna Reserve</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2597822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HN42</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0681A0F"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PV Managed Breamlea Flora and Fauna Reserve and Karaf Wetland</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4BC84C4"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Subtropical and Temperate Coastal Saltmarsh, Hooded Plover</w:t>
            </w:r>
            <w:r w:rsidRPr="00A376B6">
              <w:rPr>
                <w:rFonts w:ascii="Arial" w:hAnsi="Arial" w:cs="Arial"/>
                <w:color w:val="5D7E81"/>
                <w:spacing w:val="0"/>
                <w:sz w:val="16"/>
                <w:szCs w:val="16"/>
              </w:rPr>
              <w:br/>
              <w:t>migratory birds</w:t>
            </w:r>
          </w:p>
        </w:tc>
      </w:tr>
      <w:tr w:rsidR="00A376B6" w:rsidRPr="00A376B6" w14:paraId="4EBA9CAE"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4FB8F91"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Armstrong Creek Corridor</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11BF625B"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PC1</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62CE4C5"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Armstong Creek Headwaters to Sparrovale Wetland Reserve</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3513DBF"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large old remnant trees, Dooliebeal Reserve, remnants, cultural values,  riparian restoration</w:t>
            </w:r>
          </w:p>
        </w:tc>
      </w:tr>
      <w:tr w:rsidR="00A376B6" w:rsidRPr="00A376B6" w14:paraId="5F23659F"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6819A64F"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Waurn Ponds Creek</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3B0E2281"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PC2</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84E87BB"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Waurn Ponds Creek from City boundary to Breakwater Wetlands</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67B9D4BE"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Yarra Pygmy Perch, Latham's Snipe</w:t>
            </w:r>
            <w:r w:rsidRPr="00A376B6">
              <w:rPr>
                <w:rFonts w:ascii="Arial" w:hAnsi="Arial" w:cs="Arial"/>
                <w:color w:val="5D7E81"/>
                <w:spacing w:val="0"/>
                <w:sz w:val="16"/>
                <w:szCs w:val="16"/>
              </w:rPr>
              <w:br/>
              <w:t>platypus, cultural values, riparian restoration</w:t>
            </w:r>
          </w:p>
        </w:tc>
      </w:tr>
      <w:tr w:rsidR="00A376B6" w:rsidRPr="00A376B6" w14:paraId="1F51FBF4"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6BFE747A"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Barwon River</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1BC765DB"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PC3</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B9B4E03"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Barwon River connecting the coast to the City boundary</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00C9F8F"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Ramsar site - migratory birds</w:t>
            </w:r>
            <w:r w:rsidRPr="00A376B6">
              <w:rPr>
                <w:rFonts w:ascii="Arial" w:hAnsi="Arial" w:cs="Arial"/>
                <w:color w:val="5D7E81"/>
                <w:spacing w:val="0"/>
                <w:sz w:val="16"/>
                <w:szCs w:val="16"/>
              </w:rPr>
              <w:br/>
              <w:t xml:space="preserve">EPBC, Gang-gang cockatoo, Latham's Snipe, Australian Grayling, Yarra Pygmy Perch, </w:t>
            </w:r>
            <w:r w:rsidRPr="00A376B6">
              <w:rPr>
                <w:rFonts w:ascii="Arial" w:hAnsi="Arial" w:cs="Arial"/>
                <w:color w:val="5D7E81"/>
                <w:spacing w:val="0"/>
                <w:sz w:val="16"/>
                <w:szCs w:val="16"/>
              </w:rPr>
              <w:br/>
              <w:t>major wildlife corridor from the coast eventually through to the Otways, cultural values, platypus, large old remnant trees,  riparian restoration</w:t>
            </w:r>
          </w:p>
        </w:tc>
      </w:tr>
      <w:tr w:rsidR="00A376B6" w:rsidRPr="00A376B6" w14:paraId="3C708A8A"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73B92AA"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Moorabool River</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33764120"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PC4</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AAD3965"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From Redgum Island to Sutherlands Creek</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27FD08D"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major wildlife corridor from the confluence of the Barwon River eventually through to the Wombat Forest and Brisbane Ranges hinterland, cultural values, platypus, koalas, large old remnant trees, riparian restoration</w:t>
            </w:r>
          </w:p>
        </w:tc>
      </w:tr>
      <w:tr w:rsidR="00A376B6" w:rsidRPr="00A376B6" w14:paraId="11C37E59"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47F9764"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Cowies Creek</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6DDFA733"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PC5</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81E417E"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Cowies Creek</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BC36340"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Growling Grass Frog</w:t>
            </w:r>
            <w:r w:rsidRPr="00A376B6">
              <w:rPr>
                <w:rFonts w:ascii="Arial" w:hAnsi="Arial" w:cs="Arial"/>
                <w:color w:val="5D7E81"/>
                <w:spacing w:val="0"/>
                <w:sz w:val="16"/>
                <w:szCs w:val="16"/>
              </w:rPr>
              <w:br/>
              <w:t>cultural values, riparian restoration</w:t>
            </w:r>
          </w:p>
        </w:tc>
      </w:tr>
      <w:tr w:rsidR="00A376B6" w:rsidRPr="00A376B6" w14:paraId="64F9D582"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3D2C59F"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Ballarat Rail Reserve</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17F41B76"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PC6</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ACE4846"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Extends from Evans Road to the Moorabool River linking Cowies Creek to the Moorabool River</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6B7671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opportunities to connect corridors and restore habitat in urban landscape</w:t>
            </w:r>
          </w:p>
        </w:tc>
      </w:tr>
      <w:tr w:rsidR="00A376B6" w:rsidRPr="00A376B6" w14:paraId="5AD11418"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F80D05D"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Sutherland Creek</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6BC66E74"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PC7</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6883CD8"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Starts up at the Brisbane Ranges in the north of the City joins the Moorabool River north of Batesford</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393091B"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Large old remnant trees, koalas, Jolly's reserve</w:t>
            </w:r>
          </w:p>
        </w:tc>
      </w:tr>
      <w:tr w:rsidR="00A376B6" w:rsidRPr="00A376B6" w14:paraId="0EEC8DB8"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1FCBAE8"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lastRenderedPageBreak/>
              <w:t xml:space="preserve">Anakie Creek  </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779B161E"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PC8</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3AC73D0"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Sutherlands Creek to Hovells Creek</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9E3B03A"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corridor restoration opportunity, remnant vegetation</w:t>
            </w:r>
          </w:p>
        </w:tc>
      </w:tr>
      <w:tr w:rsidR="00A376B6" w:rsidRPr="00A376B6" w14:paraId="082E743B"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4058DDC"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Hovells Creek</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041FE560"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PC9</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6AF4D0B"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Extends from the northern uplands through the basalt plains joining Corio Bay at the Ramsar site</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E2B8F8A"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Ramsar site - migratory birds</w:t>
            </w:r>
            <w:r w:rsidRPr="00A376B6">
              <w:rPr>
                <w:rFonts w:ascii="Arial" w:hAnsi="Arial" w:cs="Arial"/>
                <w:color w:val="5D7E81"/>
                <w:spacing w:val="0"/>
                <w:sz w:val="16"/>
                <w:szCs w:val="16"/>
              </w:rPr>
              <w:br/>
              <w:t>Large old remnant trees, koala habitat</w:t>
            </w:r>
          </w:p>
        </w:tc>
      </w:tr>
      <w:tr w:rsidR="00A376B6" w:rsidRPr="00A376B6" w14:paraId="5B466DB4"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92DBFC4"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Little River</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6B22B537"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PC10</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D8EF84A"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From the Bay to Brisbane Ranges</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60D80BB8"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Ramsar site - migratory birds</w:t>
            </w:r>
            <w:r w:rsidRPr="00A376B6">
              <w:rPr>
                <w:rFonts w:ascii="Arial" w:hAnsi="Arial" w:cs="Arial"/>
                <w:color w:val="5D7E81"/>
                <w:spacing w:val="0"/>
                <w:sz w:val="16"/>
                <w:szCs w:val="16"/>
              </w:rPr>
              <w:br/>
              <w:t>EPBC: Natural  Temperate Grasslands, Subtropical and Temperate Coastal Saltmarsh, Orange-bellied Parrot</w:t>
            </w:r>
            <w:r w:rsidRPr="00A376B6">
              <w:rPr>
                <w:rFonts w:ascii="Arial" w:hAnsi="Arial" w:cs="Arial"/>
                <w:color w:val="5D7E81"/>
                <w:spacing w:val="0"/>
                <w:sz w:val="16"/>
                <w:szCs w:val="16"/>
              </w:rPr>
              <w:br/>
              <w:t>Western Treatment Plant, Fat-tailed Dunnart, raptors</w:t>
            </w:r>
          </w:p>
        </w:tc>
      </w:tr>
      <w:tr w:rsidR="00A376B6" w:rsidRPr="00A376B6" w14:paraId="575D38A4"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7EB86C1"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Old Melbourne Roadside</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619D7753"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PC11</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0F7837D"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From Lara to Little River</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627C5888"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Natural Temperate Grassland, Spiny Rice-flower</w:t>
            </w:r>
            <w:r w:rsidRPr="00A376B6">
              <w:rPr>
                <w:rFonts w:ascii="Arial" w:hAnsi="Arial" w:cs="Arial"/>
                <w:color w:val="5D7E81"/>
                <w:spacing w:val="0"/>
                <w:sz w:val="16"/>
                <w:szCs w:val="16"/>
              </w:rPr>
              <w:br/>
              <w:t>Native grassland with diversity of species including wildflowers, three chain road reserve</w:t>
            </w:r>
          </w:p>
        </w:tc>
      </w:tr>
      <w:tr w:rsidR="00A376B6" w:rsidRPr="00A376B6" w14:paraId="60DB7BAA"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E52C040"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Limeburner's Bay to Little River Coast </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37A61478"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PC12</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96C026D"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Little River to Limeburner's Bay</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FA610B3"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Ramar site - migratory birds</w:t>
            </w:r>
            <w:r w:rsidRPr="00A376B6">
              <w:rPr>
                <w:rFonts w:ascii="Arial" w:hAnsi="Arial" w:cs="Arial"/>
                <w:color w:val="5D7E81"/>
                <w:spacing w:val="0"/>
                <w:sz w:val="16"/>
                <w:szCs w:val="16"/>
              </w:rPr>
              <w:br/>
              <w:t>EPBC: Subtropical and Temperate Coastal Saltmarsh, Orange-bellied Parrot</w:t>
            </w:r>
            <w:r w:rsidRPr="00A376B6">
              <w:rPr>
                <w:rFonts w:ascii="Arial" w:hAnsi="Arial" w:cs="Arial"/>
                <w:color w:val="5D7E81"/>
                <w:spacing w:val="0"/>
                <w:sz w:val="16"/>
                <w:szCs w:val="16"/>
              </w:rPr>
              <w:br/>
              <w:t>Burrunan Dolphin, Western Treatment Plant, Hovells Creek, Little River</w:t>
            </w:r>
          </w:p>
        </w:tc>
      </w:tr>
      <w:tr w:rsidR="00A376B6" w:rsidRPr="00A376B6" w14:paraId="6EC16806"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F242463"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Corio Bay</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0894DEEE"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PC13</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23918B1"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Limeburner's Bay to Point Henry on the coast</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3751C0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Ramsar site - migratory birds</w:t>
            </w:r>
            <w:r w:rsidRPr="00A376B6">
              <w:rPr>
                <w:rFonts w:ascii="Arial" w:hAnsi="Arial" w:cs="Arial"/>
                <w:color w:val="5D7E81"/>
                <w:spacing w:val="0"/>
                <w:sz w:val="16"/>
                <w:szCs w:val="16"/>
              </w:rPr>
              <w:br/>
              <w:t>EPBC: Subtropical and Temperate Coastal Saltmarsh, Grey Headed Flying Fox</w:t>
            </w:r>
            <w:r w:rsidRPr="00A376B6">
              <w:rPr>
                <w:rFonts w:ascii="Arial" w:hAnsi="Arial" w:cs="Arial"/>
                <w:color w:val="5D7E81"/>
                <w:spacing w:val="0"/>
                <w:sz w:val="16"/>
                <w:szCs w:val="16"/>
              </w:rPr>
              <w:br/>
              <w:t>Plains Grassland, Shell Foreshore, Hovells Creek, Burrunan Dolphin, Rakali, Fiddler Rays</w:t>
            </w:r>
          </w:p>
        </w:tc>
      </w:tr>
      <w:tr w:rsidR="00A376B6" w:rsidRPr="00A376B6" w14:paraId="6158AABB"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CC0979B"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Bellarine Bay Coast</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5384DEAA"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PC14</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B5EF2EE"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Point Henry to Point Lonsdale</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49A5FC3"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Ramsar site - migratory birds</w:t>
            </w:r>
            <w:r w:rsidRPr="00A376B6">
              <w:rPr>
                <w:rFonts w:ascii="Arial" w:hAnsi="Arial" w:cs="Arial"/>
                <w:color w:val="5D7E81"/>
                <w:spacing w:val="0"/>
                <w:sz w:val="16"/>
                <w:szCs w:val="16"/>
              </w:rPr>
              <w:br/>
              <w:t>EPBC: Subtropical and Temperate Coastal Saltmarsh, Orange-bellied Parrot</w:t>
            </w:r>
            <w:r w:rsidRPr="00A376B6">
              <w:rPr>
                <w:rFonts w:ascii="Arial" w:hAnsi="Arial" w:cs="Arial"/>
                <w:color w:val="5D7E81"/>
                <w:spacing w:val="0"/>
                <w:sz w:val="16"/>
                <w:szCs w:val="16"/>
              </w:rPr>
              <w:br/>
              <w:t>Edwards Point Wildlife Reserve,  Swan Bay - Port Phillip Marine National Park</w:t>
            </w:r>
          </w:p>
        </w:tc>
      </w:tr>
      <w:tr w:rsidR="00A376B6" w:rsidRPr="00A376B6" w14:paraId="6CCDBFCC"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19AC18B"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South Bellarine Ocean Coast</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48FFC3C4"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PC15</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70620FB"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Ocean coast between Breamlea and Point Lonsdale</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612BEA70"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Subtropical and Temperate Coastal Saltmarsh, Hooded Plover</w:t>
            </w:r>
            <w:r w:rsidRPr="00A376B6">
              <w:rPr>
                <w:rFonts w:ascii="Arial" w:hAnsi="Arial" w:cs="Arial"/>
                <w:color w:val="5D7E81"/>
                <w:spacing w:val="0"/>
                <w:sz w:val="16"/>
                <w:szCs w:val="16"/>
              </w:rPr>
              <w:br/>
              <w:t>migratory birds, Breamlea Flora and Fauna Reserve, Murtnaghurt wetland, Barwon Bluff Marine Sanctuary, Moonahwarri Wetlands (adjoins), Coastal Moonah Woodland, large old remnant trees, spinifex grassland, Barwon Heads and Thirteen Beach Golf Clubs, State Significant landscape (DAL), Double-banded Plover, Red-capped Plover</w:t>
            </w:r>
          </w:p>
        </w:tc>
      </w:tr>
      <w:tr w:rsidR="00A376B6" w:rsidRPr="00A376B6" w14:paraId="2F522C56"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C43F1A4"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Murtnaghurt</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4599F63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PC16</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E87B3C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North south link including existing crown land connecting Lake Connewarre via Murtnaghurt to the coast </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7090001"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Subtropical and Temperate Coastal Saltmarsh</w:t>
            </w:r>
            <w:r w:rsidRPr="00A376B6">
              <w:rPr>
                <w:rFonts w:ascii="Arial" w:hAnsi="Arial" w:cs="Arial"/>
                <w:color w:val="5D7E81"/>
                <w:spacing w:val="0"/>
                <w:sz w:val="16"/>
                <w:szCs w:val="16"/>
              </w:rPr>
              <w:br/>
              <w:t>Murtnaghurt wetland, migratory birds, Coast Fescue</w:t>
            </w:r>
          </w:p>
        </w:tc>
      </w:tr>
      <w:tr w:rsidR="00A376B6" w:rsidRPr="00A376B6" w14:paraId="2B9918D2"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E7BB063"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Yellow Gums</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6A2ABB4D"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PC17</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4606433"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Ocean Grove Nature Reserve to Lake Connewarre</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0F0A93C"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Grassy Woodland, Bellarine Yellow Gum, large old remnant trees</w:t>
            </w:r>
          </w:p>
        </w:tc>
      </w:tr>
      <w:tr w:rsidR="00A376B6" w:rsidRPr="00A376B6" w14:paraId="67DA85D1"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B5A08B5"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Wallington</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380CD39F"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PC18</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F1F3E0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Ocean Grove Nature Reserve to Wallington, Murk Ngubitj Yarram Yaluk and Swan Bay Road</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C9AC09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Grassy Woodland, Sheoaks, Leafy Greenhood</w:t>
            </w:r>
          </w:p>
        </w:tc>
      </w:tr>
      <w:tr w:rsidR="00A376B6" w:rsidRPr="00A376B6" w14:paraId="651D1BA5"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54C8887"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Drysdale</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241E8893"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PC19</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26A279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Murk Ngubitj Yarram Yaluk, Griggs Creek to the Bay at Clifton Springs</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D7DFB4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Latham's Snipe</w:t>
            </w:r>
            <w:r w:rsidRPr="00A376B6">
              <w:rPr>
                <w:rFonts w:ascii="Arial" w:hAnsi="Arial" w:cs="Arial"/>
                <w:color w:val="5D7E81"/>
                <w:spacing w:val="0"/>
                <w:sz w:val="16"/>
                <w:szCs w:val="16"/>
              </w:rPr>
              <w:br/>
              <w:t>migratory birds, Murk Ngubitj Yarram Yaluk (Barwon Waters new Nature Reserve),  Belchers Reserves, Basin Reserve, Lake Lorne, McLeod's Waterhole, Griggs Creek, large old remnant trees, Heathy Woodland, Grassy Woodland, wedge-tailed eagles</w:t>
            </w:r>
          </w:p>
        </w:tc>
      </w:tr>
      <w:tr w:rsidR="00A376B6" w:rsidRPr="00A376B6" w14:paraId="7FC40704"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8BA6EC5"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Leopold</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13384FA4"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PC20</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253F26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Green Wedge between Geelong and Leopold linking Lake Connewarre to the Bay </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98789F4"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Ramsar site - migratory birds</w:t>
            </w:r>
            <w:r w:rsidRPr="00A376B6">
              <w:rPr>
                <w:rFonts w:ascii="Arial" w:hAnsi="Arial" w:cs="Arial"/>
                <w:color w:val="5D7E81"/>
                <w:spacing w:val="0"/>
                <w:sz w:val="16"/>
                <w:szCs w:val="16"/>
              </w:rPr>
              <w:br/>
              <w:t>large old remnant tree, corridor restoration opportunity</w:t>
            </w:r>
          </w:p>
        </w:tc>
      </w:tr>
      <w:tr w:rsidR="00A376B6" w:rsidRPr="00A376B6" w14:paraId="0857BCCF"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E4E193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Bellarine Rail Trail</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352946A4"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PC21</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B87D341"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Rail Reserve extending from Geelong to Queenscliff </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4C017A3"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Ramsar site - migratory birds</w:t>
            </w:r>
            <w:r w:rsidRPr="00A376B6">
              <w:rPr>
                <w:rFonts w:ascii="Arial" w:hAnsi="Arial" w:cs="Arial"/>
                <w:color w:val="5D7E81"/>
                <w:spacing w:val="0"/>
                <w:sz w:val="16"/>
                <w:szCs w:val="16"/>
              </w:rPr>
              <w:br/>
              <w:t>Major link between Geelong and Swan Bay, Swan Bay - Port Phillip Marine National Park,  corridor restoration opportunity, remnant vegetation. Could link all the way to the Barwon River through the Show Grounds and roadsides</w:t>
            </w:r>
          </w:p>
        </w:tc>
      </w:tr>
      <w:tr w:rsidR="00A376B6" w:rsidRPr="00A376B6" w14:paraId="1B9E9191"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8F2F697"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Grassy Point Road</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0BEACAD6"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PC22</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9742E43"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Roadsides - Anderson, Manifold, Grassy Point Road</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91F94DD"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Grassy Woodland, wildflowers and native grasslands</w:t>
            </w:r>
          </w:p>
        </w:tc>
      </w:tr>
      <w:tr w:rsidR="00A376B6" w:rsidRPr="00A376B6" w14:paraId="5C532BC5"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D4332C1"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Yarram Creek South</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05FEF01B"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PC23</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04DF50E"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Murk Ngubitj Yarram Yaluk along Yarram Creek to Swan Bay Swan Bay - Port Phillip Marine National Park</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69BEEB3B"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Ramsar site - migratory birds</w:t>
            </w:r>
            <w:r w:rsidRPr="00A376B6">
              <w:rPr>
                <w:rFonts w:ascii="Arial" w:hAnsi="Arial" w:cs="Arial"/>
                <w:color w:val="5D7E81"/>
                <w:spacing w:val="0"/>
                <w:sz w:val="16"/>
                <w:szCs w:val="16"/>
              </w:rPr>
              <w:br/>
              <w:t>Murk Ngubitj Yarram Yaluk (new Barwon Water Nature Reserve), Yarram Creek headwaters, Swan Bay Swan Bay - Port Phillip Marine National Park, wedge-tailed eagles, corridor restoration opportunity</w:t>
            </w:r>
          </w:p>
        </w:tc>
      </w:tr>
      <w:tr w:rsidR="00A376B6" w:rsidRPr="00A376B6" w14:paraId="7663589F"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DC30FA3"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lastRenderedPageBreak/>
              <w:t>Moonahwarri to Swan Bay</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3F3BCFB5"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PC24</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49C3761"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Lake Victoria to Swan Bay - Port Phillip Marine National Park</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8058245"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Ramsar site - migratory birds</w:t>
            </w:r>
            <w:r w:rsidRPr="00A376B6">
              <w:rPr>
                <w:rFonts w:ascii="Arial" w:hAnsi="Arial" w:cs="Arial"/>
                <w:color w:val="5D7E81"/>
                <w:spacing w:val="0"/>
                <w:sz w:val="16"/>
                <w:szCs w:val="16"/>
              </w:rPr>
              <w:br/>
              <w:t>EPBC: Subtropical and Temperate Coastal Saltmarsh, Hooded Plover</w:t>
            </w:r>
            <w:r w:rsidRPr="00A376B6">
              <w:rPr>
                <w:rFonts w:ascii="Arial" w:hAnsi="Arial" w:cs="Arial"/>
                <w:color w:val="5D7E81"/>
                <w:spacing w:val="0"/>
                <w:sz w:val="16"/>
                <w:szCs w:val="16"/>
              </w:rPr>
              <w:br/>
              <w:t>Swan Bay - Port Phillip Marine National Park, Coastal Moonah Woodland</w:t>
            </w:r>
          </w:p>
        </w:tc>
      </w:tr>
      <w:tr w:rsidR="00A376B6" w:rsidRPr="00A376B6" w14:paraId="10B92906"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C4BB78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Deakin Biodiversity Restoration</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5FCBD7DB"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RN1</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A24E066"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Deakin Waurn Ponds Campus</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63C17BD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habitat restoration across the Deakin Waurn Ponds Campus aligned to their Biodiversity Strategy</w:t>
            </w:r>
          </w:p>
        </w:tc>
      </w:tr>
      <w:tr w:rsidR="00A376B6" w:rsidRPr="00A376B6" w14:paraId="6F6D5216"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A6781F4"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Batesford Quarry</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5FF13F03"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RN2</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50B39F8"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Batesford Quarry</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ABBBDCD"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Restoration of the Batesford Quarry as part of the NWGGA</w:t>
            </w:r>
          </w:p>
        </w:tc>
      </w:tr>
      <w:tr w:rsidR="00A376B6" w:rsidRPr="00A376B6" w14:paraId="5D72B207"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FF3166B"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Corio Landfill</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3BAFED9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RN3</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673AE18B"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Old Landfill site adjoining Limeburner's Bay and Hovell's Creek with </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8EB7EF7"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restoration opportunities for wildlife</w:t>
            </w:r>
          </w:p>
        </w:tc>
      </w:tr>
      <w:tr w:rsidR="00A376B6" w:rsidRPr="00A376B6" w14:paraId="64F10C1C"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424B0C1"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Drysdale Landfill</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5E9D9967"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RN4</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F12F496"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Extensive habitat restoration opportunity when landfill closes -  aligned to a Master Plan</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53DF51B"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Extensive habitat restoration opportunity when landfill closes -  aligned to a Master Plan</w:t>
            </w:r>
          </w:p>
        </w:tc>
      </w:tr>
      <w:tr w:rsidR="00A376B6" w:rsidRPr="00A376B6" w14:paraId="12F2E947"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E6A7F64" w14:textId="5184CEB5" w:rsidR="00A376B6" w:rsidRPr="00A376B6" w:rsidRDefault="00A7030A" w:rsidP="002C1745">
            <w:pPr>
              <w:spacing w:before="60" w:after="60" w:line="240" w:lineRule="auto"/>
              <w:rPr>
                <w:rFonts w:ascii="Arial" w:hAnsi="Arial" w:cs="Arial"/>
                <w:color w:val="5D7E81"/>
                <w:spacing w:val="0"/>
                <w:sz w:val="16"/>
                <w:szCs w:val="16"/>
              </w:rPr>
            </w:pPr>
            <w:r w:rsidRPr="00A7030A">
              <w:rPr>
                <w:rFonts w:ascii="Arial" w:hAnsi="Arial" w:cs="Arial"/>
                <w:color w:val="5D7E81"/>
                <w:spacing w:val="0"/>
                <w:sz w:val="16"/>
                <w:szCs w:val="16"/>
              </w:rPr>
              <w:t xml:space="preserve">Sparrovale Wetlands Reserve - </w:t>
            </w:r>
            <w:r w:rsidRPr="00A7030A">
              <w:rPr>
                <w:rFonts w:ascii="Arial" w:hAnsi="Arial" w:cs="Arial"/>
                <w:i/>
                <w:iCs/>
                <w:color w:val="5D7E81"/>
                <w:spacing w:val="0"/>
                <w:sz w:val="16"/>
                <w:szCs w:val="16"/>
              </w:rPr>
              <w:t>Ngubitj yoorree</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26A5E46A"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RN5</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5387C1E" w14:textId="7EF041A6" w:rsidR="00A376B6" w:rsidRPr="00A376B6" w:rsidRDefault="00A7030A" w:rsidP="002C1745">
            <w:pPr>
              <w:spacing w:before="60" w:after="60" w:line="240" w:lineRule="auto"/>
              <w:rPr>
                <w:rFonts w:ascii="Arial" w:hAnsi="Arial" w:cs="Arial"/>
                <w:color w:val="5D7E81"/>
                <w:spacing w:val="0"/>
                <w:sz w:val="16"/>
                <w:szCs w:val="16"/>
              </w:rPr>
            </w:pPr>
            <w:r w:rsidRPr="00A7030A">
              <w:rPr>
                <w:rFonts w:ascii="Arial" w:hAnsi="Arial" w:cs="Arial"/>
                <w:color w:val="5D7E81"/>
                <w:spacing w:val="0"/>
                <w:sz w:val="16"/>
                <w:szCs w:val="16"/>
              </w:rPr>
              <w:t xml:space="preserve">Sparrovale Wetlands Reserve - </w:t>
            </w:r>
            <w:r w:rsidRPr="00A7030A">
              <w:rPr>
                <w:rFonts w:ascii="Arial" w:hAnsi="Arial" w:cs="Arial"/>
                <w:i/>
                <w:iCs/>
                <w:color w:val="5D7E81"/>
                <w:spacing w:val="0"/>
                <w:sz w:val="16"/>
                <w:szCs w:val="16"/>
              </w:rPr>
              <w:t>Ngubitj yoorree</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2FE5AED" w14:textId="5CD5F3CD"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Extensive habitat restoration opportunity at </w:t>
            </w:r>
            <w:r w:rsidR="00A7030A" w:rsidRPr="00A7030A">
              <w:rPr>
                <w:rFonts w:ascii="Arial" w:hAnsi="Arial" w:cs="Arial"/>
                <w:color w:val="5D7E81"/>
                <w:spacing w:val="0"/>
                <w:sz w:val="16"/>
                <w:szCs w:val="16"/>
              </w:rPr>
              <w:t xml:space="preserve">Sparrovale Wetlands Reserve - </w:t>
            </w:r>
            <w:r w:rsidR="00A7030A" w:rsidRPr="00A7030A">
              <w:rPr>
                <w:rFonts w:ascii="Arial" w:hAnsi="Arial" w:cs="Arial"/>
                <w:i/>
                <w:iCs/>
                <w:color w:val="5D7E81"/>
                <w:spacing w:val="0"/>
                <w:sz w:val="16"/>
                <w:szCs w:val="16"/>
              </w:rPr>
              <w:t>Ngubitj yoorree</w:t>
            </w:r>
            <w:r w:rsidRPr="00A376B6">
              <w:rPr>
                <w:rFonts w:ascii="Arial" w:hAnsi="Arial" w:cs="Arial"/>
                <w:color w:val="5D7E81"/>
                <w:spacing w:val="0"/>
                <w:sz w:val="16"/>
                <w:szCs w:val="16"/>
              </w:rPr>
              <w:t xml:space="preserve"> aligned to the Master Plan</w:t>
            </w:r>
          </w:p>
        </w:tc>
      </w:tr>
      <w:tr w:rsidR="00A376B6" w:rsidRPr="00A376B6" w14:paraId="3F171A78"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BEBFE98"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Brisbane Ranges and Hinterland</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7792D0BA"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Z1</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65E62A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Brisbane Ranges National Park, Adjoining private land, Northern Upland dry Forests, Lynches Road Grassy Woodland</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DFBC73B"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Mt Anakie, Scoria Cone Woodland, large old remnant trees, </w:t>
            </w:r>
          </w:p>
        </w:tc>
      </w:tr>
      <w:tr w:rsidR="00A376B6" w:rsidRPr="00A376B6" w14:paraId="4744BFA0"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45F4721"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Wurdi Youang</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0638BF84"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Z2</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A17EE9D"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You Yangs, Wooloomanata Station, Ford Proving Grounds and associated private land to the north of the You Yang, Mt Rothwell, Little River Ripley Road/ Kirk Bridge Road Grasslands and Shrublands, Sharkeys Swamp and Bullock Woodland </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329D7B4"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You Yangs, Wooloomanata Station, Ford Proving Grounds and associated private land to the north of the You Yang, Mt Rothwell, Little River Ripley Road/ Kirk Bridge Road Grasslands and Shrublands, Sharkeys Swamp and Bullock Woodland </w:t>
            </w:r>
          </w:p>
        </w:tc>
      </w:tr>
      <w:tr w:rsidR="00A376B6" w:rsidRPr="00A376B6" w14:paraId="75C345D1"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3782F8C"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Avalon</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24C4E035"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Z3</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FDA1CA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Western Treatment Plant, Corio Grassland, Cheatam Saltworks - including Avalon Coast, Avalon Airport - south, Corio Landfill</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D89425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Ramsar site - migratory birds</w:t>
            </w:r>
            <w:r w:rsidRPr="00A376B6">
              <w:rPr>
                <w:rFonts w:ascii="Arial" w:hAnsi="Arial" w:cs="Arial"/>
                <w:color w:val="5D7E81"/>
                <w:spacing w:val="0"/>
                <w:sz w:val="16"/>
                <w:szCs w:val="16"/>
              </w:rPr>
              <w:br/>
              <w:t>EPBC: Subtropical and Temperate Coastal Saltmarsh, Orange-bellied Parrot</w:t>
            </w:r>
          </w:p>
        </w:tc>
      </w:tr>
      <w:tr w:rsidR="00A376B6" w:rsidRPr="00A376B6" w14:paraId="6A9D106B"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F5A5BEF"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Moolapio</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2885C727"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Z4</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F35E927"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Botanic Gardens, Eastern Park and East Geelong Golf Course</w:t>
            </w:r>
            <w:r w:rsidRPr="00A376B6">
              <w:rPr>
                <w:rFonts w:ascii="Arial" w:hAnsi="Arial" w:cs="Arial"/>
                <w:color w:val="5D7E81"/>
                <w:spacing w:val="0"/>
                <w:sz w:val="16"/>
                <w:szCs w:val="16"/>
              </w:rPr>
              <w:br/>
              <w:t>Moolap Saltworks and Point Henry</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23E49AC"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future Ramsar site - migratory birds</w:t>
            </w:r>
            <w:r w:rsidRPr="00A376B6">
              <w:rPr>
                <w:rFonts w:ascii="Arial" w:hAnsi="Arial" w:cs="Arial"/>
                <w:color w:val="5D7E81"/>
                <w:spacing w:val="0"/>
                <w:sz w:val="16"/>
                <w:szCs w:val="16"/>
              </w:rPr>
              <w:br/>
              <w:t>EPBC:  Subtropical and Temperate Coastal Saltmarsh, Grey Headed Flying Fox</w:t>
            </w:r>
            <w:r w:rsidRPr="00A376B6">
              <w:rPr>
                <w:rFonts w:ascii="Arial" w:hAnsi="Arial" w:cs="Arial"/>
                <w:color w:val="5D7E81"/>
                <w:spacing w:val="0"/>
                <w:sz w:val="16"/>
                <w:szCs w:val="16"/>
              </w:rPr>
              <w:br/>
              <w:t>Native Grasslands</w:t>
            </w:r>
          </w:p>
        </w:tc>
      </w:tr>
      <w:tr w:rsidR="00A376B6" w:rsidRPr="00A376B6" w14:paraId="02378BF4"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68BB6E8"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Point Richards</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58F4BA8C"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Z5</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FA565A6"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Portarlington Reserves and adjoining private land</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739748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Subtropical and Temperate Coastal Saltmarsh, Orange-bellied Parrot, Red-capped plover breeding site</w:t>
            </w:r>
          </w:p>
        </w:tc>
      </w:tr>
      <w:tr w:rsidR="00A376B6" w:rsidRPr="00A376B6" w14:paraId="45485E99"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800B24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Indented Head Woodland and Coast</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3DC364AC"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Z6</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BF9EB0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Indented Head Woodland Nature Reserve, PV managed Salt Lagoon, adjoining City nature reserve and private land remnants</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DBA75DD"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Subtropical and Temperate Coastal Saltmarsh, Latham's Snipe, large old remnant trees, Grassy Woodland</w:t>
            </w:r>
          </w:p>
        </w:tc>
      </w:tr>
      <w:tr w:rsidR="00A376B6" w:rsidRPr="00A376B6" w14:paraId="10BF12C1"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4620015"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Swan Bay and surrounds</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3EA9D9B4"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Z7</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1511B173"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Edwards Point Wildlife Reserve</w:t>
            </w:r>
            <w:r w:rsidRPr="00A376B6">
              <w:rPr>
                <w:rFonts w:ascii="Arial" w:hAnsi="Arial" w:cs="Arial"/>
                <w:color w:val="5D7E81"/>
                <w:spacing w:val="0"/>
                <w:sz w:val="16"/>
                <w:szCs w:val="16"/>
              </w:rPr>
              <w:br/>
              <w:t>Grassy Woodland remnants on private land and roadsides - Grassy Point Road and Anderson Road</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62D1413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Ramsar site - migratory birds</w:t>
            </w:r>
            <w:r w:rsidRPr="00A376B6">
              <w:rPr>
                <w:rFonts w:ascii="Arial" w:hAnsi="Arial" w:cs="Arial"/>
                <w:color w:val="5D7E81"/>
                <w:spacing w:val="0"/>
                <w:sz w:val="16"/>
                <w:szCs w:val="16"/>
              </w:rPr>
              <w:br/>
              <w:t>EPBC: Subtropical and Temperate Coastal Saltmarsh, Orange-bellied Parrot</w:t>
            </w:r>
            <w:r w:rsidRPr="00A376B6">
              <w:rPr>
                <w:rFonts w:ascii="Arial" w:hAnsi="Arial" w:cs="Arial"/>
                <w:color w:val="5D7E81"/>
                <w:spacing w:val="0"/>
                <w:sz w:val="16"/>
                <w:szCs w:val="16"/>
              </w:rPr>
              <w:br/>
              <w:t>Grassy Woodlands -  Sheoak  Woodlands</w:t>
            </w:r>
          </w:p>
        </w:tc>
      </w:tr>
      <w:tr w:rsidR="00A376B6" w:rsidRPr="00A376B6" w14:paraId="285544CA"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D3F25B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Moonahwarri</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4A95DE40"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Z8</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27C2D1D"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South East Bellarine Coast and Wetlands</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0DBB90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Subtropical and Temperate Coastal Saltmarsh, Hooded Plover</w:t>
            </w:r>
            <w:r w:rsidRPr="00A376B6">
              <w:rPr>
                <w:rFonts w:ascii="Arial" w:hAnsi="Arial" w:cs="Arial"/>
                <w:color w:val="5D7E81"/>
                <w:spacing w:val="0"/>
                <w:sz w:val="16"/>
                <w:szCs w:val="16"/>
              </w:rPr>
              <w:br/>
              <w:t>State Significant Landscape, Migratory Birds, Coastal Moonah Woodland</w:t>
            </w:r>
          </w:p>
        </w:tc>
      </w:tr>
      <w:tr w:rsidR="00A376B6" w:rsidRPr="00A376B6" w14:paraId="77BEC2AF"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6A3CC2A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Wallington Woodland</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3804BFF6"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Z9</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29450FCB"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Grubb Road Woodlands, Mannerim Woodland Marcus Hill</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597BA6E7"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Swift Parrot</w:t>
            </w:r>
          </w:p>
        </w:tc>
      </w:tr>
      <w:tr w:rsidR="00A376B6" w:rsidRPr="00A376B6" w14:paraId="57418489"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6C3F9A73"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Ocean Grove Woodland</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5F1516C0"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Z10</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716B005"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Ocean Grove Nature Reserve, Yellow Gum Reserve and associated Grassy Woodland remnants on private land</w:t>
            </w:r>
            <w:r w:rsidRPr="00A376B6">
              <w:rPr>
                <w:rFonts w:ascii="Arial" w:hAnsi="Arial" w:cs="Arial"/>
                <w:color w:val="5D7E81"/>
                <w:spacing w:val="0"/>
                <w:sz w:val="16"/>
                <w:szCs w:val="16"/>
              </w:rPr>
              <w:br/>
              <w:t>Kingston Park and Surrounding Remnants</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C6B9BB6"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Swift Parrot</w:t>
            </w:r>
            <w:r w:rsidRPr="00A376B6">
              <w:rPr>
                <w:rFonts w:ascii="Arial" w:hAnsi="Arial" w:cs="Arial"/>
                <w:color w:val="5D7E81"/>
                <w:spacing w:val="0"/>
                <w:sz w:val="16"/>
                <w:szCs w:val="16"/>
              </w:rPr>
              <w:br/>
              <w:t>Grassy Woodland, large old remnant trees, wildflowers</w:t>
            </w:r>
          </w:p>
        </w:tc>
      </w:tr>
      <w:tr w:rsidR="00A376B6" w:rsidRPr="00A376B6" w14:paraId="44FCDEE0"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786596F"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Lake Connewarre Wetland System</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4821ACBF"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Z11</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4EED08C8" w14:textId="17197B81"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Lake Connewarre Wetland System to Barwon River Estuary &amp; </w:t>
            </w:r>
            <w:r w:rsidR="00A7030A" w:rsidRPr="00A7030A">
              <w:rPr>
                <w:rFonts w:ascii="Arial" w:hAnsi="Arial" w:cs="Arial"/>
                <w:color w:val="5D7E81"/>
                <w:spacing w:val="0"/>
                <w:sz w:val="16"/>
                <w:szCs w:val="16"/>
              </w:rPr>
              <w:t xml:space="preserve">Sparrovale Wetlands Reserve - </w:t>
            </w:r>
            <w:r w:rsidR="00A7030A" w:rsidRPr="00A7030A">
              <w:rPr>
                <w:rFonts w:ascii="Arial" w:hAnsi="Arial" w:cs="Arial"/>
                <w:i/>
                <w:iCs/>
                <w:color w:val="5D7E81"/>
                <w:spacing w:val="0"/>
                <w:sz w:val="16"/>
                <w:szCs w:val="16"/>
              </w:rPr>
              <w:t>Ngubitj yoorree</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7676C1FC" w14:textId="2AA8D652"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Ramsar site, migratory birds </w:t>
            </w:r>
            <w:r w:rsidRPr="00A376B6">
              <w:rPr>
                <w:rFonts w:ascii="Arial" w:hAnsi="Arial" w:cs="Arial"/>
                <w:color w:val="5D7E81"/>
                <w:spacing w:val="0"/>
                <w:sz w:val="16"/>
                <w:szCs w:val="16"/>
              </w:rPr>
              <w:br/>
              <w:t xml:space="preserve">EPBC: Subtropical and Temperate Coastal Saltmarsh, Orange Bellied Parrot, Sharp-tailed Sandpiper, Growling Grass Frog,  Yarra Pygmy Perch, Spiny Peppercress </w:t>
            </w:r>
            <w:r w:rsidRPr="00A376B6">
              <w:rPr>
                <w:rFonts w:ascii="Arial" w:hAnsi="Arial" w:cs="Arial"/>
                <w:color w:val="5D7E81"/>
                <w:spacing w:val="0"/>
                <w:sz w:val="16"/>
                <w:szCs w:val="16"/>
              </w:rPr>
              <w:br/>
            </w:r>
            <w:r w:rsidR="00A7030A" w:rsidRPr="00A7030A">
              <w:rPr>
                <w:rFonts w:ascii="Arial" w:hAnsi="Arial" w:cs="Arial"/>
                <w:color w:val="5D7E81"/>
                <w:spacing w:val="0"/>
                <w:sz w:val="16"/>
                <w:szCs w:val="16"/>
              </w:rPr>
              <w:t xml:space="preserve">Sparrovale Wetlands Reserve - </w:t>
            </w:r>
            <w:r w:rsidR="00A7030A" w:rsidRPr="00A7030A">
              <w:rPr>
                <w:rFonts w:ascii="Arial" w:hAnsi="Arial" w:cs="Arial"/>
                <w:i/>
                <w:iCs/>
                <w:color w:val="5D7E81"/>
                <w:spacing w:val="0"/>
                <w:sz w:val="16"/>
                <w:szCs w:val="16"/>
              </w:rPr>
              <w:t>Ngubitj yoorree</w:t>
            </w:r>
            <w:r w:rsidRPr="00A376B6">
              <w:rPr>
                <w:rFonts w:ascii="Arial" w:hAnsi="Arial" w:cs="Arial"/>
                <w:color w:val="5D7E81"/>
                <w:spacing w:val="0"/>
                <w:sz w:val="16"/>
                <w:szCs w:val="16"/>
              </w:rPr>
              <w:t>, nationally significant number of Sharp-tailed sandpipers (6000+) observed 2021, Brolgas</w:t>
            </w:r>
          </w:p>
        </w:tc>
      </w:tr>
      <w:tr w:rsidR="00A376B6" w:rsidRPr="00A376B6" w14:paraId="6E4A2CD4" w14:textId="77777777" w:rsidTr="008A6421">
        <w:trPr>
          <w:trHeight w:val="525"/>
        </w:trPr>
        <w:tc>
          <w:tcPr>
            <w:tcW w:w="1843"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33FF1ACE"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Breamlea</w:t>
            </w:r>
          </w:p>
        </w:tc>
        <w:tc>
          <w:tcPr>
            <w:tcW w:w="1020" w:type="dxa"/>
            <w:tcBorders>
              <w:top w:val="single" w:sz="2" w:space="0" w:color="9BB4B7"/>
              <w:left w:val="single" w:sz="2" w:space="0" w:color="9BB4B7"/>
              <w:bottom w:val="single" w:sz="2" w:space="0" w:color="9BB4B7"/>
              <w:right w:val="single" w:sz="2" w:space="0" w:color="9BB4B7"/>
            </w:tcBorders>
            <w:shd w:val="clear" w:color="auto" w:fill="F9FBEF"/>
            <w:noWrap/>
            <w:vAlign w:val="center"/>
          </w:tcPr>
          <w:p w14:paraId="5CB42C19"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Z12</w:t>
            </w:r>
          </w:p>
        </w:tc>
        <w:tc>
          <w:tcPr>
            <w:tcW w:w="3371"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70C9E11"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 xml:space="preserve">Breamlea Flora and Fauna Reserve, Karaf Wetland, Thompsons Creek Estuary, </w:t>
            </w:r>
          </w:p>
        </w:tc>
        <w:tc>
          <w:tcPr>
            <w:tcW w:w="4256" w:type="dxa"/>
            <w:tcBorders>
              <w:top w:val="single" w:sz="2" w:space="0" w:color="9BB4B7"/>
              <w:left w:val="single" w:sz="2" w:space="0" w:color="9BB4B7"/>
              <w:bottom w:val="single" w:sz="2" w:space="0" w:color="9BB4B7"/>
              <w:right w:val="single" w:sz="2" w:space="0" w:color="9BB4B7"/>
            </w:tcBorders>
            <w:shd w:val="clear" w:color="auto" w:fill="F9FBEF"/>
            <w:vAlign w:val="center"/>
          </w:tcPr>
          <w:p w14:paraId="0A18A3A2" w14:textId="77777777" w:rsidR="00A376B6" w:rsidRPr="00A376B6" w:rsidRDefault="00A376B6" w:rsidP="002C1745">
            <w:pPr>
              <w:spacing w:before="60" w:after="60" w:line="240" w:lineRule="auto"/>
              <w:rPr>
                <w:rFonts w:ascii="Arial" w:hAnsi="Arial" w:cs="Arial"/>
                <w:color w:val="5D7E81"/>
                <w:spacing w:val="0"/>
                <w:sz w:val="16"/>
                <w:szCs w:val="16"/>
              </w:rPr>
            </w:pPr>
            <w:r w:rsidRPr="00A376B6">
              <w:rPr>
                <w:rFonts w:ascii="Arial" w:hAnsi="Arial" w:cs="Arial"/>
                <w:color w:val="5D7E81"/>
                <w:spacing w:val="0"/>
                <w:sz w:val="16"/>
                <w:szCs w:val="16"/>
              </w:rPr>
              <w:t>EPBC: Subtropical and Temperate Coastal Saltmarsh, Hooded Plover</w:t>
            </w:r>
            <w:r w:rsidRPr="00A376B6">
              <w:rPr>
                <w:rFonts w:ascii="Arial" w:hAnsi="Arial" w:cs="Arial"/>
                <w:color w:val="5D7E81"/>
                <w:spacing w:val="0"/>
                <w:sz w:val="16"/>
                <w:szCs w:val="16"/>
              </w:rPr>
              <w:br/>
              <w:t>migratory birds</w:t>
            </w:r>
          </w:p>
        </w:tc>
      </w:tr>
    </w:tbl>
    <w:p w14:paraId="3CEF5142" w14:textId="77777777" w:rsidR="00C60636" w:rsidRDefault="00C60636" w:rsidP="00737E2F">
      <w:pPr>
        <w:pStyle w:val="BodyText"/>
        <w:spacing w:before="240"/>
        <w:rPr>
          <w:rFonts w:asciiTheme="majorHAnsi" w:hAnsiTheme="majorHAnsi" w:cstheme="majorHAnsi"/>
          <w:b/>
          <w:bCs/>
          <w:caps/>
          <w:color w:val="5D7E81"/>
          <w:sz w:val="24"/>
          <w:szCs w:val="24"/>
        </w:rPr>
      </w:pPr>
    </w:p>
    <w:p w14:paraId="31F20215" w14:textId="6C1DC212" w:rsidR="00E04772" w:rsidRPr="00737E2F" w:rsidRDefault="00C60636" w:rsidP="00C60636">
      <w:pPr>
        <w:spacing w:line="260" w:lineRule="atLeast"/>
        <w:rPr>
          <w:rFonts w:asciiTheme="majorHAnsi" w:hAnsiTheme="majorHAnsi" w:cstheme="majorHAnsi"/>
          <w:b/>
          <w:bCs/>
          <w:caps/>
          <w:color w:val="5D7E81"/>
          <w:sz w:val="24"/>
          <w:szCs w:val="24"/>
        </w:rPr>
      </w:pPr>
      <w:r>
        <w:rPr>
          <w:rFonts w:asciiTheme="majorHAnsi" w:hAnsiTheme="majorHAnsi" w:cstheme="majorHAnsi"/>
          <w:b/>
          <w:bCs/>
          <w:caps/>
          <w:color w:val="5D7E81"/>
          <w:sz w:val="24"/>
          <w:szCs w:val="24"/>
        </w:rPr>
        <w:br w:type="page"/>
      </w:r>
      <w:r w:rsidR="00E04772" w:rsidRPr="00737E2F">
        <w:rPr>
          <w:rFonts w:asciiTheme="majorHAnsi" w:hAnsiTheme="majorHAnsi" w:cstheme="majorHAnsi"/>
          <w:b/>
          <w:bCs/>
          <w:caps/>
          <w:color w:val="5D7E81"/>
          <w:sz w:val="24"/>
          <w:szCs w:val="24"/>
        </w:rPr>
        <w:lastRenderedPageBreak/>
        <w:t>Biolink Area Information</w:t>
      </w:r>
    </w:p>
    <w:p w14:paraId="2C46A83C" w14:textId="54377C7D" w:rsidR="00E04772" w:rsidRPr="00737E2F" w:rsidRDefault="00E04772" w:rsidP="00737E2F">
      <w:pPr>
        <w:pStyle w:val="Heading4"/>
        <w:rPr>
          <w:rFonts w:eastAsiaTheme="minorEastAsia"/>
          <w:b/>
          <w:bCs w:val="0"/>
          <w:color w:val="ADBD76"/>
        </w:rPr>
      </w:pPr>
      <w:r w:rsidRPr="00737E2F">
        <w:rPr>
          <w:rFonts w:eastAsiaTheme="minorEastAsia"/>
          <w:b/>
          <w:bCs w:val="0"/>
          <w:color w:val="ADBD76"/>
        </w:rPr>
        <w:t>Corridors</w:t>
      </w:r>
    </w:p>
    <w:p w14:paraId="2DB0E003" w14:textId="40FD3C16" w:rsidR="00E04772" w:rsidRPr="00E04772" w:rsidRDefault="00E04772" w:rsidP="00E04772">
      <w:pPr>
        <w:pStyle w:val="BodyText"/>
      </w:pPr>
      <w:r w:rsidRPr="00E04772">
        <w:t>Biolinks for the Greater Geelong area were identified in collaboration with community and industry experts via a series of workshops between 2020 and 2024. These workshops included:</w:t>
      </w:r>
      <w:r w:rsidRPr="00E04772">
        <w:tab/>
      </w:r>
    </w:p>
    <w:p w14:paraId="3B78AA10" w14:textId="77777777" w:rsidR="00737E2F" w:rsidRDefault="00E04772" w:rsidP="00E04772">
      <w:pPr>
        <w:pStyle w:val="BodyText"/>
      </w:pPr>
      <w:r w:rsidRPr="00E04772">
        <w:t>1. Three workshops to develop the Bellarine biolinks map on 21 February 2020, 31 July 2020 and 25 August 2020.</w:t>
      </w:r>
    </w:p>
    <w:p w14:paraId="7BCC8C4E" w14:textId="6EC0B8FC" w:rsidR="00E04772" w:rsidRPr="00E04772" w:rsidRDefault="00E04772" w:rsidP="00E04772">
      <w:pPr>
        <w:pStyle w:val="BodyText"/>
      </w:pPr>
      <w:r w:rsidRPr="00E04772">
        <w:t xml:space="preserve">2. Two further workshops to develop biolinks for the rest of Greater Geelong on 16 March 2023 and 30 January 2024. </w:t>
      </w:r>
    </w:p>
    <w:p w14:paraId="712F82F2" w14:textId="25F0F2A6" w:rsidR="00E04772" w:rsidRPr="00E04772" w:rsidRDefault="00E04772" w:rsidP="00E04772">
      <w:pPr>
        <w:pStyle w:val="BodyText"/>
      </w:pPr>
      <w:r w:rsidRPr="00E04772">
        <w:t>These biolinks are called ‘Corridors’ in the Plan for Nature.</w:t>
      </w:r>
      <w:r w:rsidRPr="00E04772">
        <w:tab/>
      </w:r>
    </w:p>
    <w:p w14:paraId="46BF6C6F" w14:textId="64E0AD78" w:rsidR="00E04772" w:rsidRPr="00737E2F" w:rsidRDefault="00E04772" w:rsidP="00737E2F">
      <w:pPr>
        <w:pStyle w:val="Heading4"/>
        <w:rPr>
          <w:rFonts w:eastAsiaTheme="minorEastAsia"/>
          <w:b/>
          <w:bCs w:val="0"/>
          <w:color w:val="ADBD76"/>
        </w:rPr>
      </w:pPr>
      <w:r w:rsidRPr="00737E2F">
        <w:rPr>
          <w:rFonts w:eastAsiaTheme="minorEastAsia"/>
          <w:b/>
          <w:bCs w:val="0"/>
          <w:color w:val="ADBD76"/>
        </w:rPr>
        <w:t>Priority Corridors</w:t>
      </w:r>
    </w:p>
    <w:p w14:paraId="38AFB52B" w14:textId="674AC8B9" w:rsidR="00E04772" w:rsidRPr="00E04772" w:rsidRDefault="00E04772" w:rsidP="00E04772">
      <w:pPr>
        <w:pStyle w:val="BodyText"/>
      </w:pPr>
      <w:r w:rsidRPr="00E04772">
        <w:t>During the consultation process, we have identified several key biolinks that will be a focus of the City’s conservation programs going forward. These key biolinks are called ‘Priority Corridors’.</w:t>
      </w:r>
    </w:p>
    <w:p w14:paraId="47C5FA1A" w14:textId="0A36BAB5" w:rsidR="00E04772" w:rsidRPr="00737E2F" w:rsidRDefault="00E04772" w:rsidP="00737E2F">
      <w:pPr>
        <w:pStyle w:val="Heading4"/>
        <w:rPr>
          <w:rFonts w:eastAsiaTheme="minorEastAsia"/>
          <w:b/>
          <w:bCs w:val="0"/>
          <w:color w:val="ADBD76"/>
        </w:rPr>
      </w:pPr>
      <w:r w:rsidRPr="00737E2F">
        <w:rPr>
          <w:rFonts w:eastAsiaTheme="minorEastAsia"/>
          <w:b/>
          <w:bCs w:val="0"/>
          <w:color w:val="ADBD76"/>
        </w:rPr>
        <w:t xml:space="preserve">Nodes </w:t>
      </w:r>
      <w:r w:rsidRPr="00737E2F">
        <w:rPr>
          <w:rFonts w:eastAsiaTheme="minorEastAsia"/>
          <w:b/>
          <w:bCs w:val="0"/>
          <w:color w:val="ADBD76"/>
        </w:rPr>
        <w:tab/>
      </w:r>
    </w:p>
    <w:p w14:paraId="11189C3A" w14:textId="68CBE483" w:rsidR="00E04772" w:rsidRPr="00E04772" w:rsidRDefault="00E04772" w:rsidP="00E04772">
      <w:pPr>
        <w:pStyle w:val="BodyText"/>
      </w:pPr>
      <w:r w:rsidRPr="00E04772">
        <w:t xml:space="preserve">During community workshops, large patches of native vegetation and habitat were identified and recorded. If these were over 10 hectares in size they were initially identified as being a ‘Biodiversity feature’. (Biodiversity features were included in the Bellarine Peninsula Distinctive Areas and Landscapes Statement of Planning Policy 2023). These habitat areas have been recorded across the whole municipality and have been called ‘nodes’ in the Plan for Nature. Most Corridors will connect to at least one Node. </w:t>
      </w:r>
    </w:p>
    <w:p w14:paraId="782E1C4F" w14:textId="069CCBBB" w:rsidR="00E04772" w:rsidRPr="00737E2F" w:rsidRDefault="00E04772" w:rsidP="00737E2F">
      <w:pPr>
        <w:pStyle w:val="Heading4"/>
        <w:rPr>
          <w:rFonts w:eastAsiaTheme="minorEastAsia"/>
          <w:b/>
          <w:bCs w:val="0"/>
          <w:color w:val="ADBD76"/>
        </w:rPr>
      </w:pPr>
      <w:r w:rsidRPr="00737E2F">
        <w:rPr>
          <w:rFonts w:eastAsiaTheme="minorEastAsia"/>
          <w:b/>
          <w:bCs w:val="0"/>
          <w:color w:val="ADBD76"/>
        </w:rPr>
        <w:t>Zones</w:t>
      </w:r>
    </w:p>
    <w:p w14:paraId="1C00E83B" w14:textId="0E59FB18" w:rsidR="00E04772" w:rsidRPr="00E04772" w:rsidRDefault="00E04772" w:rsidP="00E04772">
      <w:pPr>
        <w:pStyle w:val="BodyText"/>
      </w:pPr>
      <w:r w:rsidRPr="00E04772">
        <w:t>There are several areas across Greater Geelong that support regionally significant biodiversity and are often much larger than 10 ha in size. These are the City’s biodiversity hotspots, and are called ‘zones’ in the Plan for Nature. Zones often incorporate multiple Nodes and are linked by Priority Corridors.</w:t>
      </w:r>
    </w:p>
    <w:p w14:paraId="6534FE0A" w14:textId="19C3D6A5" w:rsidR="00E04772" w:rsidRPr="00737E2F" w:rsidRDefault="00E04772" w:rsidP="00737E2F">
      <w:pPr>
        <w:pStyle w:val="Heading4"/>
        <w:rPr>
          <w:rFonts w:eastAsiaTheme="minorEastAsia"/>
          <w:b/>
          <w:bCs w:val="0"/>
          <w:color w:val="ADBD76"/>
        </w:rPr>
      </w:pPr>
      <w:r w:rsidRPr="00737E2F">
        <w:rPr>
          <w:rFonts w:eastAsiaTheme="minorEastAsia"/>
          <w:b/>
          <w:bCs w:val="0"/>
          <w:color w:val="ADBD76"/>
        </w:rPr>
        <w:t>References</w:t>
      </w:r>
    </w:p>
    <w:p w14:paraId="3D02A3D1" w14:textId="423DA53B" w:rsidR="00E04772" w:rsidRPr="00E04772" w:rsidRDefault="00E04772" w:rsidP="00E04772">
      <w:pPr>
        <w:pStyle w:val="BodyText"/>
      </w:pPr>
      <w:r w:rsidRPr="00E04772">
        <w:t>Practical Ecology - Native Veg Mapping Private Land (Moderate to Very High Confidence only) - 2024</w:t>
      </w:r>
    </w:p>
    <w:p w14:paraId="29536F21" w14:textId="6721490E" w:rsidR="00E04772" w:rsidRPr="00E04772" w:rsidRDefault="00E04772" w:rsidP="00E04772">
      <w:pPr>
        <w:pStyle w:val="BodyText"/>
      </w:pPr>
      <w:r w:rsidRPr="00E04772">
        <w:t>Sundew Ecological - Native Veg Mapping Private Land -2024 - 2025</w:t>
      </w:r>
    </w:p>
    <w:p w14:paraId="00DB158A" w14:textId="720DCC02" w:rsidR="00E04772" w:rsidRPr="00E04772" w:rsidRDefault="00E04772" w:rsidP="00E04772">
      <w:pPr>
        <w:pStyle w:val="BodyText"/>
      </w:pPr>
      <w:r w:rsidRPr="00E04772">
        <w:t>Crown Land - Native Veg Aerial Photo Analysis</w:t>
      </w:r>
    </w:p>
    <w:p w14:paraId="6FD60CB9" w14:textId="4DA04616" w:rsidR="00E04772" w:rsidRPr="00E04772" w:rsidRDefault="00E04772" w:rsidP="00E04772">
      <w:pPr>
        <w:pStyle w:val="BodyText"/>
      </w:pPr>
      <w:r w:rsidRPr="00E04772">
        <w:t>City of Greater Geelong - Native Vegetation - Reserves &amp; Roadsides 2013 -2019</w:t>
      </w:r>
    </w:p>
    <w:p w14:paraId="01B2FAE4" w14:textId="588A3627" w:rsidR="00E04772" w:rsidRPr="00E04772" w:rsidRDefault="00E04772" w:rsidP="00E04772">
      <w:pPr>
        <w:pStyle w:val="BodyText"/>
      </w:pPr>
      <w:r w:rsidRPr="00E04772">
        <w:t>Native Veg Aerial Photo Analysis</w:t>
      </w:r>
    </w:p>
    <w:p w14:paraId="4A4FA836" w14:textId="3BD7D990" w:rsidR="00E04772" w:rsidRPr="00E04772" w:rsidRDefault="00E04772" w:rsidP="00E04772">
      <w:pPr>
        <w:pStyle w:val="BodyText"/>
      </w:pPr>
      <w:r w:rsidRPr="00E04772">
        <w:t>Remnant vegetation mapping community/stakeholder workshops 2019</w:t>
      </w:r>
    </w:p>
    <w:p w14:paraId="31DF6A69" w14:textId="2B6B69FD" w:rsidR="00E04772" w:rsidRPr="00F5070B" w:rsidRDefault="00E04772" w:rsidP="00E04772">
      <w:pPr>
        <w:pStyle w:val="BodyText"/>
      </w:pPr>
      <w:r w:rsidRPr="00E04772">
        <w:t>Biolink community/key stakeholder workshops March 2023 and January 2024</w:t>
      </w:r>
    </w:p>
    <w:p w14:paraId="643A53B9" w14:textId="2243FF80" w:rsidR="00F5070B" w:rsidRDefault="00F5070B" w:rsidP="00CF6FE9">
      <w:pPr>
        <w:pStyle w:val="BodyText"/>
        <w:rPr>
          <w:rFonts w:eastAsiaTheme="minorEastAsia"/>
        </w:rPr>
      </w:pPr>
    </w:p>
    <w:p w14:paraId="1EC85171" w14:textId="0FE320EE" w:rsidR="00C22522" w:rsidRDefault="00C22522">
      <w:pPr>
        <w:spacing w:line="260" w:lineRule="atLeast"/>
        <w:rPr>
          <w:rFonts w:eastAsiaTheme="minorEastAsia"/>
          <w:sz w:val="16"/>
          <w:szCs w:val="16"/>
        </w:rPr>
      </w:pPr>
      <w:r>
        <w:rPr>
          <w:rFonts w:eastAsiaTheme="minorEastAsia"/>
          <w:sz w:val="16"/>
          <w:szCs w:val="16"/>
        </w:rPr>
        <w:br w:type="page"/>
      </w:r>
    </w:p>
    <w:p w14:paraId="5F883EE6" w14:textId="295CA1F7" w:rsidR="00374824" w:rsidRPr="00E1788C" w:rsidRDefault="00374824" w:rsidP="00374824">
      <w:pPr>
        <w:pStyle w:val="BodyText"/>
        <w:rPr>
          <w:rFonts w:eastAsiaTheme="minorEastAsia"/>
          <w:b/>
        </w:rPr>
      </w:pPr>
      <w:r>
        <w:rPr>
          <w:noProof/>
        </w:rPr>
        <w:lastRenderedPageBreak/>
        <w:drawing>
          <wp:anchor distT="0" distB="0" distL="114300" distR="114300" simplePos="0" relativeHeight="251636736" behindDoc="0" locked="1" layoutInCell="1" allowOverlap="1" wp14:anchorId="08E1EEDA" wp14:editId="3B96C79F">
            <wp:simplePos x="0" y="0"/>
            <wp:positionH relativeFrom="page">
              <wp:posOffset>-25400</wp:posOffset>
            </wp:positionH>
            <wp:positionV relativeFrom="page">
              <wp:posOffset>-38100</wp:posOffset>
            </wp:positionV>
            <wp:extent cx="7567295" cy="10756900"/>
            <wp:effectExtent l="0" t="0" r="1905" b="0"/>
            <wp:wrapNone/>
            <wp:docPr id="99" name="Picture 99" descr="A green and grey rectang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A green and grey rectangle with text&#10;&#10;AI-generated content may be incorrect."/>
                    <pic:cNvPicPr/>
                  </pic:nvPicPr>
                  <pic:blipFill>
                    <a:blip r:embed="rId99"/>
                    <a:stretch>
                      <a:fillRect/>
                    </a:stretch>
                  </pic:blipFill>
                  <pic:spPr>
                    <a:xfrm>
                      <a:off x="0" y="0"/>
                      <a:ext cx="7567295" cy="10756900"/>
                    </a:xfrm>
                    <a:prstGeom prst="rect">
                      <a:avLst/>
                    </a:prstGeom>
                  </pic:spPr>
                </pic:pic>
              </a:graphicData>
            </a:graphic>
            <wp14:sizeRelH relativeFrom="margin">
              <wp14:pctWidth>0</wp14:pctWidth>
            </wp14:sizeRelH>
            <wp14:sizeRelV relativeFrom="margin">
              <wp14:pctHeight>0</wp14:pctHeight>
            </wp14:sizeRelV>
          </wp:anchor>
        </w:drawing>
      </w:r>
    </w:p>
    <w:p w14:paraId="45CB1C8D" w14:textId="0DBBC855" w:rsidR="00C56FA2" w:rsidRPr="00C21908" w:rsidRDefault="00B25B06" w:rsidP="00C30CD4">
      <w:pPr>
        <w:pStyle w:val="BodyText"/>
        <w:spacing w:after="0" w:line="240" w:lineRule="auto"/>
        <w:rPr>
          <w:rFonts w:eastAsiaTheme="minorEastAsia"/>
          <w:sz w:val="16"/>
          <w:szCs w:val="16"/>
        </w:rPr>
      </w:pPr>
      <w:r w:rsidRPr="00BB207D">
        <w:rPr>
          <w:rFonts w:eastAsiaTheme="minorEastAsia"/>
          <w:b/>
          <w:noProof/>
        </w:rPr>
        <w:drawing>
          <wp:anchor distT="0" distB="0" distL="114300" distR="114300" simplePos="0" relativeHeight="251666433" behindDoc="0" locked="0" layoutInCell="1" allowOverlap="1" wp14:anchorId="5811AAFC" wp14:editId="06049351">
            <wp:simplePos x="0" y="0"/>
            <wp:positionH relativeFrom="column">
              <wp:posOffset>-208915</wp:posOffset>
            </wp:positionH>
            <wp:positionV relativeFrom="paragraph">
              <wp:posOffset>8641080</wp:posOffset>
            </wp:positionV>
            <wp:extent cx="2733675" cy="647700"/>
            <wp:effectExtent l="0" t="0" r="9525" b="0"/>
            <wp:wrapNone/>
            <wp:docPr id="634844032" name="Picture 1" descr="A green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844032" name="Picture 1" descr="A green background with blue text&#10;&#10;AI-generated content may be incorrect."/>
                    <pic:cNvPicPr/>
                  </pic:nvPicPr>
                  <pic:blipFill>
                    <a:blip r:embed="rId100"/>
                    <a:stretch>
                      <a:fillRect/>
                    </a:stretch>
                  </pic:blipFill>
                  <pic:spPr>
                    <a:xfrm>
                      <a:off x="0" y="0"/>
                      <a:ext cx="2733675" cy="647700"/>
                    </a:xfrm>
                    <a:prstGeom prst="rect">
                      <a:avLst/>
                    </a:prstGeom>
                  </pic:spPr>
                </pic:pic>
              </a:graphicData>
            </a:graphic>
            <wp14:sizeRelH relativeFrom="page">
              <wp14:pctWidth>0</wp14:pctWidth>
            </wp14:sizeRelH>
            <wp14:sizeRelV relativeFrom="page">
              <wp14:pctHeight>0</wp14:pctHeight>
            </wp14:sizeRelV>
          </wp:anchor>
        </w:drawing>
      </w:r>
      <w:r w:rsidRPr="005524E6">
        <w:rPr>
          <w:rFonts w:eastAsiaTheme="minorEastAsia"/>
          <w:noProof/>
          <w:sz w:val="16"/>
          <w:szCs w:val="16"/>
        </w:rPr>
        <mc:AlternateContent>
          <mc:Choice Requires="wps">
            <w:drawing>
              <wp:anchor distT="0" distB="0" distL="114300" distR="114300" simplePos="0" relativeHeight="251668481" behindDoc="0" locked="0" layoutInCell="1" allowOverlap="1" wp14:anchorId="5506D120" wp14:editId="52DD100D">
                <wp:simplePos x="0" y="0"/>
                <wp:positionH relativeFrom="column">
                  <wp:posOffset>-151765</wp:posOffset>
                </wp:positionH>
                <wp:positionV relativeFrom="paragraph">
                  <wp:posOffset>9250680</wp:posOffset>
                </wp:positionV>
                <wp:extent cx="2047875" cy="468630"/>
                <wp:effectExtent l="0" t="0" r="9525" b="7620"/>
                <wp:wrapNone/>
                <wp:docPr id="1580256996" name="TextBox 5"/>
                <wp:cNvGraphicFramePr/>
                <a:graphic xmlns:a="http://schemas.openxmlformats.org/drawingml/2006/main">
                  <a:graphicData uri="http://schemas.microsoft.com/office/word/2010/wordprocessingShape">
                    <wps:wsp>
                      <wps:cNvSpPr txBox="1"/>
                      <wps:spPr>
                        <a:xfrm>
                          <a:off x="0" y="0"/>
                          <a:ext cx="2047875" cy="468630"/>
                        </a:xfrm>
                        <a:prstGeom prst="rect">
                          <a:avLst/>
                        </a:prstGeom>
                        <a:solidFill>
                          <a:srgbClr val="C7DC8A"/>
                        </a:solidFill>
                      </wps:spPr>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597EF78" id="TextBox 5" o:spid="_x0000_s1026" type="#_x0000_t202" style="position:absolute;margin-left:-11.95pt;margin-top:728.4pt;width:161.25pt;height:36.9pt;z-index:2516684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" fillcolor="#c7dc8a" stroked="f"/>
            </w:pict>
          </mc:Fallback>
        </mc:AlternateContent>
      </w:r>
      <w:r w:rsidR="003264E1" w:rsidRPr="005524E6">
        <w:rPr>
          <w:rFonts w:eastAsiaTheme="minorEastAsia"/>
          <w:noProof/>
          <w:sz w:val="16"/>
          <w:szCs w:val="16"/>
        </w:rPr>
        <mc:AlternateContent>
          <mc:Choice Requires="wps">
            <w:drawing>
              <wp:anchor distT="0" distB="0" distL="114300" distR="114300" simplePos="0" relativeHeight="251664385" behindDoc="0" locked="0" layoutInCell="1" allowOverlap="1" wp14:anchorId="775C63A3" wp14:editId="0F4AA0AA">
                <wp:simplePos x="0" y="0"/>
                <wp:positionH relativeFrom="column">
                  <wp:posOffset>-161925</wp:posOffset>
                </wp:positionH>
                <wp:positionV relativeFrom="paragraph">
                  <wp:posOffset>7192645</wp:posOffset>
                </wp:positionV>
                <wp:extent cx="2238375" cy="563880"/>
                <wp:effectExtent l="0" t="0" r="9525" b="7620"/>
                <wp:wrapNone/>
                <wp:docPr id="1514448277" name="TextBox 5"/>
                <wp:cNvGraphicFramePr/>
                <a:graphic xmlns:a="http://schemas.openxmlformats.org/drawingml/2006/main">
                  <a:graphicData uri="http://schemas.microsoft.com/office/word/2010/wordprocessingShape">
                    <wps:wsp>
                      <wps:cNvSpPr txBox="1"/>
                      <wps:spPr>
                        <a:xfrm>
                          <a:off x="0" y="0"/>
                          <a:ext cx="2238375" cy="563880"/>
                        </a:xfrm>
                        <a:prstGeom prst="rect">
                          <a:avLst/>
                        </a:prstGeom>
                        <a:solidFill>
                          <a:srgbClr val="C7DC8A"/>
                        </a:solidFill>
                      </wps:spPr>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E8F19E9" id="TextBox 5" o:spid="_x0000_s1026" type="#_x0000_t202" style="position:absolute;margin-left:-12.75pt;margin-top:566.35pt;width:176.25pt;height:44.4pt;z-index:2516643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" fillcolor="#c7dc8a" stroked="f"/>
            </w:pict>
          </mc:Fallback>
        </mc:AlternateContent>
      </w:r>
      <w:r w:rsidR="003264E1" w:rsidRPr="00B66577">
        <w:rPr>
          <w:rFonts w:eastAsiaTheme="minorEastAsia"/>
          <w:noProof/>
          <w:sz w:val="16"/>
          <w:szCs w:val="16"/>
        </w:rPr>
        <mc:AlternateContent>
          <mc:Choice Requires="wps">
            <w:drawing>
              <wp:anchor distT="0" distB="0" distL="114300" distR="114300" simplePos="0" relativeHeight="251662337" behindDoc="0" locked="0" layoutInCell="1" allowOverlap="1" wp14:anchorId="7838782F" wp14:editId="0933FCCE">
                <wp:simplePos x="0" y="0"/>
                <wp:positionH relativeFrom="margin">
                  <wp:posOffset>-180975</wp:posOffset>
                </wp:positionH>
                <wp:positionV relativeFrom="paragraph">
                  <wp:posOffset>6449695</wp:posOffset>
                </wp:positionV>
                <wp:extent cx="2190750" cy="714375"/>
                <wp:effectExtent l="0" t="0" r="0" b="9525"/>
                <wp:wrapNone/>
                <wp:docPr id="1321708404" name="TextBox 5"/>
                <wp:cNvGraphicFramePr/>
                <a:graphic xmlns:a="http://schemas.openxmlformats.org/drawingml/2006/main">
                  <a:graphicData uri="http://schemas.microsoft.com/office/word/2010/wordprocessingShape">
                    <wps:wsp>
                      <wps:cNvSpPr txBox="1"/>
                      <wps:spPr>
                        <a:xfrm>
                          <a:off x="0" y="0"/>
                          <a:ext cx="2190750" cy="714375"/>
                        </a:xfrm>
                        <a:prstGeom prst="rect">
                          <a:avLst/>
                        </a:prstGeom>
                        <a:solidFill>
                          <a:srgbClr val="C7DC8A"/>
                        </a:solidFill>
                      </wps:spPr>
                      <wps:txbx>
                        <w:txbxContent>
                          <w:p w14:paraId="2D418C73" w14:textId="77777777" w:rsidR="003264E1" w:rsidRDefault="003264E1" w:rsidP="003264E1">
                            <w:pPr>
                              <w:rPr>
                                <w:rFonts w:hAnsi="Arial" w:cstheme="minorBidi"/>
                                <w:color w:val="233A57"/>
                                <w:kern w:val="24"/>
                                <w:sz w:val="18"/>
                                <w:szCs w:val="18"/>
                              </w:rPr>
                            </w:pPr>
                            <w:r>
                              <w:rPr>
                                <w:rFonts w:hAnsi="Arial" w:cstheme="minorBidi"/>
                                <w:color w:val="233A57"/>
                                <w:kern w:val="24"/>
                                <w:sz w:val="18"/>
                                <w:szCs w:val="18"/>
                              </w:rPr>
                              <w:t>Wurriki Nyal</w:t>
                            </w:r>
                          </w:p>
                          <w:p w14:paraId="46B5F4C3" w14:textId="77777777" w:rsidR="003264E1" w:rsidRDefault="003264E1" w:rsidP="003264E1">
                            <w:pPr>
                              <w:rPr>
                                <w:rFonts w:hAnsi="Arial" w:cstheme="minorBidi"/>
                                <w:color w:val="233A57"/>
                                <w:kern w:val="24"/>
                                <w:sz w:val="18"/>
                                <w:szCs w:val="18"/>
                              </w:rPr>
                            </w:pPr>
                            <w:r>
                              <w:rPr>
                                <w:rFonts w:hAnsi="Arial" w:cstheme="minorBidi"/>
                                <w:color w:val="233A57"/>
                                <w:kern w:val="24"/>
                                <w:sz w:val="18"/>
                                <w:szCs w:val="18"/>
                              </w:rPr>
                              <w:t>137-149 Mercer Street, Geelong</w:t>
                            </w:r>
                          </w:p>
                          <w:p w14:paraId="4D7BC6A3" w14:textId="77777777" w:rsidR="003264E1" w:rsidRPr="00B66577" w:rsidRDefault="003264E1" w:rsidP="003264E1">
                            <w:pPr>
                              <w:rPr>
                                <w:rFonts w:hAnsi="Arial" w:cstheme="minorBidi"/>
                                <w:color w:val="233A57"/>
                                <w:kern w:val="24"/>
                                <w:sz w:val="18"/>
                                <w:szCs w:val="18"/>
                              </w:rPr>
                            </w:pPr>
                            <w:r>
                              <w:rPr>
                                <w:rFonts w:hAnsi="Arial" w:cstheme="minorBidi"/>
                                <w:color w:val="233A57"/>
                                <w:kern w:val="24"/>
                                <w:sz w:val="18"/>
                                <w:szCs w:val="18"/>
                              </w:rPr>
                              <w:t>8.00am – 5.00pm</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838782F" id="TextBox 5" o:spid="_x0000_s1047" type="#_x0000_t202" style="position:absolute;margin-left:-14.25pt;margin-top:507.85pt;width:172.5pt;height:56.25pt;z-index:25166233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" fillcolor="#c7dc8a" stroked="f">
                <v:textbox>
                  <w:txbxContent>
                    <w:p w14:paraId="2D418C73" w14:textId="77777777" w:rsidR="003264E1" w:rsidRDefault="003264E1" w:rsidP="003264E1">
                      <w:pPr>
                        <w:rPr>
                          <w:rFonts w:hAnsi="Arial" w:cstheme="minorBidi"/>
                          <w:color w:val="233A57"/>
                          <w:kern w:val="24"/>
                          <w:sz w:val="18"/>
                          <w:szCs w:val="18"/>
                        </w:rPr>
                      </w:pPr>
                      <w:r>
                        <w:rPr>
                          <w:rFonts w:hAnsi="Arial" w:cstheme="minorBidi"/>
                          <w:color w:val="233A57"/>
                          <w:kern w:val="24"/>
                          <w:sz w:val="18"/>
                          <w:szCs w:val="18"/>
                        </w:rPr>
                        <w:t>Wurriki Nyal</w:t>
                      </w:r>
                    </w:p>
                    <w:p w14:paraId="46B5F4C3" w14:textId="77777777" w:rsidR="003264E1" w:rsidRDefault="003264E1" w:rsidP="003264E1">
                      <w:pPr>
                        <w:rPr>
                          <w:rFonts w:hAnsi="Arial" w:cstheme="minorBidi"/>
                          <w:color w:val="233A57"/>
                          <w:kern w:val="24"/>
                          <w:sz w:val="18"/>
                          <w:szCs w:val="18"/>
                        </w:rPr>
                      </w:pPr>
                      <w:r>
                        <w:rPr>
                          <w:rFonts w:hAnsi="Arial" w:cstheme="minorBidi"/>
                          <w:color w:val="233A57"/>
                          <w:kern w:val="24"/>
                          <w:sz w:val="18"/>
                          <w:szCs w:val="18"/>
                        </w:rPr>
                        <w:t>137-149 Mercer Street, Geelong</w:t>
                      </w:r>
                    </w:p>
                    <w:p w14:paraId="4D7BC6A3" w14:textId="77777777" w:rsidR="003264E1" w:rsidRPr="00B66577" w:rsidRDefault="003264E1" w:rsidP="003264E1">
                      <w:pPr>
                        <w:rPr>
                          <w:rFonts w:hAnsi="Arial" w:cstheme="minorBidi"/>
                          <w:color w:val="233A57"/>
                          <w:kern w:val="24"/>
                          <w:sz w:val="18"/>
                          <w:szCs w:val="18"/>
                        </w:rPr>
                      </w:pPr>
                      <w:r>
                        <w:rPr>
                          <w:rFonts w:hAnsi="Arial" w:cstheme="minorBidi"/>
                          <w:color w:val="233A57"/>
                          <w:kern w:val="24"/>
                          <w:sz w:val="18"/>
                          <w:szCs w:val="18"/>
                        </w:rPr>
                        <w:t>8.00am – 5.00pm</w:t>
                      </w:r>
                    </w:p>
                  </w:txbxContent>
                </v:textbox>
                <w10:wrap anchorx="margin"/>
              </v:shape>
            </w:pict>
          </mc:Fallback>
        </mc:AlternateContent>
      </w:r>
      <w:r w:rsidR="003264E1" w:rsidRPr="00B66577">
        <w:rPr>
          <w:rFonts w:eastAsiaTheme="minorEastAsia"/>
          <w:noProof/>
          <w:sz w:val="16"/>
          <w:szCs w:val="16"/>
        </w:rPr>
        <mc:AlternateContent>
          <mc:Choice Requires="wps">
            <w:drawing>
              <wp:anchor distT="0" distB="0" distL="114300" distR="114300" simplePos="0" relativeHeight="251660289" behindDoc="0" locked="0" layoutInCell="1" allowOverlap="1" wp14:anchorId="591532CC" wp14:editId="008214F8">
                <wp:simplePos x="0" y="0"/>
                <wp:positionH relativeFrom="margin">
                  <wp:posOffset>-209550</wp:posOffset>
                </wp:positionH>
                <wp:positionV relativeFrom="paragraph">
                  <wp:posOffset>5173345</wp:posOffset>
                </wp:positionV>
                <wp:extent cx="2190750" cy="1000125"/>
                <wp:effectExtent l="0" t="0" r="0" b="9525"/>
                <wp:wrapNone/>
                <wp:docPr id="6" name="TextBox 5">
                  <a:extLst xmlns:a="http://schemas.openxmlformats.org/drawingml/2006/main">
                    <a:ext uri="{FF2B5EF4-FFF2-40B4-BE49-F238E27FC236}">
                      <a16:creationId xmlns:a16="http://schemas.microsoft.com/office/drawing/2014/main" id="{CF94B1F4-0C5F-D329-E31C-E9BAC0841BBC}"/>
                    </a:ext>
                  </a:extLst>
                </wp:docPr>
                <wp:cNvGraphicFramePr/>
                <a:graphic xmlns:a="http://schemas.openxmlformats.org/drawingml/2006/main">
                  <a:graphicData uri="http://schemas.microsoft.com/office/word/2010/wordprocessingShape">
                    <wps:wsp>
                      <wps:cNvSpPr txBox="1"/>
                      <wps:spPr>
                        <a:xfrm>
                          <a:off x="0" y="0"/>
                          <a:ext cx="2190750" cy="1000125"/>
                        </a:xfrm>
                        <a:prstGeom prst="rect">
                          <a:avLst/>
                        </a:prstGeom>
                        <a:solidFill>
                          <a:srgbClr val="C7DC8A"/>
                        </a:solidFill>
                      </wps:spPr>
                      <wps:txbx>
                        <w:txbxContent>
                          <w:p w14:paraId="07691E3D" w14:textId="77777777" w:rsidR="003264E1" w:rsidRPr="00B66577" w:rsidRDefault="003264E1" w:rsidP="003264E1">
                            <w:pPr>
                              <w:rPr>
                                <w:rFonts w:hAnsi="Arial" w:cstheme="minorBidi"/>
                                <w:color w:val="233A57"/>
                                <w:kern w:val="24"/>
                                <w:sz w:val="18"/>
                                <w:szCs w:val="18"/>
                              </w:rPr>
                            </w:pPr>
                            <w:r w:rsidRPr="00B66577">
                              <w:rPr>
                                <w:rFonts w:hAnsi="Arial" w:cstheme="minorBidi"/>
                                <w:color w:val="233A57"/>
                                <w:kern w:val="24"/>
                                <w:sz w:val="18"/>
                                <w:szCs w:val="18"/>
                              </w:rPr>
                              <w:t>WADAWURRUNG COUNTRY</w:t>
                            </w:r>
                          </w:p>
                          <w:p w14:paraId="66B9B0BF" w14:textId="77777777" w:rsidR="003264E1" w:rsidRPr="00B66577" w:rsidRDefault="003264E1" w:rsidP="003264E1">
                            <w:pPr>
                              <w:rPr>
                                <w:rFonts w:hAnsi="Arial" w:cstheme="minorBidi"/>
                                <w:color w:val="233A57"/>
                                <w:kern w:val="24"/>
                                <w:sz w:val="18"/>
                                <w:szCs w:val="18"/>
                              </w:rPr>
                            </w:pPr>
                            <w:r w:rsidRPr="00B66577">
                              <w:rPr>
                                <w:rFonts w:hAnsi="Arial" w:cstheme="minorBidi"/>
                                <w:color w:val="233A57"/>
                                <w:kern w:val="24"/>
                                <w:sz w:val="18"/>
                                <w:szCs w:val="18"/>
                              </w:rPr>
                              <w:t>PO Box 104, Geelong VIC 3220</w:t>
                            </w:r>
                          </w:p>
                          <w:p w14:paraId="7CBE7E21" w14:textId="77777777" w:rsidR="003264E1" w:rsidRPr="00B66577" w:rsidRDefault="003264E1" w:rsidP="003264E1">
                            <w:pPr>
                              <w:rPr>
                                <w:rFonts w:hAnsi="Arial" w:cstheme="minorBidi"/>
                                <w:b/>
                                <w:bCs/>
                                <w:color w:val="233A57"/>
                                <w:kern w:val="24"/>
                                <w:sz w:val="18"/>
                                <w:szCs w:val="18"/>
                              </w:rPr>
                            </w:pPr>
                            <w:r w:rsidRPr="00B66577">
                              <w:rPr>
                                <w:rFonts w:hAnsi="Arial" w:cstheme="minorBidi"/>
                                <w:b/>
                                <w:bCs/>
                                <w:color w:val="233A57"/>
                                <w:kern w:val="24"/>
                                <w:sz w:val="18"/>
                                <w:szCs w:val="18"/>
                              </w:rPr>
                              <w:t xml:space="preserve">P: </w:t>
                            </w:r>
                            <w:r w:rsidRPr="00B66577">
                              <w:rPr>
                                <w:rFonts w:hAnsi="Arial" w:cstheme="minorBidi"/>
                                <w:color w:val="233A57"/>
                                <w:kern w:val="24"/>
                                <w:sz w:val="18"/>
                                <w:szCs w:val="18"/>
                              </w:rPr>
                              <w:t>5272 5272</w:t>
                            </w:r>
                          </w:p>
                          <w:p w14:paraId="32F9A3A9" w14:textId="77777777" w:rsidR="003264E1" w:rsidRPr="00B66577" w:rsidRDefault="003264E1" w:rsidP="003264E1">
                            <w:pPr>
                              <w:rPr>
                                <w:rFonts w:hAnsi="Arial" w:cstheme="minorBidi"/>
                                <w:b/>
                                <w:bCs/>
                                <w:color w:val="233A57"/>
                                <w:kern w:val="24"/>
                                <w:sz w:val="18"/>
                                <w:szCs w:val="18"/>
                                <w:u w:val="single"/>
                              </w:rPr>
                            </w:pPr>
                            <w:r w:rsidRPr="00B66577">
                              <w:rPr>
                                <w:rFonts w:hAnsi="Arial" w:cstheme="minorBidi"/>
                                <w:b/>
                                <w:bCs/>
                                <w:color w:val="233A57"/>
                                <w:kern w:val="24"/>
                                <w:sz w:val="18"/>
                                <w:szCs w:val="18"/>
                              </w:rPr>
                              <w:t>E:</w:t>
                            </w:r>
                            <w:r w:rsidRPr="00B66577">
                              <w:rPr>
                                <w:rFonts w:hAnsi="Arial" w:cstheme="minorBidi"/>
                                <w:color w:val="233A57"/>
                                <w:kern w:val="24"/>
                                <w:sz w:val="18"/>
                                <w:szCs w:val="18"/>
                              </w:rPr>
                              <w:t xml:space="preserve"> </w:t>
                            </w:r>
                            <w:hyperlink r:id="rId101" w:history="1">
                              <w:r w:rsidRPr="00B66577">
                                <w:rPr>
                                  <w:rStyle w:val="Hyperlink"/>
                                  <w:rFonts w:hAnsi="Arial" w:cstheme="minorBidi"/>
                                  <w:color w:val="233A57"/>
                                  <w:kern w:val="24"/>
                                  <w:sz w:val="18"/>
                                  <w:szCs w:val="18"/>
                                </w:rPr>
                                <w:t>contactus@geelongcity.vic.gov.au</w:t>
                              </w:r>
                            </w:hyperlink>
                          </w:p>
                          <w:p w14:paraId="2E0864FC" w14:textId="77777777" w:rsidR="003264E1" w:rsidRPr="00B66577" w:rsidRDefault="003264E1" w:rsidP="003264E1">
                            <w:pPr>
                              <w:rPr>
                                <w:rFonts w:hAnsi="Arial" w:cstheme="minorBidi"/>
                                <w:color w:val="233A57"/>
                                <w:kern w:val="24"/>
                                <w:sz w:val="18"/>
                                <w:szCs w:val="18"/>
                              </w:rPr>
                            </w:pPr>
                            <w:r w:rsidRPr="00B66577">
                              <w:rPr>
                                <w:rFonts w:hAnsi="Arial" w:cstheme="minorBidi"/>
                                <w:color w:val="233A57"/>
                                <w:kern w:val="24"/>
                                <w:sz w:val="18"/>
                                <w:szCs w:val="18"/>
                              </w:rPr>
                              <w:t>www.geelongaustralia.com.au</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91532CC" id="_x0000_s1048" type="#_x0000_t202" style="position:absolute;margin-left:-16.5pt;margin-top:407.35pt;width:172.5pt;height:78.75pt;z-index:25166028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" fillcolor="#c7dc8a" stroked="f">
                <v:textbox>
                  <w:txbxContent>
                    <w:p w14:paraId="07691E3D" w14:textId="77777777" w:rsidR="003264E1" w:rsidRPr="00B66577" w:rsidRDefault="003264E1" w:rsidP="003264E1">
                      <w:pPr>
                        <w:rPr>
                          <w:rFonts w:hAnsi="Arial" w:cstheme="minorBidi"/>
                          <w:color w:val="233A57"/>
                          <w:kern w:val="24"/>
                          <w:sz w:val="18"/>
                          <w:szCs w:val="18"/>
                        </w:rPr>
                      </w:pPr>
                      <w:r w:rsidRPr="00B66577">
                        <w:rPr>
                          <w:rFonts w:hAnsi="Arial" w:cstheme="minorBidi"/>
                          <w:color w:val="233A57"/>
                          <w:kern w:val="24"/>
                          <w:sz w:val="18"/>
                          <w:szCs w:val="18"/>
                        </w:rPr>
                        <w:t>WADAWURRUNG COUNTRY</w:t>
                      </w:r>
                    </w:p>
                    <w:p w14:paraId="66B9B0BF" w14:textId="77777777" w:rsidR="003264E1" w:rsidRPr="00B66577" w:rsidRDefault="003264E1" w:rsidP="003264E1">
                      <w:pPr>
                        <w:rPr>
                          <w:rFonts w:hAnsi="Arial" w:cstheme="minorBidi"/>
                          <w:color w:val="233A57"/>
                          <w:kern w:val="24"/>
                          <w:sz w:val="18"/>
                          <w:szCs w:val="18"/>
                        </w:rPr>
                      </w:pPr>
                      <w:r w:rsidRPr="00B66577">
                        <w:rPr>
                          <w:rFonts w:hAnsi="Arial" w:cstheme="minorBidi"/>
                          <w:color w:val="233A57"/>
                          <w:kern w:val="24"/>
                          <w:sz w:val="18"/>
                          <w:szCs w:val="18"/>
                        </w:rPr>
                        <w:t>PO Box 104, Geelong VIC 3220</w:t>
                      </w:r>
                    </w:p>
                    <w:p w14:paraId="7CBE7E21" w14:textId="77777777" w:rsidR="003264E1" w:rsidRPr="00B66577" w:rsidRDefault="003264E1" w:rsidP="003264E1">
                      <w:pPr>
                        <w:rPr>
                          <w:rFonts w:hAnsi="Arial" w:cstheme="minorBidi"/>
                          <w:b/>
                          <w:bCs/>
                          <w:color w:val="233A57"/>
                          <w:kern w:val="24"/>
                          <w:sz w:val="18"/>
                          <w:szCs w:val="18"/>
                        </w:rPr>
                      </w:pPr>
                      <w:r w:rsidRPr="00B66577">
                        <w:rPr>
                          <w:rFonts w:hAnsi="Arial" w:cstheme="minorBidi"/>
                          <w:b/>
                          <w:bCs/>
                          <w:color w:val="233A57"/>
                          <w:kern w:val="24"/>
                          <w:sz w:val="18"/>
                          <w:szCs w:val="18"/>
                        </w:rPr>
                        <w:t xml:space="preserve">P: </w:t>
                      </w:r>
                      <w:r w:rsidRPr="00B66577">
                        <w:rPr>
                          <w:rFonts w:hAnsi="Arial" w:cstheme="minorBidi"/>
                          <w:color w:val="233A57"/>
                          <w:kern w:val="24"/>
                          <w:sz w:val="18"/>
                          <w:szCs w:val="18"/>
                        </w:rPr>
                        <w:t>5272 5272</w:t>
                      </w:r>
                    </w:p>
                    <w:p w14:paraId="32F9A3A9" w14:textId="77777777" w:rsidR="003264E1" w:rsidRPr="00B66577" w:rsidRDefault="003264E1" w:rsidP="003264E1">
                      <w:pPr>
                        <w:rPr>
                          <w:rFonts w:hAnsi="Arial" w:cstheme="minorBidi"/>
                          <w:b/>
                          <w:bCs/>
                          <w:color w:val="233A57"/>
                          <w:kern w:val="24"/>
                          <w:sz w:val="18"/>
                          <w:szCs w:val="18"/>
                          <w:u w:val="single"/>
                        </w:rPr>
                      </w:pPr>
                      <w:r w:rsidRPr="00B66577">
                        <w:rPr>
                          <w:rFonts w:hAnsi="Arial" w:cstheme="minorBidi"/>
                          <w:b/>
                          <w:bCs/>
                          <w:color w:val="233A57"/>
                          <w:kern w:val="24"/>
                          <w:sz w:val="18"/>
                          <w:szCs w:val="18"/>
                        </w:rPr>
                        <w:t>E:</w:t>
                      </w:r>
                      <w:r w:rsidRPr="00B66577">
                        <w:rPr>
                          <w:rFonts w:hAnsi="Arial" w:cstheme="minorBidi"/>
                          <w:color w:val="233A57"/>
                          <w:kern w:val="24"/>
                          <w:sz w:val="18"/>
                          <w:szCs w:val="18"/>
                        </w:rPr>
                        <w:t xml:space="preserve"> </w:t>
                      </w:r>
                      <w:hyperlink r:id="rId102" w:history="1">
                        <w:r w:rsidRPr="00B66577">
                          <w:rPr>
                            <w:rStyle w:val="Hyperlink"/>
                            <w:rFonts w:hAnsi="Arial" w:cstheme="minorBidi"/>
                            <w:color w:val="233A57"/>
                            <w:kern w:val="24"/>
                            <w:sz w:val="18"/>
                            <w:szCs w:val="18"/>
                          </w:rPr>
                          <w:t>contactus@geelongcity.vic.gov.au</w:t>
                        </w:r>
                      </w:hyperlink>
                    </w:p>
                    <w:p w14:paraId="2E0864FC" w14:textId="77777777" w:rsidR="003264E1" w:rsidRPr="00B66577" w:rsidRDefault="003264E1" w:rsidP="003264E1">
                      <w:pPr>
                        <w:rPr>
                          <w:rFonts w:hAnsi="Arial" w:cstheme="minorBidi"/>
                          <w:color w:val="233A57"/>
                          <w:kern w:val="24"/>
                          <w:sz w:val="18"/>
                          <w:szCs w:val="18"/>
                        </w:rPr>
                      </w:pPr>
                      <w:r w:rsidRPr="00B66577">
                        <w:rPr>
                          <w:rFonts w:hAnsi="Arial" w:cstheme="minorBidi"/>
                          <w:color w:val="233A57"/>
                          <w:kern w:val="24"/>
                          <w:sz w:val="18"/>
                          <w:szCs w:val="18"/>
                        </w:rPr>
                        <w:t>www.geelongaustralia.com.au</w:t>
                      </w:r>
                    </w:p>
                  </w:txbxContent>
                </v:textbox>
                <w10:wrap anchorx="margin"/>
              </v:shape>
            </w:pict>
          </mc:Fallback>
        </mc:AlternateContent>
      </w:r>
    </w:p>
    <w:sectPr w:rsidR="00C56FA2" w:rsidRPr="00C21908" w:rsidSect="000004D9">
      <w:pgSz w:w="11906" w:h="16838" w:code="9"/>
      <w:pgMar w:top="794" w:right="794" w:bottom="794" w:left="794" w:header="567" w:footer="34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AAB0C" w14:textId="77777777" w:rsidR="00025F9B" w:rsidRDefault="00025F9B" w:rsidP="00CE604F">
      <w:r>
        <w:separator/>
      </w:r>
    </w:p>
    <w:p w14:paraId="17B0D469" w14:textId="77777777" w:rsidR="00025F9B" w:rsidRDefault="00025F9B" w:rsidP="00CE604F"/>
    <w:p w14:paraId="75D18D18" w14:textId="77777777" w:rsidR="00025F9B" w:rsidRDefault="00025F9B" w:rsidP="00CE604F"/>
    <w:p w14:paraId="031EC078" w14:textId="77777777" w:rsidR="00025F9B" w:rsidRDefault="00025F9B" w:rsidP="00CE604F"/>
  </w:endnote>
  <w:endnote w:type="continuationSeparator" w:id="0">
    <w:p w14:paraId="6705FA63" w14:textId="77777777" w:rsidR="00025F9B" w:rsidRDefault="00025F9B" w:rsidP="00CE604F">
      <w:r>
        <w:continuationSeparator/>
      </w:r>
    </w:p>
    <w:p w14:paraId="6B63A0BF" w14:textId="77777777" w:rsidR="00025F9B" w:rsidRDefault="00025F9B" w:rsidP="00CE604F"/>
    <w:p w14:paraId="681AB818" w14:textId="77777777" w:rsidR="00025F9B" w:rsidRDefault="00025F9B" w:rsidP="00CE604F"/>
    <w:p w14:paraId="64156288" w14:textId="77777777" w:rsidR="00025F9B" w:rsidRDefault="00025F9B" w:rsidP="00CE604F"/>
  </w:endnote>
  <w:endnote w:type="continuationNotice" w:id="1">
    <w:p w14:paraId="664D0729" w14:textId="77777777" w:rsidR="00025F9B" w:rsidRDefault="00025F9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ircular Std Book">
    <w:altName w:val="Calibri"/>
    <w:charset w:val="00"/>
    <w:family w:val="swiss"/>
    <w:pitch w:val="variable"/>
    <w:sig w:usb0="8000002F" w:usb1="5000E47B" w:usb2="00000008" w:usb3="00000000" w:csb0="0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dy CS)">
    <w:altName w:val="Times New Roman"/>
    <w:charset w:val="00"/>
    <w:family w:val="roman"/>
    <w:pitch w:val="variable"/>
    <w:sig w:usb0="E0002AEF" w:usb1="C0007841"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B943C" w14:textId="77777777" w:rsidR="0050148F" w:rsidRDefault="005014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D9E55" w14:textId="77777777" w:rsidR="0050148F" w:rsidRDefault="005014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DCD6B" w14:textId="762D593E" w:rsidR="00022B6C" w:rsidRDefault="002A32E3">
    <w:pPr>
      <w:pStyle w:val="Footer"/>
    </w:pPr>
    <w:r>
      <w:rPr>
        <w:noProof/>
      </w:rPr>
      <mc:AlternateContent>
        <mc:Choice Requires="wps">
          <w:drawing>
            <wp:anchor distT="0" distB="0" distL="114300" distR="114300" simplePos="0" relativeHeight="251660288" behindDoc="0" locked="0" layoutInCell="1" allowOverlap="1" wp14:anchorId="5D22679F" wp14:editId="202F0025">
              <wp:simplePos x="0" y="0"/>
              <wp:positionH relativeFrom="column">
                <wp:posOffset>-575752</wp:posOffset>
              </wp:positionH>
              <wp:positionV relativeFrom="paragraph">
                <wp:posOffset>-2708247</wp:posOffset>
              </wp:positionV>
              <wp:extent cx="7635875" cy="3037205"/>
              <wp:effectExtent l="0" t="0" r="3175" b="0"/>
              <wp:wrapNone/>
              <wp:docPr id="11" name="Shape 11"/>
              <wp:cNvGraphicFramePr/>
              <a:graphic xmlns:a="http://schemas.openxmlformats.org/drawingml/2006/main">
                <a:graphicData uri="http://schemas.microsoft.com/office/word/2010/wordprocessingShape">
                  <wps:wsp>
                    <wps:cNvSpPr/>
                    <wps:spPr>
                      <a:xfrm>
                        <a:off x="0" y="0"/>
                        <a:ext cx="7635875" cy="3037205"/>
                      </a:xfrm>
                      <a:custGeom>
                        <a:avLst/>
                        <a:gdLst/>
                        <a:ahLst/>
                        <a:cxnLst/>
                        <a:rect l="0" t="0" r="0" b="0"/>
                        <a:pathLst>
                          <a:path w="5255857" h="1928292">
                            <a:moveTo>
                              <a:pt x="5243081" y="0"/>
                            </a:moveTo>
                            <a:lnTo>
                              <a:pt x="5255857" y="1928292"/>
                            </a:lnTo>
                            <a:lnTo>
                              <a:pt x="0" y="1928292"/>
                            </a:lnTo>
                            <a:lnTo>
                              <a:pt x="0" y="1632652"/>
                            </a:lnTo>
                            <a:lnTo>
                              <a:pt x="5243081" y="0"/>
                            </a:lnTo>
                            <a:close/>
                          </a:path>
                        </a:pathLst>
                      </a:custGeom>
                      <a:ln w="0" cap="flat">
                        <a:miter lim="100000"/>
                      </a:ln>
                    </wps:spPr>
                    <wps:style>
                      <a:lnRef idx="0">
                        <a:srgbClr val="000000">
                          <a:alpha val="0"/>
                        </a:srgbClr>
                      </a:lnRef>
                      <a:fillRef idx="1">
                        <a:srgbClr val="869F9E"/>
                      </a:fillRef>
                      <a:effectRef idx="0">
                        <a:scrgbClr r="0" g="0" b="0"/>
                      </a:effectRef>
                      <a:fontRef idx="none"/>
                    </wps:style>
                    <wps:bodyPr/>
                  </wps:wsp>
                </a:graphicData>
              </a:graphic>
            </wp:anchor>
          </w:drawing>
        </mc:Choice>
        <mc:Fallback>
          <w:pict>
            <v:shape w14:anchorId="3C582943" id="Shape 11" o:spid="_x0000_s1026" style="position:absolute;margin-left:-45.35pt;margin-top:-213.25pt;width:601.25pt;height:239.15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5255857,1928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" path="m5243081,r12776,1928292l,1928292,,1632652,5243081,xe" fillcolor="#869f9e" stroked="f" strokeweight="0">
              <v:stroke miterlimit="1" joinstyle="miter"/>
              <v:path arrowok="t" textboxrect="0,0,5255857,1928292"/>
            </v:shape>
          </w:pict>
        </mc:Fallback>
      </mc:AlternateContent>
    </w:r>
    <w:r>
      <w:rPr>
        <w:noProof/>
      </w:rPr>
      <w:drawing>
        <wp:anchor distT="0" distB="0" distL="114300" distR="114300" simplePos="0" relativeHeight="251663360" behindDoc="0" locked="0" layoutInCell="1" allowOverlap="1" wp14:anchorId="2BB07301" wp14:editId="6CF87700">
          <wp:simplePos x="0" y="0"/>
          <wp:positionH relativeFrom="column">
            <wp:posOffset>4226836</wp:posOffset>
          </wp:positionH>
          <wp:positionV relativeFrom="paragraph">
            <wp:posOffset>-704519</wp:posOffset>
          </wp:positionV>
          <wp:extent cx="2484120" cy="723900"/>
          <wp:effectExtent l="0" t="0" r="0" b="0"/>
          <wp:wrapNone/>
          <wp:docPr id="7" name="Picture 6" descr="A logo with white text&#10;&#10;AI-generated content may be incorrect.">
            <a:extLst xmlns:a="http://schemas.openxmlformats.org/drawingml/2006/main">
              <a:ext uri="{FF2B5EF4-FFF2-40B4-BE49-F238E27FC236}">
                <a16:creationId xmlns:a16="http://schemas.microsoft.com/office/drawing/2014/main" id="{859F8093-1EEE-CDE4-9DF7-AB5B0115EA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logo with white text&#10;&#10;AI-generated content may be incorrect.">
                    <a:extLst>
                      <a:ext uri="{FF2B5EF4-FFF2-40B4-BE49-F238E27FC236}">
                        <a16:creationId xmlns:a16="http://schemas.microsoft.com/office/drawing/2014/main" id="{859F8093-1EEE-CDE4-9DF7-AB5B0115EAB4}"/>
                      </a:ext>
                    </a:extLst>
                  </pic:cNvPr>
                  <pic:cNvPicPr>
                    <a:picLocks noChangeAspect="1"/>
                  </pic:cNvPicPr>
                </pic:nvPicPr>
                <pic:blipFill>
                  <a:blip r:embed="rId1"/>
                  <a:stretch>
                    <a:fillRect/>
                  </a:stretch>
                </pic:blipFill>
                <pic:spPr>
                  <a:xfrm>
                    <a:off x="0" y="0"/>
                    <a:ext cx="2484120" cy="723900"/>
                  </a:xfrm>
                  <a:prstGeom prst="rect">
                    <a:avLst/>
                  </a:prstGeom>
                  <a:effectLst>
                    <a:outerShdw sx="1000" sy="1000" algn="ctr" rotWithShape="0">
                      <a:schemeClr val="bg1"/>
                    </a:outerShdw>
                  </a:effec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78A2F" w14:textId="77777777" w:rsidR="00025F9B" w:rsidRDefault="00025F9B" w:rsidP="00CE604F">
      <w:r>
        <w:separator/>
      </w:r>
    </w:p>
  </w:footnote>
  <w:footnote w:type="continuationSeparator" w:id="0">
    <w:p w14:paraId="57F537FE" w14:textId="77777777" w:rsidR="00025F9B" w:rsidRDefault="00025F9B" w:rsidP="00CE604F">
      <w:r>
        <w:continuationSeparator/>
      </w:r>
    </w:p>
    <w:p w14:paraId="7571FDD6" w14:textId="77777777" w:rsidR="00025F9B" w:rsidRDefault="00025F9B" w:rsidP="00CE604F"/>
    <w:p w14:paraId="3123F088" w14:textId="77777777" w:rsidR="00025F9B" w:rsidRDefault="00025F9B" w:rsidP="00CE604F"/>
    <w:p w14:paraId="4ACF5990" w14:textId="77777777" w:rsidR="00025F9B" w:rsidRDefault="00025F9B" w:rsidP="00CE604F"/>
  </w:footnote>
  <w:footnote w:type="continuationNotice" w:id="1">
    <w:p w14:paraId="4AF4A624" w14:textId="77777777" w:rsidR="00025F9B" w:rsidRDefault="00025F9B">
      <w:pPr>
        <w:spacing w:line="240" w:lineRule="auto"/>
      </w:pPr>
    </w:p>
  </w:footnote>
  <w:footnote w:id="2">
    <w:p w14:paraId="64E6F9E4" w14:textId="77777777" w:rsidR="00D53052" w:rsidRPr="00C34631" w:rsidRDefault="00D53052" w:rsidP="00C67D24">
      <w:pPr>
        <w:pStyle w:val="FootnoteText"/>
        <w:spacing w:before="20"/>
        <w:rPr>
          <w:i/>
          <w:iCs/>
          <w:sz w:val="13"/>
          <w:szCs w:val="13"/>
        </w:rPr>
      </w:pPr>
      <w:r w:rsidRPr="00C34631">
        <w:rPr>
          <w:rStyle w:val="FootnoteReference"/>
        </w:rPr>
        <w:footnoteRef/>
      </w:r>
      <w:r w:rsidRPr="00C34631">
        <w:rPr>
          <w:i/>
          <w:iCs/>
          <w:sz w:val="13"/>
          <w:szCs w:val="13"/>
        </w:rPr>
        <w:t xml:space="preserve"> </w:t>
      </w:r>
      <w:r w:rsidRPr="00C34631">
        <w:rPr>
          <w:i/>
          <w:iCs/>
          <w:sz w:val="13"/>
          <w:szCs w:val="13"/>
        </w:rPr>
        <w:tab/>
        <w:t>Department of Environment, Land, Water and Planning (2017) Biodiversity 2037. Victorian State Government, Melbourne.</w:t>
      </w:r>
    </w:p>
  </w:footnote>
  <w:footnote w:id="3">
    <w:p w14:paraId="0C0D819D" w14:textId="77777777" w:rsidR="00AD39C8" w:rsidRPr="00C918BB" w:rsidRDefault="00AD39C8" w:rsidP="00C87712">
      <w:pPr>
        <w:pStyle w:val="FootnoteText"/>
        <w:spacing w:before="0"/>
        <w:rPr>
          <w:i/>
          <w:iCs/>
        </w:rPr>
      </w:pPr>
      <w:r>
        <w:rPr>
          <w:rStyle w:val="FootnoteReference"/>
        </w:rPr>
        <w:footnoteRef/>
      </w:r>
      <w:r>
        <w:t xml:space="preserve"> </w:t>
      </w:r>
      <w:r>
        <w:tab/>
      </w:r>
      <w:r w:rsidRPr="00C918BB">
        <w:rPr>
          <w:i/>
          <w:iCs/>
          <w:sz w:val="13"/>
          <w:szCs w:val="13"/>
        </w:rPr>
        <w:t>City of Great</w:t>
      </w:r>
      <w:r>
        <w:rPr>
          <w:i/>
          <w:iCs/>
          <w:sz w:val="13"/>
          <w:szCs w:val="13"/>
        </w:rPr>
        <w:t xml:space="preserve">er Geelong (2025) </w:t>
      </w:r>
      <w:r w:rsidR="005368E5">
        <w:rPr>
          <w:i/>
          <w:iCs/>
          <w:sz w:val="13"/>
          <w:szCs w:val="13"/>
        </w:rPr>
        <w:t xml:space="preserve">Our </w:t>
      </w:r>
      <w:r>
        <w:rPr>
          <w:i/>
          <w:iCs/>
          <w:sz w:val="13"/>
          <w:szCs w:val="13"/>
        </w:rPr>
        <w:t xml:space="preserve">Council Plan 2025-29. City of Greater Geelong, Victoria. </w:t>
      </w:r>
    </w:p>
  </w:footnote>
  <w:footnote w:id="4">
    <w:p w14:paraId="207E3239" w14:textId="5B196312" w:rsidR="004E0134" w:rsidRDefault="004E0134" w:rsidP="00C87712">
      <w:pPr>
        <w:pStyle w:val="FootnoteText"/>
        <w:spacing w:before="0"/>
      </w:pPr>
      <w:r>
        <w:rPr>
          <w:rStyle w:val="FootnoteReference"/>
        </w:rPr>
        <w:footnoteRef/>
      </w:r>
      <w:r>
        <w:tab/>
      </w:r>
      <w:r w:rsidRPr="00C34631">
        <w:rPr>
          <w:i/>
          <w:iCs/>
          <w:sz w:val="13"/>
          <w:szCs w:val="13"/>
        </w:rPr>
        <w:t>Australian Bureau of Statistics (202</w:t>
      </w:r>
      <w:r>
        <w:rPr>
          <w:i/>
          <w:iCs/>
          <w:sz w:val="13"/>
          <w:szCs w:val="13"/>
        </w:rPr>
        <w:t>4</w:t>
      </w:r>
      <w:r w:rsidRPr="00C34631">
        <w:rPr>
          <w:i/>
          <w:iCs/>
          <w:sz w:val="13"/>
          <w:szCs w:val="13"/>
        </w:rPr>
        <w:t xml:space="preserve">) Region Summary: Greater Geelong. URL: </w:t>
      </w:r>
      <w:hyperlink r:id="rId1" w:history="1">
        <w:r w:rsidRPr="00C34631">
          <w:rPr>
            <w:i/>
            <w:iCs/>
            <w:sz w:val="13"/>
            <w:szCs w:val="13"/>
          </w:rPr>
          <w:t>https://dbr.abs.gov.au/region.html?lyr=lga&amp;rgn=22750</w:t>
        </w:r>
      </w:hyperlink>
      <w:r w:rsidRPr="00C34631">
        <w:rPr>
          <w:i/>
          <w:iCs/>
          <w:sz w:val="13"/>
          <w:szCs w:val="13"/>
        </w:rPr>
        <w:t xml:space="preserve"> (Accessed </w:t>
      </w:r>
      <w:r>
        <w:rPr>
          <w:i/>
          <w:iCs/>
          <w:sz w:val="13"/>
          <w:szCs w:val="13"/>
        </w:rPr>
        <w:t>7</w:t>
      </w:r>
      <w:r w:rsidRPr="00C34631">
        <w:rPr>
          <w:i/>
          <w:iCs/>
          <w:sz w:val="13"/>
          <w:szCs w:val="13"/>
        </w:rPr>
        <w:t xml:space="preserve"> </w:t>
      </w:r>
      <w:r>
        <w:rPr>
          <w:i/>
          <w:iCs/>
          <w:sz w:val="13"/>
          <w:szCs w:val="13"/>
        </w:rPr>
        <w:t>Feb 2026</w:t>
      </w:r>
      <w:r w:rsidRPr="00C34631">
        <w:rPr>
          <w:i/>
          <w:iCs/>
          <w:sz w:val="13"/>
          <w:szCs w:val="13"/>
        </w:rPr>
        <w:t>)</w:t>
      </w:r>
    </w:p>
  </w:footnote>
  <w:footnote w:id="5">
    <w:p w14:paraId="7D321915" w14:textId="77777777" w:rsidR="008D3A42" w:rsidRPr="008D3A42" w:rsidRDefault="008D3A42" w:rsidP="00C67D24">
      <w:pPr>
        <w:pStyle w:val="FootnoteText"/>
        <w:spacing w:before="20"/>
        <w:rPr>
          <w:i/>
          <w:iCs/>
          <w:sz w:val="13"/>
          <w:szCs w:val="13"/>
        </w:rPr>
      </w:pPr>
      <w:r>
        <w:rPr>
          <w:rStyle w:val="FootnoteReference"/>
        </w:rPr>
        <w:footnoteRef/>
      </w:r>
      <w:r>
        <w:tab/>
      </w:r>
      <w:r w:rsidR="00B63761" w:rsidRPr="00C34631">
        <w:rPr>
          <w:i/>
          <w:iCs/>
          <w:sz w:val="13"/>
          <w:szCs w:val="13"/>
        </w:rPr>
        <w:t>City of Greater Geelong (2020) Environment Strategy 2020-30. City of Greater Geelong, Victoria.</w:t>
      </w:r>
    </w:p>
  </w:footnote>
  <w:footnote w:id="6">
    <w:p w14:paraId="05F92B8D" w14:textId="77777777" w:rsidR="000F24C9" w:rsidRPr="00C34631" w:rsidRDefault="000F24C9" w:rsidP="00C67D24">
      <w:pPr>
        <w:pStyle w:val="FootnoteText"/>
        <w:spacing w:before="20"/>
        <w:rPr>
          <w:i/>
          <w:iCs/>
          <w:sz w:val="13"/>
          <w:szCs w:val="13"/>
        </w:rPr>
      </w:pPr>
      <w:r w:rsidRPr="00C34631">
        <w:rPr>
          <w:rStyle w:val="FootnoteReference"/>
        </w:rPr>
        <w:footnoteRef/>
      </w:r>
      <w:r w:rsidRPr="00C34631">
        <w:rPr>
          <w:i/>
          <w:iCs/>
          <w:sz w:val="13"/>
          <w:szCs w:val="13"/>
        </w:rPr>
        <w:t xml:space="preserve"> </w:t>
      </w:r>
      <w:r w:rsidR="00BB34FD" w:rsidRPr="00C34631">
        <w:rPr>
          <w:i/>
          <w:iCs/>
          <w:sz w:val="13"/>
          <w:szCs w:val="13"/>
        </w:rPr>
        <w:tab/>
      </w:r>
      <w:r w:rsidR="00844948">
        <w:rPr>
          <w:i/>
          <w:iCs/>
          <w:sz w:val="13"/>
          <w:szCs w:val="13"/>
        </w:rPr>
        <w:t xml:space="preserve">City of Greater Geelong (2025) </w:t>
      </w:r>
      <w:r w:rsidR="00844948" w:rsidRPr="00844948">
        <w:rPr>
          <w:i/>
          <w:iCs/>
          <w:sz w:val="13"/>
          <w:szCs w:val="13"/>
        </w:rPr>
        <w:t>Reconciliation Action Plan - Wadawurrung Aboriginal history</w:t>
      </w:r>
      <w:r w:rsidR="00844948">
        <w:rPr>
          <w:i/>
          <w:iCs/>
          <w:sz w:val="13"/>
          <w:szCs w:val="13"/>
        </w:rPr>
        <w:t>. URL: (</w:t>
      </w:r>
      <w:hyperlink r:id="rId2" w:history="1">
        <w:r w:rsidR="00844948" w:rsidRPr="0023073C">
          <w:rPr>
            <w:rStyle w:val="Hyperlink"/>
            <w:i/>
            <w:iCs/>
            <w:sz w:val="13"/>
            <w:szCs w:val="13"/>
          </w:rPr>
          <w:t>https://www.geelongaustralia.com.au/</w:t>
        </w:r>
      </w:hyperlink>
      <w:r w:rsidR="00844948">
        <w:rPr>
          <w:i/>
          <w:iCs/>
          <w:sz w:val="13"/>
          <w:szCs w:val="13"/>
        </w:rPr>
        <w:t xml:space="preserve"> (Accessed 18 December 2025).</w:t>
      </w:r>
    </w:p>
  </w:footnote>
  <w:footnote w:id="7">
    <w:p w14:paraId="43086982" w14:textId="77777777" w:rsidR="00F86E9D" w:rsidRPr="00B343FB" w:rsidRDefault="00F86E9D" w:rsidP="00B343FB">
      <w:pPr>
        <w:pStyle w:val="FootnoteText"/>
        <w:spacing w:before="20"/>
        <w:rPr>
          <w:sz w:val="13"/>
          <w:szCs w:val="13"/>
        </w:rPr>
      </w:pPr>
      <w:r w:rsidRPr="00076BC2">
        <w:rPr>
          <w:rStyle w:val="FootnoteReference"/>
        </w:rPr>
        <w:footnoteRef/>
      </w:r>
      <w:r w:rsidR="00C9285B">
        <w:rPr>
          <w:sz w:val="13"/>
          <w:szCs w:val="13"/>
        </w:rPr>
        <w:tab/>
      </w:r>
      <w:r w:rsidR="0051105D" w:rsidRPr="00B343FB">
        <w:rPr>
          <w:i/>
          <w:iCs/>
          <w:sz w:val="13"/>
          <w:szCs w:val="13"/>
        </w:rPr>
        <w:t xml:space="preserve">State Wide Integrated Flora and Fauna Teams (SWIFFT) URL: </w:t>
      </w:r>
      <w:hyperlink r:id="rId3" w:history="1">
        <w:r w:rsidR="0051105D" w:rsidRPr="00B343FB">
          <w:rPr>
            <w:rStyle w:val="Hyperlink"/>
            <w:i/>
            <w:iCs/>
            <w:sz w:val="13"/>
            <w:szCs w:val="13"/>
          </w:rPr>
          <w:t>https://www.swifft.net.au/cb_pages/team_linear_reserves_project.php</w:t>
        </w:r>
      </w:hyperlink>
      <w:r w:rsidR="0051105D" w:rsidRPr="00B343FB">
        <w:rPr>
          <w:i/>
          <w:iCs/>
          <w:sz w:val="13"/>
          <w:szCs w:val="13"/>
        </w:rPr>
        <w:t xml:space="preserve"> (Accessed 20 March 2025)</w:t>
      </w:r>
    </w:p>
  </w:footnote>
  <w:footnote w:id="8">
    <w:p w14:paraId="34C47D4A" w14:textId="77777777" w:rsidR="00B63728" w:rsidRDefault="00B63728" w:rsidP="00B343FB">
      <w:pPr>
        <w:pStyle w:val="FootnoteText"/>
        <w:spacing w:before="20"/>
      </w:pPr>
      <w:r>
        <w:rPr>
          <w:rStyle w:val="FootnoteReference"/>
        </w:rPr>
        <w:footnoteRef/>
      </w:r>
      <w:r w:rsidR="00C9285B">
        <w:tab/>
      </w:r>
      <w:r w:rsidR="007140B2" w:rsidRPr="00B343FB">
        <w:rPr>
          <w:i/>
          <w:iCs/>
          <w:sz w:val="13"/>
          <w:szCs w:val="13"/>
        </w:rPr>
        <w:t xml:space="preserve">Grassy Plains Network URL: </w:t>
      </w:r>
      <w:hyperlink r:id="rId4" w:history="1">
        <w:r w:rsidR="007140B2" w:rsidRPr="00B343FB">
          <w:rPr>
            <w:rStyle w:val="Hyperlink"/>
            <w:i/>
            <w:iCs/>
            <w:sz w:val="13"/>
            <w:szCs w:val="13"/>
          </w:rPr>
          <w:t>https://grassyplains.net.au/grasslands/</w:t>
        </w:r>
      </w:hyperlink>
      <w:r w:rsidR="007140B2" w:rsidRPr="00B343FB">
        <w:rPr>
          <w:i/>
          <w:iCs/>
          <w:sz w:val="13"/>
          <w:szCs w:val="13"/>
        </w:rPr>
        <w:t xml:space="preserve"> (Accessed 20 March 2025)</w:t>
      </w:r>
    </w:p>
  </w:footnote>
  <w:footnote w:id="9">
    <w:p w14:paraId="71074A49" w14:textId="6AA84822" w:rsidR="007140B2" w:rsidRPr="00B343FB" w:rsidRDefault="007140B2" w:rsidP="00B343FB">
      <w:pPr>
        <w:pStyle w:val="FootnoteText"/>
        <w:spacing w:before="20"/>
        <w:rPr>
          <w:sz w:val="13"/>
          <w:szCs w:val="13"/>
        </w:rPr>
      </w:pPr>
      <w:r w:rsidRPr="00076BC2">
        <w:rPr>
          <w:rStyle w:val="FootnoteReference"/>
        </w:rPr>
        <w:footnoteRef/>
      </w:r>
      <w:r w:rsidRPr="00B343FB">
        <w:rPr>
          <w:sz w:val="13"/>
          <w:szCs w:val="13"/>
        </w:rPr>
        <w:t xml:space="preserve"> </w:t>
      </w:r>
      <w:r w:rsidR="00C9285B">
        <w:rPr>
          <w:sz w:val="13"/>
          <w:szCs w:val="13"/>
        </w:rPr>
        <w:tab/>
      </w:r>
      <w:r w:rsidR="00170F74" w:rsidRPr="00B343FB">
        <w:rPr>
          <w:i/>
          <w:iCs/>
          <w:sz w:val="13"/>
          <w:szCs w:val="13"/>
        </w:rPr>
        <w:t xml:space="preserve">Corangamite CMA URL: </w:t>
      </w:r>
      <w:hyperlink r:id="rId5" w:history="1">
        <w:r w:rsidR="00170F74" w:rsidRPr="00B343FB">
          <w:rPr>
            <w:rStyle w:val="Hyperlink"/>
            <w:i/>
            <w:iCs/>
            <w:sz w:val="13"/>
            <w:szCs w:val="13"/>
          </w:rPr>
          <w:t>https://ccma.vic.gov.au/projects/victorian-volcanic-plains/</w:t>
        </w:r>
      </w:hyperlink>
      <w:r w:rsidR="00170F74" w:rsidRPr="00B343FB">
        <w:rPr>
          <w:i/>
          <w:iCs/>
          <w:sz w:val="13"/>
          <w:szCs w:val="13"/>
        </w:rPr>
        <w:t xml:space="preserve"> (Accessed 20 March 2025)</w:t>
      </w:r>
    </w:p>
  </w:footnote>
  <w:footnote w:id="10">
    <w:p w14:paraId="3FB9BA85" w14:textId="77777777" w:rsidR="00C67D24" w:rsidRPr="00C34631" w:rsidRDefault="00C67D24" w:rsidP="00C67D24">
      <w:pPr>
        <w:pStyle w:val="FootnoteText"/>
        <w:spacing w:before="20"/>
        <w:rPr>
          <w:i/>
          <w:iCs/>
          <w:sz w:val="13"/>
          <w:szCs w:val="13"/>
        </w:rPr>
      </w:pPr>
      <w:r w:rsidRPr="00C34631">
        <w:rPr>
          <w:rStyle w:val="FootnoteReference"/>
        </w:rPr>
        <w:footnoteRef/>
      </w:r>
      <w:r w:rsidRPr="00C34631">
        <w:rPr>
          <w:i/>
          <w:iCs/>
          <w:sz w:val="13"/>
          <w:szCs w:val="13"/>
        </w:rPr>
        <w:t xml:space="preserve"> </w:t>
      </w:r>
      <w:r w:rsidRPr="00C34631">
        <w:rPr>
          <w:i/>
          <w:iCs/>
          <w:sz w:val="13"/>
          <w:szCs w:val="13"/>
        </w:rPr>
        <w:tab/>
        <w:t xml:space="preserve">Wadawurrung Traditional Owners Aboriginal Corporation (WTOAC) (2020) Paleert Tjaara Dja – Healthy Country Plan 2020-30. WTOAC, Victoria. </w:t>
      </w:r>
    </w:p>
  </w:footnote>
  <w:footnote w:id="11">
    <w:p w14:paraId="417CFA72" w14:textId="173175E6" w:rsidR="000F24C9" w:rsidRPr="00C34631" w:rsidRDefault="000F24C9" w:rsidP="00D35F9E">
      <w:pPr>
        <w:pStyle w:val="FootnoteText"/>
        <w:spacing w:before="20"/>
        <w:rPr>
          <w:i/>
          <w:iCs/>
          <w:sz w:val="13"/>
          <w:szCs w:val="13"/>
        </w:rPr>
      </w:pPr>
      <w:r w:rsidRPr="00C34631">
        <w:rPr>
          <w:rStyle w:val="FootnoteReference"/>
        </w:rPr>
        <w:footnoteRef/>
      </w:r>
      <w:r w:rsidRPr="00C34631">
        <w:rPr>
          <w:i/>
          <w:iCs/>
          <w:sz w:val="13"/>
          <w:szCs w:val="13"/>
        </w:rPr>
        <w:t xml:space="preserve"> </w:t>
      </w:r>
      <w:r w:rsidRPr="00C34631">
        <w:rPr>
          <w:i/>
          <w:iCs/>
          <w:sz w:val="13"/>
          <w:szCs w:val="13"/>
        </w:rPr>
        <w:tab/>
      </w:r>
    </w:p>
  </w:footnote>
  <w:footnote w:id="12">
    <w:p w14:paraId="72A0AFB8" w14:textId="12B2D09A" w:rsidR="000F24C9" w:rsidRPr="00C34631" w:rsidRDefault="000F24C9" w:rsidP="00D35F9E">
      <w:pPr>
        <w:pStyle w:val="FootnoteText"/>
        <w:spacing w:before="20"/>
        <w:rPr>
          <w:i/>
          <w:iCs/>
          <w:sz w:val="13"/>
          <w:szCs w:val="13"/>
        </w:rPr>
      </w:pPr>
      <w:r w:rsidRPr="00C34631">
        <w:rPr>
          <w:rStyle w:val="FootnoteReference"/>
        </w:rPr>
        <w:footnoteRef/>
      </w:r>
      <w:r w:rsidRPr="00C34631">
        <w:rPr>
          <w:i/>
          <w:iCs/>
          <w:sz w:val="13"/>
          <w:szCs w:val="13"/>
        </w:rPr>
        <w:t xml:space="preserve"> </w:t>
      </w:r>
      <w:r w:rsidRPr="00C34631">
        <w:rPr>
          <w:i/>
          <w:iCs/>
          <w:sz w:val="13"/>
          <w:szCs w:val="13"/>
        </w:rPr>
        <w:tab/>
        <w:t>Australian Bureau of Statistics (</w:t>
      </w:r>
      <w:r w:rsidR="00852E5F" w:rsidRPr="00C34631">
        <w:rPr>
          <w:i/>
          <w:iCs/>
          <w:sz w:val="13"/>
          <w:szCs w:val="13"/>
        </w:rPr>
        <w:t>202</w:t>
      </w:r>
      <w:r w:rsidR="00852E5F">
        <w:rPr>
          <w:i/>
          <w:iCs/>
          <w:sz w:val="13"/>
          <w:szCs w:val="13"/>
        </w:rPr>
        <w:t>4</w:t>
      </w:r>
      <w:r w:rsidRPr="00C34631">
        <w:rPr>
          <w:i/>
          <w:iCs/>
          <w:sz w:val="13"/>
          <w:szCs w:val="13"/>
        </w:rPr>
        <w:t xml:space="preserve">) Region Summary: Greater Geelong. URL: </w:t>
      </w:r>
      <w:hyperlink r:id="rId6" w:history="1">
        <w:r w:rsidRPr="00C34631">
          <w:rPr>
            <w:i/>
            <w:iCs/>
            <w:sz w:val="13"/>
            <w:szCs w:val="13"/>
          </w:rPr>
          <w:t>https://dbr.abs.gov.au/region.html?lyr=lga&amp;rgn=22750</w:t>
        </w:r>
      </w:hyperlink>
      <w:r w:rsidRPr="00C34631">
        <w:rPr>
          <w:i/>
          <w:iCs/>
          <w:sz w:val="13"/>
          <w:szCs w:val="13"/>
        </w:rPr>
        <w:t xml:space="preserve"> (Accessed </w:t>
      </w:r>
      <w:r w:rsidR="00F753F6">
        <w:rPr>
          <w:i/>
          <w:iCs/>
          <w:sz w:val="13"/>
          <w:szCs w:val="13"/>
        </w:rPr>
        <w:t>6</w:t>
      </w:r>
      <w:r w:rsidR="00852E5F" w:rsidRPr="00C34631">
        <w:rPr>
          <w:i/>
          <w:iCs/>
          <w:sz w:val="13"/>
          <w:szCs w:val="13"/>
        </w:rPr>
        <w:t xml:space="preserve"> </w:t>
      </w:r>
      <w:r w:rsidR="00852E5F">
        <w:rPr>
          <w:i/>
          <w:iCs/>
          <w:sz w:val="13"/>
          <w:szCs w:val="13"/>
        </w:rPr>
        <w:t>Feb 2026</w:t>
      </w:r>
      <w:r w:rsidRPr="00C34631">
        <w:rPr>
          <w:i/>
          <w:iCs/>
          <w:sz w:val="13"/>
          <w:szCs w:val="13"/>
        </w:rPr>
        <w:t>)</w:t>
      </w:r>
    </w:p>
  </w:footnote>
  <w:footnote w:id="13">
    <w:p w14:paraId="19820A8D" w14:textId="77777777" w:rsidR="00844948" w:rsidRPr="00B92C32" w:rsidRDefault="00844948">
      <w:pPr>
        <w:pStyle w:val="FootnoteText"/>
        <w:rPr>
          <w:i/>
          <w:iCs/>
          <w:sz w:val="13"/>
          <w:szCs w:val="13"/>
        </w:rPr>
      </w:pPr>
      <w:r>
        <w:rPr>
          <w:rStyle w:val="FootnoteReference"/>
        </w:rPr>
        <w:footnoteRef/>
      </w:r>
      <w:r>
        <w:tab/>
      </w:r>
      <w:r w:rsidR="00B92C32">
        <w:rPr>
          <w:i/>
          <w:iCs/>
          <w:sz w:val="13"/>
          <w:szCs w:val="13"/>
        </w:rPr>
        <w:t>DEECA</w:t>
      </w:r>
      <w:r w:rsidR="00B92C32" w:rsidRPr="00B92C32">
        <w:rPr>
          <w:i/>
          <w:iCs/>
          <w:sz w:val="13"/>
          <w:szCs w:val="13"/>
        </w:rPr>
        <w:t>. (2025). A</w:t>
      </w:r>
      <w:r w:rsidR="00B92C32">
        <w:rPr>
          <w:i/>
          <w:iCs/>
          <w:sz w:val="13"/>
          <w:szCs w:val="13"/>
        </w:rPr>
        <w:t xml:space="preserve">ustralian </w:t>
      </w:r>
      <w:r w:rsidR="00B92C32" w:rsidRPr="00B92C32">
        <w:rPr>
          <w:i/>
          <w:iCs/>
          <w:sz w:val="13"/>
          <w:szCs w:val="13"/>
        </w:rPr>
        <w:t>W</w:t>
      </w:r>
      <w:r w:rsidR="00B92C32">
        <w:rPr>
          <w:i/>
          <w:iCs/>
          <w:sz w:val="13"/>
          <w:szCs w:val="13"/>
        </w:rPr>
        <w:t xml:space="preserve">ater Resource </w:t>
      </w:r>
      <w:r w:rsidR="00B92C32" w:rsidRPr="00B92C32">
        <w:rPr>
          <w:i/>
          <w:iCs/>
          <w:sz w:val="13"/>
          <w:szCs w:val="13"/>
        </w:rPr>
        <w:t>C</w:t>
      </w:r>
      <w:r w:rsidR="00B92C32">
        <w:rPr>
          <w:i/>
          <w:iCs/>
          <w:sz w:val="13"/>
          <w:szCs w:val="13"/>
        </w:rPr>
        <w:t>ouncil</w:t>
      </w:r>
      <w:r w:rsidR="00B92C32" w:rsidRPr="00B92C32">
        <w:rPr>
          <w:i/>
          <w:iCs/>
          <w:sz w:val="13"/>
          <w:szCs w:val="13"/>
        </w:rPr>
        <w:t xml:space="preserve"> Major River Basins of Victoria [Dataset]. </w:t>
      </w:r>
      <w:hyperlink r:id="rId7" w:history="1">
        <w:r w:rsidR="00B92C32" w:rsidRPr="00B92C32">
          <w:rPr>
            <w:rStyle w:val="Hyperlink"/>
            <w:i/>
            <w:iCs/>
            <w:sz w:val="13"/>
            <w:szCs w:val="13"/>
          </w:rPr>
          <w:t>https://discover.data.vic.gov.au/dataset/awrc-major-river-basins-of-victoria</w:t>
        </w:r>
      </w:hyperlink>
      <w:r w:rsidR="00B92C32" w:rsidRPr="00B92C32">
        <w:rPr>
          <w:i/>
          <w:iCs/>
          <w:sz w:val="13"/>
          <w:szCs w:val="13"/>
        </w:rPr>
        <w:t>.</w:t>
      </w:r>
    </w:p>
  </w:footnote>
  <w:footnote w:id="14">
    <w:p w14:paraId="2CDB7B7F" w14:textId="70F9608F" w:rsidR="000F24C9" w:rsidRPr="00C34631" w:rsidRDefault="000F24C9" w:rsidP="00D35F9E">
      <w:pPr>
        <w:pStyle w:val="FootnoteText"/>
        <w:spacing w:before="20"/>
        <w:rPr>
          <w:i/>
          <w:iCs/>
          <w:sz w:val="13"/>
          <w:szCs w:val="13"/>
        </w:rPr>
      </w:pPr>
      <w:r w:rsidRPr="00C34631">
        <w:rPr>
          <w:rStyle w:val="FootnoteReference"/>
        </w:rPr>
        <w:footnoteRef/>
      </w:r>
      <w:r w:rsidRPr="00C34631">
        <w:rPr>
          <w:i/>
          <w:iCs/>
          <w:sz w:val="13"/>
          <w:szCs w:val="13"/>
        </w:rPr>
        <w:t xml:space="preserve"> </w:t>
      </w:r>
      <w:r w:rsidRPr="00C34631">
        <w:rPr>
          <w:i/>
          <w:iCs/>
          <w:sz w:val="13"/>
          <w:szCs w:val="13"/>
        </w:rPr>
        <w:tab/>
        <w:t xml:space="preserve">Australian Government (2019) Directory of Important Wetlands. URL: </w:t>
      </w:r>
      <w:hyperlink r:id="rId8" w:history="1">
        <w:r w:rsidRPr="00C34631">
          <w:rPr>
            <w:i/>
            <w:iCs/>
            <w:sz w:val="13"/>
            <w:szCs w:val="13"/>
          </w:rPr>
          <w:t>https://www.environment.gov.au/cgi-bin/wetlands/search.pl?smode=DOIW</w:t>
        </w:r>
      </w:hyperlink>
      <w:r w:rsidRPr="00C34631">
        <w:rPr>
          <w:i/>
          <w:iCs/>
          <w:sz w:val="13"/>
          <w:szCs w:val="13"/>
        </w:rPr>
        <w:t xml:space="preserve"> (Accessed </w:t>
      </w:r>
      <w:r w:rsidR="002A562F">
        <w:rPr>
          <w:i/>
          <w:iCs/>
          <w:sz w:val="13"/>
          <w:szCs w:val="13"/>
        </w:rPr>
        <w:t>6 Feb 2026</w:t>
      </w:r>
      <w:r w:rsidRPr="00C34631">
        <w:rPr>
          <w:i/>
          <w:iCs/>
          <w:sz w:val="13"/>
          <w:szCs w:val="13"/>
        </w:rPr>
        <w:t>)</w:t>
      </w:r>
    </w:p>
  </w:footnote>
  <w:footnote w:id="15">
    <w:p w14:paraId="7B1D7A6B" w14:textId="02476356" w:rsidR="000F24C9" w:rsidRPr="00C34631" w:rsidRDefault="000F24C9" w:rsidP="00D35F9E">
      <w:pPr>
        <w:pStyle w:val="FootnoteText"/>
        <w:spacing w:before="20"/>
        <w:rPr>
          <w:i/>
          <w:iCs/>
          <w:sz w:val="13"/>
          <w:szCs w:val="13"/>
        </w:rPr>
      </w:pPr>
      <w:r w:rsidRPr="00C34631">
        <w:rPr>
          <w:rStyle w:val="FootnoteReference"/>
        </w:rPr>
        <w:footnoteRef/>
      </w:r>
      <w:r w:rsidRPr="00C34631">
        <w:rPr>
          <w:i/>
          <w:iCs/>
          <w:sz w:val="13"/>
          <w:szCs w:val="13"/>
        </w:rPr>
        <w:t xml:space="preserve"> </w:t>
      </w:r>
      <w:r w:rsidRPr="00C34631">
        <w:rPr>
          <w:i/>
          <w:iCs/>
          <w:sz w:val="13"/>
          <w:szCs w:val="13"/>
        </w:rPr>
        <w:tab/>
        <w:t xml:space="preserve">idcommunity (2021) City of Greater Geelong: community profile. URL: </w:t>
      </w:r>
      <w:hyperlink r:id="rId9" w:history="1">
        <w:r w:rsidRPr="00C34631">
          <w:rPr>
            <w:i/>
            <w:iCs/>
            <w:sz w:val="13"/>
            <w:szCs w:val="13"/>
          </w:rPr>
          <w:t>https://profile.id.com.au/geelong/about</w:t>
        </w:r>
      </w:hyperlink>
      <w:r w:rsidRPr="00C34631">
        <w:rPr>
          <w:i/>
          <w:iCs/>
          <w:sz w:val="13"/>
          <w:szCs w:val="13"/>
        </w:rPr>
        <w:t xml:space="preserve"> (Accessed </w:t>
      </w:r>
      <w:r w:rsidR="000F246C">
        <w:rPr>
          <w:i/>
          <w:iCs/>
          <w:sz w:val="13"/>
          <w:szCs w:val="13"/>
        </w:rPr>
        <w:t>6 Feb</w:t>
      </w:r>
      <w:r w:rsidRPr="00C34631">
        <w:rPr>
          <w:i/>
          <w:iCs/>
          <w:sz w:val="13"/>
          <w:szCs w:val="13"/>
        </w:rPr>
        <w:t xml:space="preserve"> 202</w:t>
      </w:r>
      <w:r w:rsidR="000F246C">
        <w:rPr>
          <w:i/>
          <w:iCs/>
          <w:sz w:val="13"/>
          <w:szCs w:val="13"/>
        </w:rPr>
        <w:t>6</w:t>
      </w:r>
      <w:r w:rsidRPr="00C34631">
        <w:rPr>
          <w:i/>
          <w:iCs/>
          <w:sz w:val="13"/>
          <w:szCs w:val="13"/>
        </w:rPr>
        <w:t>)</w:t>
      </w:r>
    </w:p>
  </w:footnote>
  <w:footnote w:id="16">
    <w:p w14:paraId="34EE5F6C" w14:textId="77777777" w:rsidR="000F24C9" w:rsidRPr="00C34631" w:rsidRDefault="000F24C9" w:rsidP="00D35F9E">
      <w:pPr>
        <w:pStyle w:val="FootnoteText"/>
        <w:spacing w:before="20"/>
        <w:rPr>
          <w:i/>
          <w:iCs/>
          <w:sz w:val="13"/>
          <w:szCs w:val="13"/>
        </w:rPr>
      </w:pPr>
      <w:r w:rsidRPr="00C34631">
        <w:rPr>
          <w:rStyle w:val="FootnoteReference"/>
        </w:rPr>
        <w:footnoteRef/>
      </w:r>
      <w:r w:rsidRPr="00C34631">
        <w:rPr>
          <w:i/>
          <w:iCs/>
          <w:sz w:val="13"/>
          <w:szCs w:val="13"/>
        </w:rPr>
        <w:t xml:space="preserve"> </w:t>
      </w:r>
      <w:r w:rsidRPr="00C34631">
        <w:rPr>
          <w:i/>
          <w:iCs/>
          <w:sz w:val="13"/>
          <w:szCs w:val="13"/>
        </w:rPr>
        <w:tab/>
        <w:t>G21 (2013) G21 Regional Growth Plan. G21, Geelong, Victoria.</w:t>
      </w:r>
    </w:p>
  </w:footnote>
  <w:footnote w:id="17">
    <w:p w14:paraId="37CF7226" w14:textId="490FD89E" w:rsidR="00DC2556" w:rsidRPr="00C34631" w:rsidRDefault="00DC2556" w:rsidP="00D35F9E">
      <w:pPr>
        <w:pStyle w:val="FootnoteText"/>
        <w:spacing w:before="20"/>
        <w:rPr>
          <w:i/>
          <w:iCs/>
          <w:sz w:val="13"/>
          <w:szCs w:val="13"/>
        </w:rPr>
      </w:pPr>
      <w:r w:rsidRPr="00C34631">
        <w:rPr>
          <w:rStyle w:val="FootnoteReference"/>
        </w:rPr>
        <w:footnoteRef/>
      </w:r>
      <w:r w:rsidRPr="00C34631">
        <w:rPr>
          <w:i/>
          <w:iCs/>
          <w:sz w:val="13"/>
          <w:szCs w:val="13"/>
        </w:rPr>
        <w:t xml:space="preserve"> </w:t>
      </w:r>
      <w:r w:rsidRPr="00C34631">
        <w:rPr>
          <w:i/>
          <w:iCs/>
          <w:sz w:val="13"/>
          <w:szCs w:val="13"/>
        </w:rPr>
        <w:tab/>
        <w:t xml:space="preserve">Image source: </w:t>
      </w:r>
      <w:r>
        <w:rPr>
          <w:i/>
          <w:iCs/>
          <w:sz w:val="13"/>
          <w:szCs w:val="13"/>
        </w:rPr>
        <w:t xml:space="preserve">URL: </w:t>
      </w:r>
      <w:hyperlink r:id="rId10" w:history="1">
        <w:r w:rsidRPr="00DC2556">
          <w:rPr>
            <w:rStyle w:val="Hyperlink"/>
            <w:i/>
            <w:iCs/>
            <w:sz w:val="13"/>
            <w:szCs w:val="13"/>
            <w:u w:val="none"/>
          </w:rPr>
          <w:t>https://www.vic.gov.au/know-your-council</w:t>
        </w:r>
      </w:hyperlink>
      <w:r w:rsidRPr="00C34631">
        <w:rPr>
          <w:i/>
          <w:iCs/>
          <w:sz w:val="13"/>
          <w:szCs w:val="13"/>
        </w:rPr>
        <w:t xml:space="preserve"> (Accessed </w:t>
      </w:r>
      <w:r w:rsidR="00D72652">
        <w:rPr>
          <w:i/>
          <w:iCs/>
          <w:sz w:val="13"/>
          <w:szCs w:val="13"/>
        </w:rPr>
        <w:t>6 Feb</w:t>
      </w:r>
      <w:r w:rsidRPr="00C34631">
        <w:rPr>
          <w:i/>
          <w:iCs/>
          <w:sz w:val="13"/>
          <w:szCs w:val="13"/>
        </w:rPr>
        <w:t xml:space="preserve"> </w:t>
      </w:r>
      <w:r w:rsidR="00D72652" w:rsidRPr="00C34631">
        <w:rPr>
          <w:i/>
          <w:iCs/>
          <w:sz w:val="13"/>
          <w:szCs w:val="13"/>
        </w:rPr>
        <w:t>202</w:t>
      </w:r>
      <w:r w:rsidR="00D72652">
        <w:rPr>
          <w:i/>
          <w:iCs/>
          <w:sz w:val="13"/>
          <w:szCs w:val="13"/>
        </w:rPr>
        <w:t>6</w:t>
      </w:r>
      <w:r w:rsidR="002A562F">
        <w:rPr>
          <w:i/>
          <w:iCs/>
          <w:sz w:val="13"/>
          <w:szCs w:val="13"/>
        </w:rPr>
        <w:t>)</w:t>
      </w:r>
    </w:p>
  </w:footnote>
  <w:footnote w:id="18">
    <w:p w14:paraId="451320FD" w14:textId="2168E1E3" w:rsidR="00F12291" w:rsidRPr="00C87712" w:rsidRDefault="00F12291">
      <w:pPr>
        <w:pStyle w:val="FootnoteText"/>
        <w:rPr>
          <w:i/>
          <w:sz w:val="13"/>
          <w:szCs w:val="13"/>
        </w:rPr>
      </w:pPr>
      <w:r>
        <w:rPr>
          <w:rStyle w:val="FootnoteReference"/>
        </w:rPr>
        <w:footnoteRef/>
      </w:r>
      <w:r>
        <w:tab/>
      </w:r>
      <w:r w:rsidR="00204817" w:rsidRPr="00C87712">
        <w:rPr>
          <w:i/>
          <w:sz w:val="13"/>
          <w:szCs w:val="13"/>
        </w:rPr>
        <w:t>Migratory Bird Agreements: JAMBA (Japan-Australia, 1974), CAMBA (China-Australia, 1986), and ROKAMBA (Republic of Korea-Australia, 2006)</w:t>
      </w:r>
    </w:p>
  </w:footnote>
  <w:footnote w:id="19">
    <w:p w14:paraId="383570A0" w14:textId="77777777" w:rsidR="00AD594B" w:rsidRPr="00C34631" w:rsidRDefault="00AD594B" w:rsidP="00D35F9E">
      <w:pPr>
        <w:pStyle w:val="FootnoteText"/>
        <w:spacing w:before="20"/>
        <w:rPr>
          <w:i/>
          <w:iCs/>
          <w:sz w:val="13"/>
          <w:szCs w:val="13"/>
        </w:rPr>
      </w:pPr>
      <w:r w:rsidRPr="00C34631">
        <w:rPr>
          <w:rStyle w:val="FootnoteReference"/>
        </w:rPr>
        <w:footnoteRef/>
      </w:r>
      <w:r w:rsidRPr="00C34631">
        <w:rPr>
          <w:i/>
          <w:iCs/>
          <w:sz w:val="13"/>
          <w:szCs w:val="13"/>
        </w:rPr>
        <w:tab/>
        <w:t>Victoria in Future 2019, p 9.</w:t>
      </w:r>
    </w:p>
  </w:footnote>
  <w:footnote w:id="20">
    <w:p w14:paraId="752E69D0" w14:textId="35B78B31" w:rsidR="005B5785" w:rsidRPr="00C34631" w:rsidRDefault="005B5785" w:rsidP="00D35F9E">
      <w:pPr>
        <w:pStyle w:val="FootnoteText"/>
        <w:spacing w:before="20"/>
        <w:rPr>
          <w:i/>
          <w:iCs/>
          <w:sz w:val="13"/>
          <w:szCs w:val="13"/>
        </w:rPr>
      </w:pPr>
      <w:r w:rsidRPr="00C34631">
        <w:rPr>
          <w:rStyle w:val="FootnoteReference"/>
        </w:rPr>
        <w:footnoteRef/>
      </w:r>
      <w:r w:rsidRPr="00C34631">
        <w:rPr>
          <w:i/>
          <w:iCs/>
          <w:sz w:val="13"/>
          <w:szCs w:val="13"/>
        </w:rPr>
        <w:t xml:space="preserve"> </w:t>
      </w:r>
      <w:r w:rsidRPr="00C34631">
        <w:rPr>
          <w:i/>
          <w:iCs/>
          <w:sz w:val="13"/>
          <w:szCs w:val="13"/>
        </w:rPr>
        <w:tab/>
        <w:t>City of Greater Geelong (2021) Climate Change Response Plan. City of Greater Geelong, Victoria.</w:t>
      </w:r>
    </w:p>
  </w:footnote>
  <w:footnote w:id="21">
    <w:p w14:paraId="109E398A" w14:textId="77777777" w:rsidR="005B5785" w:rsidRPr="00C34631" w:rsidRDefault="005B5785" w:rsidP="00D35F9E">
      <w:pPr>
        <w:pStyle w:val="FootnoteText"/>
        <w:spacing w:before="20"/>
        <w:rPr>
          <w:i/>
          <w:iCs/>
          <w:sz w:val="13"/>
          <w:szCs w:val="13"/>
        </w:rPr>
      </w:pPr>
      <w:r w:rsidRPr="00C34631">
        <w:rPr>
          <w:rStyle w:val="FootnoteReference"/>
        </w:rPr>
        <w:footnoteRef/>
      </w:r>
      <w:r w:rsidRPr="00C34631">
        <w:rPr>
          <w:i/>
          <w:iCs/>
          <w:sz w:val="13"/>
          <w:szCs w:val="13"/>
        </w:rPr>
        <w:t xml:space="preserve"> </w:t>
      </w:r>
      <w:r w:rsidRPr="00C34631">
        <w:rPr>
          <w:i/>
          <w:iCs/>
          <w:sz w:val="13"/>
          <w:szCs w:val="13"/>
        </w:rPr>
        <w:tab/>
        <w:t xml:space="preserve">Department of Environment, Land, Water and Planning (2015) Climate-ready Victoria: Barwon South West. Victorian Government, Melbourne. </w:t>
      </w:r>
    </w:p>
  </w:footnote>
  <w:footnote w:id="22">
    <w:p w14:paraId="2112290B" w14:textId="77777777" w:rsidR="005B5785" w:rsidRPr="00C34631" w:rsidRDefault="005B5785" w:rsidP="00D35F9E">
      <w:pPr>
        <w:pStyle w:val="FootnoteText"/>
        <w:spacing w:before="20"/>
        <w:rPr>
          <w:i/>
          <w:iCs/>
          <w:sz w:val="13"/>
          <w:szCs w:val="13"/>
        </w:rPr>
      </w:pPr>
      <w:r w:rsidRPr="00C34631">
        <w:rPr>
          <w:rStyle w:val="FootnoteReference"/>
        </w:rPr>
        <w:footnoteRef/>
      </w:r>
      <w:r w:rsidRPr="00C34631">
        <w:rPr>
          <w:i/>
          <w:iCs/>
          <w:sz w:val="13"/>
          <w:szCs w:val="13"/>
        </w:rPr>
        <w:t xml:space="preserve"> </w:t>
      </w:r>
      <w:r w:rsidRPr="00C34631">
        <w:rPr>
          <w:i/>
          <w:iCs/>
          <w:sz w:val="13"/>
          <w:szCs w:val="13"/>
        </w:rPr>
        <w:tab/>
        <w:t xml:space="preserve">City of Greater Geelong (2021) Climate Change Response Plan. City of Greater Geelong, Victoria. </w:t>
      </w:r>
    </w:p>
  </w:footnote>
  <w:footnote w:id="23">
    <w:p w14:paraId="50BD5087" w14:textId="77777777" w:rsidR="00364867" w:rsidRPr="00C34631" w:rsidRDefault="00364867" w:rsidP="00D35F9E">
      <w:pPr>
        <w:pStyle w:val="FootnoteText"/>
        <w:spacing w:before="20"/>
        <w:rPr>
          <w:i/>
          <w:iCs/>
          <w:sz w:val="13"/>
          <w:szCs w:val="13"/>
        </w:rPr>
      </w:pPr>
      <w:r w:rsidRPr="00C34631">
        <w:rPr>
          <w:rStyle w:val="FootnoteReference"/>
        </w:rPr>
        <w:footnoteRef/>
      </w:r>
      <w:r w:rsidRPr="00C34631">
        <w:rPr>
          <w:i/>
          <w:iCs/>
          <w:sz w:val="13"/>
          <w:szCs w:val="13"/>
        </w:rPr>
        <w:t xml:space="preserve"> </w:t>
      </w:r>
      <w:r w:rsidRPr="00C34631">
        <w:rPr>
          <w:i/>
          <w:iCs/>
          <w:sz w:val="13"/>
          <w:szCs w:val="13"/>
        </w:rPr>
        <w:tab/>
        <w:t xml:space="preserve">Clarke, JM., Grose, M., </w:t>
      </w:r>
      <w:r w:rsidRPr="00D35F9E">
        <w:rPr>
          <w:i/>
          <w:iCs/>
          <w:sz w:val="13"/>
          <w:szCs w:val="13"/>
        </w:rPr>
        <w:t>Thatcher</w:t>
      </w:r>
      <w:r w:rsidRPr="00C34631">
        <w:rPr>
          <w:i/>
          <w:iCs/>
          <w:sz w:val="13"/>
          <w:szCs w:val="13"/>
        </w:rPr>
        <w:t xml:space="preserve">, M., Round, V. &amp; Heady, C. (2019) Barwon Climate Projections 2019. CSIRO, Melbourne. </w:t>
      </w:r>
    </w:p>
  </w:footnote>
  <w:footnote w:id="24">
    <w:p w14:paraId="09C73A77" w14:textId="7FF60587" w:rsidR="00364867" w:rsidRPr="00C34631" w:rsidRDefault="00364867" w:rsidP="00D35F9E">
      <w:pPr>
        <w:pStyle w:val="FootnoteText"/>
        <w:spacing w:before="20"/>
        <w:rPr>
          <w:i/>
          <w:iCs/>
          <w:sz w:val="13"/>
          <w:szCs w:val="13"/>
        </w:rPr>
      </w:pPr>
      <w:r w:rsidRPr="00C34631">
        <w:rPr>
          <w:rStyle w:val="FootnoteReference"/>
        </w:rPr>
        <w:footnoteRef/>
      </w:r>
      <w:r w:rsidRPr="00C34631">
        <w:rPr>
          <w:i/>
          <w:iCs/>
          <w:sz w:val="13"/>
          <w:szCs w:val="13"/>
        </w:rPr>
        <w:t xml:space="preserve"> </w:t>
      </w:r>
      <w:r w:rsidRPr="00C34631">
        <w:rPr>
          <w:i/>
          <w:iCs/>
          <w:sz w:val="13"/>
          <w:szCs w:val="13"/>
        </w:rPr>
        <w:tab/>
      </w:r>
      <w:r w:rsidR="00376613">
        <w:rPr>
          <w:i/>
          <w:iCs/>
          <w:sz w:val="13"/>
          <w:szCs w:val="13"/>
        </w:rPr>
        <w:t>ibid</w:t>
      </w:r>
      <w:r w:rsidRPr="00C34631">
        <w:rPr>
          <w:i/>
          <w:iCs/>
          <w:sz w:val="13"/>
          <w:szCs w:val="13"/>
        </w:rPr>
        <w:t>.</w:t>
      </w:r>
    </w:p>
  </w:footnote>
  <w:footnote w:id="25">
    <w:p w14:paraId="3B1A9E87" w14:textId="77777777" w:rsidR="00D35F9E" w:rsidRPr="00D35F9E" w:rsidRDefault="00D35F9E" w:rsidP="00D35F9E">
      <w:pPr>
        <w:pStyle w:val="FootnoteText"/>
        <w:spacing w:before="20"/>
        <w:rPr>
          <w:i/>
          <w:iCs/>
          <w:sz w:val="13"/>
          <w:szCs w:val="13"/>
        </w:rPr>
      </w:pPr>
      <w:r>
        <w:rPr>
          <w:rStyle w:val="FootnoteReference"/>
        </w:rPr>
        <w:footnoteRef/>
      </w:r>
      <w:r>
        <w:t xml:space="preserve"> </w:t>
      </w:r>
      <w:r>
        <w:tab/>
      </w:r>
      <w:r w:rsidR="00B63761" w:rsidRPr="00C34631">
        <w:rPr>
          <w:i/>
          <w:iCs/>
          <w:sz w:val="13"/>
          <w:szCs w:val="13"/>
        </w:rPr>
        <w:t xml:space="preserve">Image source: </w:t>
      </w:r>
      <w:hyperlink r:id="rId11" w:history="1">
        <w:r w:rsidRPr="00B63761">
          <w:rPr>
            <w:rStyle w:val="Hyperlink"/>
            <w:i/>
            <w:iCs/>
            <w:sz w:val="13"/>
            <w:szCs w:val="13"/>
            <w:u w:val="none"/>
          </w:rPr>
          <w:t>https://www.geelongaustralia.com.au/hoodedplover/article/item/8cf5b098da0360a.aspx</w:t>
        </w:r>
      </w:hyperlink>
      <w:r w:rsidR="00B63761">
        <w:rPr>
          <w:i/>
          <w:iCs/>
          <w:sz w:val="13"/>
          <w:szCs w:val="13"/>
        </w:rPr>
        <w:t xml:space="preserve"> </w:t>
      </w:r>
      <w:r w:rsidR="00B63761" w:rsidRPr="00C34631">
        <w:rPr>
          <w:i/>
          <w:iCs/>
          <w:sz w:val="13"/>
          <w:szCs w:val="13"/>
        </w:rPr>
        <w:t xml:space="preserve">(Accessed </w:t>
      </w:r>
      <w:r w:rsidR="00B63761">
        <w:rPr>
          <w:i/>
          <w:iCs/>
          <w:sz w:val="13"/>
          <w:szCs w:val="13"/>
        </w:rPr>
        <w:t>29</w:t>
      </w:r>
      <w:r w:rsidR="00B63761" w:rsidRPr="00C34631">
        <w:rPr>
          <w:i/>
          <w:iCs/>
          <w:sz w:val="13"/>
          <w:szCs w:val="13"/>
        </w:rPr>
        <w:t xml:space="preserve"> Dec 202</w:t>
      </w:r>
      <w:r w:rsidR="00B63761">
        <w:rPr>
          <w:i/>
          <w:iCs/>
          <w:sz w:val="13"/>
          <w:szCs w:val="13"/>
        </w:rPr>
        <w:t>4</w:t>
      </w:r>
      <w:r w:rsidR="00B63761" w:rsidRPr="00C34631">
        <w:rPr>
          <w:i/>
          <w:iCs/>
          <w:sz w:val="13"/>
          <w:szCs w:val="13"/>
        </w:rPr>
        <w:t>)</w:t>
      </w:r>
    </w:p>
  </w:footnote>
  <w:footnote w:id="26">
    <w:p w14:paraId="07407CD5" w14:textId="1C3F0DF9" w:rsidR="007715CA" w:rsidRPr="00C34631" w:rsidRDefault="007715CA" w:rsidP="00F76ECC">
      <w:pPr>
        <w:pStyle w:val="FootnoteText"/>
        <w:spacing w:before="20"/>
        <w:rPr>
          <w:i/>
          <w:iCs/>
          <w:sz w:val="13"/>
          <w:szCs w:val="13"/>
        </w:rPr>
      </w:pPr>
      <w:r w:rsidRPr="00C34631">
        <w:rPr>
          <w:rStyle w:val="FootnoteReference"/>
        </w:rPr>
        <w:footnoteRef/>
      </w:r>
      <w:r w:rsidRPr="00C34631">
        <w:rPr>
          <w:rStyle w:val="FootnoteReference"/>
        </w:rPr>
        <w:t xml:space="preserve"> </w:t>
      </w:r>
      <w:r w:rsidR="00D35F9E">
        <w:tab/>
      </w:r>
      <w:r w:rsidRPr="00C34631">
        <w:rPr>
          <w:i/>
          <w:iCs/>
          <w:sz w:val="13"/>
          <w:szCs w:val="13"/>
        </w:rPr>
        <w:t xml:space="preserve">Wadawurrung Traditional Owners Aboriginal Corporation (2020) </w:t>
      </w:r>
      <w:r w:rsidRPr="007715CA">
        <w:rPr>
          <w:i/>
          <w:iCs/>
          <w:sz w:val="13"/>
          <w:szCs w:val="13"/>
        </w:rPr>
        <w:t>Paleert Tjaara Dja</w:t>
      </w:r>
      <w:r w:rsidRPr="00C34631">
        <w:rPr>
          <w:i/>
          <w:iCs/>
          <w:sz w:val="13"/>
          <w:szCs w:val="13"/>
        </w:rPr>
        <w:t xml:space="preserve"> – Wadawurrung Country Plan. WTOAC, Victoria.</w:t>
      </w:r>
    </w:p>
  </w:footnote>
  <w:footnote w:id="27">
    <w:p w14:paraId="5001BE69" w14:textId="594EB946" w:rsidR="00F97C6B" w:rsidRPr="00C34631" w:rsidRDefault="00F97C6B" w:rsidP="00F76ECC">
      <w:pPr>
        <w:pStyle w:val="FootnoteText"/>
        <w:spacing w:before="20"/>
        <w:rPr>
          <w:i/>
          <w:iCs/>
          <w:sz w:val="13"/>
          <w:szCs w:val="13"/>
        </w:rPr>
      </w:pPr>
      <w:r w:rsidRPr="00C34631">
        <w:rPr>
          <w:rStyle w:val="FootnoteReference"/>
        </w:rPr>
        <w:footnoteRef/>
      </w:r>
      <w:r w:rsidRPr="00C34631">
        <w:rPr>
          <w:rStyle w:val="FootnoteReference"/>
        </w:rPr>
        <w:t xml:space="preserve"> </w:t>
      </w:r>
      <w:r w:rsidR="00D35F9E">
        <w:tab/>
      </w:r>
      <w:r w:rsidR="00A115C2">
        <w:rPr>
          <w:i/>
          <w:iCs/>
          <w:sz w:val="13"/>
          <w:szCs w:val="13"/>
        </w:rPr>
        <w:t>ibid</w:t>
      </w:r>
      <w:r w:rsidRPr="00C34631">
        <w:rPr>
          <w:i/>
          <w:iCs/>
          <w:sz w:val="13"/>
          <w:szCs w:val="13"/>
        </w:rPr>
        <w:t xml:space="preserve"> </w:t>
      </w:r>
    </w:p>
  </w:footnote>
  <w:footnote w:id="28">
    <w:p w14:paraId="6DF2A379" w14:textId="3C26A106" w:rsidR="0068477A" w:rsidRPr="00C34631" w:rsidRDefault="0068477A" w:rsidP="00C87712">
      <w:pPr>
        <w:pStyle w:val="FootnoteText"/>
        <w:spacing w:before="0"/>
        <w:rPr>
          <w:i/>
          <w:iCs/>
          <w:sz w:val="13"/>
          <w:szCs w:val="13"/>
        </w:rPr>
      </w:pPr>
      <w:r w:rsidRPr="00C34631">
        <w:rPr>
          <w:rStyle w:val="FootnoteReference"/>
        </w:rPr>
        <w:footnoteRef/>
      </w:r>
      <w:r w:rsidRPr="00C34631">
        <w:rPr>
          <w:rStyle w:val="FootnoteReference"/>
        </w:rPr>
        <w:t xml:space="preserve"> </w:t>
      </w:r>
      <w:r w:rsidR="00D35F9E">
        <w:tab/>
      </w:r>
      <w:r w:rsidR="002A586A" w:rsidRPr="00C87712">
        <w:rPr>
          <w:i/>
          <w:sz w:val="13"/>
          <w:szCs w:val="13"/>
        </w:rPr>
        <w:t>City of Greater Geelong</w:t>
      </w:r>
      <w:r w:rsidR="002A586A">
        <w:rPr>
          <w:i/>
          <w:iCs/>
          <w:sz w:val="13"/>
          <w:szCs w:val="13"/>
        </w:rPr>
        <w:t xml:space="preserve"> </w:t>
      </w:r>
      <w:r w:rsidR="002A586A" w:rsidRPr="00C87712">
        <w:rPr>
          <w:i/>
          <w:sz w:val="13"/>
          <w:szCs w:val="13"/>
        </w:rPr>
        <w:t xml:space="preserve">population forecast </w:t>
      </w:r>
      <w:hyperlink r:id="rId12" w:history="1">
        <w:r w:rsidR="00966FBE" w:rsidRPr="00ED5E82">
          <w:rPr>
            <w:rStyle w:val="Hyperlink"/>
            <w:i/>
            <w:iCs/>
            <w:sz w:val="13"/>
            <w:szCs w:val="13"/>
          </w:rPr>
          <w:t>https://forecast.id.com.au/geelong</w:t>
        </w:r>
      </w:hyperlink>
      <w:r w:rsidR="00966FBE">
        <w:rPr>
          <w:i/>
          <w:iCs/>
          <w:sz w:val="13"/>
          <w:szCs w:val="13"/>
        </w:rPr>
        <w:t xml:space="preserve"> </w:t>
      </w:r>
      <w:r w:rsidR="00966FBE" w:rsidRPr="00C34631">
        <w:rPr>
          <w:i/>
          <w:iCs/>
          <w:sz w:val="13"/>
          <w:szCs w:val="13"/>
        </w:rPr>
        <w:t xml:space="preserve">(Accessed </w:t>
      </w:r>
      <w:r w:rsidR="00966FBE">
        <w:rPr>
          <w:i/>
          <w:iCs/>
          <w:sz w:val="13"/>
          <w:szCs w:val="13"/>
        </w:rPr>
        <w:t>6 Feb</w:t>
      </w:r>
      <w:r w:rsidR="00966FBE" w:rsidRPr="00C34631">
        <w:rPr>
          <w:i/>
          <w:iCs/>
          <w:sz w:val="13"/>
          <w:szCs w:val="13"/>
        </w:rPr>
        <w:t xml:space="preserve"> 202</w:t>
      </w:r>
      <w:r w:rsidR="00966FBE">
        <w:rPr>
          <w:i/>
          <w:iCs/>
          <w:sz w:val="13"/>
          <w:szCs w:val="13"/>
        </w:rPr>
        <w:t>6</w:t>
      </w:r>
      <w:r w:rsidR="00966FBE" w:rsidRPr="00C34631">
        <w:rPr>
          <w:i/>
          <w:iCs/>
          <w:sz w:val="13"/>
          <w:szCs w:val="13"/>
        </w:rPr>
        <w:t>)</w:t>
      </w:r>
      <w:r w:rsidRPr="00C34631">
        <w:rPr>
          <w:i/>
          <w:iCs/>
          <w:sz w:val="13"/>
          <w:szCs w:val="13"/>
        </w:rPr>
        <w:t>.</w:t>
      </w:r>
    </w:p>
  </w:footnote>
  <w:footnote w:id="29">
    <w:p w14:paraId="437BD924" w14:textId="68C08960" w:rsidR="008C0D35" w:rsidRPr="00C87712" w:rsidRDefault="008C0D35" w:rsidP="00C87712">
      <w:pPr>
        <w:pStyle w:val="FootnoteText"/>
        <w:spacing w:before="0"/>
        <w:rPr>
          <w:i/>
          <w:sz w:val="13"/>
          <w:szCs w:val="13"/>
        </w:rPr>
      </w:pPr>
      <w:r>
        <w:rPr>
          <w:rStyle w:val="FootnoteReference"/>
        </w:rPr>
        <w:footnoteRef/>
      </w:r>
      <w:r>
        <w:tab/>
      </w:r>
      <w:r w:rsidRPr="00C87712">
        <w:rPr>
          <w:i/>
          <w:sz w:val="13"/>
          <w:szCs w:val="13"/>
        </w:rPr>
        <w:t>Australian Bureau of Statistics (ABS) (2021) Census of Population and Housing, Usual Residence Data.</w:t>
      </w:r>
    </w:p>
  </w:footnote>
  <w:footnote w:id="30">
    <w:p w14:paraId="059BE5DC" w14:textId="585333C3" w:rsidR="00F00F52" w:rsidRPr="00D85840" w:rsidRDefault="00F00F52" w:rsidP="00D85840">
      <w:pPr>
        <w:pStyle w:val="FootnoteText"/>
        <w:spacing w:before="0"/>
        <w:rPr>
          <w:i/>
          <w:sz w:val="13"/>
          <w:szCs w:val="13"/>
        </w:rPr>
      </w:pPr>
      <w:r>
        <w:rPr>
          <w:rStyle w:val="FootnoteReference"/>
        </w:rPr>
        <w:footnoteRef/>
      </w:r>
      <w:r w:rsidR="00D85840">
        <w:tab/>
      </w:r>
      <w:hyperlink r:id="rId13" w:history="1">
        <w:r w:rsidR="00D85840" w:rsidRPr="00D85840">
          <w:rPr>
            <w:rStyle w:val="Hyperlink"/>
            <w:i/>
            <w:iCs/>
            <w:sz w:val="13"/>
            <w:szCs w:val="13"/>
          </w:rPr>
          <w:t>https://www.dcceew.gov.au/environment/epbc/approvals/strategic-assessments/geelong-growth-areas</w:t>
        </w:r>
      </w:hyperlink>
      <w:r w:rsidR="00D85840" w:rsidRPr="00D85840">
        <w:rPr>
          <w:i/>
          <w:iCs/>
          <w:sz w:val="13"/>
          <w:szCs w:val="13"/>
        </w:rPr>
        <w:t xml:space="preserve"> (Accessed 6 Feb 2026)</w:t>
      </w:r>
    </w:p>
  </w:footnote>
  <w:footnote w:id="31">
    <w:p w14:paraId="1076574A" w14:textId="60A29149" w:rsidR="008D783A" w:rsidRPr="00C34631" w:rsidRDefault="008D783A" w:rsidP="00C87712">
      <w:pPr>
        <w:pStyle w:val="FootnoteText"/>
        <w:spacing w:before="0"/>
        <w:rPr>
          <w:i/>
          <w:iCs/>
          <w:sz w:val="13"/>
          <w:szCs w:val="13"/>
        </w:rPr>
      </w:pPr>
      <w:r w:rsidRPr="00C34631">
        <w:rPr>
          <w:rStyle w:val="FootnoteReference"/>
        </w:rPr>
        <w:footnoteRef/>
      </w:r>
      <w:r w:rsidR="00F76ECC">
        <w:rPr>
          <w:i/>
          <w:iCs/>
          <w:sz w:val="13"/>
          <w:szCs w:val="13"/>
        </w:rPr>
        <w:tab/>
      </w:r>
      <w:r w:rsidRPr="00C34631">
        <w:rPr>
          <w:i/>
          <w:iCs/>
          <w:sz w:val="13"/>
          <w:szCs w:val="13"/>
        </w:rPr>
        <w:t>Corangamite Catchment Management Authority (2024) Corangamite Regional Catchment Strategy. C</w:t>
      </w:r>
      <w:r w:rsidR="00851B01">
        <w:rPr>
          <w:i/>
          <w:iCs/>
          <w:sz w:val="13"/>
          <w:szCs w:val="13"/>
        </w:rPr>
        <w:t xml:space="preserve">orangamite </w:t>
      </w:r>
      <w:r w:rsidRPr="00C34631">
        <w:rPr>
          <w:i/>
          <w:iCs/>
          <w:sz w:val="13"/>
          <w:szCs w:val="13"/>
        </w:rPr>
        <w:t>CMA, Colac.</w:t>
      </w:r>
    </w:p>
  </w:footnote>
  <w:footnote w:id="32">
    <w:p w14:paraId="74C77EC7" w14:textId="0AF5A91E" w:rsidR="00F81111" w:rsidRPr="00964D35" w:rsidRDefault="00F81111" w:rsidP="00F81111">
      <w:pPr>
        <w:pStyle w:val="FootnoteText"/>
      </w:pPr>
      <w:r>
        <w:rPr>
          <w:rStyle w:val="FootnoteReference"/>
        </w:rPr>
        <w:footnoteRef/>
      </w:r>
      <w:r>
        <w:t xml:space="preserve"> </w:t>
      </w:r>
      <w:r>
        <w:tab/>
      </w:r>
      <w:r w:rsidRPr="009323EA">
        <w:rPr>
          <w:i/>
          <w:iCs/>
          <w:sz w:val="13"/>
          <w:szCs w:val="13"/>
        </w:rPr>
        <w:t xml:space="preserve">Corangamite </w:t>
      </w:r>
      <w:r w:rsidR="0082098C">
        <w:rPr>
          <w:i/>
          <w:iCs/>
          <w:sz w:val="13"/>
          <w:szCs w:val="13"/>
        </w:rPr>
        <w:t>CMA</w:t>
      </w:r>
      <w:r w:rsidRPr="009323EA">
        <w:rPr>
          <w:i/>
          <w:iCs/>
          <w:sz w:val="13"/>
          <w:szCs w:val="13"/>
        </w:rPr>
        <w:t xml:space="preserve"> (2021) Summary of Local Areas. URL: </w:t>
      </w:r>
      <w:hyperlink r:id="rId14" w:history="1">
        <w:r w:rsidRPr="009323EA">
          <w:rPr>
            <w:i/>
            <w:iCs/>
            <w:sz w:val="13"/>
            <w:szCs w:val="13"/>
          </w:rPr>
          <w:t>https://corangamite.rcs.vic.gov.au/local-areas/summary-of- local-areas/</w:t>
        </w:r>
      </w:hyperlink>
      <w:r w:rsidRPr="009323EA">
        <w:rPr>
          <w:i/>
          <w:iCs/>
          <w:sz w:val="13"/>
          <w:szCs w:val="13"/>
        </w:rPr>
        <w:t xml:space="preserve"> (Accessed 26 August 2024) </w:t>
      </w:r>
    </w:p>
    <w:p w14:paraId="24578F82" w14:textId="77777777" w:rsidR="00F81111" w:rsidRDefault="00F81111" w:rsidP="00F81111">
      <w:pPr>
        <w:pStyle w:val="FootnoteText"/>
      </w:pPr>
    </w:p>
  </w:footnote>
  <w:footnote w:id="33">
    <w:p w14:paraId="5E30D687" w14:textId="77777777" w:rsidR="00493B16" w:rsidRDefault="00493B16" w:rsidP="00493B16">
      <w:pPr>
        <w:pStyle w:val="FootnoteText"/>
      </w:pPr>
      <w:r>
        <w:rPr>
          <w:rStyle w:val="FootnoteReference"/>
        </w:rPr>
        <w:footnoteRef/>
      </w:r>
      <w:r>
        <w:tab/>
      </w:r>
      <w:r w:rsidRPr="000473D7">
        <w:rPr>
          <w:i/>
          <w:iCs/>
          <w:sz w:val="13"/>
          <w:szCs w:val="13"/>
        </w:rPr>
        <w:t xml:space="preserve">Native Vegetation </w:t>
      </w:r>
      <w:r>
        <w:rPr>
          <w:i/>
          <w:iCs/>
          <w:sz w:val="13"/>
          <w:szCs w:val="13"/>
        </w:rPr>
        <w:t>–</w:t>
      </w:r>
      <w:r w:rsidRPr="000473D7">
        <w:rPr>
          <w:i/>
          <w:iCs/>
          <w:sz w:val="13"/>
          <w:szCs w:val="13"/>
        </w:rPr>
        <w:t xml:space="preserve"> </w:t>
      </w:r>
      <w:r>
        <w:rPr>
          <w:i/>
          <w:iCs/>
          <w:sz w:val="13"/>
          <w:szCs w:val="13"/>
        </w:rPr>
        <w:t>City of Greater Geelong Biodiversity Mapping 2013 - 2025</w:t>
      </w:r>
    </w:p>
  </w:footnote>
  <w:footnote w:id="34">
    <w:p w14:paraId="12A2D3C9" w14:textId="3ADD9263" w:rsidR="00493B16" w:rsidRPr="00352FDA" w:rsidRDefault="00493B16" w:rsidP="00493B16">
      <w:pPr>
        <w:pStyle w:val="FootnoteText"/>
        <w:spacing w:before="20"/>
        <w:rPr>
          <w:i/>
          <w:iCs/>
          <w:sz w:val="13"/>
          <w:szCs w:val="13"/>
        </w:rPr>
      </w:pPr>
      <w:r>
        <w:rPr>
          <w:rStyle w:val="FootnoteReference"/>
        </w:rPr>
        <w:footnoteRef/>
      </w:r>
      <w:r>
        <w:t xml:space="preserve"> </w:t>
      </w:r>
      <w:r>
        <w:tab/>
      </w:r>
      <w:r w:rsidRPr="00352FDA">
        <w:rPr>
          <w:i/>
          <w:iCs/>
          <w:sz w:val="13"/>
          <w:szCs w:val="13"/>
        </w:rPr>
        <w:t xml:space="preserve">Birdlife Australia (2024) Wedge-tailed Eagle. URL: </w:t>
      </w:r>
      <w:hyperlink r:id="rId15" w:history="1">
        <w:r w:rsidRPr="00352FDA">
          <w:rPr>
            <w:i/>
            <w:iCs/>
            <w:sz w:val="13"/>
            <w:szCs w:val="13"/>
          </w:rPr>
          <w:t>https://birdlife.org.au/bird-profiles/wedge-tailed-eagle/</w:t>
        </w:r>
      </w:hyperlink>
      <w:r w:rsidRPr="00352FDA">
        <w:rPr>
          <w:i/>
          <w:iCs/>
          <w:sz w:val="13"/>
          <w:szCs w:val="13"/>
        </w:rPr>
        <w:t xml:space="preserve"> (Accessed 25 August 2024)</w:t>
      </w:r>
      <w:r w:rsidR="00326E66">
        <w:rPr>
          <w:i/>
          <w:iCs/>
          <w:sz w:val="13"/>
          <w:szCs w:val="13"/>
        </w:rPr>
        <w:t>.</w:t>
      </w:r>
    </w:p>
  </w:footnote>
  <w:footnote w:id="35">
    <w:p w14:paraId="1947F103" w14:textId="77777777" w:rsidR="00493B16" w:rsidRDefault="00493B16" w:rsidP="00493B16">
      <w:pPr>
        <w:pStyle w:val="FootnoteText"/>
      </w:pPr>
      <w:r>
        <w:rPr>
          <w:rStyle w:val="FootnoteReference"/>
        </w:rPr>
        <w:footnoteRef/>
      </w:r>
      <w:r>
        <w:tab/>
      </w:r>
      <w:r w:rsidRPr="000473D7">
        <w:rPr>
          <w:i/>
          <w:iCs/>
          <w:sz w:val="13"/>
          <w:szCs w:val="13"/>
        </w:rPr>
        <w:t xml:space="preserve">Native Vegetation </w:t>
      </w:r>
      <w:r>
        <w:rPr>
          <w:i/>
          <w:iCs/>
          <w:sz w:val="13"/>
          <w:szCs w:val="13"/>
        </w:rPr>
        <w:t>–</w:t>
      </w:r>
      <w:r w:rsidRPr="000473D7">
        <w:rPr>
          <w:i/>
          <w:iCs/>
          <w:sz w:val="13"/>
          <w:szCs w:val="13"/>
        </w:rPr>
        <w:t xml:space="preserve"> </w:t>
      </w:r>
      <w:r>
        <w:rPr>
          <w:i/>
          <w:iCs/>
          <w:sz w:val="13"/>
          <w:szCs w:val="13"/>
        </w:rPr>
        <w:t>City of Greater Geelong Biodiversity Mapping 2013 - 2025</w:t>
      </w:r>
    </w:p>
  </w:footnote>
  <w:footnote w:id="36">
    <w:p w14:paraId="77F5AC72" w14:textId="77777777" w:rsidR="00493B16" w:rsidRDefault="00493B16" w:rsidP="00493B16">
      <w:pPr>
        <w:pStyle w:val="FootnoteText"/>
      </w:pPr>
      <w:r>
        <w:rPr>
          <w:rStyle w:val="FootnoteReference"/>
        </w:rPr>
        <w:footnoteRef/>
      </w:r>
      <w:r>
        <w:tab/>
      </w:r>
      <w:r w:rsidRPr="000473D7">
        <w:rPr>
          <w:i/>
          <w:iCs/>
          <w:sz w:val="13"/>
          <w:szCs w:val="13"/>
        </w:rPr>
        <w:t xml:space="preserve">Native Vegetation </w:t>
      </w:r>
      <w:r>
        <w:rPr>
          <w:i/>
          <w:iCs/>
          <w:sz w:val="13"/>
          <w:szCs w:val="13"/>
        </w:rPr>
        <w:t>–</w:t>
      </w:r>
      <w:r w:rsidRPr="000473D7">
        <w:rPr>
          <w:i/>
          <w:iCs/>
          <w:sz w:val="13"/>
          <w:szCs w:val="13"/>
        </w:rPr>
        <w:t xml:space="preserve"> </w:t>
      </w:r>
      <w:r>
        <w:rPr>
          <w:i/>
          <w:iCs/>
          <w:sz w:val="13"/>
          <w:szCs w:val="13"/>
        </w:rPr>
        <w:t>City of Greater Geelong Biodiversity Mapping 2013 - 2025</w:t>
      </w:r>
    </w:p>
  </w:footnote>
  <w:footnote w:id="37">
    <w:p w14:paraId="26E57FA3" w14:textId="0E9AE1F9" w:rsidR="00493B16" w:rsidRDefault="00493B16" w:rsidP="00493B16">
      <w:pPr>
        <w:pStyle w:val="FootnoteText"/>
      </w:pPr>
      <w:r>
        <w:rPr>
          <w:rStyle w:val="FootnoteReference"/>
        </w:rPr>
        <w:footnoteRef/>
      </w:r>
      <w:r w:rsidR="00F10794">
        <w:tab/>
      </w:r>
      <w:r w:rsidRPr="00484CD7">
        <w:rPr>
          <w:i/>
          <w:iCs/>
          <w:sz w:val="13"/>
          <w:szCs w:val="13"/>
        </w:rPr>
        <w:t xml:space="preserve">Australian Museum (2021) URL: </w:t>
      </w:r>
      <w:hyperlink r:id="rId16" w:history="1">
        <w:r w:rsidRPr="00484CD7">
          <w:rPr>
            <w:i/>
            <w:iCs/>
            <w:sz w:val="13"/>
            <w:szCs w:val="13"/>
          </w:rPr>
          <w:t>https://australian.museum/learn/animals/frogs/eastern-pobblebonk-frog/</w:t>
        </w:r>
      </w:hyperlink>
      <w:r w:rsidRPr="00484CD7">
        <w:rPr>
          <w:i/>
          <w:iCs/>
          <w:sz w:val="13"/>
          <w:szCs w:val="13"/>
        </w:rPr>
        <w:t xml:space="preserve"> (Accessed 18 Dec 2025)</w:t>
      </w:r>
    </w:p>
  </w:footnote>
  <w:footnote w:id="38">
    <w:p w14:paraId="4D5E4B2F" w14:textId="77777777" w:rsidR="00493B16" w:rsidRDefault="00493B16" w:rsidP="00493B16">
      <w:pPr>
        <w:pStyle w:val="FootnoteText"/>
      </w:pPr>
      <w:r>
        <w:rPr>
          <w:rStyle w:val="FootnoteReference"/>
        </w:rPr>
        <w:footnoteRef/>
      </w:r>
      <w:r>
        <w:tab/>
      </w:r>
      <w:r w:rsidRPr="000473D7">
        <w:rPr>
          <w:i/>
          <w:iCs/>
          <w:sz w:val="13"/>
          <w:szCs w:val="13"/>
        </w:rPr>
        <w:t xml:space="preserve">Native Vegetation </w:t>
      </w:r>
      <w:r>
        <w:rPr>
          <w:i/>
          <w:iCs/>
          <w:sz w:val="13"/>
          <w:szCs w:val="13"/>
        </w:rPr>
        <w:t>–</w:t>
      </w:r>
      <w:r w:rsidRPr="000473D7">
        <w:rPr>
          <w:i/>
          <w:iCs/>
          <w:sz w:val="13"/>
          <w:szCs w:val="13"/>
        </w:rPr>
        <w:t xml:space="preserve"> </w:t>
      </w:r>
      <w:r>
        <w:rPr>
          <w:i/>
          <w:iCs/>
          <w:sz w:val="13"/>
          <w:szCs w:val="13"/>
        </w:rPr>
        <w:t>City of Greater Geelong Biodiversity Mapping 2013 - 2025</w:t>
      </w:r>
    </w:p>
  </w:footnote>
  <w:footnote w:id="39">
    <w:p w14:paraId="3577220A" w14:textId="77777777" w:rsidR="00493B16" w:rsidRDefault="00493B16" w:rsidP="00493B16">
      <w:pPr>
        <w:pStyle w:val="FootnoteText"/>
      </w:pPr>
      <w:r>
        <w:rPr>
          <w:rStyle w:val="FootnoteReference"/>
        </w:rPr>
        <w:footnoteRef/>
      </w:r>
      <w:r>
        <w:tab/>
      </w:r>
      <w:r w:rsidRPr="000473D7">
        <w:rPr>
          <w:i/>
          <w:iCs/>
          <w:sz w:val="13"/>
          <w:szCs w:val="13"/>
        </w:rPr>
        <w:t xml:space="preserve">Native Vegetation </w:t>
      </w:r>
      <w:r>
        <w:rPr>
          <w:i/>
          <w:iCs/>
          <w:sz w:val="13"/>
          <w:szCs w:val="13"/>
        </w:rPr>
        <w:t>–</w:t>
      </w:r>
      <w:r w:rsidRPr="000473D7">
        <w:rPr>
          <w:i/>
          <w:iCs/>
          <w:sz w:val="13"/>
          <w:szCs w:val="13"/>
        </w:rPr>
        <w:t xml:space="preserve"> </w:t>
      </w:r>
      <w:r>
        <w:rPr>
          <w:i/>
          <w:iCs/>
          <w:sz w:val="13"/>
          <w:szCs w:val="13"/>
        </w:rPr>
        <w:t>City of Greater Geelong Biodiversity Mapping 2013 - 2025</w:t>
      </w:r>
    </w:p>
  </w:footnote>
  <w:footnote w:id="40">
    <w:p w14:paraId="3661BCEA" w14:textId="66DBB5C4" w:rsidR="00493B16" w:rsidRPr="00D12F97" w:rsidRDefault="00493B16" w:rsidP="00493B16">
      <w:pPr>
        <w:pStyle w:val="FootnoteText"/>
        <w:rPr>
          <w:sz w:val="13"/>
          <w:szCs w:val="13"/>
        </w:rPr>
      </w:pPr>
      <w:r>
        <w:rPr>
          <w:rStyle w:val="FootnoteReference"/>
        </w:rPr>
        <w:footnoteRef/>
      </w:r>
      <w:r w:rsidR="00661194">
        <w:tab/>
      </w:r>
      <w:r w:rsidRPr="00D12F97">
        <w:rPr>
          <w:sz w:val="13"/>
          <w:szCs w:val="13"/>
        </w:rPr>
        <w:t xml:space="preserve">State Wide Integrated Flora and Fauna Teams (SWIFFT) URL: </w:t>
      </w:r>
      <w:hyperlink r:id="rId17" w:history="1">
        <w:r w:rsidRPr="00D12F97">
          <w:rPr>
            <w:rStyle w:val="Hyperlink"/>
            <w:sz w:val="13"/>
            <w:szCs w:val="13"/>
          </w:rPr>
          <w:t>https://www.swifft.net.au/cb_pages/sp_fat-tailed_dunnart.php</w:t>
        </w:r>
      </w:hyperlink>
      <w:r w:rsidRPr="00D12F97">
        <w:rPr>
          <w:sz w:val="13"/>
          <w:szCs w:val="13"/>
        </w:rPr>
        <w:t xml:space="preserve"> (Accesed 18 Dec 2025)</w:t>
      </w:r>
    </w:p>
  </w:footnote>
  <w:footnote w:id="41">
    <w:p w14:paraId="34F9EA1A" w14:textId="77777777" w:rsidR="00493B16" w:rsidRDefault="00493B16" w:rsidP="00493B16">
      <w:pPr>
        <w:pStyle w:val="FootnoteText"/>
      </w:pPr>
      <w:r>
        <w:rPr>
          <w:rStyle w:val="FootnoteReference"/>
        </w:rPr>
        <w:footnoteRef/>
      </w:r>
      <w:r>
        <w:tab/>
      </w:r>
      <w:r w:rsidRPr="000473D7">
        <w:rPr>
          <w:i/>
          <w:iCs/>
          <w:sz w:val="13"/>
          <w:szCs w:val="13"/>
        </w:rPr>
        <w:t xml:space="preserve">Native Vegetation </w:t>
      </w:r>
      <w:r>
        <w:rPr>
          <w:i/>
          <w:iCs/>
          <w:sz w:val="13"/>
          <w:szCs w:val="13"/>
        </w:rPr>
        <w:t>–</w:t>
      </w:r>
      <w:r w:rsidRPr="000473D7">
        <w:rPr>
          <w:i/>
          <w:iCs/>
          <w:sz w:val="13"/>
          <w:szCs w:val="13"/>
        </w:rPr>
        <w:t xml:space="preserve"> </w:t>
      </w:r>
      <w:r>
        <w:rPr>
          <w:i/>
          <w:iCs/>
          <w:sz w:val="13"/>
          <w:szCs w:val="13"/>
        </w:rPr>
        <w:t>City of Greater Geelong Biodiversity Mapping 2013 - 2025</w:t>
      </w:r>
    </w:p>
  </w:footnote>
  <w:footnote w:id="42">
    <w:p w14:paraId="1ABD8FF3" w14:textId="77777777" w:rsidR="00247BA8" w:rsidRPr="00F76ECC" w:rsidRDefault="00247BA8" w:rsidP="00104C2A">
      <w:pPr>
        <w:pStyle w:val="FootnoteText"/>
        <w:spacing w:before="0"/>
        <w:rPr>
          <w:i/>
          <w:iCs/>
          <w:sz w:val="13"/>
          <w:szCs w:val="13"/>
        </w:rPr>
      </w:pPr>
      <w:r>
        <w:rPr>
          <w:rStyle w:val="FootnoteReference"/>
        </w:rPr>
        <w:footnoteRef/>
      </w:r>
      <w:r w:rsidR="00F76ECC">
        <w:tab/>
      </w:r>
      <w:r w:rsidRPr="00F76ECC">
        <w:rPr>
          <w:i/>
          <w:iCs/>
          <w:sz w:val="13"/>
          <w:szCs w:val="13"/>
        </w:rPr>
        <w:t>Department of Environment, Land, Water and Planning (2017) Biodiversity 2037. Victorian State Government, Melbourne.</w:t>
      </w:r>
    </w:p>
  </w:footnote>
  <w:footnote w:id="43">
    <w:p w14:paraId="547EA8B9" w14:textId="33F5D57E" w:rsidR="00657113" w:rsidRPr="00C87712" w:rsidRDefault="00657113">
      <w:pPr>
        <w:pStyle w:val="FootnoteText"/>
        <w:rPr>
          <w:i/>
          <w:sz w:val="13"/>
          <w:szCs w:val="13"/>
        </w:rPr>
      </w:pPr>
      <w:r>
        <w:rPr>
          <w:rStyle w:val="FootnoteReference"/>
        </w:rPr>
        <w:footnoteRef/>
      </w:r>
      <w:r>
        <w:tab/>
      </w:r>
      <w:r w:rsidRPr="00C87712">
        <w:rPr>
          <w:i/>
          <w:sz w:val="13"/>
          <w:szCs w:val="13"/>
        </w:rPr>
        <w:t xml:space="preserve">Nature reserves layer in the City’s Public Open Space spatial data </w:t>
      </w:r>
      <w:r>
        <w:rPr>
          <w:i/>
          <w:iCs/>
          <w:sz w:val="13"/>
          <w:szCs w:val="13"/>
        </w:rPr>
        <w:t>(Accessed</w:t>
      </w:r>
      <w:r w:rsidRPr="00C87712">
        <w:rPr>
          <w:i/>
          <w:sz w:val="13"/>
          <w:szCs w:val="13"/>
        </w:rPr>
        <w:t xml:space="preserve"> Dec 2025</w:t>
      </w:r>
      <w:r>
        <w:rPr>
          <w:i/>
          <w:iCs/>
          <w:sz w:val="13"/>
          <w:szCs w:val="13"/>
        </w:rPr>
        <w:t>).</w:t>
      </w:r>
    </w:p>
  </w:footnote>
  <w:footnote w:id="44">
    <w:p w14:paraId="51AE0942" w14:textId="40938AB0" w:rsidR="00A64F11" w:rsidRDefault="00A64F11">
      <w:pPr>
        <w:pStyle w:val="FootnoteText"/>
      </w:pPr>
      <w:r>
        <w:rPr>
          <w:rStyle w:val="FootnoteReference"/>
        </w:rPr>
        <w:footnoteRef/>
      </w:r>
      <w:r>
        <w:tab/>
      </w:r>
      <w:r w:rsidRPr="00A64F11">
        <w:t>Section 69 of the Conservation, Forests and Lands Act 1987</w:t>
      </w:r>
    </w:p>
  </w:footnote>
  <w:footnote w:id="45">
    <w:p w14:paraId="7548134C" w14:textId="77777777" w:rsidR="002D6A1E" w:rsidRPr="00104C2A" w:rsidRDefault="002D6A1E" w:rsidP="00104C2A">
      <w:pPr>
        <w:pStyle w:val="FootnoteText"/>
        <w:spacing w:before="0"/>
        <w:rPr>
          <w:i/>
          <w:iCs/>
          <w:sz w:val="13"/>
          <w:szCs w:val="13"/>
        </w:rPr>
      </w:pPr>
      <w:r>
        <w:rPr>
          <w:rStyle w:val="FootnoteReference"/>
        </w:rPr>
        <w:footnoteRef/>
      </w:r>
      <w:r w:rsidR="00F76ECC">
        <w:tab/>
      </w:r>
      <w:r w:rsidRPr="00104C2A">
        <w:rPr>
          <w:i/>
          <w:iCs/>
          <w:sz w:val="13"/>
          <w:szCs w:val="13"/>
        </w:rPr>
        <w:t>Department of Environment, Land, Water and Planning (DELWP) (2017) Protecting Victoria’s Environment – Biodiversity 2037. Victorian State Government, Melbourne.</w:t>
      </w:r>
    </w:p>
  </w:footnote>
  <w:footnote w:id="46">
    <w:p w14:paraId="69194963" w14:textId="77777777" w:rsidR="006B771F" w:rsidRPr="00B2617E" w:rsidRDefault="006B771F">
      <w:pPr>
        <w:pStyle w:val="FootnoteText"/>
      </w:pPr>
      <w:r>
        <w:rPr>
          <w:rStyle w:val="FootnoteReference"/>
        </w:rPr>
        <w:footnoteRef/>
      </w:r>
      <w:r>
        <w:t xml:space="preserve"> </w:t>
      </w:r>
      <w:r w:rsidR="00B2617E">
        <w:tab/>
      </w:r>
      <w:r w:rsidR="00B2617E" w:rsidRPr="00B111FD">
        <w:rPr>
          <w:i/>
          <w:iCs/>
          <w:sz w:val="13"/>
          <w:szCs w:val="13"/>
        </w:rPr>
        <w:t>Threatened Species Recovery Hub (date n/a).</w:t>
      </w:r>
      <w:r w:rsidR="00947F56" w:rsidRPr="00B111FD">
        <w:rPr>
          <w:i/>
          <w:iCs/>
          <w:sz w:val="13"/>
          <w:szCs w:val="13"/>
        </w:rPr>
        <w:t>The impact of cats on Australian wildlife</w:t>
      </w:r>
      <w:r w:rsidR="00947F56" w:rsidRPr="00B111FD">
        <w:rPr>
          <w:sz w:val="13"/>
          <w:szCs w:val="13"/>
        </w:rPr>
        <w:t xml:space="preserve">. URL: </w:t>
      </w:r>
      <w:hyperlink r:id="rId18" w:history="1">
        <w:r w:rsidR="00947F56" w:rsidRPr="00B111FD">
          <w:rPr>
            <w:rStyle w:val="Hyperlink"/>
            <w:sz w:val="13"/>
            <w:szCs w:val="13"/>
          </w:rPr>
          <w:t>https://www.nespthreatenedspecies.edu.au/media/dehnttbf/7-4-the-impact-of-pet-cat-impacts_f.pdf</w:t>
        </w:r>
      </w:hyperlink>
      <w:r w:rsidR="00947F56" w:rsidRPr="00B111FD">
        <w:rPr>
          <w:sz w:val="13"/>
          <w:szCs w:val="13"/>
        </w:rPr>
        <w:t xml:space="preserve"> (Accessed 6 March 2025)</w:t>
      </w:r>
      <w:r w:rsidR="00B2617E">
        <w:rPr>
          <w:i/>
          <w:iCs/>
        </w:rPr>
        <w:t xml:space="preserve"> </w:t>
      </w:r>
    </w:p>
  </w:footnote>
  <w:footnote w:id="47">
    <w:p w14:paraId="0A2141B2" w14:textId="77777777" w:rsidR="007E1EB7" w:rsidRPr="00F76ECC" w:rsidRDefault="007E1EB7" w:rsidP="00F76ECC">
      <w:pPr>
        <w:pStyle w:val="FootnoteText"/>
        <w:spacing w:before="20"/>
        <w:rPr>
          <w:i/>
          <w:iCs/>
          <w:sz w:val="13"/>
          <w:szCs w:val="13"/>
        </w:rPr>
      </w:pPr>
      <w:r w:rsidRPr="007E1EB7">
        <w:rPr>
          <w:rStyle w:val="FootnoteReference"/>
          <w:sz w:val="13"/>
          <w:szCs w:val="13"/>
        </w:rPr>
        <w:footnoteRef/>
      </w:r>
      <w:r w:rsidRPr="007E1EB7">
        <w:rPr>
          <w:sz w:val="13"/>
          <w:szCs w:val="13"/>
        </w:rPr>
        <w:t xml:space="preserve"> </w:t>
      </w:r>
      <w:r w:rsidR="00F76ECC">
        <w:rPr>
          <w:sz w:val="13"/>
          <w:szCs w:val="13"/>
        </w:rPr>
        <w:tab/>
      </w:r>
      <w:r w:rsidRPr="00F76ECC">
        <w:rPr>
          <w:i/>
          <w:iCs/>
          <w:sz w:val="13"/>
          <w:szCs w:val="13"/>
        </w:rPr>
        <w:t xml:space="preserve">Department of Environment, Land, Water and Planning (2022). My Victorian Waterway: Social research to understand the community’s connection to Victorian waterways. Full report prepared by Quantum Market Research for the Victorian State Government, Melbourne.   </w:t>
      </w:r>
    </w:p>
  </w:footnote>
  <w:footnote w:id="48">
    <w:p w14:paraId="38E1FE44" w14:textId="77777777" w:rsidR="009D31E3" w:rsidRDefault="009D31E3" w:rsidP="009D31E3">
      <w:pPr>
        <w:pStyle w:val="FootnoteText"/>
      </w:pPr>
      <w:r>
        <w:rPr>
          <w:rStyle w:val="FootnoteReference"/>
        </w:rPr>
        <w:footnoteRef/>
      </w:r>
      <w:r>
        <w:tab/>
      </w:r>
      <w:hyperlink r:id="rId19" w:history="1">
        <w:r w:rsidRPr="009B2775">
          <w:rPr>
            <w:i/>
            <w:iCs/>
            <w:sz w:val="13"/>
            <w:szCs w:val="13"/>
          </w:rPr>
          <w:t>https://www.dcceew.gov.au/environment/biodiversity/conservation/wildlife-corridors</w:t>
        </w:r>
      </w:hyperlink>
      <w:r w:rsidRPr="009B2775">
        <w:rPr>
          <w:i/>
          <w:iCs/>
          <w:sz w:val="13"/>
          <w:szCs w:val="13"/>
        </w:rPr>
        <w:t xml:space="preserve"> (</w:t>
      </w:r>
      <w:r w:rsidRPr="00352FDA">
        <w:rPr>
          <w:i/>
          <w:iCs/>
          <w:sz w:val="13"/>
          <w:szCs w:val="13"/>
        </w:rPr>
        <w:t xml:space="preserve">(Accessed </w:t>
      </w:r>
      <w:r>
        <w:rPr>
          <w:i/>
          <w:iCs/>
          <w:sz w:val="13"/>
          <w:szCs w:val="13"/>
        </w:rPr>
        <w:t>29</w:t>
      </w:r>
      <w:r w:rsidRPr="00352FDA">
        <w:rPr>
          <w:i/>
          <w:iCs/>
          <w:sz w:val="13"/>
          <w:szCs w:val="13"/>
        </w:rPr>
        <w:t xml:space="preserve"> </w:t>
      </w:r>
      <w:r>
        <w:rPr>
          <w:i/>
          <w:iCs/>
          <w:sz w:val="13"/>
          <w:szCs w:val="13"/>
        </w:rPr>
        <w:t>December</w:t>
      </w:r>
      <w:r w:rsidRPr="00352FDA">
        <w:rPr>
          <w:i/>
          <w:iCs/>
          <w:sz w:val="13"/>
          <w:szCs w:val="13"/>
        </w:rPr>
        <w:t xml:space="preserve"> 202</w:t>
      </w:r>
      <w:r>
        <w:rPr>
          <w:i/>
          <w:iCs/>
          <w:sz w:val="13"/>
          <w:szCs w:val="13"/>
        </w:rPr>
        <w:t>4</w:t>
      </w:r>
      <w:r w:rsidRPr="00352FDA">
        <w:rPr>
          <w:i/>
          <w:iCs/>
          <w:sz w:val="13"/>
          <w:szCs w:val="13"/>
        </w:rPr>
        <w:t>)</w:t>
      </w:r>
      <w:r>
        <w:rPr>
          <w:i/>
          <w:iCs/>
          <w:sz w:val="13"/>
          <w:szCs w:val="13"/>
        </w:rPr>
        <w:t>.</w:t>
      </w:r>
    </w:p>
  </w:footnote>
  <w:footnote w:id="49">
    <w:p w14:paraId="50E43DCF" w14:textId="77777777" w:rsidR="00B62B2B" w:rsidRPr="00F76ECC" w:rsidRDefault="00B62B2B" w:rsidP="00454A42">
      <w:pPr>
        <w:pStyle w:val="FootnoteText"/>
        <w:spacing w:before="20"/>
        <w:rPr>
          <w:i/>
          <w:iCs/>
          <w:sz w:val="13"/>
          <w:szCs w:val="13"/>
        </w:rPr>
      </w:pPr>
      <w:r>
        <w:rPr>
          <w:rStyle w:val="FootnoteReference"/>
        </w:rPr>
        <w:footnoteRef/>
      </w:r>
      <w:r>
        <w:t xml:space="preserve"> </w:t>
      </w:r>
      <w:r w:rsidR="00F76ECC">
        <w:tab/>
      </w:r>
      <w:r w:rsidRPr="00F76ECC">
        <w:rPr>
          <w:i/>
          <w:iCs/>
          <w:sz w:val="13"/>
          <w:szCs w:val="13"/>
        </w:rPr>
        <w:t>Department</w:t>
      </w:r>
      <w:r w:rsidRPr="00F76ECC">
        <w:rPr>
          <w:i/>
          <w:iCs/>
        </w:rPr>
        <w:t xml:space="preserve"> of </w:t>
      </w:r>
      <w:r w:rsidRPr="00F76ECC">
        <w:rPr>
          <w:i/>
          <w:iCs/>
          <w:sz w:val="13"/>
          <w:szCs w:val="13"/>
        </w:rPr>
        <w:t>Environment, Land, Water and Planning (2017) Biodiversity 2037. Victorian State Government, Melbourne.</w:t>
      </w:r>
    </w:p>
  </w:footnote>
  <w:footnote w:id="50">
    <w:p w14:paraId="5F24167F" w14:textId="4424D9D1" w:rsidR="00B62B2B" w:rsidRPr="00F76ECC" w:rsidRDefault="00B62B2B" w:rsidP="00454A42">
      <w:pPr>
        <w:pStyle w:val="FootnoteText"/>
        <w:spacing w:before="20"/>
        <w:rPr>
          <w:i/>
          <w:iCs/>
          <w:sz w:val="13"/>
          <w:szCs w:val="13"/>
        </w:rPr>
      </w:pPr>
      <w:r>
        <w:rPr>
          <w:rStyle w:val="FootnoteReference"/>
        </w:rPr>
        <w:footnoteRef/>
      </w:r>
      <w:r>
        <w:t xml:space="preserve"> </w:t>
      </w:r>
      <w:r w:rsidR="00F76ECC">
        <w:tab/>
      </w:r>
      <w:r w:rsidR="009A0510">
        <w:rPr>
          <w:i/>
          <w:iCs/>
          <w:sz w:val="13"/>
          <w:szCs w:val="13"/>
        </w:rPr>
        <w:t>ibid</w:t>
      </w:r>
      <w:r w:rsidRPr="00F76ECC">
        <w:rPr>
          <w:i/>
          <w:iCs/>
          <w:sz w:val="13"/>
          <w:szCs w:val="13"/>
        </w:rPr>
        <w:t>.</w:t>
      </w:r>
    </w:p>
  </w:footnote>
  <w:footnote w:id="51">
    <w:p w14:paraId="06800059" w14:textId="77777777" w:rsidR="00AA2A4D" w:rsidRPr="00F76ECC" w:rsidRDefault="00AA2A4D" w:rsidP="00454A42">
      <w:pPr>
        <w:pStyle w:val="FootnoteText"/>
        <w:spacing w:before="20"/>
        <w:rPr>
          <w:i/>
          <w:iCs/>
          <w:sz w:val="13"/>
          <w:szCs w:val="13"/>
        </w:rPr>
      </w:pPr>
      <w:r>
        <w:rPr>
          <w:rStyle w:val="FootnoteReference"/>
        </w:rPr>
        <w:footnoteRef/>
      </w:r>
      <w:r>
        <w:t xml:space="preserve"> </w:t>
      </w:r>
      <w:r w:rsidR="00F76ECC">
        <w:tab/>
      </w:r>
      <w:r w:rsidRPr="00F76ECC">
        <w:rPr>
          <w:i/>
          <w:iCs/>
          <w:sz w:val="13"/>
          <w:szCs w:val="13"/>
        </w:rPr>
        <w:t>Department of Environment, Land, Water and Planning (2018) Victorians Volunteering for Nature: Environmental Volunteering Plan. Victorian State Government, Melbourne.</w:t>
      </w:r>
    </w:p>
  </w:footnote>
  <w:footnote w:id="52">
    <w:p w14:paraId="779A139F" w14:textId="54C50A0E" w:rsidR="00EE0DBC" w:rsidRPr="00F76ECC" w:rsidRDefault="00EE0DBC" w:rsidP="00454A42">
      <w:pPr>
        <w:pStyle w:val="FootnoteText"/>
        <w:spacing w:before="20"/>
        <w:rPr>
          <w:i/>
          <w:iCs/>
          <w:sz w:val="13"/>
          <w:szCs w:val="13"/>
        </w:rPr>
      </w:pPr>
      <w:r>
        <w:rPr>
          <w:rStyle w:val="FootnoteReference"/>
        </w:rPr>
        <w:footnoteRef/>
      </w:r>
      <w:r>
        <w:t xml:space="preserve"> </w:t>
      </w:r>
      <w:r w:rsidR="00F76ECC">
        <w:tab/>
      </w:r>
      <w:r w:rsidR="009A0510">
        <w:rPr>
          <w:i/>
          <w:iCs/>
          <w:sz w:val="13"/>
          <w:szCs w:val="13"/>
        </w:rPr>
        <w:t>ibid</w:t>
      </w:r>
      <w:r w:rsidR="00F3556B" w:rsidRPr="00F76ECC">
        <w:rPr>
          <w:i/>
          <w:iCs/>
          <w:sz w:val="13"/>
          <w:szCs w:val="13"/>
        </w:rPr>
        <w:t>.</w:t>
      </w:r>
    </w:p>
  </w:footnote>
  <w:footnote w:id="53">
    <w:p w14:paraId="6CEFAAED" w14:textId="3663F607" w:rsidR="00B77607" w:rsidRPr="00F76ECC" w:rsidRDefault="00B77607" w:rsidP="00F76ECC">
      <w:pPr>
        <w:pStyle w:val="FootnoteText"/>
        <w:spacing w:before="20"/>
        <w:rPr>
          <w:i/>
          <w:iCs/>
          <w:sz w:val="13"/>
          <w:szCs w:val="13"/>
        </w:rPr>
      </w:pPr>
      <w:r>
        <w:rPr>
          <w:rStyle w:val="FootnoteReference"/>
        </w:rPr>
        <w:footnoteRef/>
      </w:r>
      <w:r w:rsidR="00F76ECC">
        <w:tab/>
      </w:r>
      <w:r w:rsidRPr="00F76ECC">
        <w:rPr>
          <w:i/>
          <w:iCs/>
          <w:sz w:val="13"/>
          <w:szCs w:val="13"/>
        </w:rPr>
        <w:t>Corangamite Catchment Management Authority (2024) Corangamite Regional Catchment Strategy. C</w:t>
      </w:r>
      <w:r w:rsidR="00851B01">
        <w:rPr>
          <w:i/>
          <w:iCs/>
          <w:sz w:val="13"/>
          <w:szCs w:val="13"/>
        </w:rPr>
        <w:t xml:space="preserve">orangamite </w:t>
      </w:r>
      <w:r w:rsidRPr="00F76ECC">
        <w:rPr>
          <w:i/>
          <w:iCs/>
          <w:sz w:val="13"/>
          <w:szCs w:val="13"/>
        </w:rPr>
        <w:t>CMA, Colac.</w:t>
      </w:r>
    </w:p>
  </w:footnote>
  <w:footnote w:id="54">
    <w:p w14:paraId="417D4327" w14:textId="266A2535" w:rsidR="00D40F7C" w:rsidRDefault="00D40F7C" w:rsidP="00F76ECC">
      <w:pPr>
        <w:pStyle w:val="FootnoteText"/>
        <w:spacing w:before="20"/>
      </w:pPr>
      <w:r>
        <w:rPr>
          <w:rStyle w:val="FootnoteReference"/>
        </w:rPr>
        <w:footnoteRef/>
      </w:r>
      <w:r w:rsidR="00F76ECC">
        <w:tab/>
      </w:r>
      <w:r w:rsidR="009E4D47">
        <w:rPr>
          <w:i/>
          <w:iCs/>
          <w:sz w:val="13"/>
          <w:szCs w:val="13"/>
        </w:rPr>
        <w:t>ibid</w:t>
      </w:r>
      <w:r w:rsidRPr="00F76ECC">
        <w:rPr>
          <w:i/>
          <w:iCs/>
          <w:sz w:val="13"/>
          <w:szCs w:val="13"/>
        </w:rPr>
        <w:t>.</w:t>
      </w:r>
    </w:p>
    <w:p w14:paraId="7D860F26" w14:textId="77777777" w:rsidR="00D40F7C" w:rsidRDefault="00D40F7C" w:rsidP="00D40F7C">
      <w:pPr>
        <w:pStyle w:val="FootnoteText"/>
      </w:pPr>
    </w:p>
  </w:footnote>
  <w:footnote w:id="55">
    <w:p w14:paraId="1B0018CC" w14:textId="77777777" w:rsidR="00951566" w:rsidRPr="00F76ECC" w:rsidRDefault="00951566">
      <w:pPr>
        <w:pStyle w:val="FootnoteText"/>
        <w:rPr>
          <w:i/>
          <w:iCs/>
          <w:sz w:val="13"/>
          <w:szCs w:val="13"/>
        </w:rPr>
      </w:pPr>
      <w:r>
        <w:rPr>
          <w:rStyle w:val="FootnoteReference"/>
        </w:rPr>
        <w:footnoteRef/>
      </w:r>
      <w:r w:rsidR="00F76ECC">
        <w:tab/>
      </w:r>
      <w:r w:rsidRPr="00F76ECC">
        <w:rPr>
          <w:i/>
          <w:iCs/>
          <w:sz w:val="13"/>
          <w:szCs w:val="13"/>
        </w:rPr>
        <w:t xml:space="preserve">Vic Catchments (2024) Blue and teal carbon investment opportunities in Victoria. URL: </w:t>
      </w:r>
      <w:hyperlink r:id="rId20" w:history="1">
        <w:r w:rsidRPr="00F76ECC">
          <w:rPr>
            <w:i/>
            <w:iCs/>
            <w:sz w:val="13"/>
            <w:szCs w:val="13"/>
          </w:rPr>
          <w:t>https://viccatchments.com.au/wp-content/uploads/2024/06/Blue-and-Teal-Carbon_FINAL-WEB-1.pdf</w:t>
        </w:r>
      </w:hyperlink>
      <w:r w:rsidRPr="00F76ECC">
        <w:rPr>
          <w:i/>
          <w:iCs/>
          <w:sz w:val="13"/>
          <w:szCs w:val="13"/>
        </w:rPr>
        <w:t xml:space="preserve"> (Accessed 25 August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B3880" w14:textId="77777777" w:rsidR="0050148F" w:rsidRDefault="005014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83BCC" w14:textId="77777777" w:rsidR="0050148F" w:rsidRDefault="005014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336B0" w14:textId="56221FDE" w:rsidR="00EE36CC" w:rsidRDefault="002A32E3">
    <w:pPr>
      <w:pStyle w:val="Header"/>
    </w:pPr>
    <w:r>
      <w:rPr>
        <w:noProof/>
      </w:rPr>
      <w:drawing>
        <wp:anchor distT="0" distB="0" distL="114300" distR="114300" simplePos="0" relativeHeight="251657216" behindDoc="1" locked="0" layoutInCell="1" allowOverlap="1" wp14:anchorId="5322AE95" wp14:editId="3D4F5589">
          <wp:simplePos x="0" y="0"/>
          <wp:positionH relativeFrom="column">
            <wp:posOffset>-164989</wp:posOffset>
          </wp:positionH>
          <wp:positionV relativeFrom="paragraph">
            <wp:posOffset>-673404</wp:posOffset>
          </wp:positionV>
          <wp:extent cx="6902450" cy="7545070"/>
          <wp:effectExtent l="2540" t="0" r="0" b="0"/>
          <wp:wrapNone/>
          <wp:docPr id="346060091" name="Picture 1" descr="A close up of a bird&#10;&#10;AI-generated content may be incorrect."/>
          <wp:cNvGraphicFramePr/>
          <a:graphic xmlns:a="http://schemas.openxmlformats.org/drawingml/2006/main">
            <a:graphicData uri="http://schemas.openxmlformats.org/drawingml/2006/picture">
              <pic:pic xmlns:pic="http://schemas.openxmlformats.org/drawingml/2006/picture">
                <pic:nvPicPr>
                  <pic:cNvPr id="346060091" name="Picture 1" descr="A close up of a bird&#10;&#10;AI-generated content may be incorrect."/>
                  <pic:cNvPicPr/>
                </pic:nvPicPr>
                <pic:blipFill rotWithShape="1">
                  <a:blip r:embed="rId1" cstate="screen">
                    <a:extLst>
                      <a:ext uri="{28A0092B-C50C-407E-A947-70E740481C1C}">
                        <a14:useLocalDpi xmlns:a14="http://schemas.microsoft.com/office/drawing/2010/main"/>
                      </a:ext>
                    </a:extLst>
                  </a:blip>
                  <a:srcRect/>
                  <a:stretch/>
                </pic:blipFill>
                <pic:spPr bwMode="auto">
                  <a:xfrm rot="5400000">
                    <a:off x="0" y="0"/>
                    <a:ext cx="6902450" cy="7545070"/>
                  </a:xfrm>
                  <a:prstGeom prst="rect">
                    <a:avLst/>
                  </a:prstGeom>
                  <a:ln>
                    <a:noFill/>
                  </a:ln>
                  <a:extLst>
                    <a:ext uri="{53640926-AAD7-44D8-BBD7-CCE9431645EC}">
                      <a14:shadowObscured xmlns:a14="http://schemas.microsoft.com/office/drawing/2010/main"/>
                    </a:ext>
                  </a:extLst>
                </pic:spPr>
              </pic:pic>
            </a:graphicData>
          </a:graphic>
        </wp:anchor>
      </w:drawing>
    </w:r>
    <w:r w:rsidR="008F2F2C">
      <w:rPr>
        <w:noProof/>
      </w:rPr>
      <mc:AlternateContent>
        <mc:Choice Requires="wps">
          <w:drawing>
            <wp:anchor distT="0" distB="0" distL="114300" distR="114300" simplePos="0" relativeHeight="251654144" behindDoc="0" locked="0" layoutInCell="1" allowOverlap="1" wp14:anchorId="6400AEB5" wp14:editId="49D888D1">
              <wp:simplePos x="0" y="0"/>
              <wp:positionH relativeFrom="page">
                <wp:align>right</wp:align>
              </wp:positionH>
              <wp:positionV relativeFrom="paragraph">
                <wp:posOffset>3005565</wp:posOffset>
              </wp:positionV>
              <wp:extent cx="7632700" cy="6760845"/>
              <wp:effectExtent l="0" t="0" r="6350" b="1905"/>
              <wp:wrapNone/>
              <wp:docPr id="9" name="Shape 9"/>
              <wp:cNvGraphicFramePr/>
              <a:graphic xmlns:a="http://schemas.openxmlformats.org/drawingml/2006/main">
                <a:graphicData uri="http://schemas.microsoft.com/office/word/2010/wordprocessingShape">
                  <wps:wsp>
                    <wps:cNvSpPr/>
                    <wps:spPr>
                      <a:xfrm>
                        <a:off x="0" y="0"/>
                        <a:ext cx="7632700" cy="6760845"/>
                      </a:xfrm>
                      <a:custGeom>
                        <a:avLst/>
                        <a:gdLst/>
                        <a:ahLst/>
                        <a:cxnLst/>
                        <a:rect l="0" t="0" r="0" b="0"/>
                        <a:pathLst>
                          <a:path w="5247183" h="4297894">
                            <a:moveTo>
                              <a:pt x="9335" y="0"/>
                            </a:moveTo>
                            <a:lnTo>
                              <a:pt x="5247183" y="2125193"/>
                            </a:lnTo>
                            <a:lnTo>
                              <a:pt x="5234725" y="2678709"/>
                            </a:lnTo>
                            <a:lnTo>
                              <a:pt x="0" y="4297894"/>
                            </a:lnTo>
                            <a:lnTo>
                              <a:pt x="0" y="1110568"/>
                            </a:lnTo>
                            <a:lnTo>
                              <a:pt x="9335" y="0"/>
                            </a:lnTo>
                            <a:close/>
                          </a:path>
                        </a:pathLst>
                      </a:custGeom>
                      <a:ln w="0" cap="flat">
                        <a:miter lim="127000"/>
                      </a:ln>
                    </wps:spPr>
                    <wps:style>
                      <a:lnRef idx="0">
                        <a:srgbClr val="000000">
                          <a:alpha val="0"/>
                        </a:srgbClr>
                      </a:lnRef>
                      <a:fillRef idx="1">
                        <a:srgbClr val="C7DB8A"/>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709865CF" id="Shape 9" o:spid="_x0000_s1026" style="position:absolute;margin-left:549.8pt;margin-top:236.65pt;width:601pt;height:532.35pt;z-index:25165414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coordsize="5247183,4297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" path="m9335,l5247183,2125193r-12458,553516l,4297894,,1110568,9335,xe" fillcolor="#c7db8a" stroked="f" strokeweight="0">
              <v:stroke miterlimit="83231f" joinstyle="miter"/>
              <v:path arrowok="t" textboxrect="0,0,5247183,4297894"/>
              <w10:wrap anchorx="page"/>
            </v:shape>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16423D02"/>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010015A9"/>
    <w:multiLevelType w:val="hybridMultilevel"/>
    <w:tmpl w:val="57EC917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4B17B1"/>
    <w:multiLevelType w:val="multilevel"/>
    <w:tmpl w:val="25F0E11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26A415E"/>
    <w:multiLevelType w:val="hybridMultilevel"/>
    <w:tmpl w:val="31363710"/>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 w15:restartNumberingAfterBreak="0">
    <w:nsid w:val="09177140"/>
    <w:multiLevelType w:val="hybridMultilevel"/>
    <w:tmpl w:val="EC6452DA"/>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A161DFA"/>
    <w:multiLevelType w:val="hybridMultilevel"/>
    <w:tmpl w:val="7A082B9A"/>
    <w:lvl w:ilvl="0" w:tplc="FB2A4314">
      <w:start w:val="1"/>
      <w:numFmt w:val="bullet"/>
      <w:lvlText w:val=""/>
      <w:lvlJc w:val="left"/>
      <w:pPr>
        <w:ind w:left="720" w:hanging="360"/>
      </w:pPr>
      <w:rPr>
        <w:rFonts w:ascii="Symbol" w:hAnsi="Symbol" w:hint="default"/>
        <w:color w:val="5D7E8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271158"/>
    <w:multiLevelType w:val="hybridMultilevel"/>
    <w:tmpl w:val="2E6A2604"/>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0E967BD"/>
    <w:multiLevelType w:val="hybridMultilevel"/>
    <w:tmpl w:val="1456681C"/>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7578AC"/>
    <w:multiLevelType w:val="multilevel"/>
    <w:tmpl w:val="847AA1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13845459"/>
    <w:multiLevelType w:val="hybridMultilevel"/>
    <w:tmpl w:val="5FB8759E"/>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6D46CAF"/>
    <w:multiLevelType w:val="hybridMultilevel"/>
    <w:tmpl w:val="9A285DC0"/>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6F86D7F"/>
    <w:multiLevelType w:val="multilevel"/>
    <w:tmpl w:val="7D36194E"/>
    <w:name w:val="List Numbering"/>
    <w:lvl w:ilvl="0">
      <w:start w:val="1"/>
      <w:numFmt w:val="decimal"/>
      <w:pStyle w:val="ListNumber"/>
      <w:lvlText w:val="%1."/>
      <w:lvlJc w:val="left"/>
      <w:pPr>
        <w:tabs>
          <w:tab w:val="num" w:pos="510"/>
        </w:tabs>
        <w:ind w:left="510" w:hanging="340"/>
      </w:pPr>
      <w:rPr>
        <w:rFonts w:hint="default"/>
      </w:rPr>
    </w:lvl>
    <w:lvl w:ilvl="1">
      <w:start w:val="1"/>
      <w:numFmt w:val="lowerLetter"/>
      <w:pStyle w:val="ListNumber2"/>
      <w:lvlText w:val="%2."/>
      <w:lvlJc w:val="left"/>
      <w:pPr>
        <w:tabs>
          <w:tab w:val="num" w:pos="850"/>
        </w:tabs>
        <w:ind w:left="850" w:hanging="340"/>
      </w:pPr>
      <w:rPr>
        <w:rFonts w:hint="default"/>
      </w:rPr>
    </w:lvl>
    <w:lvl w:ilvl="2">
      <w:start w:val="1"/>
      <w:numFmt w:val="lowerRoman"/>
      <w:lvlText w:val="%3."/>
      <w:lvlJc w:val="left"/>
      <w:pPr>
        <w:tabs>
          <w:tab w:val="num" w:pos="1191"/>
        </w:tabs>
        <w:ind w:left="1191" w:hanging="341"/>
      </w:pPr>
      <w:rPr>
        <w:rFonts w:hint="default"/>
      </w:rPr>
    </w:lvl>
    <w:lvl w:ilvl="3">
      <w:start w:val="1"/>
      <w:numFmt w:val="none"/>
      <w:lvlText w:val=""/>
      <w:lvlJc w:val="left"/>
      <w:pPr>
        <w:ind w:left="1610" w:hanging="360"/>
      </w:pPr>
      <w:rPr>
        <w:rFonts w:hint="default"/>
      </w:rPr>
    </w:lvl>
    <w:lvl w:ilvl="4">
      <w:start w:val="1"/>
      <w:numFmt w:val="none"/>
      <w:lvlText w:val=""/>
      <w:lvlJc w:val="left"/>
      <w:pPr>
        <w:ind w:left="1970" w:hanging="360"/>
      </w:pPr>
      <w:rPr>
        <w:rFonts w:hint="default"/>
      </w:rPr>
    </w:lvl>
    <w:lvl w:ilvl="5">
      <w:start w:val="1"/>
      <w:numFmt w:val="none"/>
      <w:lvlText w:val=""/>
      <w:lvlJc w:val="left"/>
      <w:pPr>
        <w:ind w:left="2330" w:hanging="360"/>
      </w:pPr>
      <w:rPr>
        <w:rFonts w:hint="default"/>
      </w:rPr>
    </w:lvl>
    <w:lvl w:ilvl="6">
      <w:start w:val="1"/>
      <w:numFmt w:val="none"/>
      <w:lvlText w:val=""/>
      <w:lvlJc w:val="left"/>
      <w:pPr>
        <w:ind w:left="2690" w:hanging="360"/>
      </w:pPr>
      <w:rPr>
        <w:rFonts w:hint="default"/>
      </w:rPr>
    </w:lvl>
    <w:lvl w:ilvl="7">
      <w:start w:val="1"/>
      <w:numFmt w:val="none"/>
      <w:lvlText w:val=""/>
      <w:lvlJc w:val="left"/>
      <w:pPr>
        <w:ind w:left="3050" w:hanging="360"/>
      </w:pPr>
      <w:rPr>
        <w:rFonts w:hint="default"/>
      </w:rPr>
    </w:lvl>
    <w:lvl w:ilvl="8">
      <w:start w:val="1"/>
      <w:numFmt w:val="none"/>
      <w:lvlText w:val=""/>
      <w:lvlJc w:val="left"/>
      <w:pPr>
        <w:ind w:left="3410" w:hanging="360"/>
      </w:pPr>
      <w:rPr>
        <w:rFonts w:hint="default"/>
      </w:rPr>
    </w:lvl>
  </w:abstractNum>
  <w:abstractNum w:abstractNumId="14" w15:restartNumberingAfterBreak="0">
    <w:nsid w:val="173342C2"/>
    <w:multiLevelType w:val="multilevel"/>
    <w:tmpl w:val="CD0842A4"/>
    <w:lvl w:ilvl="0">
      <w:start w:val="1"/>
      <w:numFmt w:val="bullet"/>
      <w:lvlText w:val=""/>
      <w:lvlJc w:val="left"/>
      <w:pPr>
        <w:ind w:left="785" w:hanging="360"/>
      </w:pPr>
      <w:rPr>
        <w:rFonts w:ascii="Symbol" w:hAnsi="Symbol" w:hint="default"/>
        <w:color w:val="5D7E81"/>
        <w:position w:val="2"/>
        <w:sz w:val="20"/>
      </w:rPr>
    </w:lvl>
    <w:lvl w:ilvl="1">
      <w:start w:val="1"/>
      <w:numFmt w:val="bullet"/>
      <w:lvlText w:val="–"/>
      <w:lvlJc w:val="left"/>
      <w:pPr>
        <w:tabs>
          <w:tab w:val="num" w:pos="340"/>
        </w:tabs>
        <w:ind w:left="340" w:hanging="170"/>
      </w:pPr>
      <w:rPr>
        <w:rFonts w:ascii="Arial" w:hAnsi="Arial" w:hint="default"/>
        <w:color w:val="auto"/>
      </w:rPr>
    </w:lvl>
    <w:lvl w:ilvl="2">
      <w:start w:val="1"/>
      <w:numFmt w:val="bullet"/>
      <w:lvlText w:val="–"/>
      <w:lvlJc w:val="left"/>
      <w:pPr>
        <w:tabs>
          <w:tab w:val="num" w:pos="510"/>
        </w:tabs>
        <w:ind w:left="510" w:hanging="170"/>
      </w:pPr>
      <w:rPr>
        <w:rFonts w:ascii="Arial" w:hAnsi="Arial" w:hint="default"/>
        <w:color w:val="auto"/>
      </w:rPr>
    </w:lvl>
    <w:lvl w:ilvl="3">
      <w:start w:val="1"/>
      <w:numFmt w:val="bullet"/>
      <w:lvlText w:val="–"/>
      <w:lvlJc w:val="left"/>
      <w:pPr>
        <w:tabs>
          <w:tab w:val="num" w:pos="680"/>
        </w:tabs>
        <w:ind w:left="680" w:hanging="170"/>
      </w:pPr>
      <w:rPr>
        <w:rFonts w:ascii="Circular Std Book" w:hAnsi="Circular Std Book" w:hint="default"/>
        <w:color w:val="auto"/>
      </w:rPr>
    </w:lvl>
    <w:lvl w:ilvl="4">
      <w:start w:val="1"/>
      <w:numFmt w:val="bullet"/>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15" w15:restartNumberingAfterBreak="0">
    <w:nsid w:val="17764FE4"/>
    <w:multiLevelType w:val="hybridMultilevel"/>
    <w:tmpl w:val="9BEAFA36"/>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A707C1F"/>
    <w:multiLevelType w:val="multilevel"/>
    <w:tmpl w:val="A56EFE94"/>
    <w:lvl w:ilvl="0">
      <w:start w:val="1"/>
      <w:numFmt w:val="bullet"/>
      <w:lvlText w:val=""/>
      <w:lvlJc w:val="left"/>
      <w:pPr>
        <w:ind w:left="785" w:hanging="360"/>
      </w:pPr>
      <w:rPr>
        <w:rFonts w:ascii="Symbol" w:hAnsi="Symbol" w:hint="default"/>
        <w:color w:val="5D7E81"/>
        <w:position w:val="2"/>
        <w:sz w:val="20"/>
      </w:rPr>
    </w:lvl>
    <w:lvl w:ilvl="1">
      <w:start w:val="1"/>
      <w:numFmt w:val="bullet"/>
      <w:lvlText w:val="–"/>
      <w:lvlJc w:val="left"/>
      <w:pPr>
        <w:tabs>
          <w:tab w:val="num" w:pos="340"/>
        </w:tabs>
        <w:ind w:left="340" w:hanging="170"/>
      </w:pPr>
      <w:rPr>
        <w:rFonts w:ascii="Arial" w:hAnsi="Arial" w:hint="default"/>
        <w:color w:val="auto"/>
      </w:rPr>
    </w:lvl>
    <w:lvl w:ilvl="2">
      <w:start w:val="1"/>
      <w:numFmt w:val="bullet"/>
      <w:lvlText w:val="–"/>
      <w:lvlJc w:val="left"/>
      <w:pPr>
        <w:tabs>
          <w:tab w:val="num" w:pos="510"/>
        </w:tabs>
        <w:ind w:left="510" w:hanging="170"/>
      </w:pPr>
      <w:rPr>
        <w:rFonts w:ascii="Arial" w:hAnsi="Arial" w:hint="default"/>
        <w:color w:val="auto"/>
      </w:rPr>
    </w:lvl>
    <w:lvl w:ilvl="3">
      <w:start w:val="1"/>
      <w:numFmt w:val="bullet"/>
      <w:lvlText w:val="–"/>
      <w:lvlJc w:val="left"/>
      <w:pPr>
        <w:tabs>
          <w:tab w:val="num" w:pos="680"/>
        </w:tabs>
        <w:ind w:left="680" w:hanging="170"/>
      </w:pPr>
      <w:rPr>
        <w:rFonts w:ascii="Circular Std Book" w:hAnsi="Circular Std Book" w:hint="default"/>
        <w:color w:val="auto"/>
      </w:rPr>
    </w:lvl>
    <w:lvl w:ilvl="4">
      <w:start w:val="1"/>
      <w:numFmt w:val="bullet"/>
      <w:lvlText w:val="o"/>
      <w:lvlJc w:val="left"/>
      <w:pPr>
        <w:ind w:left="1040" w:hanging="360"/>
      </w:pPr>
      <w:rPr>
        <w:rFonts w:ascii="Courier New" w:hAnsi="Courier New" w:cs="Courier New" w:hint="default"/>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17" w15:restartNumberingAfterBreak="0">
    <w:nsid w:val="1B857536"/>
    <w:multiLevelType w:val="hybridMultilevel"/>
    <w:tmpl w:val="C250255C"/>
    <w:lvl w:ilvl="0" w:tplc="08090001">
      <w:start w:val="1"/>
      <w:numFmt w:val="bullet"/>
      <w:lvlText w:val=""/>
      <w:lvlJc w:val="left"/>
      <w:pPr>
        <w:ind w:left="360" w:hanging="360"/>
      </w:pPr>
      <w:rPr>
        <w:rFonts w:ascii="Symbol" w:hAnsi="Symbol" w:hint="default"/>
        <w:b/>
        <w:bCs/>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FC27FD3"/>
    <w:multiLevelType w:val="hybridMultilevel"/>
    <w:tmpl w:val="3452B8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20337D15"/>
    <w:multiLevelType w:val="hybridMultilevel"/>
    <w:tmpl w:val="BE880736"/>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2583A8D"/>
    <w:multiLevelType w:val="multilevel"/>
    <w:tmpl w:val="0B96B3B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23AA59C5"/>
    <w:multiLevelType w:val="multilevel"/>
    <w:tmpl w:val="29449EC2"/>
    <w:lvl w:ilvl="0">
      <w:start w:val="1"/>
      <w:numFmt w:val="lowerLetter"/>
      <w:pStyle w:val="NoteNumbered"/>
      <w:lvlText w:val="%1)"/>
      <w:lvlJc w:val="left"/>
      <w:pPr>
        <w:ind w:left="227" w:hanging="227"/>
      </w:pPr>
      <w:rPr>
        <w:rFonts w:hint="default"/>
      </w:rPr>
    </w:lvl>
    <w:lvl w:ilvl="1">
      <w:start w:val="1"/>
      <w:numFmt w:val="bullet"/>
      <w:lvlText w:val="–"/>
      <w:lvlJc w:val="left"/>
      <w:pPr>
        <w:ind w:left="511" w:hanging="227"/>
      </w:pPr>
      <w:rPr>
        <w:rFonts w:ascii="Circular Std Book" w:hAnsi="Circular Std Book" w:hint="default"/>
        <w:color w:val="auto"/>
      </w:rPr>
    </w:lvl>
    <w:lvl w:ilvl="2">
      <w:start w:val="1"/>
      <w:numFmt w:val="lowerRoman"/>
      <w:lvlText w:val="%3."/>
      <w:lvlJc w:val="right"/>
      <w:pPr>
        <w:ind w:left="795" w:hanging="227"/>
      </w:pPr>
      <w:rPr>
        <w:rFonts w:hint="default"/>
      </w:rPr>
    </w:lvl>
    <w:lvl w:ilvl="3">
      <w:start w:val="1"/>
      <w:numFmt w:val="decimal"/>
      <w:lvlText w:val="%4."/>
      <w:lvlJc w:val="left"/>
      <w:pPr>
        <w:ind w:left="1079" w:hanging="227"/>
      </w:pPr>
      <w:rPr>
        <w:rFonts w:hint="default"/>
      </w:rPr>
    </w:lvl>
    <w:lvl w:ilvl="4">
      <w:start w:val="1"/>
      <w:numFmt w:val="lowerLetter"/>
      <w:lvlText w:val="%5."/>
      <w:lvlJc w:val="left"/>
      <w:pPr>
        <w:ind w:left="1363" w:hanging="227"/>
      </w:pPr>
      <w:rPr>
        <w:rFonts w:hint="default"/>
      </w:rPr>
    </w:lvl>
    <w:lvl w:ilvl="5">
      <w:start w:val="1"/>
      <w:numFmt w:val="lowerRoman"/>
      <w:lvlText w:val="%6."/>
      <w:lvlJc w:val="right"/>
      <w:pPr>
        <w:ind w:left="1647" w:hanging="227"/>
      </w:pPr>
      <w:rPr>
        <w:rFonts w:hint="default"/>
      </w:rPr>
    </w:lvl>
    <w:lvl w:ilvl="6">
      <w:start w:val="1"/>
      <w:numFmt w:val="decimal"/>
      <w:lvlText w:val="%7."/>
      <w:lvlJc w:val="left"/>
      <w:pPr>
        <w:ind w:left="1931" w:hanging="227"/>
      </w:pPr>
      <w:rPr>
        <w:rFonts w:hint="default"/>
      </w:rPr>
    </w:lvl>
    <w:lvl w:ilvl="7">
      <w:start w:val="1"/>
      <w:numFmt w:val="lowerLetter"/>
      <w:lvlText w:val="%8."/>
      <w:lvlJc w:val="left"/>
      <w:pPr>
        <w:ind w:left="2215" w:hanging="227"/>
      </w:pPr>
      <w:rPr>
        <w:rFonts w:hint="default"/>
      </w:rPr>
    </w:lvl>
    <w:lvl w:ilvl="8">
      <w:start w:val="1"/>
      <w:numFmt w:val="lowerRoman"/>
      <w:lvlText w:val="%9."/>
      <w:lvlJc w:val="right"/>
      <w:pPr>
        <w:ind w:left="2499" w:hanging="227"/>
      </w:pPr>
      <w:rPr>
        <w:rFonts w:hint="default"/>
      </w:rPr>
    </w:lvl>
  </w:abstractNum>
  <w:abstractNum w:abstractNumId="22" w15:restartNumberingAfterBreak="0">
    <w:nsid w:val="25F727A9"/>
    <w:multiLevelType w:val="multilevel"/>
    <w:tmpl w:val="5F64DA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28DC491A"/>
    <w:multiLevelType w:val="multilevel"/>
    <w:tmpl w:val="EC9A73DA"/>
    <w:lvl w:ilvl="0">
      <w:start w:val="1"/>
      <w:numFmt w:val="bullet"/>
      <w:pStyle w:val="ListBullet"/>
      <w:lvlText w:val=""/>
      <w:lvlJc w:val="left"/>
      <w:pPr>
        <w:ind w:left="785" w:hanging="360"/>
      </w:pPr>
      <w:rPr>
        <w:rFonts w:ascii="Symbol" w:hAnsi="Symbol" w:hint="default"/>
        <w:color w:val="5D7E81"/>
        <w:position w:val="2"/>
        <w:sz w:val="20"/>
      </w:rPr>
    </w:lvl>
    <w:lvl w:ilvl="1">
      <w:start w:val="1"/>
      <w:numFmt w:val="bullet"/>
      <w:lvlText w:val="–"/>
      <w:lvlJc w:val="left"/>
      <w:pPr>
        <w:tabs>
          <w:tab w:val="num" w:pos="340"/>
        </w:tabs>
        <w:ind w:left="340" w:hanging="170"/>
      </w:pPr>
      <w:rPr>
        <w:rFonts w:ascii="Arial" w:hAnsi="Arial" w:hint="default"/>
        <w:color w:val="auto"/>
      </w:rPr>
    </w:lvl>
    <w:lvl w:ilvl="2">
      <w:start w:val="1"/>
      <w:numFmt w:val="bullet"/>
      <w:lvlText w:val="–"/>
      <w:lvlJc w:val="left"/>
      <w:pPr>
        <w:tabs>
          <w:tab w:val="num" w:pos="510"/>
        </w:tabs>
        <w:ind w:left="510" w:hanging="170"/>
      </w:pPr>
      <w:rPr>
        <w:rFonts w:ascii="Arial" w:hAnsi="Arial" w:hint="default"/>
        <w:color w:val="auto"/>
      </w:rPr>
    </w:lvl>
    <w:lvl w:ilvl="3">
      <w:start w:val="1"/>
      <w:numFmt w:val="bullet"/>
      <w:lvlText w:val="–"/>
      <w:lvlJc w:val="left"/>
      <w:pPr>
        <w:tabs>
          <w:tab w:val="num" w:pos="680"/>
        </w:tabs>
        <w:ind w:left="680" w:hanging="170"/>
      </w:pPr>
      <w:rPr>
        <w:rFonts w:ascii="Circular Std Book" w:hAnsi="Circular Std Book" w:hint="default"/>
        <w:color w:val="auto"/>
      </w:rPr>
    </w:lvl>
    <w:lvl w:ilvl="4">
      <w:start w:val="1"/>
      <w:numFmt w:val="bullet"/>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24" w15:restartNumberingAfterBreak="0">
    <w:nsid w:val="29F736B0"/>
    <w:multiLevelType w:val="multilevel"/>
    <w:tmpl w:val="8C3206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2A751834"/>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2E7C17CE"/>
    <w:multiLevelType w:val="hybridMultilevel"/>
    <w:tmpl w:val="E2B84F9A"/>
    <w:name w:val="TableBullets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4013F29"/>
    <w:multiLevelType w:val="hybridMultilevel"/>
    <w:tmpl w:val="72DCE0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37A6255A"/>
    <w:multiLevelType w:val="hybridMultilevel"/>
    <w:tmpl w:val="46D2498A"/>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386B2BDC"/>
    <w:multiLevelType w:val="multilevel"/>
    <w:tmpl w:val="EC9497BE"/>
    <w:name w:val="Bullets"/>
    <w:lvl w:ilvl="0">
      <w:start w:val="1"/>
      <w:numFmt w:val="bullet"/>
      <w:lvlText w:val="•"/>
      <w:lvlJc w:val="left"/>
      <w:pPr>
        <w:tabs>
          <w:tab w:val="num" w:pos="170"/>
        </w:tabs>
        <w:ind w:left="170" w:hanging="170"/>
      </w:pPr>
      <w:rPr>
        <w:rFonts w:ascii="Calibri" w:hAnsi="Calibri" w:hint="default"/>
        <w:color w:val="8ACED7"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32" w15:restartNumberingAfterBreak="0">
    <w:nsid w:val="39DB53B7"/>
    <w:multiLevelType w:val="multilevel"/>
    <w:tmpl w:val="AD46C3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3CF719E2"/>
    <w:multiLevelType w:val="multilevel"/>
    <w:tmpl w:val="4F7E10A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3E935A3C"/>
    <w:multiLevelType w:val="hybridMultilevel"/>
    <w:tmpl w:val="2850F8CC"/>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3FE57896"/>
    <w:multiLevelType w:val="multilevel"/>
    <w:tmpl w:val="C6A8C4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3FF32126"/>
    <w:multiLevelType w:val="hybridMultilevel"/>
    <w:tmpl w:val="CDE41B3A"/>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40693857"/>
    <w:multiLevelType w:val="multilevel"/>
    <w:tmpl w:val="424A5C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40EC6E27"/>
    <w:multiLevelType w:val="hybridMultilevel"/>
    <w:tmpl w:val="4A1A1A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45993C97"/>
    <w:multiLevelType w:val="multilevel"/>
    <w:tmpl w:val="6F7A0D2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 w15:restartNumberingAfterBreak="0">
    <w:nsid w:val="459B1619"/>
    <w:multiLevelType w:val="hybridMultilevel"/>
    <w:tmpl w:val="CB94A7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46AF654A"/>
    <w:multiLevelType w:val="multilevel"/>
    <w:tmpl w:val="CB4247E6"/>
    <w:name w:val="TableBullets"/>
    <w:lvl w:ilvl="0">
      <w:start w:val="1"/>
      <w:numFmt w:val="bullet"/>
      <w:lvlText w:val="·"/>
      <w:lvlJc w:val="left"/>
      <w:pPr>
        <w:ind w:left="170" w:hanging="170"/>
      </w:pPr>
      <w:rPr>
        <w:rFonts w:ascii="Symbol" w:hAnsi="Symbol" w:hint="default"/>
      </w:rPr>
    </w:lvl>
    <w:lvl w:ilvl="1">
      <w:start w:val="1"/>
      <w:numFmt w:val="bullet"/>
      <w:lvlText w:val="–"/>
      <w:lvlJc w:val="left"/>
      <w:pPr>
        <w:ind w:left="340" w:hanging="170"/>
      </w:pPr>
      <w:rPr>
        <w:rFonts w:ascii="Circular Std Book" w:hAnsi="Circular Std Book" w:hint="default"/>
      </w:rPr>
    </w:lvl>
    <w:lvl w:ilvl="2">
      <w:start w:val="1"/>
      <w:numFmt w:val="bullet"/>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42" w15:restartNumberingAfterBreak="0">
    <w:nsid w:val="46C113AC"/>
    <w:multiLevelType w:val="multilevel"/>
    <w:tmpl w:val="A664D584"/>
    <w:name w:val="TableNumbering"/>
    <w:lvl w:ilvl="0">
      <w:start w:val="1"/>
      <w:numFmt w:val="decimal"/>
      <w:lvlText w:val="%1."/>
      <w:lvlJc w:val="left"/>
      <w:pPr>
        <w:ind w:left="340" w:hanging="340"/>
      </w:pPr>
      <w:rPr>
        <w:rFonts w:hint="default"/>
        <w:b w:val="0"/>
        <w:bCs w:val="0"/>
        <w:color w:val="5D7E81"/>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3" w15:restartNumberingAfterBreak="0">
    <w:nsid w:val="47B2399C"/>
    <w:multiLevelType w:val="hybridMultilevel"/>
    <w:tmpl w:val="864A4B6E"/>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4A0143E9"/>
    <w:multiLevelType w:val="hybridMultilevel"/>
    <w:tmpl w:val="A86010F0"/>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4AD63EAA"/>
    <w:multiLevelType w:val="hybridMultilevel"/>
    <w:tmpl w:val="65F2849C"/>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4B3F75D6"/>
    <w:multiLevelType w:val="hybridMultilevel"/>
    <w:tmpl w:val="B05E8EB8"/>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4B9E2B0E"/>
    <w:multiLevelType w:val="hybridMultilevel"/>
    <w:tmpl w:val="5F92F6E0"/>
    <w:lvl w:ilvl="0" w:tplc="08090001">
      <w:start w:val="1"/>
      <w:numFmt w:val="bullet"/>
      <w:lvlText w:val=""/>
      <w:lvlJc w:val="left"/>
      <w:pPr>
        <w:ind w:left="360" w:hanging="360"/>
      </w:pPr>
      <w:rPr>
        <w:rFonts w:ascii="Symbol" w:hAnsi="Symbol" w:hint="default"/>
        <w:b/>
        <w:bCs/>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50300D22"/>
    <w:multiLevelType w:val="hybridMultilevel"/>
    <w:tmpl w:val="16D0AE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04227FE"/>
    <w:multiLevelType w:val="hybridMultilevel"/>
    <w:tmpl w:val="506E12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2F419D9"/>
    <w:multiLevelType w:val="hybridMultilevel"/>
    <w:tmpl w:val="9E26AFD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31048DD"/>
    <w:multiLevelType w:val="hybridMultilevel"/>
    <w:tmpl w:val="A47E00F4"/>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572E3AA4"/>
    <w:multiLevelType w:val="multilevel"/>
    <w:tmpl w:val="DBB083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3" w15:restartNumberingAfterBreak="0">
    <w:nsid w:val="58C002CC"/>
    <w:multiLevelType w:val="hybridMultilevel"/>
    <w:tmpl w:val="DC88F5FE"/>
    <w:lvl w:ilvl="0" w:tplc="0C09000D">
      <w:start w:val="1"/>
      <w:numFmt w:val="bullet"/>
      <w:lvlText w:val=""/>
      <w:lvlJc w:val="left"/>
      <w:pPr>
        <w:ind w:left="927" w:hanging="360"/>
      </w:pPr>
      <w:rPr>
        <w:rFonts w:ascii="Wingdings" w:hAnsi="Wingdings"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54" w15:restartNumberingAfterBreak="0">
    <w:nsid w:val="58CF5261"/>
    <w:multiLevelType w:val="hybridMultilevel"/>
    <w:tmpl w:val="547A4924"/>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5A972A18"/>
    <w:multiLevelType w:val="hybridMultilevel"/>
    <w:tmpl w:val="0F6E6B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D8C1D31"/>
    <w:multiLevelType w:val="hybridMultilevel"/>
    <w:tmpl w:val="3BBC195E"/>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5EA35E99"/>
    <w:multiLevelType w:val="hybridMultilevel"/>
    <w:tmpl w:val="B1881C4C"/>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607A72A6"/>
    <w:multiLevelType w:val="hybridMultilevel"/>
    <w:tmpl w:val="52562D6A"/>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60DD5302"/>
    <w:multiLevelType w:val="multilevel"/>
    <w:tmpl w:val="F162F698"/>
    <w:name w:val="Bullets2"/>
    <w:lvl w:ilvl="0">
      <w:start w:val="1"/>
      <w:numFmt w:val="upperLetter"/>
      <w:pStyle w:val="AppendixHeading1"/>
      <w:suff w:val="nothing"/>
      <w:lvlText w:val="Appendix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60" w15:restartNumberingAfterBreak="0">
    <w:nsid w:val="6395115F"/>
    <w:multiLevelType w:val="multilevel"/>
    <w:tmpl w:val="3514D0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1" w15:restartNumberingAfterBreak="0">
    <w:nsid w:val="64AF5E5C"/>
    <w:multiLevelType w:val="hybridMultilevel"/>
    <w:tmpl w:val="926475E8"/>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66866F36"/>
    <w:multiLevelType w:val="hybridMultilevel"/>
    <w:tmpl w:val="992A88A2"/>
    <w:lvl w:ilvl="0" w:tplc="0C090001">
      <w:start w:val="1"/>
      <w:numFmt w:val="bullet"/>
      <w:lvlText w:val=""/>
      <w:lvlJc w:val="left"/>
      <w:pPr>
        <w:ind w:left="809" w:hanging="360"/>
      </w:pPr>
      <w:rPr>
        <w:rFonts w:ascii="Symbol" w:hAnsi="Symbol" w:hint="default"/>
      </w:rPr>
    </w:lvl>
    <w:lvl w:ilvl="1" w:tplc="0C090003" w:tentative="1">
      <w:start w:val="1"/>
      <w:numFmt w:val="bullet"/>
      <w:lvlText w:val="o"/>
      <w:lvlJc w:val="left"/>
      <w:pPr>
        <w:ind w:left="1529" w:hanging="360"/>
      </w:pPr>
      <w:rPr>
        <w:rFonts w:ascii="Courier New" w:hAnsi="Courier New" w:cs="Courier New" w:hint="default"/>
      </w:rPr>
    </w:lvl>
    <w:lvl w:ilvl="2" w:tplc="0C090005" w:tentative="1">
      <w:start w:val="1"/>
      <w:numFmt w:val="bullet"/>
      <w:lvlText w:val=""/>
      <w:lvlJc w:val="left"/>
      <w:pPr>
        <w:ind w:left="2249" w:hanging="360"/>
      </w:pPr>
      <w:rPr>
        <w:rFonts w:ascii="Wingdings" w:hAnsi="Wingdings" w:hint="default"/>
      </w:rPr>
    </w:lvl>
    <w:lvl w:ilvl="3" w:tplc="0C090001" w:tentative="1">
      <w:start w:val="1"/>
      <w:numFmt w:val="bullet"/>
      <w:lvlText w:val=""/>
      <w:lvlJc w:val="left"/>
      <w:pPr>
        <w:ind w:left="2969" w:hanging="360"/>
      </w:pPr>
      <w:rPr>
        <w:rFonts w:ascii="Symbol" w:hAnsi="Symbol" w:hint="default"/>
      </w:rPr>
    </w:lvl>
    <w:lvl w:ilvl="4" w:tplc="0C090003" w:tentative="1">
      <w:start w:val="1"/>
      <w:numFmt w:val="bullet"/>
      <w:lvlText w:val="o"/>
      <w:lvlJc w:val="left"/>
      <w:pPr>
        <w:ind w:left="3689" w:hanging="360"/>
      </w:pPr>
      <w:rPr>
        <w:rFonts w:ascii="Courier New" w:hAnsi="Courier New" w:cs="Courier New" w:hint="default"/>
      </w:rPr>
    </w:lvl>
    <w:lvl w:ilvl="5" w:tplc="0C090005" w:tentative="1">
      <w:start w:val="1"/>
      <w:numFmt w:val="bullet"/>
      <w:lvlText w:val=""/>
      <w:lvlJc w:val="left"/>
      <w:pPr>
        <w:ind w:left="4409" w:hanging="360"/>
      </w:pPr>
      <w:rPr>
        <w:rFonts w:ascii="Wingdings" w:hAnsi="Wingdings" w:hint="default"/>
      </w:rPr>
    </w:lvl>
    <w:lvl w:ilvl="6" w:tplc="0C090001" w:tentative="1">
      <w:start w:val="1"/>
      <w:numFmt w:val="bullet"/>
      <w:lvlText w:val=""/>
      <w:lvlJc w:val="left"/>
      <w:pPr>
        <w:ind w:left="5129" w:hanging="360"/>
      </w:pPr>
      <w:rPr>
        <w:rFonts w:ascii="Symbol" w:hAnsi="Symbol" w:hint="default"/>
      </w:rPr>
    </w:lvl>
    <w:lvl w:ilvl="7" w:tplc="0C090003" w:tentative="1">
      <w:start w:val="1"/>
      <w:numFmt w:val="bullet"/>
      <w:lvlText w:val="o"/>
      <w:lvlJc w:val="left"/>
      <w:pPr>
        <w:ind w:left="5849" w:hanging="360"/>
      </w:pPr>
      <w:rPr>
        <w:rFonts w:ascii="Courier New" w:hAnsi="Courier New" w:cs="Courier New" w:hint="default"/>
      </w:rPr>
    </w:lvl>
    <w:lvl w:ilvl="8" w:tplc="0C090005" w:tentative="1">
      <w:start w:val="1"/>
      <w:numFmt w:val="bullet"/>
      <w:lvlText w:val=""/>
      <w:lvlJc w:val="left"/>
      <w:pPr>
        <w:ind w:left="6569" w:hanging="360"/>
      </w:pPr>
      <w:rPr>
        <w:rFonts w:ascii="Wingdings" w:hAnsi="Wingdings" w:hint="default"/>
      </w:rPr>
    </w:lvl>
  </w:abstractNum>
  <w:abstractNum w:abstractNumId="63" w15:restartNumberingAfterBreak="0">
    <w:nsid w:val="6BC66BB7"/>
    <w:multiLevelType w:val="hybridMultilevel"/>
    <w:tmpl w:val="18468E44"/>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6C0F3EB3"/>
    <w:multiLevelType w:val="hybridMultilevel"/>
    <w:tmpl w:val="FCBC652E"/>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6DD979BF"/>
    <w:multiLevelType w:val="hybridMultilevel"/>
    <w:tmpl w:val="75A82F22"/>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6E156921"/>
    <w:multiLevelType w:val="hybridMultilevel"/>
    <w:tmpl w:val="E306E222"/>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6ECE2146"/>
    <w:multiLevelType w:val="hybridMultilevel"/>
    <w:tmpl w:val="4BAA1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26A2386"/>
    <w:multiLevelType w:val="multilevel"/>
    <w:tmpl w:val="260AD96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9" w15:restartNumberingAfterBreak="0">
    <w:nsid w:val="75EF2E05"/>
    <w:multiLevelType w:val="hybridMultilevel"/>
    <w:tmpl w:val="1818A77E"/>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76253B30"/>
    <w:multiLevelType w:val="hybridMultilevel"/>
    <w:tmpl w:val="2410F974"/>
    <w:lvl w:ilvl="0" w:tplc="0C09000D">
      <w:start w:val="1"/>
      <w:numFmt w:val="bullet"/>
      <w:lvlText w:val=""/>
      <w:lvlJc w:val="left"/>
      <w:pPr>
        <w:ind w:left="748"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767821DB"/>
    <w:multiLevelType w:val="hybridMultilevel"/>
    <w:tmpl w:val="2102C832"/>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73" w15:restartNumberingAfterBreak="0">
    <w:nsid w:val="791E518D"/>
    <w:multiLevelType w:val="hybridMultilevel"/>
    <w:tmpl w:val="8E84E422"/>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7A335A1D"/>
    <w:multiLevelType w:val="hybridMultilevel"/>
    <w:tmpl w:val="937EDD2A"/>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 w15:restartNumberingAfterBreak="0">
    <w:nsid w:val="7FB92CE6"/>
    <w:multiLevelType w:val="multilevel"/>
    <w:tmpl w:val="644C28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866677679">
    <w:abstractNumId w:val="13"/>
  </w:num>
  <w:num w:numId="2" w16cid:durableId="1341542714">
    <w:abstractNumId w:val="59"/>
  </w:num>
  <w:num w:numId="3" w16cid:durableId="1972055775">
    <w:abstractNumId w:val="21"/>
  </w:num>
  <w:num w:numId="4" w16cid:durableId="691999121">
    <w:abstractNumId w:val="23"/>
  </w:num>
  <w:num w:numId="5" w16cid:durableId="25954146">
    <w:abstractNumId w:val="31"/>
  </w:num>
  <w:num w:numId="6" w16cid:durableId="1170411406">
    <w:abstractNumId w:val="55"/>
  </w:num>
  <w:num w:numId="7" w16cid:durableId="1270040499">
    <w:abstractNumId w:val="67"/>
  </w:num>
  <w:num w:numId="8" w16cid:durableId="761680259">
    <w:abstractNumId w:val="49"/>
  </w:num>
  <w:num w:numId="9" w16cid:durableId="893542067">
    <w:abstractNumId w:val="48"/>
  </w:num>
  <w:num w:numId="10" w16cid:durableId="320931876">
    <w:abstractNumId w:val="1"/>
  </w:num>
  <w:num w:numId="11" w16cid:durableId="1612395674">
    <w:abstractNumId w:val="38"/>
  </w:num>
  <w:num w:numId="12" w16cid:durableId="1499812574">
    <w:abstractNumId w:val="50"/>
  </w:num>
  <w:num w:numId="13" w16cid:durableId="389428892">
    <w:abstractNumId w:val="34"/>
  </w:num>
  <w:num w:numId="14" w16cid:durableId="677344409">
    <w:abstractNumId w:val="54"/>
  </w:num>
  <w:num w:numId="15" w16cid:durableId="702439910">
    <w:abstractNumId w:val="69"/>
  </w:num>
  <w:num w:numId="16" w16cid:durableId="2009559695">
    <w:abstractNumId w:val="19"/>
  </w:num>
  <w:num w:numId="17" w16cid:durableId="1774086056">
    <w:abstractNumId w:val="63"/>
  </w:num>
  <w:num w:numId="18" w16cid:durableId="34351138">
    <w:abstractNumId w:val="51"/>
  </w:num>
  <w:num w:numId="19" w16cid:durableId="1703091461">
    <w:abstractNumId w:val="71"/>
  </w:num>
  <w:num w:numId="20" w16cid:durableId="1324624144">
    <w:abstractNumId w:val="74"/>
  </w:num>
  <w:num w:numId="21" w16cid:durableId="730692074">
    <w:abstractNumId w:val="57"/>
  </w:num>
  <w:num w:numId="22" w16cid:durableId="1816602699">
    <w:abstractNumId w:val="9"/>
  </w:num>
  <w:num w:numId="23" w16cid:durableId="1786118955">
    <w:abstractNumId w:val="45"/>
  </w:num>
  <w:num w:numId="24" w16cid:durableId="542251664">
    <w:abstractNumId w:val="30"/>
  </w:num>
  <w:num w:numId="25" w16cid:durableId="1028068406">
    <w:abstractNumId w:val="6"/>
  </w:num>
  <w:num w:numId="26" w16cid:durableId="1687438470">
    <w:abstractNumId w:val="8"/>
  </w:num>
  <w:num w:numId="27" w16cid:durableId="1645887795">
    <w:abstractNumId w:val="70"/>
  </w:num>
  <w:num w:numId="28" w16cid:durableId="997152248">
    <w:abstractNumId w:val="61"/>
  </w:num>
  <w:num w:numId="29" w16cid:durableId="349380150">
    <w:abstractNumId w:val="43"/>
  </w:num>
  <w:num w:numId="30" w16cid:durableId="407504929">
    <w:abstractNumId w:val="15"/>
  </w:num>
  <w:num w:numId="31" w16cid:durableId="1166751707">
    <w:abstractNumId w:val="11"/>
  </w:num>
  <w:num w:numId="32" w16cid:durableId="1949577841">
    <w:abstractNumId w:val="53"/>
  </w:num>
  <w:num w:numId="33" w16cid:durableId="1648243914">
    <w:abstractNumId w:val="56"/>
  </w:num>
  <w:num w:numId="34" w16cid:durableId="2518455">
    <w:abstractNumId w:val="46"/>
  </w:num>
  <w:num w:numId="35" w16cid:durableId="815101385">
    <w:abstractNumId w:val="73"/>
  </w:num>
  <w:num w:numId="36" w16cid:durableId="44182515">
    <w:abstractNumId w:val="36"/>
  </w:num>
  <w:num w:numId="37" w16cid:durableId="903832922">
    <w:abstractNumId w:val="66"/>
  </w:num>
  <w:num w:numId="38" w16cid:durableId="1506238375">
    <w:abstractNumId w:val="14"/>
  </w:num>
  <w:num w:numId="39" w16cid:durableId="278492523">
    <w:abstractNumId w:val="16"/>
  </w:num>
  <w:num w:numId="40" w16cid:durableId="1000352742">
    <w:abstractNumId w:val="58"/>
  </w:num>
  <w:num w:numId="41" w16cid:durableId="1315720653">
    <w:abstractNumId w:val="65"/>
  </w:num>
  <w:num w:numId="42" w16cid:durableId="1675722016">
    <w:abstractNumId w:val="12"/>
  </w:num>
  <w:num w:numId="43" w16cid:durableId="1844005968">
    <w:abstractNumId w:val="64"/>
  </w:num>
  <w:num w:numId="44" w16cid:durableId="1734082934">
    <w:abstractNumId w:val="44"/>
  </w:num>
  <w:num w:numId="45" w16cid:durableId="1350640778">
    <w:abstractNumId w:val="3"/>
  </w:num>
  <w:num w:numId="46" w16cid:durableId="1582986705">
    <w:abstractNumId w:val="17"/>
  </w:num>
  <w:num w:numId="47" w16cid:durableId="2027369333">
    <w:abstractNumId w:val="47"/>
  </w:num>
  <w:num w:numId="48" w16cid:durableId="1877691647">
    <w:abstractNumId w:val="25"/>
  </w:num>
  <w:num w:numId="49" w16cid:durableId="394426686">
    <w:abstractNumId w:val="7"/>
  </w:num>
  <w:num w:numId="50" w16cid:durableId="1421024260">
    <w:abstractNumId w:val="37"/>
  </w:num>
  <w:num w:numId="51" w16cid:durableId="1383141706">
    <w:abstractNumId w:val="75"/>
  </w:num>
  <w:num w:numId="52" w16cid:durableId="46492706">
    <w:abstractNumId w:val="20"/>
  </w:num>
  <w:num w:numId="53" w16cid:durableId="1119496985">
    <w:abstractNumId w:val="10"/>
  </w:num>
  <w:num w:numId="54" w16cid:durableId="2003460312">
    <w:abstractNumId w:val="33"/>
  </w:num>
  <w:num w:numId="55" w16cid:durableId="678895383">
    <w:abstractNumId w:val="60"/>
  </w:num>
  <w:num w:numId="56" w16cid:durableId="971449427">
    <w:abstractNumId w:val="2"/>
  </w:num>
  <w:num w:numId="57" w16cid:durableId="1180197761">
    <w:abstractNumId w:val="52"/>
  </w:num>
  <w:num w:numId="58" w16cid:durableId="1418089804">
    <w:abstractNumId w:val="22"/>
  </w:num>
  <w:num w:numId="59" w16cid:durableId="661784418">
    <w:abstractNumId w:val="24"/>
  </w:num>
  <w:num w:numId="60" w16cid:durableId="1243760589">
    <w:abstractNumId w:val="35"/>
  </w:num>
  <w:num w:numId="61" w16cid:durableId="1631285686">
    <w:abstractNumId w:val="68"/>
  </w:num>
  <w:num w:numId="62" w16cid:durableId="794327463">
    <w:abstractNumId w:val="32"/>
  </w:num>
  <w:num w:numId="63" w16cid:durableId="702747169">
    <w:abstractNumId w:val="39"/>
  </w:num>
  <w:num w:numId="64" w16cid:durableId="386416254">
    <w:abstractNumId w:val="18"/>
  </w:num>
  <w:num w:numId="65" w16cid:durableId="443308749">
    <w:abstractNumId w:val="29"/>
  </w:num>
  <w:num w:numId="66" w16cid:durableId="202137064">
    <w:abstractNumId w:val="40"/>
  </w:num>
  <w:num w:numId="67" w16cid:durableId="1657104119">
    <w:abstractNumId w:val="6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E39"/>
    <w:rsid w:val="00000004"/>
    <w:rsid w:val="000004D9"/>
    <w:rsid w:val="000005A3"/>
    <w:rsid w:val="00000612"/>
    <w:rsid w:val="000007DF"/>
    <w:rsid w:val="00001668"/>
    <w:rsid w:val="000018E8"/>
    <w:rsid w:val="000024AA"/>
    <w:rsid w:val="00002588"/>
    <w:rsid w:val="000033CC"/>
    <w:rsid w:val="00003F3D"/>
    <w:rsid w:val="00004477"/>
    <w:rsid w:val="000048A1"/>
    <w:rsid w:val="00004EAF"/>
    <w:rsid w:val="0000578C"/>
    <w:rsid w:val="0000596F"/>
    <w:rsid w:val="0000626D"/>
    <w:rsid w:val="00006626"/>
    <w:rsid w:val="00006637"/>
    <w:rsid w:val="000067FD"/>
    <w:rsid w:val="00006BC0"/>
    <w:rsid w:val="000070BC"/>
    <w:rsid w:val="000074B9"/>
    <w:rsid w:val="000075E6"/>
    <w:rsid w:val="00007ECC"/>
    <w:rsid w:val="00007F7D"/>
    <w:rsid w:val="00010362"/>
    <w:rsid w:val="00010BA2"/>
    <w:rsid w:val="00010FAF"/>
    <w:rsid w:val="00010FF8"/>
    <w:rsid w:val="00011C79"/>
    <w:rsid w:val="00012493"/>
    <w:rsid w:val="000131F6"/>
    <w:rsid w:val="00013899"/>
    <w:rsid w:val="0001453E"/>
    <w:rsid w:val="00015043"/>
    <w:rsid w:val="00015395"/>
    <w:rsid w:val="00015489"/>
    <w:rsid w:val="0001556E"/>
    <w:rsid w:val="000159BA"/>
    <w:rsid w:val="00015A5E"/>
    <w:rsid w:val="00016571"/>
    <w:rsid w:val="00016638"/>
    <w:rsid w:val="00017C5E"/>
    <w:rsid w:val="00017F98"/>
    <w:rsid w:val="00020168"/>
    <w:rsid w:val="000201B8"/>
    <w:rsid w:val="00020299"/>
    <w:rsid w:val="0002059B"/>
    <w:rsid w:val="00020CE2"/>
    <w:rsid w:val="000212D4"/>
    <w:rsid w:val="000215DC"/>
    <w:rsid w:val="00021629"/>
    <w:rsid w:val="00021788"/>
    <w:rsid w:val="0002210A"/>
    <w:rsid w:val="00022B6C"/>
    <w:rsid w:val="00022FC8"/>
    <w:rsid w:val="000232FD"/>
    <w:rsid w:val="0002339D"/>
    <w:rsid w:val="000239B0"/>
    <w:rsid w:val="00023FC2"/>
    <w:rsid w:val="0002438E"/>
    <w:rsid w:val="00024569"/>
    <w:rsid w:val="00024AD2"/>
    <w:rsid w:val="00024D9C"/>
    <w:rsid w:val="00024E64"/>
    <w:rsid w:val="0002520B"/>
    <w:rsid w:val="000253C3"/>
    <w:rsid w:val="000254E5"/>
    <w:rsid w:val="00025F9B"/>
    <w:rsid w:val="000260A8"/>
    <w:rsid w:val="000266BC"/>
    <w:rsid w:val="00026A20"/>
    <w:rsid w:val="00026AEF"/>
    <w:rsid w:val="00026BF1"/>
    <w:rsid w:val="00026FD6"/>
    <w:rsid w:val="0002770F"/>
    <w:rsid w:val="000301CD"/>
    <w:rsid w:val="000303AF"/>
    <w:rsid w:val="00030518"/>
    <w:rsid w:val="0003065E"/>
    <w:rsid w:val="00030A60"/>
    <w:rsid w:val="00030A9B"/>
    <w:rsid w:val="00030AA3"/>
    <w:rsid w:val="000312CB"/>
    <w:rsid w:val="000313A2"/>
    <w:rsid w:val="00031C44"/>
    <w:rsid w:val="0003200D"/>
    <w:rsid w:val="000328DD"/>
    <w:rsid w:val="00032AA0"/>
    <w:rsid w:val="000331BB"/>
    <w:rsid w:val="000334F1"/>
    <w:rsid w:val="000340A9"/>
    <w:rsid w:val="00034418"/>
    <w:rsid w:val="00034A7D"/>
    <w:rsid w:val="0003533E"/>
    <w:rsid w:val="00035765"/>
    <w:rsid w:val="0003595F"/>
    <w:rsid w:val="00035E23"/>
    <w:rsid w:val="00035EE1"/>
    <w:rsid w:val="0003717A"/>
    <w:rsid w:val="000373FC"/>
    <w:rsid w:val="00037CE8"/>
    <w:rsid w:val="00040552"/>
    <w:rsid w:val="00040627"/>
    <w:rsid w:val="00040A6D"/>
    <w:rsid w:val="00041219"/>
    <w:rsid w:val="00041675"/>
    <w:rsid w:val="00042189"/>
    <w:rsid w:val="00042855"/>
    <w:rsid w:val="00042B5C"/>
    <w:rsid w:val="00042FB7"/>
    <w:rsid w:val="00043BAB"/>
    <w:rsid w:val="00043CAF"/>
    <w:rsid w:val="00043D8E"/>
    <w:rsid w:val="00044C9A"/>
    <w:rsid w:val="00045237"/>
    <w:rsid w:val="00045674"/>
    <w:rsid w:val="00045F3C"/>
    <w:rsid w:val="00046F69"/>
    <w:rsid w:val="00046F79"/>
    <w:rsid w:val="000473D7"/>
    <w:rsid w:val="000476C7"/>
    <w:rsid w:val="000478DC"/>
    <w:rsid w:val="00050075"/>
    <w:rsid w:val="0005022D"/>
    <w:rsid w:val="0005031B"/>
    <w:rsid w:val="00050752"/>
    <w:rsid w:val="00051365"/>
    <w:rsid w:val="00051849"/>
    <w:rsid w:val="00051FBB"/>
    <w:rsid w:val="0005242A"/>
    <w:rsid w:val="0005279A"/>
    <w:rsid w:val="00053276"/>
    <w:rsid w:val="00053972"/>
    <w:rsid w:val="00053FDF"/>
    <w:rsid w:val="0005401D"/>
    <w:rsid w:val="00054C93"/>
    <w:rsid w:val="00055C64"/>
    <w:rsid w:val="00056673"/>
    <w:rsid w:val="000567E0"/>
    <w:rsid w:val="00056976"/>
    <w:rsid w:val="00057150"/>
    <w:rsid w:val="00060AF4"/>
    <w:rsid w:val="00060B0A"/>
    <w:rsid w:val="00061007"/>
    <w:rsid w:val="00061044"/>
    <w:rsid w:val="00061588"/>
    <w:rsid w:val="0006184F"/>
    <w:rsid w:val="00062211"/>
    <w:rsid w:val="000631E0"/>
    <w:rsid w:val="000632B0"/>
    <w:rsid w:val="000645EC"/>
    <w:rsid w:val="00064933"/>
    <w:rsid w:val="00064AC0"/>
    <w:rsid w:val="000657F1"/>
    <w:rsid w:val="00065D88"/>
    <w:rsid w:val="00066E10"/>
    <w:rsid w:val="000678E3"/>
    <w:rsid w:val="00067C32"/>
    <w:rsid w:val="00067F4C"/>
    <w:rsid w:val="000710FA"/>
    <w:rsid w:val="00071429"/>
    <w:rsid w:val="00071C25"/>
    <w:rsid w:val="00071E1B"/>
    <w:rsid w:val="00072765"/>
    <w:rsid w:val="00072812"/>
    <w:rsid w:val="00072B27"/>
    <w:rsid w:val="00072B5C"/>
    <w:rsid w:val="00072C00"/>
    <w:rsid w:val="00072D32"/>
    <w:rsid w:val="000734D8"/>
    <w:rsid w:val="00073A6F"/>
    <w:rsid w:val="00073B7F"/>
    <w:rsid w:val="00073E68"/>
    <w:rsid w:val="00073F9D"/>
    <w:rsid w:val="00074256"/>
    <w:rsid w:val="00075801"/>
    <w:rsid w:val="00075B31"/>
    <w:rsid w:val="00075B62"/>
    <w:rsid w:val="00075C24"/>
    <w:rsid w:val="000767E6"/>
    <w:rsid w:val="00076BC2"/>
    <w:rsid w:val="00076F88"/>
    <w:rsid w:val="00081A1E"/>
    <w:rsid w:val="00081D30"/>
    <w:rsid w:val="0008298C"/>
    <w:rsid w:val="000830C8"/>
    <w:rsid w:val="00083FF0"/>
    <w:rsid w:val="000846FE"/>
    <w:rsid w:val="000847E9"/>
    <w:rsid w:val="00084A34"/>
    <w:rsid w:val="00084E0E"/>
    <w:rsid w:val="00084E17"/>
    <w:rsid w:val="00084FC3"/>
    <w:rsid w:val="00085111"/>
    <w:rsid w:val="000851F9"/>
    <w:rsid w:val="0008559A"/>
    <w:rsid w:val="000856C9"/>
    <w:rsid w:val="0008581D"/>
    <w:rsid w:val="000859ED"/>
    <w:rsid w:val="000863C3"/>
    <w:rsid w:val="0008686F"/>
    <w:rsid w:val="00086D88"/>
    <w:rsid w:val="00086F21"/>
    <w:rsid w:val="000873E7"/>
    <w:rsid w:val="000873F2"/>
    <w:rsid w:val="00090291"/>
    <w:rsid w:val="000904AD"/>
    <w:rsid w:val="00090E57"/>
    <w:rsid w:val="00091718"/>
    <w:rsid w:val="00091F33"/>
    <w:rsid w:val="0009297B"/>
    <w:rsid w:val="00092F06"/>
    <w:rsid w:val="0009390C"/>
    <w:rsid w:val="00093DC4"/>
    <w:rsid w:val="000940CB"/>
    <w:rsid w:val="000948AB"/>
    <w:rsid w:val="00094A4B"/>
    <w:rsid w:val="00095172"/>
    <w:rsid w:val="00095231"/>
    <w:rsid w:val="000953D7"/>
    <w:rsid w:val="0009559C"/>
    <w:rsid w:val="00095677"/>
    <w:rsid w:val="00095CF0"/>
    <w:rsid w:val="00095E19"/>
    <w:rsid w:val="000964E3"/>
    <w:rsid w:val="00096FAF"/>
    <w:rsid w:val="00097334"/>
    <w:rsid w:val="00097447"/>
    <w:rsid w:val="000A0633"/>
    <w:rsid w:val="000A08B4"/>
    <w:rsid w:val="000A14E3"/>
    <w:rsid w:val="000A18C5"/>
    <w:rsid w:val="000A1A82"/>
    <w:rsid w:val="000A32C4"/>
    <w:rsid w:val="000A335C"/>
    <w:rsid w:val="000A33FB"/>
    <w:rsid w:val="000A35AB"/>
    <w:rsid w:val="000A37A5"/>
    <w:rsid w:val="000A4BF6"/>
    <w:rsid w:val="000A5055"/>
    <w:rsid w:val="000A537F"/>
    <w:rsid w:val="000A56E0"/>
    <w:rsid w:val="000A6669"/>
    <w:rsid w:val="000A6BE2"/>
    <w:rsid w:val="000A6C3C"/>
    <w:rsid w:val="000A73E8"/>
    <w:rsid w:val="000A7FB4"/>
    <w:rsid w:val="000B04FB"/>
    <w:rsid w:val="000B0ADB"/>
    <w:rsid w:val="000B157D"/>
    <w:rsid w:val="000B2968"/>
    <w:rsid w:val="000B432A"/>
    <w:rsid w:val="000B43A2"/>
    <w:rsid w:val="000B525A"/>
    <w:rsid w:val="000B5381"/>
    <w:rsid w:val="000B5463"/>
    <w:rsid w:val="000B552A"/>
    <w:rsid w:val="000B5765"/>
    <w:rsid w:val="000B5A54"/>
    <w:rsid w:val="000B5CC7"/>
    <w:rsid w:val="000B62FF"/>
    <w:rsid w:val="000B73D6"/>
    <w:rsid w:val="000B749F"/>
    <w:rsid w:val="000B7558"/>
    <w:rsid w:val="000B7EBC"/>
    <w:rsid w:val="000B7F3D"/>
    <w:rsid w:val="000C1261"/>
    <w:rsid w:val="000C1B8E"/>
    <w:rsid w:val="000C1BA5"/>
    <w:rsid w:val="000C1EF9"/>
    <w:rsid w:val="000C2502"/>
    <w:rsid w:val="000C25F8"/>
    <w:rsid w:val="000C2BA4"/>
    <w:rsid w:val="000C2EDD"/>
    <w:rsid w:val="000C36E5"/>
    <w:rsid w:val="000C39AB"/>
    <w:rsid w:val="000C3FB1"/>
    <w:rsid w:val="000C52C9"/>
    <w:rsid w:val="000C59F8"/>
    <w:rsid w:val="000C5F82"/>
    <w:rsid w:val="000C64B7"/>
    <w:rsid w:val="000C6B3D"/>
    <w:rsid w:val="000C73FC"/>
    <w:rsid w:val="000C76E5"/>
    <w:rsid w:val="000C7DD4"/>
    <w:rsid w:val="000C7F83"/>
    <w:rsid w:val="000D089B"/>
    <w:rsid w:val="000D09BF"/>
    <w:rsid w:val="000D0B7F"/>
    <w:rsid w:val="000D0E00"/>
    <w:rsid w:val="000D1087"/>
    <w:rsid w:val="000D11F5"/>
    <w:rsid w:val="000D1920"/>
    <w:rsid w:val="000D1F34"/>
    <w:rsid w:val="000D2004"/>
    <w:rsid w:val="000D2038"/>
    <w:rsid w:val="000D2245"/>
    <w:rsid w:val="000D293C"/>
    <w:rsid w:val="000D3049"/>
    <w:rsid w:val="000D3CAC"/>
    <w:rsid w:val="000D3D89"/>
    <w:rsid w:val="000D3FE9"/>
    <w:rsid w:val="000D42CD"/>
    <w:rsid w:val="000D481E"/>
    <w:rsid w:val="000D5530"/>
    <w:rsid w:val="000D5E70"/>
    <w:rsid w:val="000D6246"/>
    <w:rsid w:val="000D6EA5"/>
    <w:rsid w:val="000D73DA"/>
    <w:rsid w:val="000D7B8D"/>
    <w:rsid w:val="000D7D66"/>
    <w:rsid w:val="000E0271"/>
    <w:rsid w:val="000E0FA2"/>
    <w:rsid w:val="000E1374"/>
    <w:rsid w:val="000E1572"/>
    <w:rsid w:val="000E22A7"/>
    <w:rsid w:val="000E2B85"/>
    <w:rsid w:val="000E33CA"/>
    <w:rsid w:val="000E35FA"/>
    <w:rsid w:val="000E361F"/>
    <w:rsid w:val="000E3B2D"/>
    <w:rsid w:val="000E3C28"/>
    <w:rsid w:val="000E3DA9"/>
    <w:rsid w:val="000E3DD5"/>
    <w:rsid w:val="000E3F06"/>
    <w:rsid w:val="000E46A7"/>
    <w:rsid w:val="000E4899"/>
    <w:rsid w:val="000E5079"/>
    <w:rsid w:val="000E5637"/>
    <w:rsid w:val="000E566C"/>
    <w:rsid w:val="000E5928"/>
    <w:rsid w:val="000E59D6"/>
    <w:rsid w:val="000E5C17"/>
    <w:rsid w:val="000E5C8B"/>
    <w:rsid w:val="000E5EAC"/>
    <w:rsid w:val="000E6E7C"/>
    <w:rsid w:val="000E6EB4"/>
    <w:rsid w:val="000E7FE0"/>
    <w:rsid w:val="000F0957"/>
    <w:rsid w:val="000F19B7"/>
    <w:rsid w:val="000F210F"/>
    <w:rsid w:val="000F246C"/>
    <w:rsid w:val="000F24C9"/>
    <w:rsid w:val="000F27C6"/>
    <w:rsid w:val="000F28C1"/>
    <w:rsid w:val="000F2C8A"/>
    <w:rsid w:val="000F3775"/>
    <w:rsid w:val="000F3A5B"/>
    <w:rsid w:val="000F3D60"/>
    <w:rsid w:val="000F45A7"/>
    <w:rsid w:val="000F5155"/>
    <w:rsid w:val="000F52FE"/>
    <w:rsid w:val="000F5577"/>
    <w:rsid w:val="000F6493"/>
    <w:rsid w:val="000F702B"/>
    <w:rsid w:val="000F71C6"/>
    <w:rsid w:val="000F7520"/>
    <w:rsid w:val="000F7A51"/>
    <w:rsid w:val="0010079A"/>
    <w:rsid w:val="00101170"/>
    <w:rsid w:val="001019BB"/>
    <w:rsid w:val="001021C0"/>
    <w:rsid w:val="00102D88"/>
    <w:rsid w:val="00103137"/>
    <w:rsid w:val="00103965"/>
    <w:rsid w:val="00103C37"/>
    <w:rsid w:val="00104011"/>
    <w:rsid w:val="00104560"/>
    <w:rsid w:val="00104C2A"/>
    <w:rsid w:val="0010507B"/>
    <w:rsid w:val="00105610"/>
    <w:rsid w:val="00106527"/>
    <w:rsid w:val="00106A5B"/>
    <w:rsid w:val="0010706B"/>
    <w:rsid w:val="001078D7"/>
    <w:rsid w:val="0010794E"/>
    <w:rsid w:val="00107D98"/>
    <w:rsid w:val="00110A2C"/>
    <w:rsid w:val="00111936"/>
    <w:rsid w:val="00111CF3"/>
    <w:rsid w:val="001122C3"/>
    <w:rsid w:val="00112890"/>
    <w:rsid w:val="00112CBA"/>
    <w:rsid w:val="00113B8E"/>
    <w:rsid w:val="001140E4"/>
    <w:rsid w:val="00114169"/>
    <w:rsid w:val="00114520"/>
    <w:rsid w:val="00114534"/>
    <w:rsid w:val="0011468A"/>
    <w:rsid w:val="00114772"/>
    <w:rsid w:val="001147F7"/>
    <w:rsid w:val="00114A4E"/>
    <w:rsid w:val="00114F66"/>
    <w:rsid w:val="00115482"/>
    <w:rsid w:val="0011589F"/>
    <w:rsid w:val="001158E2"/>
    <w:rsid w:val="00115BF8"/>
    <w:rsid w:val="0011646C"/>
    <w:rsid w:val="0011699E"/>
    <w:rsid w:val="00116F56"/>
    <w:rsid w:val="00117AA7"/>
    <w:rsid w:val="00117EB4"/>
    <w:rsid w:val="001207DA"/>
    <w:rsid w:val="00120898"/>
    <w:rsid w:val="00121968"/>
    <w:rsid w:val="00122A4F"/>
    <w:rsid w:val="00122BD3"/>
    <w:rsid w:val="00122C2E"/>
    <w:rsid w:val="00122D6F"/>
    <w:rsid w:val="00122E8B"/>
    <w:rsid w:val="0012303F"/>
    <w:rsid w:val="0012356D"/>
    <w:rsid w:val="00123DB2"/>
    <w:rsid w:val="00124391"/>
    <w:rsid w:val="00125450"/>
    <w:rsid w:val="00125723"/>
    <w:rsid w:val="00125AB4"/>
    <w:rsid w:val="00125C52"/>
    <w:rsid w:val="00125E79"/>
    <w:rsid w:val="0012629C"/>
    <w:rsid w:val="00126586"/>
    <w:rsid w:val="001265A4"/>
    <w:rsid w:val="00126F50"/>
    <w:rsid w:val="001276DD"/>
    <w:rsid w:val="00127CAF"/>
    <w:rsid w:val="0013062D"/>
    <w:rsid w:val="001307FC"/>
    <w:rsid w:val="0013261D"/>
    <w:rsid w:val="00133083"/>
    <w:rsid w:val="00133203"/>
    <w:rsid w:val="00133B50"/>
    <w:rsid w:val="0013430B"/>
    <w:rsid w:val="00134510"/>
    <w:rsid w:val="00134779"/>
    <w:rsid w:val="001348A8"/>
    <w:rsid w:val="00134EE6"/>
    <w:rsid w:val="0013503C"/>
    <w:rsid w:val="0013543D"/>
    <w:rsid w:val="001356AF"/>
    <w:rsid w:val="001357B8"/>
    <w:rsid w:val="001359F2"/>
    <w:rsid w:val="00135B33"/>
    <w:rsid w:val="00135BD0"/>
    <w:rsid w:val="00135C0A"/>
    <w:rsid w:val="00136849"/>
    <w:rsid w:val="00136900"/>
    <w:rsid w:val="00136AB7"/>
    <w:rsid w:val="0013729F"/>
    <w:rsid w:val="00137F85"/>
    <w:rsid w:val="00140232"/>
    <w:rsid w:val="00140251"/>
    <w:rsid w:val="0014030D"/>
    <w:rsid w:val="00141140"/>
    <w:rsid w:val="001415BB"/>
    <w:rsid w:val="00141A25"/>
    <w:rsid w:val="001421A3"/>
    <w:rsid w:val="00142FC1"/>
    <w:rsid w:val="00143048"/>
    <w:rsid w:val="001439CB"/>
    <w:rsid w:val="00144035"/>
    <w:rsid w:val="0014489E"/>
    <w:rsid w:val="001458C8"/>
    <w:rsid w:val="00145A2E"/>
    <w:rsid w:val="00145E1F"/>
    <w:rsid w:val="00146B0C"/>
    <w:rsid w:val="00146CFF"/>
    <w:rsid w:val="00146E27"/>
    <w:rsid w:val="001471B6"/>
    <w:rsid w:val="00147409"/>
    <w:rsid w:val="00147A27"/>
    <w:rsid w:val="00147ABF"/>
    <w:rsid w:val="00150487"/>
    <w:rsid w:val="0015135C"/>
    <w:rsid w:val="00151CA5"/>
    <w:rsid w:val="00152969"/>
    <w:rsid w:val="00152D19"/>
    <w:rsid w:val="00152D85"/>
    <w:rsid w:val="001531F6"/>
    <w:rsid w:val="00153229"/>
    <w:rsid w:val="00153248"/>
    <w:rsid w:val="001546E5"/>
    <w:rsid w:val="0015476A"/>
    <w:rsid w:val="00154AD8"/>
    <w:rsid w:val="00154D0E"/>
    <w:rsid w:val="00155579"/>
    <w:rsid w:val="0015593C"/>
    <w:rsid w:val="00156A6A"/>
    <w:rsid w:val="0015703A"/>
    <w:rsid w:val="00157099"/>
    <w:rsid w:val="0015712F"/>
    <w:rsid w:val="0016025D"/>
    <w:rsid w:val="00160673"/>
    <w:rsid w:val="00161471"/>
    <w:rsid w:val="00161A75"/>
    <w:rsid w:val="00161E81"/>
    <w:rsid w:val="001621C4"/>
    <w:rsid w:val="001624EC"/>
    <w:rsid w:val="001626E3"/>
    <w:rsid w:val="00162A63"/>
    <w:rsid w:val="00162D5A"/>
    <w:rsid w:val="00162F58"/>
    <w:rsid w:val="0016310B"/>
    <w:rsid w:val="00163869"/>
    <w:rsid w:val="00163D4E"/>
    <w:rsid w:val="0016404D"/>
    <w:rsid w:val="00164698"/>
    <w:rsid w:val="00164DA1"/>
    <w:rsid w:val="00164DA9"/>
    <w:rsid w:val="00165BA6"/>
    <w:rsid w:val="00165F40"/>
    <w:rsid w:val="00166B6F"/>
    <w:rsid w:val="0016753C"/>
    <w:rsid w:val="00167961"/>
    <w:rsid w:val="00167B69"/>
    <w:rsid w:val="00167F94"/>
    <w:rsid w:val="0017028B"/>
    <w:rsid w:val="001702B3"/>
    <w:rsid w:val="00170E1D"/>
    <w:rsid w:val="00170F74"/>
    <w:rsid w:val="00171230"/>
    <w:rsid w:val="0017192F"/>
    <w:rsid w:val="00171985"/>
    <w:rsid w:val="00171B11"/>
    <w:rsid w:val="00172F1A"/>
    <w:rsid w:val="001739ED"/>
    <w:rsid w:val="00174405"/>
    <w:rsid w:val="00174D2E"/>
    <w:rsid w:val="001755E3"/>
    <w:rsid w:val="00175E22"/>
    <w:rsid w:val="0017622C"/>
    <w:rsid w:val="00176372"/>
    <w:rsid w:val="0017708C"/>
    <w:rsid w:val="00180693"/>
    <w:rsid w:val="00180AD0"/>
    <w:rsid w:val="00181017"/>
    <w:rsid w:val="0018149C"/>
    <w:rsid w:val="00181EF6"/>
    <w:rsid w:val="001820E0"/>
    <w:rsid w:val="00182154"/>
    <w:rsid w:val="00182C7C"/>
    <w:rsid w:val="00183258"/>
    <w:rsid w:val="00183722"/>
    <w:rsid w:val="00184390"/>
    <w:rsid w:val="00184BE6"/>
    <w:rsid w:val="00185CAE"/>
    <w:rsid w:val="001864B5"/>
    <w:rsid w:val="001867AD"/>
    <w:rsid w:val="00186DEB"/>
    <w:rsid w:val="00187D98"/>
    <w:rsid w:val="00187E3B"/>
    <w:rsid w:val="001900D7"/>
    <w:rsid w:val="00190E04"/>
    <w:rsid w:val="00191177"/>
    <w:rsid w:val="001915B0"/>
    <w:rsid w:val="00191B07"/>
    <w:rsid w:val="0019203B"/>
    <w:rsid w:val="00192724"/>
    <w:rsid w:val="001937DD"/>
    <w:rsid w:val="00193C28"/>
    <w:rsid w:val="0019445B"/>
    <w:rsid w:val="001946CF"/>
    <w:rsid w:val="00194A12"/>
    <w:rsid w:val="00195595"/>
    <w:rsid w:val="00195609"/>
    <w:rsid w:val="00195A65"/>
    <w:rsid w:val="00196728"/>
    <w:rsid w:val="001976D9"/>
    <w:rsid w:val="00197F9C"/>
    <w:rsid w:val="001A0288"/>
    <w:rsid w:val="001A16B1"/>
    <w:rsid w:val="001A2644"/>
    <w:rsid w:val="001A3870"/>
    <w:rsid w:val="001A3973"/>
    <w:rsid w:val="001A3C9C"/>
    <w:rsid w:val="001A3E10"/>
    <w:rsid w:val="001A3FE2"/>
    <w:rsid w:val="001A44CA"/>
    <w:rsid w:val="001A4965"/>
    <w:rsid w:val="001A5592"/>
    <w:rsid w:val="001A5D61"/>
    <w:rsid w:val="001A5DDC"/>
    <w:rsid w:val="001A6712"/>
    <w:rsid w:val="001A793E"/>
    <w:rsid w:val="001A7A2A"/>
    <w:rsid w:val="001B0650"/>
    <w:rsid w:val="001B0978"/>
    <w:rsid w:val="001B0E1A"/>
    <w:rsid w:val="001B0E44"/>
    <w:rsid w:val="001B131E"/>
    <w:rsid w:val="001B1BE4"/>
    <w:rsid w:val="001B248A"/>
    <w:rsid w:val="001B2AE2"/>
    <w:rsid w:val="001B30F2"/>
    <w:rsid w:val="001B3233"/>
    <w:rsid w:val="001B3939"/>
    <w:rsid w:val="001B3F8B"/>
    <w:rsid w:val="001B3FEF"/>
    <w:rsid w:val="001B4274"/>
    <w:rsid w:val="001B4B3F"/>
    <w:rsid w:val="001B547E"/>
    <w:rsid w:val="001B55BF"/>
    <w:rsid w:val="001B722C"/>
    <w:rsid w:val="001B7A41"/>
    <w:rsid w:val="001B7CDF"/>
    <w:rsid w:val="001C0D9D"/>
    <w:rsid w:val="001C1F75"/>
    <w:rsid w:val="001C282E"/>
    <w:rsid w:val="001C3039"/>
    <w:rsid w:val="001C3BDC"/>
    <w:rsid w:val="001C3C42"/>
    <w:rsid w:val="001C46FF"/>
    <w:rsid w:val="001C4AD1"/>
    <w:rsid w:val="001C5241"/>
    <w:rsid w:val="001C5632"/>
    <w:rsid w:val="001C5AF1"/>
    <w:rsid w:val="001C622B"/>
    <w:rsid w:val="001C6741"/>
    <w:rsid w:val="001C6B4D"/>
    <w:rsid w:val="001C6D0A"/>
    <w:rsid w:val="001C6F45"/>
    <w:rsid w:val="001C7428"/>
    <w:rsid w:val="001C75BC"/>
    <w:rsid w:val="001C7900"/>
    <w:rsid w:val="001D065C"/>
    <w:rsid w:val="001D2E15"/>
    <w:rsid w:val="001D2FC1"/>
    <w:rsid w:val="001D30BC"/>
    <w:rsid w:val="001D3CC0"/>
    <w:rsid w:val="001D3F8E"/>
    <w:rsid w:val="001D468B"/>
    <w:rsid w:val="001D4A2B"/>
    <w:rsid w:val="001D4D09"/>
    <w:rsid w:val="001D5835"/>
    <w:rsid w:val="001D5DA5"/>
    <w:rsid w:val="001D62A5"/>
    <w:rsid w:val="001D6A24"/>
    <w:rsid w:val="001D6B51"/>
    <w:rsid w:val="001D79B5"/>
    <w:rsid w:val="001D7CD9"/>
    <w:rsid w:val="001D7DC3"/>
    <w:rsid w:val="001D7E37"/>
    <w:rsid w:val="001E0018"/>
    <w:rsid w:val="001E071D"/>
    <w:rsid w:val="001E0809"/>
    <w:rsid w:val="001E0830"/>
    <w:rsid w:val="001E09AA"/>
    <w:rsid w:val="001E0CD4"/>
    <w:rsid w:val="001E10D6"/>
    <w:rsid w:val="001E12B2"/>
    <w:rsid w:val="001E1FEA"/>
    <w:rsid w:val="001E2D7F"/>
    <w:rsid w:val="001E38FC"/>
    <w:rsid w:val="001E3BDD"/>
    <w:rsid w:val="001E444C"/>
    <w:rsid w:val="001E45D3"/>
    <w:rsid w:val="001E4B36"/>
    <w:rsid w:val="001E4CA6"/>
    <w:rsid w:val="001E5696"/>
    <w:rsid w:val="001E5BAE"/>
    <w:rsid w:val="001E63DC"/>
    <w:rsid w:val="001E64BB"/>
    <w:rsid w:val="001E70E3"/>
    <w:rsid w:val="001E7181"/>
    <w:rsid w:val="001E7ED8"/>
    <w:rsid w:val="001F0030"/>
    <w:rsid w:val="001F06CC"/>
    <w:rsid w:val="001F09FA"/>
    <w:rsid w:val="001F0BC5"/>
    <w:rsid w:val="001F0E64"/>
    <w:rsid w:val="001F0FF2"/>
    <w:rsid w:val="001F1053"/>
    <w:rsid w:val="001F2056"/>
    <w:rsid w:val="001F2179"/>
    <w:rsid w:val="001F25FA"/>
    <w:rsid w:val="001F2A2A"/>
    <w:rsid w:val="001F427B"/>
    <w:rsid w:val="001F48C9"/>
    <w:rsid w:val="001F5141"/>
    <w:rsid w:val="001F5590"/>
    <w:rsid w:val="001F5D03"/>
    <w:rsid w:val="001F6949"/>
    <w:rsid w:val="001F6962"/>
    <w:rsid w:val="001F6B19"/>
    <w:rsid w:val="001F6C22"/>
    <w:rsid w:val="001F7137"/>
    <w:rsid w:val="001F71F7"/>
    <w:rsid w:val="0020040C"/>
    <w:rsid w:val="002007AF"/>
    <w:rsid w:val="00200D2D"/>
    <w:rsid w:val="00200E5E"/>
    <w:rsid w:val="00200F05"/>
    <w:rsid w:val="00200FBC"/>
    <w:rsid w:val="002013FD"/>
    <w:rsid w:val="002022C0"/>
    <w:rsid w:val="00202870"/>
    <w:rsid w:val="00202DB6"/>
    <w:rsid w:val="00202ED2"/>
    <w:rsid w:val="002031BE"/>
    <w:rsid w:val="00203D8A"/>
    <w:rsid w:val="002040BF"/>
    <w:rsid w:val="002046A1"/>
    <w:rsid w:val="002046DF"/>
    <w:rsid w:val="00204817"/>
    <w:rsid w:val="002051EE"/>
    <w:rsid w:val="00205B42"/>
    <w:rsid w:val="00206A5B"/>
    <w:rsid w:val="00206E5C"/>
    <w:rsid w:val="00206EFC"/>
    <w:rsid w:val="00206F1B"/>
    <w:rsid w:val="00207755"/>
    <w:rsid w:val="00207EC7"/>
    <w:rsid w:val="002108F8"/>
    <w:rsid w:val="00210AA8"/>
    <w:rsid w:val="00210D17"/>
    <w:rsid w:val="002116F4"/>
    <w:rsid w:val="00211CB5"/>
    <w:rsid w:val="00213013"/>
    <w:rsid w:val="00213BFB"/>
    <w:rsid w:val="00213F3C"/>
    <w:rsid w:val="0021416C"/>
    <w:rsid w:val="00214DB3"/>
    <w:rsid w:val="00215D6A"/>
    <w:rsid w:val="00215F5E"/>
    <w:rsid w:val="00215FB1"/>
    <w:rsid w:val="00217331"/>
    <w:rsid w:val="00217A95"/>
    <w:rsid w:val="00220CCC"/>
    <w:rsid w:val="0022104E"/>
    <w:rsid w:val="00221153"/>
    <w:rsid w:val="00221F39"/>
    <w:rsid w:val="00222B7E"/>
    <w:rsid w:val="002243D3"/>
    <w:rsid w:val="00224F4A"/>
    <w:rsid w:val="00225350"/>
    <w:rsid w:val="002257A8"/>
    <w:rsid w:val="00225CD3"/>
    <w:rsid w:val="00225F07"/>
    <w:rsid w:val="0022621B"/>
    <w:rsid w:val="00227A24"/>
    <w:rsid w:val="00227D0D"/>
    <w:rsid w:val="00230653"/>
    <w:rsid w:val="00230CA6"/>
    <w:rsid w:val="00230CF5"/>
    <w:rsid w:val="00230FB0"/>
    <w:rsid w:val="00231044"/>
    <w:rsid w:val="002313F0"/>
    <w:rsid w:val="0023162D"/>
    <w:rsid w:val="00231FC0"/>
    <w:rsid w:val="00232002"/>
    <w:rsid w:val="002324E2"/>
    <w:rsid w:val="00232FB4"/>
    <w:rsid w:val="00232FC4"/>
    <w:rsid w:val="002331E0"/>
    <w:rsid w:val="002338F9"/>
    <w:rsid w:val="00233BD5"/>
    <w:rsid w:val="00233C19"/>
    <w:rsid w:val="002345A8"/>
    <w:rsid w:val="0023526A"/>
    <w:rsid w:val="002356E1"/>
    <w:rsid w:val="002356E5"/>
    <w:rsid w:val="0023574D"/>
    <w:rsid w:val="0023621D"/>
    <w:rsid w:val="0023695E"/>
    <w:rsid w:val="00236CCB"/>
    <w:rsid w:val="00237507"/>
    <w:rsid w:val="0023795A"/>
    <w:rsid w:val="00237E00"/>
    <w:rsid w:val="0024001E"/>
    <w:rsid w:val="00240500"/>
    <w:rsid w:val="00240A02"/>
    <w:rsid w:val="0024107C"/>
    <w:rsid w:val="002413CA"/>
    <w:rsid w:val="002417C3"/>
    <w:rsid w:val="002428DF"/>
    <w:rsid w:val="002431C6"/>
    <w:rsid w:val="002435F7"/>
    <w:rsid w:val="002439B1"/>
    <w:rsid w:val="00243F5F"/>
    <w:rsid w:val="00245046"/>
    <w:rsid w:val="00245B6B"/>
    <w:rsid w:val="002462BF"/>
    <w:rsid w:val="002474FC"/>
    <w:rsid w:val="002476B8"/>
    <w:rsid w:val="00247AA9"/>
    <w:rsid w:val="00247BA8"/>
    <w:rsid w:val="0025018F"/>
    <w:rsid w:val="002504AA"/>
    <w:rsid w:val="00250A74"/>
    <w:rsid w:val="00250D31"/>
    <w:rsid w:val="00251EA8"/>
    <w:rsid w:val="002529D1"/>
    <w:rsid w:val="002532E8"/>
    <w:rsid w:val="0025343C"/>
    <w:rsid w:val="0025396B"/>
    <w:rsid w:val="002542B6"/>
    <w:rsid w:val="00254946"/>
    <w:rsid w:val="00254CCE"/>
    <w:rsid w:val="0025523A"/>
    <w:rsid w:val="002559BF"/>
    <w:rsid w:val="00255FDA"/>
    <w:rsid w:val="0025612A"/>
    <w:rsid w:val="0025656D"/>
    <w:rsid w:val="0025767B"/>
    <w:rsid w:val="00257925"/>
    <w:rsid w:val="0026007A"/>
    <w:rsid w:val="0026028A"/>
    <w:rsid w:val="00260412"/>
    <w:rsid w:val="00260651"/>
    <w:rsid w:val="00260B9B"/>
    <w:rsid w:val="00260F92"/>
    <w:rsid w:val="002612C4"/>
    <w:rsid w:val="00261998"/>
    <w:rsid w:val="00262814"/>
    <w:rsid w:val="00262EB6"/>
    <w:rsid w:val="00263028"/>
    <w:rsid w:val="0026316F"/>
    <w:rsid w:val="00263730"/>
    <w:rsid w:val="0026393B"/>
    <w:rsid w:val="00263BB2"/>
    <w:rsid w:val="002640EE"/>
    <w:rsid w:val="002641FD"/>
    <w:rsid w:val="0026460F"/>
    <w:rsid w:val="002659AA"/>
    <w:rsid w:val="00265F3B"/>
    <w:rsid w:val="002663C7"/>
    <w:rsid w:val="002668D7"/>
    <w:rsid w:val="00267032"/>
    <w:rsid w:val="002674DA"/>
    <w:rsid w:val="002675A7"/>
    <w:rsid w:val="00267AEC"/>
    <w:rsid w:val="00270CD8"/>
    <w:rsid w:val="00271541"/>
    <w:rsid w:val="00271598"/>
    <w:rsid w:val="002719C9"/>
    <w:rsid w:val="0027230C"/>
    <w:rsid w:val="00273357"/>
    <w:rsid w:val="00274467"/>
    <w:rsid w:val="002747CB"/>
    <w:rsid w:val="00275210"/>
    <w:rsid w:val="00275805"/>
    <w:rsid w:val="00275B0E"/>
    <w:rsid w:val="00275FA4"/>
    <w:rsid w:val="0027603E"/>
    <w:rsid w:val="00276DB8"/>
    <w:rsid w:val="00276F10"/>
    <w:rsid w:val="00276F2B"/>
    <w:rsid w:val="002770C6"/>
    <w:rsid w:val="002771B7"/>
    <w:rsid w:val="00277466"/>
    <w:rsid w:val="00277ADD"/>
    <w:rsid w:val="00280125"/>
    <w:rsid w:val="0028045E"/>
    <w:rsid w:val="00280609"/>
    <w:rsid w:val="00280763"/>
    <w:rsid w:val="00280BC6"/>
    <w:rsid w:val="00281E8F"/>
    <w:rsid w:val="00282265"/>
    <w:rsid w:val="002822F7"/>
    <w:rsid w:val="002823BB"/>
    <w:rsid w:val="0028297E"/>
    <w:rsid w:val="00283720"/>
    <w:rsid w:val="00283B16"/>
    <w:rsid w:val="00283B1B"/>
    <w:rsid w:val="00283C5C"/>
    <w:rsid w:val="00283E05"/>
    <w:rsid w:val="00284A44"/>
    <w:rsid w:val="0028514F"/>
    <w:rsid w:val="002858F4"/>
    <w:rsid w:val="00285B4C"/>
    <w:rsid w:val="002862A5"/>
    <w:rsid w:val="00286CA2"/>
    <w:rsid w:val="002870A2"/>
    <w:rsid w:val="00287739"/>
    <w:rsid w:val="00287FF7"/>
    <w:rsid w:val="00290008"/>
    <w:rsid w:val="00290072"/>
    <w:rsid w:val="002900A6"/>
    <w:rsid w:val="002907CC"/>
    <w:rsid w:val="00290F1A"/>
    <w:rsid w:val="002914EA"/>
    <w:rsid w:val="0029150B"/>
    <w:rsid w:val="002918F8"/>
    <w:rsid w:val="00291C52"/>
    <w:rsid w:val="002922A5"/>
    <w:rsid w:val="002922E2"/>
    <w:rsid w:val="0029234F"/>
    <w:rsid w:val="002923D1"/>
    <w:rsid w:val="0029318A"/>
    <w:rsid w:val="002937C6"/>
    <w:rsid w:val="00293AD2"/>
    <w:rsid w:val="00294100"/>
    <w:rsid w:val="0029569E"/>
    <w:rsid w:val="00295851"/>
    <w:rsid w:val="00295E18"/>
    <w:rsid w:val="002973D1"/>
    <w:rsid w:val="0029740F"/>
    <w:rsid w:val="00297CB8"/>
    <w:rsid w:val="002A130B"/>
    <w:rsid w:val="002A14C5"/>
    <w:rsid w:val="002A15A4"/>
    <w:rsid w:val="002A2609"/>
    <w:rsid w:val="002A29EE"/>
    <w:rsid w:val="002A32E3"/>
    <w:rsid w:val="002A3822"/>
    <w:rsid w:val="002A3FFE"/>
    <w:rsid w:val="002A40D8"/>
    <w:rsid w:val="002A41AD"/>
    <w:rsid w:val="002A44C9"/>
    <w:rsid w:val="002A4927"/>
    <w:rsid w:val="002A4AC0"/>
    <w:rsid w:val="002A4DC5"/>
    <w:rsid w:val="002A562F"/>
    <w:rsid w:val="002A586A"/>
    <w:rsid w:val="002A5B6A"/>
    <w:rsid w:val="002A5BE4"/>
    <w:rsid w:val="002A5E84"/>
    <w:rsid w:val="002A75E5"/>
    <w:rsid w:val="002A7D53"/>
    <w:rsid w:val="002B02D7"/>
    <w:rsid w:val="002B06E9"/>
    <w:rsid w:val="002B0D0C"/>
    <w:rsid w:val="002B17B6"/>
    <w:rsid w:val="002B1E85"/>
    <w:rsid w:val="002B2176"/>
    <w:rsid w:val="002B2307"/>
    <w:rsid w:val="002B317D"/>
    <w:rsid w:val="002B3442"/>
    <w:rsid w:val="002B3811"/>
    <w:rsid w:val="002B3A8D"/>
    <w:rsid w:val="002B4E6C"/>
    <w:rsid w:val="002B4F9A"/>
    <w:rsid w:val="002B5ECC"/>
    <w:rsid w:val="002B5F34"/>
    <w:rsid w:val="002B62D8"/>
    <w:rsid w:val="002B631D"/>
    <w:rsid w:val="002B638A"/>
    <w:rsid w:val="002B6AB4"/>
    <w:rsid w:val="002B6DC4"/>
    <w:rsid w:val="002B750C"/>
    <w:rsid w:val="002B774E"/>
    <w:rsid w:val="002B7A22"/>
    <w:rsid w:val="002B7C48"/>
    <w:rsid w:val="002C0C86"/>
    <w:rsid w:val="002C1096"/>
    <w:rsid w:val="002C15DD"/>
    <w:rsid w:val="002C1745"/>
    <w:rsid w:val="002C17A7"/>
    <w:rsid w:val="002C1A72"/>
    <w:rsid w:val="002C240D"/>
    <w:rsid w:val="002C2792"/>
    <w:rsid w:val="002C2821"/>
    <w:rsid w:val="002C29AD"/>
    <w:rsid w:val="002C29B1"/>
    <w:rsid w:val="002C2CF3"/>
    <w:rsid w:val="002C3426"/>
    <w:rsid w:val="002C3604"/>
    <w:rsid w:val="002C382C"/>
    <w:rsid w:val="002C3911"/>
    <w:rsid w:val="002C3D86"/>
    <w:rsid w:val="002C3EAF"/>
    <w:rsid w:val="002C425D"/>
    <w:rsid w:val="002C467E"/>
    <w:rsid w:val="002C5A76"/>
    <w:rsid w:val="002C61B8"/>
    <w:rsid w:val="002C6759"/>
    <w:rsid w:val="002C7122"/>
    <w:rsid w:val="002C720A"/>
    <w:rsid w:val="002C7358"/>
    <w:rsid w:val="002C780E"/>
    <w:rsid w:val="002C7826"/>
    <w:rsid w:val="002D09C1"/>
    <w:rsid w:val="002D103F"/>
    <w:rsid w:val="002D1C35"/>
    <w:rsid w:val="002D2753"/>
    <w:rsid w:val="002D28F7"/>
    <w:rsid w:val="002D2E74"/>
    <w:rsid w:val="002D3891"/>
    <w:rsid w:val="002D38C5"/>
    <w:rsid w:val="002D3A18"/>
    <w:rsid w:val="002D4520"/>
    <w:rsid w:val="002D4B28"/>
    <w:rsid w:val="002D4C2C"/>
    <w:rsid w:val="002D606B"/>
    <w:rsid w:val="002D627C"/>
    <w:rsid w:val="002D66FB"/>
    <w:rsid w:val="002D6A1E"/>
    <w:rsid w:val="002D6AA0"/>
    <w:rsid w:val="002D6DE2"/>
    <w:rsid w:val="002E03BD"/>
    <w:rsid w:val="002E0938"/>
    <w:rsid w:val="002E0EFD"/>
    <w:rsid w:val="002E0F44"/>
    <w:rsid w:val="002E1233"/>
    <w:rsid w:val="002E1534"/>
    <w:rsid w:val="002E1732"/>
    <w:rsid w:val="002E1A6E"/>
    <w:rsid w:val="002E1EA9"/>
    <w:rsid w:val="002E2997"/>
    <w:rsid w:val="002E2B99"/>
    <w:rsid w:val="002E2D7B"/>
    <w:rsid w:val="002E2FDE"/>
    <w:rsid w:val="002E34A6"/>
    <w:rsid w:val="002E567C"/>
    <w:rsid w:val="002E6B23"/>
    <w:rsid w:val="002E7476"/>
    <w:rsid w:val="002E7913"/>
    <w:rsid w:val="002E7AA1"/>
    <w:rsid w:val="002F03DC"/>
    <w:rsid w:val="002F047C"/>
    <w:rsid w:val="002F0860"/>
    <w:rsid w:val="002F0A6F"/>
    <w:rsid w:val="002F0C8A"/>
    <w:rsid w:val="002F1C51"/>
    <w:rsid w:val="002F1CC2"/>
    <w:rsid w:val="002F2516"/>
    <w:rsid w:val="002F2790"/>
    <w:rsid w:val="002F36D4"/>
    <w:rsid w:val="002F3F3A"/>
    <w:rsid w:val="002F4653"/>
    <w:rsid w:val="002F491D"/>
    <w:rsid w:val="002F49A2"/>
    <w:rsid w:val="002F4EB0"/>
    <w:rsid w:val="002F4F30"/>
    <w:rsid w:val="002F5456"/>
    <w:rsid w:val="002F5846"/>
    <w:rsid w:val="002F60AB"/>
    <w:rsid w:val="002F61B9"/>
    <w:rsid w:val="002F6488"/>
    <w:rsid w:val="002F64F2"/>
    <w:rsid w:val="002F6B96"/>
    <w:rsid w:val="002F7F51"/>
    <w:rsid w:val="0030005D"/>
    <w:rsid w:val="003007A4"/>
    <w:rsid w:val="00301104"/>
    <w:rsid w:val="00301646"/>
    <w:rsid w:val="00301835"/>
    <w:rsid w:val="00301D60"/>
    <w:rsid w:val="00302063"/>
    <w:rsid w:val="003039DB"/>
    <w:rsid w:val="00303A9C"/>
    <w:rsid w:val="00303C9A"/>
    <w:rsid w:val="00303DD9"/>
    <w:rsid w:val="00303F40"/>
    <w:rsid w:val="00304537"/>
    <w:rsid w:val="003055CE"/>
    <w:rsid w:val="00305DE8"/>
    <w:rsid w:val="00306FD8"/>
    <w:rsid w:val="00307126"/>
    <w:rsid w:val="00307622"/>
    <w:rsid w:val="00307623"/>
    <w:rsid w:val="00307A5C"/>
    <w:rsid w:val="00307BAC"/>
    <w:rsid w:val="00307C95"/>
    <w:rsid w:val="003102E2"/>
    <w:rsid w:val="003112D5"/>
    <w:rsid w:val="003113B1"/>
    <w:rsid w:val="00311AFC"/>
    <w:rsid w:val="00312076"/>
    <w:rsid w:val="00312939"/>
    <w:rsid w:val="00312B39"/>
    <w:rsid w:val="00312B5D"/>
    <w:rsid w:val="00312D6E"/>
    <w:rsid w:val="00312DB3"/>
    <w:rsid w:val="00313126"/>
    <w:rsid w:val="00313432"/>
    <w:rsid w:val="0031355C"/>
    <w:rsid w:val="00313C10"/>
    <w:rsid w:val="00313C28"/>
    <w:rsid w:val="00314345"/>
    <w:rsid w:val="00314610"/>
    <w:rsid w:val="003146D6"/>
    <w:rsid w:val="003150EC"/>
    <w:rsid w:val="00315632"/>
    <w:rsid w:val="00315E36"/>
    <w:rsid w:val="003162EE"/>
    <w:rsid w:val="003166D1"/>
    <w:rsid w:val="00316A00"/>
    <w:rsid w:val="00316B96"/>
    <w:rsid w:val="003171F4"/>
    <w:rsid w:val="0031759E"/>
    <w:rsid w:val="00317850"/>
    <w:rsid w:val="00317CB4"/>
    <w:rsid w:val="00320373"/>
    <w:rsid w:val="00320D87"/>
    <w:rsid w:val="0032135D"/>
    <w:rsid w:val="00321519"/>
    <w:rsid w:val="0032261C"/>
    <w:rsid w:val="00322C56"/>
    <w:rsid w:val="0032329B"/>
    <w:rsid w:val="003233E4"/>
    <w:rsid w:val="00323566"/>
    <w:rsid w:val="003236FC"/>
    <w:rsid w:val="003249E9"/>
    <w:rsid w:val="00324D52"/>
    <w:rsid w:val="00325492"/>
    <w:rsid w:val="00325721"/>
    <w:rsid w:val="00325F13"/>
    <w:rsid w:val="00325F5C"/>
    <w:rsid w:val="003264E1"/>
    <w:rsid w:val="00326E66"/>
    <w:rsid w:val="003273E9"/>
    <w:rsid w:val="003279E8"/>
    <w:rsid w:val="00330B60"/>
    <w:rsid w:val="00330D0F"/>
    <w:rsid w:val="00330F88"/>
    <w:rsid w:val="003314E6"/>
    <w:rsid w:val="003314FC"/>
    <w:rsid w:val="00331978"/>
    <w:rsid w:val="0033198A"/>
    <w:rsid w:val="0033295D"/>
    <w:rsid w:val="00332B04"/>
    <w:rsid w:val="00332F9C"/>
    <w:rsid w:val="00332FDF"/>
    <w:rsid w:val="00333D98"/>
    <w:rsid w:val="00333E14"/>
    <w:rsid w:val="0033433C"/>
    <w:rsid w:val="00334C4A"/>
    <w:rsid w:val="00334F5F"/>
    <w:rsid w:val="00335387"/>
    <w:rsid w:val="003356D9"/>
    <w:rsid w:val="003357C3"/>
    <w:rsid w:val="00335D14"/>
    <w:rsid w:val="00335E9C"/>
    <w:rsid w:val="003364AB"/>
    <w:rsid w:val="00337181"/>
    <w:rsid w:val="00337C1D"/>
    <w:rsid w:val="00337F22"/>
    <w:rsid w:val="003405B7"/>
    <w:rsid w:val="00340831"/>
    <w:rsid w:val="0034141E"/>
    <w:rsid w:val="00341A4E"/>
    <w:rsid w:val="00341BE9"/>
    <w:rsid w:val="00341E66"/>
    <w:rsid w:val="003420BE"/>
    <w:rsid w:val="00342B5F"/>
    <w:rsid w:val="003431A9"/>
    <w:rsid w:val="00343DC3"/>
    <w:rsid w:val="00343F6C"/>
    <w:rsid w:val="00343FD3"/>
    <w:rsid w:val="003440C7"/>
    <w:rsid w:val="003441AF"/>
    <w:rsid w:val="003459E3"/>
    <w:rsid w:val="003460AB"/>
    <w:rsid w:val="003468DC"/>
    <w:rsid w:val="0034712F"/>
    <w:rsid w:val="0034731F"/>
    <w:rsid w:val="00347C74"/>
    <w:rsid w:val="00347F69"/>
    <w:rsid w:val="00350E73"/>
    <w:rsid w:val="00351138"/>
    <w:rsid w:val="00351691"/>
    <w:rsid w:val="00352133"/>
    <w:rsid w:val="00352168"/>
    <w:rsid w:val="003525BB"/>
    <w:rsid w:val="003528AD"/>
    <w:rsid w:val="00352B98"/>
    <w:rsid w:val="00352FDA"/>
    <w:rsid w:val="00355DDD"/>
    <w:rsid w:val="00355E6E"/>
    <w:rsid w:val="003563BF"/>
    <w:rsid w:val="003568A2"/>
    <w:rsid w:val="0035756E"/>
    <w:rsid w:val="00357FCB"/>
    <w:rsid w:val="00360019"/>
    <w:rsid w:val="0036015A"/>
    <w:rsid w:val="003608B3"/>
    <w:rsid w:val="00361195"/>
    <w:rsid w:val="003611C9"/>
    <w:rsid w:val="003618B0"/>
    <w:rsid w:val="00361AA1"/>
    <w:rsid w:val="00361EB0"/>
    <w:rsid w:val="00362343"/>
    <w:rsid w:val="00362778"/>
    <w:rsid w:val="00362983"/>
    <w:rsid w:val="0036354E"/>
    <w:rsid w:val="003637EA"/>
    <w:rsid w:val="003638F4"/>
    <w:rsid w:val="00363C7E"/>
    <w:rsid w:val="00363D19"/>
    <w:rsid w:val="00363DEE"/>
    <w:rsid w:val="00364867"/>
    <w:rsid w:val="00364D72"/>
    <w:rsid w:val="00364D8A"/>
    <w:rsid w:val="0036529F"/>
    <w:rsid w:val="00365423"/>
    <w:rsid w:val="0036613D"/>
    <w:rsid w:val="003661EC"/>
    <w:rsid w:val="0036668A"/>
    <w:rsid w:val="003667ED"/>
    <w:rsid w:val="00366F31"/>
    <w:rsid w:val="003670E2"/>
    <w:rsid w:val="0036713D"/>
    <w:rsid w:val="00367F35"/>
    <w:rsid w:val="0037063C"/>
    <w:rsid w:val="00370881"/>
    <w:rsid w:val="0037107E"/>
    <w:rsid w:val="0037157C"/>
    <w:rsid w:val="00371E64"/>
    <w:rsid w:val="00371F7D"/>
    <w:rsid w:val="00372062"/>
    <w:rsid w:val="00372F2A"/>
    <w:rsid w:val="0037354F"/>
    <w:rsid w:val="00373A7A"/>
    <w:rsid w:val="00373F08"/>
    <w:rsid w:val="00374824"/>
    <w:rsid w:val="003749E3"/>
    <w:rsid w:val="00375C19"/>
    <w:rsid w:val="003760B3"/>
    <w:rsid w:val="00376613"/>
    <w:rsid w:val="0037677F"/>
    <w:rsid w:val="003767A6"/>
    <w:rsid w:val="00376912"/>
    <w:rsid w:val="00376B93"/>
    <w:rsid w:val="00377068"/>
    <w:rsid w:val="00377E4D"/>
    <w:rsid w:val="00380460"/>
    <w:rsid w:val="00380525"/>
    <w:rsid w:val="0038057A"/>
    <w:rsid w:val="0038089C"/>
    <w:rsid w:val="00381A87"/>
    <w:rsid w:val="00381E86"/>
    <w:rsid w:val="003824E8"/>
    <w:rsid w:val="00382766"/>
    <w:rsid w:val="00382B58"/>
    <w:rsid w:val="00383654"/>
    <w:rsid w:val="00383A4B"/>
    <w:rsid w:val="00384975"/>
    <w:rsid w:val="00384FB8"/>
    <w:rsid w:val="0038558F"/>
    <w:rsid w:val="00385D4B"/>
    <w:rsid w:val="00386225"/>
    <w:rsid w:val="003863E5"/>
    <w:rsid w:val="003871AE"/>
    <w:rsid w:val="00387C7C"/>
    <w:rsid w:val="00387F51"/>
    <w:rsid w:val="00390011"/>
    <w:rsid w:val="00390B07"/>
    <w:rsid w:val="00391235"/>
    <w:rsid w:val="00391B38"/>
    <w:rsid w:val="00391BFF"/>
    <w:rsid w:val="00391D50"/>
    <w:rsid w:val="00391DB3"/>
    <w:rsid w:val="003937FC"/>
    <w:rsid w:val="003942BD"/>
    <w:rsid w:val="003945C7"/>
    <w:rsid w:val="00395614"/>
    <w:rsid w:val="00395B75"/>
    <w:rsid w:val="00395BB6"/>
    <w:rsid w:val="00396306"/>
    <w:rsid w:val="003969B9"/>
    <w:rsid w:val="00397695"/>
    <w:rsid w:val="00397A4B"/>
    <w:rsid w:val="00397B15"/>
    <w:rsid w:val="003A04A1"/>
    <w:rsid w:val="003A1A21"/>
    <w:rsid w:val="003A1C7A"/>
    <w:rsid w:val="003A1DE6"/>
    <w:rsid w:val="003A20DE"/>
    <w:rsid w:val="003A250A"/>
    <w:rsid w:val="003A2B8D"/>
    <w:rsid w:val="003A2CA2"/>
    <w:rsid w:val="003A2F61"/>
    <w:rsid w:val="003A3187"/>
    <w:rsid w:val="003A38AC"/>
    <w:rsid w:val="003A3F64"/>
    <w:rsid w:val="003A5145"/>
    <w:rsid w:val="003A578A"/>
    <w:rsid w:val="003A5C28"/>
    <w:rsid w:val="003A6261"/>
    <w:rsid w:val="003A67B0"/>
    <w:rsid w:val="003A6AE0"/>
    <w:rsid w:val="003A6CF5"/>
    <w:rsid w:val="003A75BE"/>
    <w:rsid w:val="003A764C"/>
    <w:rsid w:val="003B031A"/>
    <w:rsid w:val="003B0C8E"/>
    <w:rsid w:val="003B1A0A"/>
    <w:rsid w:val="003B1B12"/>
    <w:rsid w:val="003B1F34"/>
    <w:rsid w:val="003B313B"/>
    <w:rsid w:val="003B403F"/>
    <w:rsid w:val="003B40FF"/>
    <w:rsid w:val="003B446A"/>
    <w:rsid w:val="003B44EA"/>
    <w:rsid w:val="003B494A"/>
    <w:rsid w:val="003B548C"/>
    <w:rsid w:val="003B59FE"/>
    <w:rsid w:val="003B5C7E"/>
    <w:rsid w:val="003B5E36"/>
    <w:rsid w:val="003B60B0"/>
    <w:rsid w:val="003B663C"/>
    <w:rsid w:val="003B6AFE"/>
    <w:rsid w:val="003B6E7D"/>
    <w:rsid w:val="003B71DE"/>
    <w:rsid w:val="003B7461"/>
    <w:rsid w:val="003C02C1"/>
    <w:rsid w:val="003C0B8F"/>
    <w:rsid w:val="003C136C"/>
    <w:rsid w:val="003C1650"/>
    <w:rsid w:val="003C1CDD"/>
    <w:rsid w:val="003C1E5A"/>
    <w:rsid w:val="003C2274"/>
    <w:rsid w:val="003C300E"/>
    <w:rsid w:val="003C4765"/>
    <w:rsid w:val="003C4C0D"/>
    <w:rsid w:val="003C4D80"/>
    <w:rsid w:val="003C51ED"/>
    <w:rsid w:val="003C590F"/>
    <w:rsid w:val="003C5A9B"/>
    <w:rsid w:val="003C5D4D"/>
    <w:rsid w:val="003C6348"/>
    <w:rsid w:val="003C6AFE"/>
    <w:rsid w:val="003C749C"/>
    <w:rsid w:val="003C78B7"/>
    <w:rsid w:val="003D00CA"/>
    <w:rsid w:val="003D04F1"/>
    <w:rsid w:val="003D0751"/>
    <w:rsid w:val="003D0759"/>
    <w:rsid w:val="003D0DA5"/>
    <w:rsid w:val="003D168A"/>
    <w:rsid w:val="003D19C6"/>
    <w:rsid w:val="003D2639"/>
    <w:rsid w:val="003D282E"/>
    <w:rsid w:val="003D2962"/>
    <w:rsid w:val="003D2D65"/>
    <w:rsid w:val="003D2E85"/>
    <w:rsid w:val="003D38D0"/>
    <w:rsid w:val="003D3DD0"/>
    <w:rsid w:val="003D46FB"/>
    <w:rsid w:val="003D477D"/>
    <w:rsid w:val="003D48DA"/>
    <w:rsid w:val="003D4A68"/>
    <w:rsid w:val="003D5FFD"/>
    <w:rsid w:val="003D63FC"/>
    <w:rsid w:val="003D67FB"/>
    <w:rsid w:val="003D6BF2"/>
    <w:rsid w:val="003D6C75"/>
    <w:rsid w:val="003D720C"/>
    <w:rsid w:val="003D7AF0"/>
    <w:rsid w:val="003E1343"/>
    <w:rsid w:val="003E1380"/>
    <w:rsid w:val="003E1713"/>
    <w:rsid w:val="003E210F"/>
    <w:rsid w:val="003E26FB"/>
    <w:rsid w:val="003E2701"/>
    <w:rsid w:val="003E2EFB"/>
    <w:rsid w:val="003E3C21"/>
    <w:rsid w:val="003E4573"/>
    <w:rsid w:val="003E48A9"/>
    <w:rsid w:val="003E63F6"/>
    <w:rsid w:val="003E651F"/>
    <w:rsid w:val="003E6E66"/>
    <w:rsid w:val="003E73FE"/>
    <w:rsid w:val="003E7EC1"/>
    <w:rsid w:val="003F017A"/>
    <w:rsid w:val="003F1007"/>
    <w:rsid w:val="003F1B96"/>
    <w:rsid w:val="003F280B"/>
    <w:rsid w:val="003F2BD8"/>
    <w:rsid w:val="003F2BE1"/>
    <w:rsid w:val="003F2EAA"/>
    <w:rsid w:val="003F30B9"/>
    <w:rsid w:val="003F31A6"/>
    <w:rsid w:val="003F3402"/>
    <w:rsid w:val="003F3636"/>
    <w:rsid w:val="003F38CE"/>
    <w:rsid w:val="003F421B"/>
    <w:rsid w:val="003F63DF"/>
    <w:rsid w:val="003F6A8C"/>
    <w:rsid w:val="003F6CC0"/>
    <w:rsid w:val="003F76BD"/>
    <w:rsid w:val="003F7A4E"/>
    <w:rsid w:val="00400409"/>
    <w:rsid w:val="004004EE"/>
    <w:rsid w:val="0040087B"/>
    <w:rsid w:val="0040248C"/>
    <w:rsid w:val="00402605"/>
    <w:rsid w:val="004032B5"/>
    <w:rsid w:val="00403588"/>
    <w:rsid w:val="0040389A"/>
    <w:rsid w:val="004042C8"/>
    <w:rsid w:val="004048B5"/>
    <w:rsid w:val="004048BC"/>
    <w:rsid w:val="004051ED"/>
    <w:rsid w:val="00405821"/>
    <w:rsid w:val="00406248"/>
    <w:rsid w:val="004062CF"/>
    <w:rsid w:val="00406446"/>
    <w:rsid w:val="00406782"/>
    <w:rsid w:val="00406F2C"/>
    <w:rsid w:val="004071E3"/>
    <w:rsid w:val="00407370"/>
    <w:rsid w:val="00407F89"/>
    <w:rsid w:val="0041019A"/>
    <w:rsid w:val="0041031B"/>
    <w:rsid w:val="00410341"/>
    <w:rsid w:val="0041053A"/>
    <w:rsid w:val="004107B6"/>
    <w:rsid w:val="00410DF5"/>
    <w:rsid w:val="00410EBB"/>
    <w:rsid w:val="004111E5"/>
    <w:rsid w:val="0041128D"/>
    <w:rsid w:val="004113EA"/>
    <w:rsid w:val="00411F2C"/>
    <w:rsid w:val="0041214E"/>
    <w:rsid w:val="00412BC7"/>
    <w:rsid w:val="00413C03"/>
    <w:rsid w:val="00414D71"/>
    <w:rsid w:val="00415099"/>
    <w:rsid w:val="004152FE"/>
    <w:rsid w:val="00415E26"/>
    <w:rsid w:val="004161E4"/>
    <w:rsid w:val="00416AF0"/>
    <w:rsid w:val="00416C81"/>
    <w:rsid w:val="00416DA1"/>
    <w:rsid w:val="00417523"/>
    <w:rsid w:val="004177FF"/>
    <w:rsid w:val="00417B33"/>
    <w:rsid w:val="00417C50"/>
    <w:rsid w:val="00417D01"/>
    <w:rsid w:val="00417DC4"/>
    <w:rsid w:val="004213D6"/>
    <w:rsid w:val="0042172C"/>
    <w:rsid w:val="004219D7"/>
    <w:rsid w:val="00421F96"/>
    <w:rsid w:val="00422841"/>
    <w:rsid w:val="00422C42"/>
    <w:rsid w:val="00422E93"/>
    <w:rsid w:val="00423980"/>
    <w:rsid w:val="00423A27"/>
    <w:rsid w:val="00423AA3"/>
    <w:rsid w:val="004240F9"/>
    <w:rsid w:val="004241BA"/>
    <w:rsid w:val="00424232"/>
    <w:rsid w:val="0042453E"/>
    <w:rsid w:val="0042488F"/>
    <w:rsid w:val="00426496"/>
    <w:rsid w:val="004264E9"/>
    <w:rsid w:val="00426791"/>
    <w:rsid w:val="00426C2A"/>
    <w:rsid w:val="00427659"/>
    <w:rsid w:val="00427A40"/>
    <w:rsid w:val="00432279"/>
    <w:rsid w:val="004324FC"/>
    <w:rsid w:val="00432889"/>
    <w:rsid w:val="0043299C"/>
    <w:rsid w:val="00432A77"/>
    <w:rsid w:val="00433A25"/>
    <w:rsid w:val="00434A14"/>
    <w:rsid w:val="00434B65"/>
    <w:rsid w:val="00436108"/>
    <w:rsid w:val="00436650"/>
    <w:rsid w:val="00436752"/>
    <w:rsid w:val="00436C5D"/>
    <w:rsid w:val="00440495"/>
    <w:rsid w:val="00440757"/>
    <w:rsid w:val="0044078B"/>
    <w:rsid w:val="004409C3"/>
    <w:rsid w:val="00441123"/>
    <w:rsid w:val="004419F2"/>
    <w:rsid w:val="00441F41"/>
    <w:rsid w:val="0044227D"/>
    <w:rsid w:val="004423C3"/>
    <w:rsid w:val="004427F3"/>
    <w:rsid w:val="00443903"/>
    <w:rsid w:val="004440DB"/>
    <w:rsid w:val="0044414B"/>
    <w:rsid w:val="00444392"/>
    <w:rsid w:val="00444914"/>
    <w:rsid w:val="00444C5F"/>
    <w:rsid w:val="0044560E"/>
    <w:rsid w:val="00445679"/>
    <w:rsid w:val="004459D6"/>
    <w:rsid w:val="00445F3B"/>
    <w:rsid w:val="004470FA"/>
    <w:rsid w:val="00447446"/>
    <w:rsid w:val="0044780A"/>
    <w:rsid w:val="00447B04"/>
    <w:rsid w:val="00447B41"/>
    <w:rsid w:val="00447BE3"/>
    <w:rsid w:val="004500B0"/>
    <w:rsid w:val="00451689"/>
    <w:rsid w:val="00451F2F"/>
    <w:rsid w:val="00452758"/>
    <w:rsid w:val="004534AA"/>
    <w:rsid w:val="0045498F"/>
    <w:rsid w:val="00454A42"/>
    <w:rsid w:val="00454A65"/>
    <w:rsid w:val="00454E28"/>
    <w:rsid w:val="00455135"/>
    <w:rsid w:val="004560F7"/>
    <w:rsid w:val="00456338"/>
    <w:rsid w:val="004568F3"/>
    <w:rsid w:val="00457052"/>
    <w:rsid w:val="00457374"/>
    <w:rsid w:val="004604C1"/>
    <w:rsid w:val="00460AB3"/>
    <w:rsid w:val="00460B13"/>
    <w:rsid w:val="00461C05"/>
    <w:rsid w:val="00461CA7"/>
    <w:rsid w:val="00462820"/>
    <w:rsid w:val="004629AA"/>
    <w:rsid w:val="00462C43"/>
    <w:rsid w:val="00462D60"/>
    <w:rsid w:val="00462D70"/>
    <w:rsid w:val="00463308"/>
    <w:rsid w:val="00463F1E"/>
    <w:rsid w:val="00464730"/>
    <w:rsid w:val="0046583A"/>
    <w:rsid w:val="00466038"/>
    <w:rsid w:val="00466A5F"/>
    <w:rsid w:val="00466FDD"/>
    <w:rsid w:val="00467F40"/>
    <w:rsid w:val="0046C472"/>
    <w:rsid w:val="00470212"/>
    <w:rsid w:val="00470234"/>
    <w:rsid w:val="00470E4B"/>
    <w:rsid w:val="0047146C"/>
    <w:rsid w:val="00471B94"/>
    <w:rsid w:val="00471C90"/>
    <w:rsid w:val="0047258B"/>
    <w:rsid w:val="00472832"/>
    <w:rsid w:val="00472987"/>
    <w:rsid w:val="00472B10"/>
    <w:rsid w:val="004735CE"/>
    <w:rsid w:val="00474ACB"/>
    <w:rsid w:val="0047523D"/>
    <w:rsid w:val="0047564D"/>
    <w:rsid w:val="00476DA4"/>
    <w:rsid w:val="00477B79"/>
    <w:rsid w:val="0048031E"/>
    <w:rsid w:val="004804F3"/>
    <w:rsid w:val="00480B8C"/>
    <w:rsid w:val="00480C85"/>
    <w:rsid w:val="00480D1A"/>
    <w:rsid w:val="00480D71"/>
    <w:rsid w:val="00480D79"/>
    <w:rsid w:val="0048100D"/>
    <w:rsid w:val="0048105C"/>
    <w:rsid w:val="004818C9"/>
    <w:rsid w:val="00481E78"/>
    <w:rsid w:val="0048239D"/>
    <w:rsid w:val="00482C0C"/>
    <w:rsid w:val="00482ECA"/>
    <w:rsid w:val="00483367"/>
    <w:rsid w:val="0048346E"/>
    <w:rsid w:val="00483C84"/>
    <w:rsid w:val="0048469E"/>
    <w:rsid w:val="00484962"/>
    <w:rsid w:val="00484C6E"/>
    <w:rsid w:val="00484CA5"/>
    <w:rsid w:val="004853D9"/>
    <w:rsid w:val="00485702"/>
    <w:rsid w:val="00485728"/>
    <w:rsid w:val="00485A4E"/>
    <w:rsid w:val="00485EDB"/>
    <w:rsid w:val="004868D5"/>
    <w:rsid w:val="00486C78"/>
    <w:rsid w:val="00486D7E"/>
    <w:rsid w:val="0048747B"/>
    <w:rsid w:val="004874CC"/>
    <w:rsid w:val="00487805"/>
    <w:rsid w:val="004878F1"/>
    <w:rsid w:val="00487ADE"/>
    <w:rsid w:val="00487CFC"/>
    <w:rsid w:val="00490898"/>
    <w:rsid w:val="00490B56"/>
    <w:rsid w:val="00490DA5"/>
    <w:rsid w:val="00490FF9"/>
    <w:rsid w:val="0049166C"/>
    <w:rsid w:val="00491868"/>
    <w:rsid w:val="00491D93"/>
    <w:rsid w:val="0049315B"/>
    <w:rsid w:val="00493AF4"/>
    <w:rsid w:val="00493B16"/>
    <w:rsid w:val="004946C4"/>
    <w:rsid w:val="00494757"/>
    <w:rsid w:val="00494A77"/>
    <w:rsid w:val="00494B9D"/>
    <w:rsid w:val="00494CBB"/>
    <w:rsid w:val="00495432"/>
    <w:rsid w:val="00495E12"/>
    <w:rsid w:val="00496C1B"/>
    <w:rsid w:val="00496CAE"/>
    <w:rsid w:val="0049763E"/>
    <w:rsid w:val="00497979"/>
    <w:rsid w:val="00497AC0"/>
    <w:rsid w:val="00497EB0"/>
    <w:rsid w:val="004A01E5"/>
    <w:rsid w:val="004A0463"/>
    <w:rsid w:val="004A15CA"/>
    <w:rsid w:val="004A1855"/>
    <w:rsid w:val="004A1A27"/>
    <w:rsid w:val="004A1ADD"/>
    <w:rsid w:val="004A1CC3"/>
    <w:rsid w:val="004A1F23"/>
    <w:rsid w:val="004A230D"/>
    <w:rsid w:val="004A233E"/>
    <w:rsid w:val="004A281E"/>
    <w:rsid w:val="004A2C4A"/>
    <w:rsid w:val="004A38DF"/>
    <w:rsid w:val="004A4232"/>
    <w:rsid w:val="004A4AE1"/>
    <w:rsid w:val="004A56F0"/>
    <w:rsid w:val="004A5A2C"/>
    <w:rsid w:val="004A6450"/>
    <w:rsid w:val="004A6522"/>
    <w:rsid w:val="004A6C90"/>
    <w:rsid w:val="004A7057"/>
    <w:rsid w:val="004A7082"/>
    <w:rsid w:val="004A7617"/>
    <w:rsid w:val="004A77F3"/>
    <w:rsid w:val="004B02BF"/>
    <w:rsid w:val="004B0BA8"/>
    <w:rsid w:val="004B0EA1"/>
    <w:rsid w:val="004B329E"/>
    <w:rsid w:val="004B3716"/>
    <w:rsid w:val="004B3DF8"/>
    <w:rsid w:val="004B3FA8"/>
    <w:rsid w:val="004B4744"/>
    <w:rsid w:val="004B497A"/>
    <w:rsid w:val="004B4D7B"/>
    <w:rsid w:val="004B545B"/>
    <w:rsid w:val="004B5C21"/>
    <w:rsid w:val="004B6B3F"/>
    <w:rsid w:val="004B6E64"/>
    <w:rsid w:val="004B736E"/>
    <w:rsid w:val="004B77DA"/>
    <w:rsid w:val="004B793F"/>
    <w:rsid w:val="004C1130"/>
    <w:rsid w:val="004C130A"/>
    <w:rsid w:val="004C13D4"/>
    <w:rsid w:val="004C18FD"/>
    <w:rsid w:val="004C205B"/>
    <w:rsid w:val="004C296F"/>
    <w:rsid w:val="004C2FB6"/>
    <w:rsid w:val="004C34A2"/>
    <w:rsid w:val="004C381A"/>
    <w:rsid w:val="004C3D7D"/>
    <w:rsid w:val="004C3F3D"/>
    <w:rsid w:val="004C3FCE"/>
    <w:rsid w:val="004C5421"/>
    <w:rsid w:val="004C569B"/>
    <w:rsid w:val="004C577B"/>
    <w:rsid w:val="004C5970"/>
    <w:rsid w:val="004C5F93"/>
    <w:rsid w:val="004C6238"/>
    <w:rsid w:val="004C625D"/>
    <w:rsid w:val="004C63F0"/>
    <w:rsid w:val="004C6922"/>
    <w:rsid w:val="004C6B49"/>
    <w:rsid w:val="004C7285"/>
    <w:rsid w:val="004D0265"/>
    <w:rsid w:val="004D054A"/>
    <w:rsid w:val="004D082B"/>
    <w:rsid w:val="004D0843"/>
    <w:rsid w:val="004D1022"/>
    <w:rsid w:val="004D125B"/>
    <w:rsid w:val="004D13DC"/>
    <w:rsid w:val="004D1A0B"/>
    <w:rsid w:val="004D1E2D"/>
    <w:rsid w:val="004D20EE"/>
    <w:rsid w:val="004D25AC"/>
    <w:rsid w:val="004D2858"/>
    <w:rsid w:val="004D2DEE"/>
    <w:rsid w:val="004D2F05"/>
    <w:rsid w:val="004D31CA"/>
    <w:rsid w:val="004D3310"/>
    <w:rsid w:val="004D345A"/>
    <w:rsid w:val="004D392B"/>
    <w:rsid w:val="004D4678"/>
    <w:rsid w:val="004D4BA6"/>
    <w:rsid w:val="004D5137"/>
    <w:rsid w:val="004D51B9"/>
    <w:rsid w:val="004D54B0"/>
    <w:rsid w:val="004D6103"/>
    <w:rsid w:val="004D69C4"/>
    <w:rsid w:val="004D6BF8"/>
    <w:rsid w:val="004D7104"/>
    <w:rsid w:val="004D713B"/>
    <w:rsid w:val="004D7FD8"/>
    <w:rsid w:val="004E0134"/>
    <w:rsid w:val="004E08F6"/>
    <w:rsid w:val="004E0DE8"/>
    <w:rsid w:val="004E0DF1"/>
    <w:rsid w:val="004E0F73"/>
    <w:rsid w:val="004E1159"/>
    <w:rsid w:val="004E1DA6"/>
    <w:rsid w:val="004E1E84"/>
    <w:rsid w:val="004E2793"/>
    <w:rsid w:val="004E3189"/>
    <w:rsid w:val="004E31BF"/>
    <w:rsid w:val="004E36BD"/>
    <w:rsid w:val="004E3FD6"/>
    <w:rsid w:val="004E471E"/>
    <w:rsid w:val="004E4AB6"/>
    <w:rsid w:val="004E4B7D"/>
    <w:rsid w:val="004E4D30"/>
    <w:rsid w:val="004E514E"/>
    <w:rsid w:val="004E54AE"/>
    <w:rsid w:val="004E57CE"/>
    <w:rsid w:val="004E5B0B"/>
    <w:rsid w:val="004E6133"/>
    <w:rsid w:val="004E67BC"/>
    <w:rsid w:val="004E709E"/>
    <w:rsid w:val="004E7168"/>
    <w:rsid w:val="004E735A"/>
    <w:rsid w:val="004E7410"/>
    <w:rsid w:val="004E764F"/>
    <w:rsid w:val="004E7742"/>
    <w:rsid w:val="004E7CE9"/>
    <w:rsid w:val="004F01A7"/>
    <w:rsid w:val="004F06A8"/>
    <w:rsid w:val="004F0DDF"/>
    <w:rsid w:val="004F1594"/>
    <w:rsid w:val="004F180C"/>
    <w:rsid w:val="004F2273"/>
    <w:rsid w:val="004F240C"/>
    <w:rsid w:val="004F343F"/>
    <w:rsid w:val="004F46FF"/>
    <w:rsid w:val="004F49C3"/>
    <w:rsid w:val="004F4A3B"/>
    <w:rsid w:val="004F52AC"/>
    <w:rsid w:val="004F5880"/>
    <w:rsid w:val="004F6746"/>
    <w:rsid w:val="004F7316"/>
    <w:rsid w:val="004F7754"/>
    <w:rsid w:val="004F7909"/>
    <w:rsid w:val="004F7B1B"/>
    <w:rsid w:val="00500188"/>
    <w:rsid w:val="005007CA"/>
    <w:rsid w:val="0050148F"/>
    <w:rsid w:val="00501512"/>
    <w:rsid w:val="00503008"/>
    <w:rsid w:val="00504978"/>
    <w:rsid w:val="00504BF9"/>
    <w:rsid w:val="00505836"/>
    <w:rsid w:val="00505911"/>
    <w:rsid w:val="005069D4"/>
    <w:rsid w:val="00506D07"/>
    <w:rsid w:val="00507BD2"/>
    <w:rsid w:val="00507DF6"/>
    <w:rsid w:val="00510467"/>
    <w:rsid w:val="00510D92"/>
    <w:rsid w:val="0051105D"/>
    <w:rsid w:val="00511075"/>
    <w:rsid w:val="005116B0"/>
    <w:rsid w:val="005119D1"/>
    <w:rsid w:val="00511E91"/>
    <w:rsid w:val="0051223D"/>
    <w:rsid w:val="0051258D"/>
    <w:rsid w:val="00512609"/>
    <w:rsid w:val="005129D9"/>
    <w:rsid w:val="00512A43"/>
    <w:rsid w:val="00512BC7"/>
    <w:rsid w:val="005133CA"/>
    <w:rsid w:val="0051345A"/>
    <w:rsid w:val="005134F8"/>
    <w:rsid w:val="005148A8"/>
    <w:rsid w:val="005149F7"/>
    <w:rsid w:val="00514CE5"/>
    <w:rsid w:val="00515262"/>
    <w:rsid w:val="005166F9"/>
    <w:rsid w:val="00516F2D"/>
    <w:rsid w:val="005173B7"/>
    <w:rsid w:val="00520638"/>
    <w:rsid w:val="0052080A"/>
    <w:rsid w:val="005216EB"/>
    <w:rsid w:val="00521FCF"/>
    <w:rsid w:val="005223B0"/>
    <w:rsid w:val="005235C7"/>
    <w:rsid w:val="00523A60"/>
    <w:rsid w:val="00523F99"/>
    <w:rsid w:val="00524296"/>
    <w:rsid w:val="00524307"/>
    <w:rsid w:val="005249D9"/>
    <w:rsid w:val="005251D6"/>
    <w:rsid w:val="005268A9"/>
    <w:rsid w:val="00527F1C"/>
    <w:rsid w:val="005305F5"/>
    <w:rsid w:val="00530A9B"/>
    <w:rsid w:val="00530AAB"/>
    <w:rsid w:val="00530DE3"/>
    <w:rsid w:val="00530DFB"/>
    <w:rsid w:val="00530EEA"/>
    <w:rsid w:val="0053125B"/>
    <w:rsid w:val="00531286"/>
    <w:rsid w:val="005314DA"/>
    <w:rsid w:val="00531907"/>
    <w:rsid w:val="00531BEE"/>
    <w:rsid w:val="00532CFE"/>
    <w:rsid w:val="00532D43"/>
    <w:rsid w:val="005335FC"/>
    <w:rsid w:val="005338C5"/>
    <w:rsid w:val="00533CE6"/>
    <w:rsid w:val="005343DA"/>
    <w:rsid w:val="00534919"/>
    <w:rsid w:val="005353AA"/>
    <w:rsid w:val="005368E5"/>
    <w:rsid w:val="00537102"/>
    <w:rsid w:val="005376E4"/>
    <w:rsid w:val="0053781A"/>
    <w:rsid w:val="00537CF8"/>
    <w:rsid w:val="0054078B"/>
    <w:rsid w:val="00540C73"/>
    <w:rsid w:val="00540D2F"/>
    <w:rsid w:val="005414E4"/>
    <w:rsid w:val="00541D87"/>
    <w:rsid w:val="00541FA6"/>
    <w:rsid w:val="00542653"/>
    <w:rsid w:val="0054291F"/>
    <w:rsid w:val="0054305E"/>
    <w:rsid w:val="00543C59"/>
    <w:rsid w:val="00543C9C"/>
    <w:rsid w:val="00543E42"/>
    <w:rsid w:val="005448C1"/>
    <w:rsid w:val="00545975"/>
    <w:rsid w:val="005464E8"/>
    <w:rsid w:val="005478CE"/>
    <w:rsid w:val="00547F94"/>
    <w:rsid w:val="00551152"/>
    <w:rsid w:val="00551253"/>
    <w:rsid w:val="00551AC1"/>
    <w:rsid w:val="00551C75"/>
    <w:rsid w:val="005527D0"/>
    <w:rsid w:val="00552ED1"/>
    <w:rsid w:val="00553331"/>
    <w:rsid w:val="0055393E"/>
    <w:rsid w:val="00553D34"/>
    <w:rsid w:val="005542FB"/>
    <w:rsid w:val="00554473"/>
    <w:rsid w:val="00554DA6"/>
    <w:rsid w:val="00554F7C"/>
    <w:rsid w:val="00555287"/>
    <w:rsid w:val="0055534B"/>
    <w:rsid w:val="00555916"/>
    <w:rsid w:val="00555984"/>
    <w:rsid w:val="00555A03"/>
    <w:rsid w:val="00555FD9"/>
    <w:rsid w:val="005562F1"/>
    <w:rsid w:val="005567C3"/>
    <w:rsid w:val="00556887"/>
    <w:rsid w:val="00556D32"/>
    <w:rsid w:val="00556E5C"/>
    <w:rsid w:val="005577C4"/>
    <w:rsid w:val="00557AED"/>
    <w:rsid w:val="00557B84"/>
    <w:rsid w:val="00561239"/>
    <w:rsid w:val="005616F4"/>
    <w:rsid w:val="005617FE"/>
    <w:rsid w:val="00561C65"/>
    <w:rsid w:val="00563121"/>
    <w:rsid w:val="00563169"/>
    <w:rsid w:val="00563D93"/>
    <w:rsid w:val="00564053"/>
    <w:rsid w:val="0056441F"/>
    <w:rsid w:val="00564532"/>
    <w:rsid w:val="00564DD4"/>
    <w:rsid w:val="0056632F"/>
    <w:rsid w:val="00566684"/>
    <w:rsid w:val="005700C5"/>
    <w:rsid w:val="00570194"/>
    <w:rsid w:val="005708B2"/>
    <w:rsid w:val="0057093D"/>
    <w:rsid w:val="005712E0"/>
    <w:rsid w:val="005717C5"/>
    <w:rsid w:val="00571CE0"/>
    <w:rsid w:val="00572144"/>
    <w:rsid w:val="00573191"/>
    <w:rsid w:val="00573385"/>
    <w:rsid w:val="005742DC"/>
    <w:rsid w:val="00575423"/>
    <w:rsid w:val="00575A32"/>
    <w:rsid w:val="00575AF0"/>
    <w:rsid w:val="0057608E"/>
    <w:rsid w:val="005765C7"/>
    <w:rsid w:val="00576668"/>
    <w:rsid w:val="00576A72"/>
    <w:rsid w:val="00576CA5"/>
    <w:rsid w:val="00577CA8"/>
    <w:rsid w:val="00580061"/>
    <w:rsid w:val="00580F89"/>
    <w:rsid w:val="005815F6"/>
    <w:rsid w:val="005821AE"/>
    <w:rsid w:val="00582E7A"/>
    <w:rsid w:val="00582EBE"/>
    <w:rsid w:val="00583300"/>
    <w:rsid w:val="00583910"/>
    <w:rsid w:val="005840F7"/>
    <w:rsid w:val="00584A3D"/>
    <w:rsid w:val="00584D61"/>
    <w:rsid w:val="00584DE4"/>
    <w:rsid w:val="00585349"/>
    <w:rsid w:val="00585605"/>
    <w:rsid w:val="00585647"/>
    <w:rsid w:val="005868A7"/>
    <w:rsid w:val="00586CEC"/>
    <w:rsid w:val="00587E12"/>
    <w:rsid w:val="00592025"/>
    <w:rsid w:val="00592034"/>
    <w:rsid w:val="0059203A"/>
    <w:rsid w:val="00593B93"/>
    <w:rsid w:val="00593EDF"/>
    <w:rsid w:val="0059508D"/>
    <w:rsid w:val="0059523A"/>
    <w:rsid w:val="00595475"/>
    <w:rsid w:val="00595548"/>
    <w:rsid w:val="00595895"/>
    <w:rsid w:val="00596D12"/>
    <w:rsid w:val="0059715F"/>
    <w:rsid w:val="00597A8D"/>
    <w:rsid w:val="005A0441"/>
    <w:rsid w:val="005A1CCC"/>
    <w:rsid w:val="005A20D5"/>
    <w:rsid w:val="005A241F"/>
    <w:rsid w:val="005A277C"/>
    <w:rsid w:val="005A29F5"/>
    <w:rsid w:val="005A2BBC"/>
    <w:rsid w:val="005A31E2"/>
    <w:rsid w:val="005A32FA"/>
    <w:rsid w:val="005A3B5E"/>
    <w:rsid w:val="005A3CB0"/>
    <w:rsid w:val="005A3E4F"/>
    <w:rsid w:val="005A3EB5"/>
    <w:rsid w:val="005A3F48"/>
    <w:rsid w:val="005A45CC"/>
    <w:rsid w:val="005A5AB0"/>
    <w:rsid w:val="005A5C10"/>
    <w:rsid w:val="005A5CC3"/>
    <w:rsid w:val="005A6A68"/>
    <w:rsid w:val="005A73DE"/>
    <w:rsid w:val="005A7F50"/>
    <w:rsid w:val="005B0780"/>
    <w:rsid w:val="005B0A9D"/>
    <w:rsid w:val="005B18CE"/>
    <w:rsid w:val="005B1A65"/>
    <w:rsid w:val="005B1D41"/>
    <w:rsid w:val="005B262B"/>
    <w:rsid w:val="005B272D"/>
    <w:rsid w:val="005B2C98"/>
    <w:rsid w:val="005B374E"/>
    <w:rsid w:val="005B4036"/>
    <w:rsid w:val="005B414B"/>
    <w:rsid w:val="005B4482"/>
    <w:rsid w:val="005B497E"/>
    <w:rsid w:val="005B4A3D"/>
    <w:rsid w:val="005B4CBA"/>
    <w:rsid w:val="005B4EF9"/>
    <w:rsid w:val="005B5124"/>
    <w:rsid w:val="005B528F"/>
    <w:rsid w:val="005B5785"/>
    <w:rsid w:val="005B598F"/>
    <w:rsid w:val="005B618E"/>
    <w:rsid w:val="005B61BB"/>
    <w:rsid w:val="005B6438"/>
    <w:rsid w:val="005B6C51"/>
    <w:rsid w:val="005B70B3"/>
    <w:rsid w:val="005B736B"/>
    <w:rsid w:val="005B7F2F"/>
    <w:rsid w:val="005C0B5E"/>
    <w:rsid w:val="005C11CA"/>
    <w:rsid w:val="005C1302"/>
    <w:rsid w:val="005C149A"/>
    <w:rsid w:val="005C18F3"/>
    <w:rsid w:val="005C1CE3"/>
    <w:rsid w:val="005C1E1E"/>
    <w:rsid w:val="005C248F"/>
    <w:rsid w:val="005C3415"/>
    <w:rsid w:val="005C3BB5"/>
    <w:rsid w:val="005C428F"/>
    <w:rsid w:val="005C47ED"/>
    <w:rsid w:val="005C576E"/>
    <w:rsid w:val="005C5AB8"/>
    <w:rsid w:val="005C63C2"/>
    <w:rsid w:val="005C710B"/>
    <w:rsid w:val="005C7D1A"/>
    <w:rsid w:val="005C7DAF"/>
    <w:rsid w:val="005D101E"/>
    <w:rsid w:val="005D216B"/>
    <w:rsid w:val="005D2378"/>
    <w:rsid w:val="005D3089"/>
    <w:rsid w:val="005D32DF"/>
    <w:rsid w:val="005D3450"/>
    <w:rsid w:val="005D353C"/>
    <w:rsid w:val="005D3546"/>
    <w:rsid w:val="005D35B0"/>
    <w:rsid w:val="005D3968"/>
    <w:rsid w:val="005D47B0"/>
    <w:rsid w:val="005D49A5"/>
    <w:rsid w:val="005D4B4A"/>
    <w:rsid w:val="005D4BC5"/>
    <w:rsid w:val="005D5282"/>
    <w:rsid w:val="005D5576"/>
    <w:rsid w:val="005D56EC"/>
    <w:rsid w:val="005D5917"/>
    <w:rsid w:val="005D5B64"/>
    <w:rsid w:val="005D64AD"/>
    <w:rsid w:val="005D69C0"/>
    <w:rsid w:val="005D6AF9"/>
    <w:rsid w:val="005D6E29"/>
    <w:rsid w:val="005E001E"/>
    <w:rsid w:val="005E04A3"/>
    <w:rsid w:val="005E0545"/>
    <w:rsid w:val="005E06B9"/>
    <w:rsid w:val="005E0F52"/>
    <w:rsid w:val="005E1329"/>
    <w:rsid w:val="005E1C86"/>
    <w:rsid w:val="005E1D97"/>
    <w:rsid w:val="005E1F83"/>
    <w:rsid w:val="005E2159"/>
    <w:rsid w:val="005E37A3"/>
    <w:rsid w:val="005E4649"/>
    <w:rsid w:val="005E4F5C"/>
    <w:rsid w:val="005E55CF"/>
    <w:rsid w:val="005E5614"/>
    <w:rsid w:val="005E568F"/>
    <w:rsid w:val="005E5955"/>
    <w:rsid w:val="005E5F9B"/>
    <w:rsid w:val="005E6269"/>
    <w:rsid w:val="005E6391"/>
    <w:rsid w:val="005E715A"/>
    <w:rsid w:val="005E7229"/>
    <w:rsid w:val="005E7488"/>
    <w:rsid w:val="005E77CA"/>
    <w:rsid w:val="005F00E8"/>
    <w:rsid w:val="005F03EC"/>
    <w:rsid w:val="005F0841"/>
    <w:rsid w:val="005F0DD1"/>
    <w:rsid w:val="005F1F84"/>
    <w:rsid w:val="005F28ED"/>
    <w:rsid w:val="005F3588"/>
    <w:rsid w:val="005F39EC"/>
    <w:rsid w:val="005F3DA5"/>
    <w:rsid w:val="005F428F"/>
    <w:rsid w:val="005F4625"/>
    <w:rsid w:val="005F4736"/>
    <w:rsid w:val="005F48D0"/>
    <w:rsid w:val="005F49AF"/>
    <w:rsid w:val="005F4C53"/>
    <w:rsid w:val="005F4CE8"/>
    <w:rsid w:val="005F4EBF"/>
    <w:rsid w:val="005F51CF"/>
    <w:rsid w:val="005F544B"/>
    <w:rsid w:val="005F54B2"/>
    <w:rsid w:val="005F5864"/>
    <w:rsid w:val="005F5D17"/>
    <w:rsid w:val="005F6F43"/>
    <w:rsid w:val="005F7536"/>
    <w:rsid w:val="005F7A61"/>
    <w:rsid w:val="00600C24"/>
    <w:rsid w:val="00601B1A"/>
    <w:rsid w:val="00601E02"/>
    <w:rsid w:val="00602234"/>
    <w:rsid w:val="0060230D"/>
    <w:rsid w:val="00602879"/>
    <w:rsid w:val="00602AB4"/>
    <w:rsid w:val="00602CC4"/>
    <w:rsid w:val="006030E7"/>
    <w:rsid w:val="00603282"/>
    <w:rsid w:val="006036C5"/>
    <w:rsid w:val="00605F80"/>
    <w:rsid w:val="006067A4"/>
    <w:rsid w:val="0060686F"/>
    <w:rsid w:val="00606AE6"/>
    <w:rsid w:val="00607741"/>
    <w:rsid w:val="00607A36"/>
    <w:rsid w:val="00607B74"/>
    <w:rsid w:val="00607FD8"/>
    <w:rsid w:val="00610552"/>
    <w:rsid w:val="00610A64"/>
    <w:rsid w:val="00610E10"/>
    <w:rsid w:val="006113A1"/>
    <w:rsid w:val="00611A23"/>
    <w:rsid w:val="00612925"/>
    <w:rsid w:val="00612AFD"/>
    <w:rsid w:val="00612F87"/>
    <w:rsid w:val="006135D8"/>
    <w:rsid w:val="00613FD2"/>
    <w:rsid w:val="0061468C"/>
    <w:rsid w:val="006149F5"/>
    <w:rsid w:val="0061505F"/>
    <w:rsid w:val="00617178"/>
    <w:rsid w:val="006174EB"/>
    <w:rsid w:val="0061751B"/>
    <w:rsid w:val="0061773C"/>
    <w:rsid w:val="00617F68"/>
    <w:rsid w:val="0062057C"/>
    <w:rsid w:val="006216F3"/>
    <w:rsid w:val="00621B79"/>
    <w:rsid w:val="00622585"/>
    <w:rsid w:val="0062297D"/>
    <w:rsid w:val="006231E8"/>
    <w:rsid w:val="0062325F"/>
    <w:rsid w:val="00623ABD"/>
    <w:rsid w:val="00623C35"/>
    <w:rsid w:val="00624825"/>
    <w:rsid w:val="00625138"/>
    <w:rsid w:val="006251CD"/>
    <w:rsid w:val="006274BA"/>
    <w:rsid w:val="006275D0"/>
    <w:rsid w:val="00627CDC"/>
    <w:rsid w:val="006315B4"/>
    <w:rsid w:val="006316F7"/>
    <w:rsid w:val="006317A4"/>
    <w:rsid w:val="00631D86"/>
    <w:rsid w:val="00631FE5"/>
    <w:rsid w:val="0063263E"/>
    <w:rsid w:val="00632D70"/>
    <w:rsid w:val="00633289"/>
    <w:rsid w:val="006333D0"/>
    <w:rsid w:val="006338D7"/>
    <w:rsid w:val="006338FE"/>
    <w:rsid w:val="00633D4A"/>
    <w:rsid w:val="00633E63"/>
    <w:rsid w:val="00634555"/>
    <w:rsid w:val="00634604"/>
    <w:rsid w:val="00634708"/>
    <w:rsid w:val="006347BF"/>
    <w:rsid w:val="00634F31"/>
    <w:rsid w:val="006352F0"/>
    <w:rsid w:val="00635354"/>
    <w:rsid w:val="00635479"/>
    <w:rsid w:val="00635530"/>
    <w:rsid w:val="00636646"/>
    <w:rsid w:val="00636A99"/>
    <w:rsid w:val="00637C78"/>
    <w:rsid w:val="00637DDE"/>
    <w:rsid w:val="00640144"/>
    <w:rsid w:val="0064073E"/>
    <w:rsid w:val="006408F9"/>
    <w:rsid w:val="00640C5C"/>
    <w:rsid w:val="00640E55"/>
    <w:rsid w:val="006411A8"/>
    <w:rsid w:val="00641E0E"/>
    <w:rsid w:val="006421E9"/>
    <w:rsid w:val="006423B1"/>
    <w:rsid w:val="00642DE1"/>
    <w:rsid w:val="00642EC0"/>
    <w:rsid w:val="00643651"/>
    <w:rsid w:val="0064476D"/>
    <w:rsid w:val="00644DB5"/>
    <w:rsid w:val="00645530"/>
    <w:rsid w:val="00645D96"/>
    <w:rsid w:val="006464EE"/>
    <w:rsid w:val="00646D79"/>
    <w:rsid w:val="00646E00"/>
    <w:rsid w:val="0064735E"/>
    <w:rsid w:val="00647A74"/>
    <w:rsid w:val="00651195"/>
    <w:rsid w:val="00651C1E"/>
    <w:rsid w:val="00651F2B"/>
    <w:rsid w:val="00652179"/>
    <w:rsid w:val="006528BC"/>
    <w:rsid w:val="00653681"/>
    <w:rsid w:val="00653A59"/>
    <w:rsid w:val="00653AD1"/>
    <w:rsid w:val="00653F5C"/>
    <w:rsid w:val="006540DE"/>
    <w:rsid w:val="00654462"/>
    <w:rsid w:val="006545E3"/>
    <w:rsid w:val="0065472C"/>
    <w:rsid w:val="0065589F"/>
    <w:rsid w:val="00655AC8"/>
    <w:rsid w:val="00655B18"/>
    <w:rsid w:val="0065611C"/>
    <w:rsid w:val="006569C9"/>
    <w:rsid w:val="00657113"/>
    <w:rsid w:val="0065722F"/>
    <w:rsid w:val="006572F3"/>
    <w:rsid w:val="006577F6"/>
    <w:rsid w:val="0066055B"/>
    <w:rsid w:val="006608C0"/>
    <w:rsid w:val="00660C09"/>
    <w:rsid w:val="006610AA"/>
    <w:rsid w:val="00661194"/>
    <w:rsid w:val="0066161C"/>
    <w:rsid w:val="00661F22"/>
    <w:rsid w:val="00662E34"/>
    <w:rsid w:val="00662EC6"/>
    <w:rsid w:val="00662F19"/>
    <w:rsid w:val="00663FB7"/>
    <w:rsid w:val="006642E3"/>
    <w:rsid w:val="0066522F"/>
    <w:rsid w:val="00665334"/>
    <w:rsid w:val="0066552F"/>
    <w:rsid w:val="00666148"/>
    <w:rsid w:val="00666355"/>
    <w:rsid w:val="006673EB"/>
    <w:rsid w:val="00667B75"/>
    <w:rsid w:val="00670367"/>
    <w:rsid w:val="00670912"/>
    <w:rsid w:val="00670D62"/>
    <w:rsid w:val="00670F62"/>
    <w:rsid w:val="00671F6C"/>
    <w:rsid w:val="0067249B"/>
    <w:rsid w:val="00672D8F"/>
    <w:rsid w:val="00672EC5"/>
    <w:rsid w:val="006748C1"/>
    <w:rsid w:val="00675A30"/>
    <w:rsid w:val="00675C96"/>
    <w:rsid w:val="00675CE7"/>
    <w:rsid w:val="00676013"/>
    <w:rsid w:val="00676B87"/>
    <w:rsid w:val="006772DF"/>
    <w:rsid w:val="00677548"/>
    <w:rsid w:val="00677AF9"/>
    <w:rsid w:val="00677EE0"/>
    <w:rsid w:val="00680371"/>
    <w:rsid w:val="00680708"/>
    <w:rsid w:val="00680DFB"/>
    <w:rsid w:val="006813C4"/>
    <w:rsid w:val="0068147D"/>
    <w:rsid w:val="0068149B"/>
    <w:rsid w:val="00681B3D"/>
    <w:rsid w:val="00681FD5"/>
    <w:rsid w:val="00682015"/>
    <w:rsid w:val="00683420"/>
    <w:rsid w:val="006834FF"/>
    <w:rsid w:val="006835A5"/>
    <w:rsid w:val="006839A9"/>
    <w:rsid w:val="0068456E"/>
    <w:rsid w:val="0068477A"/>
    <w:rsid w:val="00684842"/>
    <w:rsid w:val="0068525D"/>
    <w:rsid w:val="0068569F"/>
    <w:rsid w:val="006856FD"/>
    <w:rsid w:val="00687197"/>
    <w:rsid w:val="0068762B"/>
    <w:rsid w:val="0068797A"/>
    <w:rsid w:val="00687DD2"/>
    <w:rsid w:val="00690046"/>
    <w:rsid w:val="00690874"/>
    <w:rsid w:val="00690B71"/>
    <w:rsid w:val="006926C8"/>
    <w:rsid w:val="00692792"/>
    <w:rsid w:val="00692863"/>
    <w:rsid w:val="0069293B"/>
    <w:rsid w:val="00693E83"/>
    <w:rsid w:val="0069495B"/>
    <w:rsid w:val="00695604"/>
    <w:rsid w:val="00695637"/>
    <w:rsid w:val="00695923"/>
    <w:rsid w:val="00695D64"/>
    <w:rsid w:val="0069684B"/>
    <w:rsid w:val="00697B91"/>
    <w:rsid w:val="00697F9D"/>
    <w:rsid w:val="006A0287"/>
    <w:rsid w:val="006A0804"/>
    <w:rsid w:val="006A09D7"/>
    <w:rsid w:val="006A0E46"/>
    <w:rsid w:val="006A0F41"/>
    <w:rsid w:val="006A1957"/>
    <w:rsid w:val="006A1C58"/>
    <w:rsid w:val="006A22A4"/>
    <w:rsid w:val="006A2998"/>
    <w:rsid w:val="006A2BF7"/>
    <w:rsid w:val="006A2EA7"/>
    <w:rsid w:val="006A318E"/>
    <w:rsid w:val="006A3248"/>
    <w:rsid w:val="006A3326"/>
    <w:rsid w:val="006A3747"/>
    <w:rsid w:val="006A37D7"/>
    <w:rsid w:val="006A3A28"/>
    <w:rsid w:val="006A41E5"/>
    <w:rsid w:val="006A476C"/>
    <w:rsid w:val="006A48CE"/>
    <w:rsid w:val="006A4DF3"/>
    <w:rsid w:val="006A5600"/>
    <w:rsid w:val="006A66E8"/>
    <w:rsid w:val="006A7493"/>
    <w:rsid w:val="006A768D"/>
    <w:rsid w:val="006B09C3"/>
    <w:rsid w:val="006B1270"/>
    <w:rsid w:val="006B1FBC"/>
    <w:rsid w:val="006B21B3"/>
    <w:rsid w:val="006B2E64"/>
    <w:rsid w:val="006B3C7F"/>
    <w:rsid w:val="006B3D72"/>
    <w:rsid w:val="006B4D17"/>
    <w:rsid w:val="006B4F88"/>
    <w:rsid w:val="006B5921"/>
    <w:rsid w:val="006B5B56"/>
    <w:rsid w:val="006B6AED"/>
    <w:rsid w:val="006B6BF5"/>
    <w:rsid w:val="006B6DE2"/>
    <w:rsid w:val="006B6E80"/>
    <w:rsid w:val="006B701C"/>
    <w:rsid w:val="006B771F"/>
    <w:rsid w:val="006B79B5"/>
    <w:rsid w:val="006C059A"/>
    <w:rsid w:val="006C0F46"/>
    <w:rsid w:val="006C1176"/>
    <w:rsid w:val="006C14D6"/>
    <w:rsid w:val="006C1768"/>
    <w:rsid w:val="006C1AA8"/>
    <w:rsid w:val="006C1D3D"/>
    <w:rsid w:val="006C1EE5"/>
    <w:rsid w:val="006C2721"/>
    <w:rsid w:val="006C2D5E"/>
    <w:rsid w:val="006C3EBE"/>
    <w:rsid w:val="006C475B"/>
    <w:rsid w:val="006C4A2D"/>
    <w:rsid w:val="006C596B"/>
    <w:rsid w:val="006C5BCC"/>
    <w:rsid w:val="006C6201"/>
    <w:rsid w:val="006C7925"/>
    <w:rsid w:val="006D0B33"/>
    <w:rsid w:val="006D1356"/>
    <w:rsid w:val="006D14F4"/>
    <w:rsid w:val="006D230D"/>
    <w:rsid w:val="006D3030"/>
    <w:rsid w:val="006D353A"/>
    <w:rsid w:val="006D39B9"/>
    <w:rsid w:val="006D40A2"/>
    <w:rsid w:val="006D5C2E"/>
    <w:rsid w:val="006D63CD"/>
    <w:rsid w:val="006D676F"/>
    <w:rsid w:val="006D6FD0"/>
    <w:rsid w:val="006D7B06"/>
    <w:rsid w:val="006D7D52"/>
    <w:rsid w:val="006E1215"/>
    <w:rsid w:val="006E2413"/>
    <w:rsid w:val="006E2887"/>
    <w:rsid w:val="006E3814"/>
    <w:rsid w:val="006E3BE4"/>
    <w:rsid w:val="006E3FEA"/>
    <w:rsid w:val="006E4E8F"/>
    <w:rsid w:val="006E58AA"/>
    <w:rsid w:val="006E5A66"/>
    <w:rsid w:val="006E5D00"/>
    <w:rsid w:val="006E625C"/>
    <w:rsid w:val="006E62FF"/>
    <w:rsid w:val="006E6E31"/>
    <w:rsid w:val="006E7138"/>
    <w:rsid w:val="006E7BBE"/>
    <w:rsid w:val="006E7DF7"/>
    <w:rsid w:val="006F0469"/>
    <w:rsid w:val="006F09D6"/>
    <w:rsid w:val="006F09ED"/>
    <w:rsid w:val="006F0F1E"/>
    <w:rsid w:val="006F16C5"/>
    <w:rsid w:val="006F17E1"/>
    <w:rsid w:val="006F19C5"/>
    <w:rsid w:val="006F1D27"/>
    <w:rsid w:val="006F1F2D"/>
    <w:rsid w:val="006F2C20"/>
    <w:rsid w:val="006F3375"/>
    <w:rsid w:val="006F494C"/>
    <w:rsid w:val="006F4955"/>
    <w:rsid w:val="006F4BE2"/>
    <w:rsid w:val="006F54DB"/>
    <w:rsid w:val="006F57E6"/>
    <w:rsid w:val="006F5AB8"/>
    <w:rsid w:val="006F5F24"/>
    <w:rsid w:val="006F6178"/>
    <w:rsid w:val="006F75D3"/>
    <w:rsid w:val="006F760F"/>
    <w:rsid w:val="006F7B0C"/>
    <w:rsid w:val="0070002A"/>
    <w:rsid w:val="007003CF"/>
    <w:rsid w:val="0070104C"/>
    <w:rsid w:val="00701A83"/>
    <w:rsid w:val="00701F03"/>
    <w:rsid w:val="00701FD5"/>
    <w:rsid w:val="0070212F"/>
    <w:rsid w:val="00702575"/>
    <w:rsid w:val="00703174"/>
    <w:rsid w:val="00703498"/>
    <w:rsid w:val="00703625"/>
    <w:rsid w:val="00703770"/>
    <w:rsid w:val="00703965"/>
    <w:rsid w:val="00703A0D"/>
    <w:rsid w:val="00703E23"/>
    <w:rsid w:val="007040C0"/>
    <w:rsid w:val="00704A36"/>
    <w:rsid w:val="00704C54"/>
    <w:rsid w:val="00704EE8"/>
    <w:rsid w:val="00705063"/>
    <w:rsid w:val="00705479"/>
    <w:rsid w:val="00705838"/>
    <w:rsid w:val="007068D9"/>
    <w:rsid w:val="0070693F"/>
    <w:rsid w:val="0070694E"/>
    <w:rsid w:val="00706BE0"/>
    <w:rsid w:val="00706CB4"/>
    <w:rsid w:val="00706CF9"/>
    <w:rsid w:val="00706FD3"/>
    <w:rsid w:val="007075AE"/>
    <w:rsid w:val="0071021A"/>
    <w:rsid w:val="00710280"/>
    <w:rsid w:val="00710616"/>
    <w:rsid w:val="007115C3"/>
    <w:rsid w:val="007115E0"/>
    <w:rsid w:val="00711B19"/>
    <w:rsid w:val="00711C9A"/>
    <w:rsid w:val="00712AFE"/>
    <w:rsid w:val="00712D4E"/>
    <w:rsid w:val="00712DC3"/>
    <w:rsid w:val="00712E1C"/>
    <w:rsid w:val="007130B8"/>
    <w:rsid w:val="007135DC"/>
    <w:rsid w:val="00713A1A"/>
    <w:rsid w:val="007140B2"/>
    <w:rsid w:val="00715501"/>
    <w:rsid w:val="007157E0"/>
    <w:rsid w:val="00716629"/>
    <w:rsid w:val="00716D40"/>
    <w:rsid w:val="00717673"/>
    <w:rsid w:val="007176F0"/>
    <w:rsid w:val="007178D7"/>
    <w:rsid w:val="00717B7F"/>
    <w:rsid w:val="007203C7"/>
    <w:rsid w:val="007205C5"/>
    <w:rsid w:val="007207EC"/>
    <w:rsid w:val="0072084D"/>
    <w:rsid w:val="00720ECC"/>
    <w:rsid w:val="00721324"/>
    <w:rsid w:val="00721476"/>
    <w:rsid w:val="007215DF"/>
    <w:rsid w:val="00721C42"/>
    <w:rsid w:val="00721C98"/>
    <w:rsid w:val="00722914"/>
    <w:rsid w:val="00722E42"/>
    <w:rsid w:val="00722F15"/>
    <w:rsid w:val="0072391B"/>
    <w:rsid w:val="00723EA2"/>
    <w:rsid w:val="007244B0"/>
    <w:rsid w:val="00724562"/>
    <w:rsid w:val="00724E73"/>
    <w:rsid w:val="007258B3"/>
    <w:rsid w:val="00726481"/>
    <w:rsid w:val="00726987"/>
    <w:rsid w:val="00726ACF"/>
    <w:rsid w:val="00730BC4"/>
    <w:rsid w:val="0073127D"/>
    <w:rsid w:val="007313BB"/>
    <w:rsid w:val="007314E3"/>
    <w:rsid w:val="0073169E"/>
    <w:rsid w:val="0073191C"/>
    <w:rsid w:val="0073283E"/>
    <w:rsid w:val="00732BD8"/>
    <w:rsid w:val="0073336A"/>
    <w:rsid w:val="0073387B"/>
    <w:rsid w:val="00733BB7"/>
    <w:rsid w:val="00733DF9"/>
    <w:rsid w:val="00734563"/>
    <w:rsid w:val="0073471C"/>
    <w:rsid w:val="00735058"/>
    <w:rsid w:val="007350FD"/>
    <w:rsid w:val="007353CA"/>
    <w:rsid w:val="00735423"/>
    <w:rsid w:val="0073573A"/>
    <w:rsid w:val="00736740"/>
    <w:rsid w:val="00736A47"/>
    <w:rsid w:val="007373E9"/>
    <w:rsid w:val="00737431"/>
    <w:rsid w:val="00737DCF"/>
    <w:rsid w:val="00737E2F"/>
    <w:rsid w:val="00737F76"/>
    <w:rsid w:val="00740905"/>
    <w:rsid w:val="00740BE0"/>
    <w:rsid w:val="0074131B"/>
    <w:rsid w:val="007422A8"/>
    <w:rsid w:val="00742416"/>
    <w:rsid w:val="00742CEE"/>
    <w:rsid w:val="00742D63"/>
    <w:rsid w:val="00742DB2"/>
    <w:rsid w:val="00743140"/>
    <w:rsid w:val="00743306"/>
    <w:rsid w:val="00743834"/>
    <w:rsid w:val="00744081"/>
    <w:rsid w:val="007443E8"/>
    <w:rsid w:val="00744848"/>
    <w:rsid w:val="00744950"/>
    <w:rsid w:val="007449C5"/>
    <w:rsid w:val="007449E5"/>
    <w:rsid w:val="00745AB6"/>
    <w:rsid w:val="00746429"/>
    <w:rsid w:val="007466C2"/>
    <w:rsid w:val="00746B14"/>
    <w:rsid w:val="00746CAB"/>
    <w:rsid w:val="007470F3"/>
    <w:rsid w:val="00747669"/>
    <w:rsid w:val="007505D4"/>
    <w:rsid w:val="00750BED"/>
    <w:rsid w:val="00750DB8"/>
    <w:rsid w:val="00751FD5"/>
    <w:rsid w:val="007523A9"/>
    <w:rsid w:val="007523B5"/>
    <w:rsid w:val="00752962"/>
    <w:rsid w:val="007529BC"/>
    <w:rsid w:val="00752B67"/>
    <w:rsid w:val="00752D31"/>
    <w:rsid w:val="00754083"/>
    <w:rsid w:val="00754657"/>
    <w:rsid w:val="007547F6"/>
    <w:rsid w:val="00754905"/>
    <w:rsid w:val="00755351"/>
    <w:rsid w:val="00755461"/>
    <w:rsid w:val="00755B61"/>
    <w:rsid w:val="00755DF8"/>
    <w:rsid w:val="007563DD"/>
    <w:rsid w:val="00756A33"/>
    <w:rsid w:val="00756F28"/>
    <w:rsid w:val="0075755C"/>
    <w:rsid w:val="00757851"/>
    <w:rsid w:val="00757C2D"/>
    <w:rsid w:val="00757DE0"/>
    <w:rsid w:val="00760392"/>
    <w:rsid w:val="0076057E"/>
    <w:rsid w:val="00760F79"/>
    <w:rsid w:val="0076137C"/>
    <w:rsid w:val="007615FC"/>
    <w:rsid w:val="00762328"/>
    <w:rsid w:val="0076243F"/>
    <w:rsid w:val="00762945"/>
    <w:rsid w:val="0076312F"/>
    <w:rsid w:val="007641F5"/>
    <w:rsid w:val="0076439D"/>
    <w:rsid w:val="007643BC"/>
    <w:rsid w:val="00764C78"/>
    <w:rsid w:val="0076510E"/>
    <w:rsid w:val="00765833"/>
    <w:rsid w:val="00765C63"/>
    <w:rsid w:val="00765E2C"/>
    <w:rsid w:val="00766030"/>
    <w:rsid w:val="0076616F"/>
    <w:rsid w:val="0076627C"/>
    <w:rsid w:val="00766AC2"/>
    <w:rsid w:val="0076777C"/>
    <w:rsid w:val="0076793B"/>
    <w:rsid w:val="00767C8B"/>
    <w:rsid w:val="00770271"/>
    <w:rsid w:val="00770876"/>
    <w:rsid w:val="00770E37"/>
    <w:rsid w:val="007715CA"/>
    <w:rsid w:val="00771D81"/>
    <w:rsid w:val="00771DC3"/>
    <w:rsid w:val="00772582"/>
    <w:rsid w:val="00772A4B"/>
    <w:rsid w:val="007730AC"/>
    <w:rsid w:val="00773734"/>
    <w:rsid w:val="00773A26"/>
    <w:rsid w:val="00773CBC"/>
    <w:rsid w:val="00773F6E"/>
    <w:rsid w:val="00773F9A"/>
    <w:rsid w:val="0077461F"/>
    <w:rsid w:val="00774655"/>
    <w:rsid w:val="00774933"/>
    <w:rsid w:val="0077507D"/>
    <w:rsid w:val="00775290"/>
    <w:rsid w:val="0077640A"/>
    <w:rsid w:val="007768F8"/>
    <w:rsid w:val="007804A3"/>
    <w:rsid w:val="007807D1"/>
    <w:rsid w:val="0078103D"/>
    <w:rsid w:val="00781543"/>
    <w:rsid w:val="00781973"/>
    <w:rsid w:val="00781A61"/>
    <w:rsid w:val="00781BEF"/>
    <w:rsid w:val="007822D5"/>
    <w:rsid w:val="0078248E"/>
    <w:rsid w:val="00782886"/>
    <w:rsid w:val="007829C8"/>
    <w:rsid w:val="00783165"/>
    <w:rsid w:val="00783E39"/>
    <w:rsid w:val="00783E6A"/>
    <w:rsid w:val="00784A67"/>
    <w:rsid w:val="00785057"/>
    <w:rsid w:val="00785086"/>
    <w:rsid w:val="007850C4"/>
    <w:rsid w:val="00785D74"/>
    <w:rsid w:val="007861DF"/>
    <w:rsid w:val="00786367"/>
    <w:rsid w:val="007868E7"/>
    <w:rsid w:val="00786CB2"/>
    <w:rsid w:val="00787A5E"/>
    <w:rsid w:val="00787E7A"/>
    <w:rsid w:val="00790105"/>
    <w:rsid w:val="00790206"/>
    <w:rsid w:val="00790D82"/>
    <w:rsid w:val="00791950"/>
    <w:rsid w:val="00791FC1"/>
    <w:rsid w:val="0079212D"/>
    <w:rsid w:val="007923CE"/>
    <w:rsid w:val="0079262E"/>
    <w:rsid w:val="00792926"/>
    <w:rsid w:val="0079373F"/>
    <w:rsid w:val="0079411F"/>
    <w:rsid w:val="0079443B"/>
    <w:rsid w:val="00794C3C"/>
    <w:rsid w:val="00794F64"/>
    <w:rsid w:val="00795029"/>
    <w:rsid w:val="00795055"/>
    <w:rsid w:val="007952E3"/>
    <w:rsid w:val="00795C91"/>
    <w:rsid w:val="007962DD"/>
    <w:rsid w:val="007962E8"/>
    <w:rsid w:val="0079792A"/>
    <w:rsid w:val="00797BFD"/>
    <w:rsid w:val="007A0397"/>
    <w:rsid w:val="007A101A"/>
    <w:rsid w:val="007A1855"/>
    <w:rsid w:val="007A1CDE"/>
    <w:rsid w:val="007A2879"/>
    <w:rsid w:val="007A2A09"/>
    <w:rsid w:val="007A338A"/>
    <w:rsid w:val="007A34E4"/>
    <w:rsid w:val="007A37AC"/>
    <w:rsid w:val="007A47F9"/>
    <w:rsid w:val="007A4A19"/>
    <w:rsid w:val="007A5E35"/>
    <w:rsid w:val="007A5E5A"/>
    <w:rsid w:val="007A6168"/>
    <w:rsid w:val="007A634A"/>
    <w:rsid w:val="007A67AE"/>
    <w:rsid w:val="007A69B1"/>
    <w:rsid w:val="007A73D2"/>
    <w:rsid w:val="007A74B2"/>
    <w:rsid w:val="007A74F0"/>
    <w:rsid w:val="007A7537"/>
    <w:rsid w:val="007A78EF"/>
    <w:rsid w:val="007A7DD9"/>
    <w:rsid w:val="007B04EC"/>
    <w:rsid w:val="007B0957"/>
    <w:rsid w:val="007B0A64"/>
    <w:rsid w:val="007B12C6"/>
    <w:rsid w:val="007B1433"/>
    <w:rsid w:val="007B2879"/>
    <w:rsid w:val="007B2B51"/>
    <w:rsid w:val="007B3AFB"/>
    <w:rsid w:val="007B3C42"/>
    <w:rsid w:val="007B3F35"/>
    <w:rsid w:val="007B42FF"/>
    <w:rsid w:val="007B49E0"/>
    <w:rsid w:val="007B4A39"/>
    <w:rsid w:val="007B4F60"/>
    <w:rsid w:val="007B5A5B"/>
    <w:rsid w:val="007B6348"/>
    <w:rsid w:val="007B7084"/>
    <w:rsid w:val="007B7DAC"/>
    <w:rsid w:val="007B7F99"/>
    <w:rsid w:val="007C0622"/>
    <w:rsid w:val="007C0A08"/>
    <w:rsid w:val="007C0A4C"/>
    <w:rsid w:val="007C0E18"/>
    <w:rsid w:val="007C1700"/>
    <w:rsid w:val="007C1EB3"/>
    <w:rsid w:val="007C2699"/>
    <w:rsid w:val="007C4302"/>
    <w:rsid w:val="007C4524"/>
    <w:rsid w:val="007C4FA5"/>
    <w:rsid w:val="007C5426"/>
    <w:rsid w:val="007C5509"/>
    <w:rsid w:val="007C5AF5"/>
    <w:rsid w:val="007C5D2E"/>
    <w:rsid w:val="007C5E26"/>
    <w:rsid w:val="007C6490"/>
    <w:rsid w:val="007C6B65"/>
    <w:rsid w:val="007C762F"/>
    <w:rsid w:val="007C788C"/>
    <w:rsid w:val="007D1226"/>
    <w:rsid w:val="007D1741"/>
    <w:rsid w:val="007D19A4"/>
    <w:rsid w:val="007D1F07"/>
    <w:rsid w:val="007D22BA"/>
    <w:rsid w:val="007D2D30"/>
    <w:rsid w:val="007D4C13"/>
    <w:rsid w:val="007D520E"/>
    <w:rsid w:val="007D5216"/>
    <w:rsid w:val="007D5312"/>
    <w:rsid w:val="007D5A64"/>
    <w:rsid w:val="007D60B3"/>
    <w:rsid w:val="007D66CF"/>
    <w:rsid w:val="007D68E6"/>
    <w:rsid w:val="007D6D99"/>
    <w:rsid w:val="007D788F"/>
    <w:rsid w:val="007D7E9B"/>
    <w:rsid w:val="007E0193"/>
    <w:rsid w:val="007E0AAC"/>
    <w:rsid w:val="007E1EB7"/>
    <w:rsid w:val="007E2297"/>
    <w:rsid w:val="007E23B9"/>
    <w:rsid w:val="007E2867"/>
    <w:rsid w:val="007E29CC"/>
    <w:rsid w:val="007E2CE7"/>
    <w:rsid w:val="007E349F"/>
    <w:rsid w:val="007E34EA"/>
    <w:rsid w:val="007E4A68"/>
    <w:rsid w:val="007E4FE4"/>
    <w:rsid w:val="007E55EF"/>
    <w:rsid w:val="007E56DC"/>
    <w:rsid w:val="007E5A1B"/>
    <w:rsid w:val="007E5F3C"/>
    <w:rsid w:val="007E631E"/>
    <w:rsid w:val="007E66C0"/>
    <w:rsid w:val="007E692E"/>
    <w:rsid w:val="007E6C0B"/>
    <w:rsid w:val="007E6E73"/>
    <w:rsid w:val="007F05D2"/>
    <w:rsid w:val="007F0E6C"/>
    <w:rsid w:val="007F127C"/>
    <w:rsid w:val="007F1D38"/>
    <w:rsid w:val="007F1D3F"/>
    <w:rsid w:val="007F22D9"/>
    <w:rsid w:val="007F24E8"/>
    <w:rsid w:val="007F2A48"/>
    <w:rsid w:val="007F3307"/>
    <w:rsid w:val="007F33C9"/>
    <w:rsid w:val="007F3460"/>
    <w:rsid w:val="007F3602"/>
    <w:rsid w:val="007F3B57"/>
    <w:rsid w:val="007F3B93"/>
    <w:rsid w:val="007F4DEB"/>
    <w:rsid w:val="007F4F98"/>
    <w:rsid w:val="007F50BA"/>
    <w:rsid w:val="007F61C8"/>
    <w:rsid w:val="007F6404"/>
    <w:rsid w:val="007F6457"/>
    <w:rsid w:val="007F64D9"/>
    <w:rsid w:val="007F6BCC"/>
    <w:rsid w:val="007F7EA2"/>
    <w:rsid w:val="0080081A"/>
    <w:rsid w:val="00800F56"/>
    <w:rsid w:val="00802804"/>
    <w:rsid w:val="0080302F"/>
    <w:rsid w:val="00803AC3"/>
    <w:rsid w:val="00803B52"/>
    <w:rsid w:val="00804160"/>
    <w:rsid w:val="008043C3"/>
    <w:rsid w:val="008046A0"/>
    <w:rsid w:val="00804927"/>
    <w:rsid w:val="00805C0E"/>
    <w:rsid w:val="008066AA"/>
    <w:rsid w:val="00806DDE"/>
    <w:rsid w:val="0080791E"/>
    <w:rsid w:val="00807C3E"/>
    <w:rsid w:val="00810209"/>
    <w:rsid w:val="008105EE"/>
    <w:rsid w:val="00811140"/>
    <w:rsid w:val="008115C3"/>
    <w:rsid w:val="00811F52"/>
    <w:rsid w:val="008122E3"/>
    <w:rsid w:val="008128F3"/>
    <w:rsid w:val="00812C4F"/>
    <w:rsid w:val="008135A8"/>
    <w:rsid w:val="00813C03"/>
    <w:rsid w:val="00813EA1"/>
    <w:rsid w:val="00814562"/>
    <w:rsid w:val="008147A0"/>
    <w:rsid w:val="008147C7"/>
    <w:rsid w:val="00814863"/>
    <w:rsid w:val="008148AA"/>
    <w:rsid w:val="008154BC"/>
    <w:rsid w:val="00815628"/>
    <w:rsid w:val="00816214"/>
    <w:rsid w:val="008169A6"/>
    <w:rsid w:val="00816F29"/>
    <w:rsid w:val="00816F3C"/>
    <w:rsid w:val="008171D1"/>
    <w:rsid w:val="008172D7"/>
    <w:rsid w:val="0082098C"/>
    <w:rsid w:val="00820D3B"/>
    <w:rsid w:val="0082141A"/>
    <w:rsid w:val="008221DD"/>
    <w:rsid w:val="00822244"/>
    <w:rsid w:val="008224DA"/>
    <w:rsid w:val="00822A43"/>
    <w:rsid w:val="008239A2"/>
    <w:rsid w:val="00823C28"/>
    <w:rsid w:val="00825271"/>
    <w:rsid w:val="00825E3D"/>
    <w:rsid w:val="00826AF3"/>
    <w:rsid w:val="00826BD3"/>
    <w:rsid w:val="00827048"/>
    <w:rsid w:val="008275C4"/>
    <w:rsid w:val="0082766A"/>
    <w:rsid w:val="0082787E"/>
    <w:rsid w:val="00830EAA"/>
    <w:rsid w:val="008310BD"/>
    <w:rsid w:val="008310EA"/>
    <w:rsid w:val="0083159C"/>
    <w:rsid w:val="0083162B"/>
    <w:rsid w:val="00832BFC"/>
    <w:rsid w:val="0083313A"/>
    <w:rsid w:val="0083334D"/>
    <w:rsid w:val="00833DA0"/>
    <w:rsid w:val="00834134"/>
    <w:rsid w:val="008347DE"/>
    <w:rsid w:val="008349C2"/>
    <w:rsid w:val="00834DDD"/>
    <w:rsid w:val="00834F67"/>
    <w:rsid w:val="008358A6"/>
    <w:rsid w:val="0083603E"/>
    <w:rsid w:val="00837136"/>
    <w:rsid w:val="00837149"/>
    <w:rsid w:val="008378D2"/>
    <w:rsid w:val="00837C73"/>
    <w:rsid w:val="00837C7A"/>
    <w:rsid w:val="008407C2"/>
    <w:rsid w:val="00840828"/>
    <w:rsid w:val="00841D8C"/>
    <w:rsid w:val="008428C4"/>
    <w:rsid w:val="008429D4"/>
    <w:rsid w:val="00843073"/>
    <w:rsid w:val="0084472E"/>
    <w:rsid w:val="00844948"/>
    <w:rsid w:val="00845B4B"/>
    <w:rsid w:val="00845F9D"/>
    <w:rsid w:val="008462E6"/>
    <w:rsid w:val="00846506"/>
    <w:rsid w:val="008466E4"/>
    <w:rsid w:val="00846E56"/>
    <w:rsid w:val="00847025"/>
    <w:rsid w:val="00847488"/>
    <w:rsid w:val="00847D90"/>
    <w:rsid w:val="00850135"/>
    <w:rsid w:val="00850725"/>
    <w:rsid w:val="00850920"/>
    <w:rsid w:val="00850A78"/>
    <w:rsid w:val="00851B01"/>
    <w:rsid w:val="00852E5F"/>
    <w:rsid w:val="00853746"/>
    <w:rsid w:val="00853F10"/>
    <w:rsid w:val="00854189"/>
    <w:rsid w:val="00854CEA"/>
    <w:rsid w:val="00856E04"/>
    <w:rsid w:val="008573F9"/>
    <w:rsid w:val="00857D9D"/>
    <w:rsid w:val="00857FB0"/>
    <w:rsid w:val="00860574"/>
    <w:rsid w:val="0086062F"/>
    <w:rsid w:val="00860709"/>
    <w:rsid w:val="00860935"/>
    <w:rsid w:val="008616F3"/>
    <w:rsid w:val="00862008"/>
    <w:rsid w:val="00862290"/>
    <w:rsid w:val="00862661"/>
    <w:rsid w:val="008635B4"/>
    <w:rsid w:val="0086393B"/>
    <w:rsid w:val="0086397B"/>
    <w:rsid w:val="008644DB"/>
    <w:rsid w:val="00864722"/>
    <w:rsid w:val="00864767"/>
    <w:rsid w:val="00864C9B"/>
    <w:rsid w:val="00865271"/>
    <w:rsid w:val="00865A6B"/>
    <w:rsid w:val="008666A9"/>
    <w:rsid w:val="008666CB"/>
    <w:rsid w:val="00866794"/>
    <w:rsid w:val="00867424"/>
    <w:rsid w:val="0086754E"/>
    <w:rsid w:val="008676E8"/>
    <w:rsid w:val="008712F3"/>
    <w:rsid w:val="00871468"/>
    <w:rsid w:val="00871834"/>
    <w:rsid w:val="00871FAF"/>
    <w:rsid w:val="008720B3"/>
    <w:rsid w:val="008720F6"/>
    <w:rsid w:val="0087265D"/>
    <w:rsid w:val="00872F39"/>
    <w:rsid w:val="008733BD"/>
    <w:rsid w:val="0087344F"/>
    <w:rsid w:val="00873B59"/>
    <w:rsid w:val="00874087"/>
    <w:rsid w:val="00874090"/>
    <w:rsid w:val="00874A31"/>
    <w:rsid w:val="00874C51"/>
    <w:rsid w:val="00875187"/>
    <w:rsid w:val="00875BFB"/>
    <w:rsid w:val="00876547"/>
    <w:rsid w:val="00877136"/>
    <w:rsid w:val="008779AF"/>
    <w:rsid w:val="00877ADA"/>
    <w:rsid w:val="00877C16"/>
    <w:rsid w:val="00877ED4"/>
    <w:rsid w:val="00880849"/>
    <w:rsid w:val="008818F1"/>
    <w:rsid w:val="00882161"/>
    <w:rsid w:val="008829D3"/>
    <w:rsid w:val="008831A1"/>
    <w:rsid w:val="008832AA"/>
    <w:rsid w:val="008834CE"/>
    <w:rsid w:val="0088373F"/>
    <w:rsid w:val="008841BE"/>
    <w:rsid w:val="0088470D"/>
    <w:rsid w:val="00884C46"/>
    <w:rsid w:val="00884C7D"/>
    <w:rsid w:val="00885252"/>
    <w:rsid w:val="0088536D"/>
    <w:rsid w:val="00885492"/>
    <w:rsid w:val="00885789"/>
    <w:rsid w:val="00885913"/>
    <w:rsid w:val="00886128"/>
    <w:rsid w:val="00886262"/>
    <w:rsid w:val="00886487"/>
    <w:rsid w:val="00886E03"/>
    <w:rsid w:val="00887093"/>
    <w:rsid w:val="008900E8"/>
    <w:rsid w:val="008901A5"/>
    <w:rsid w:val="008902DD"/>
    <w:rsid w:val="008906FD"/>
    <w:rsid w:val="00890734"/>
    <w:rsid w:val="0089090E"/>
    <w:rsid w:val="008914BA"/>
    <w:rsid w:val="00891785"/>
    <w:rsid w:val="00891817"/>
    <w:rsid w:val="00891B36"/>
    <w:rsid w:val="00891BAB"/>
    <w:rsid w:val="00891D71"/>
    <w:rsid w:val="00891F0E"/>
    <w:rsid w:val="00892DE5"/>
    <w:rsid w:val="00893BC6"/>
    <w:rsid w:val="00894262"/>
    <w:rsid w:val="00894418"/>
    <w:rsid w:val="008946A5"/>
    <w:rsid w:val="00894920"/>
    <w:rsid w:val="00894FFB"/>
    <w:rsid w:val="0089551E"/>
    <w:rsid w:val="00895725"/>
    <w:rsid w:val="00895E44"/>
    <w:rsid w:val="0089613C"/>
    <w:rsid w:val="008961A4"/>
    <w:rsid w:val="00896447"/>
    <w:rsid w:val="00896AE9"/>
    <w:rsid w:val="00896FF1"/>
    <w:rsid w:val="008A03D6"/>
    <w:rsid w:val="008A09AF"/>
    <w:rsid w:val="008A130B"/>
    <w:rsid w:val="008A17B1"/>
    <w:rsid w:val="008A1ACE"/>
    <w:rsid w:val="008A1C68"/>
    <w:rsid w:val="008A2509"/>
    <w:rsid w:val="008A26C7"/>
    <w:rsid w:val="008A3396"/>
    <w:rsid w:val="008A40F5"/>
    <w:rsid w:val="008A4EB0"/>
    <w:rsid w:val="008A5B87"/>
    <w:rsid w:val="008A6421"/>
    <w:rsid w:val="008A64D9"/>
    <w:rsid w:val="008A64ED"/>
    <w:rsid w:val="008A79AD"/>
    <w:rsid w:val="008A7E9A"/>
    <w:rsid w:val="008B052B"/>
    <w:rsid w:val="008B06F9"/>
    <w:rsid w:val="008B12C3"/>
    <w:rsid w:val="008B1448"/>
    <w:rsid w:val="008B1571"/>
    <w:rsid w:val="008B216A"/>
    <w:rsid w:val="008B294F"/>
    <w:rsid w:val="008B2A9A"/>
    <w:rsid w:val="008B2AF3"/>
    <w:rsid w:val="008B2C69"/>
    <w:rsid w:val="008B2E1C"/>
    <w:rsid w:val="008B3779"/>
    <w:rsid w:val="008B392E"/>
    <w:rsid w:val="008B3DE9"/>
    <w:rsid w:val="008B4BB1"/>
    <w:rsid w:val="008B4F7D"/>
    <w:rsid w:val="008B6055"/>
    <w:rsid w:val="008B714D"/>
    <w:rsid w:val="008B71C9"/>
    <w:rsid w:val="008C05E9"/>
    <w:rsid w:val="008C0A50"/>
    <w:rsid w:val="008C0D35"/>
    <w:rsid w:val="008C0DFA"/>
    <w:rsid w:val="008C1079"/>
    <w:rsid w:val="008C1511"/>
    <w:rsid w:val="008C1589"/>
    <w:rsid w:val="008C17CD"/>
    <w:rsid w:val="008C1976"/>
    <w:rsid w:val="008C1B4F"/>
    <w:rsid w:val="008C1E25"/>
    <w:rsid w:val="008C204F"/>
    <w:rsid w:val="008C2203"/>
    <w:rsid w:val="008C24C5"/>
    <w:rsid w:val="008C2B77"/>
    <w:rsid w:val="008C369B"/>
    <w:rsid w:val="008C3F81"/>
    <w:rsid w:val="008C43FD"/>
    <w:rsid w:val="008C4A4E"/>
    <w:rsid w:val="008C504A"/>
    <w:rsid w:val="008C5A3B"/>
    <w:rsid w:val="008C6476"/>
    <w:rsid w:val="008C67E2"/>
    <w:rsid w:val="008C6860"/>
    <w:rsid w:val="008C6B88"/>
    <w:rsid w:val="008C7864"/>
    <w:rsid w:val="008D000C"/>
    <w:rsid w:val="008D037A"/>
    <w:rsid w:val="008D11CE"/>
    <w:rsid w:val="008D1842"/>
    <w:rsid w:val="008D1C36"/>
    <w:rsid w:val="008D1C70"/>
    <w:rsid w:val="008D1CDB"/>
    <w:rsid w:val="008D1E91"/>
    <w:rsid w:val="008D2184"/>
    <w:rsid w:val="008D21FE"/>
    <w:rsid w:val="008D270D"/>
    <w:rsid w:val="008D318E"/>
    <w:rsid w:val="008D3524"/>
    <w:rsid w:val="008D35FB"/>
    <w:rsid w:val="008D3A42"/>
    <w:rsid w:val="008D3ED4"/>
    <w:rsid w:val="008D4222"/>
    <w:rsid w:val="008D42E4"/>
    <w:rsid w:val="008D42F8"/>
    <w:rsid w:val="008D4629"/>
    <w:rsid w:val="008D4BFC"/>
    <w:rsid w:val="008D58F5"/>
    <w:rsid w:val="008D5F8A"/>
    <w:rsid w:val="008D6627"/>
    <w:rsid w:val="008D70A5"/>
    <w:rsid w:val="008D72BA"/>
    <w:rsid w:val="008D7475"/>
    <w:rsid w:val="008D783A"/>
    <w:rsid w:val="008D788F"/>
    <w:rsid w:val="008D7CEF"/>
    <w:rsid w:val="008D7D34"/>
    <w:rsid w:val="008E11F1"/>
    <w:rsid w:val="008E13E8"/>
    <w:rsid w:val="008E17BF"/>
    <w:rsid w:val="008E1AA8"/>
    <w:rsid w:val="008E1C5B"/>
    <w:rsid w:val="008E2CE5"/>
    <w:rsid w:val="008E31E1"/>
    <w:rsid w:val="008E32BD"/>
    <w:rsid w:val="008E3355"/>
    <w:rsid w:val="008E3387"/>
    <w:rsid w:val="008E3A33"/>
    <w:rsid w:val="008E4DA8"/>
    <w:rsid w:val="008E4FBF"/>
    <w:rsid w:val="008E603E"/>
    <w:rsid w:val="008E62F5"/>
    <w:rsid w:val="008E632A"/>
    <w:rsid w:val="008E6BE4"/>
    <w:rsid w:val="008E6EBB"/>
    <w:rsid w:val="008E735C"/>
    <w:rsid w:val="008E7B36"/>
    <w:rsid w:val="008F17AE"/>
    <w:rsid w:val="008F294C"/>
    <w:rsid w:val="008F2B52"/>
    <w:rsid w:val="008F2C9D"/>
    <w:rsid w:val="008F2DEC"/>
    <w:rsid w:val="008F2F2C"/>
    <w:rsid w:val="008F303B"/>
    <w:rsid w:val="008F35F3"/>
    <w:rsid w:val="008F3B94"/>
    <w:rsid w:val="008F3BEA"/>
    <w:rsid w:val="008F3F40"/>
    <w:rsid w:val="008F419F"/>
    <w:rsid w:val="008F4C6F"/>
    <w:rsid w:val="008F5002"/>
    <w:rsid w:val="008F52F5"/>
    <w:rsid w:val="008F5527"/>
    <w:rsid w:val="008F5FB2"/>
    <w:rsid w:val="008F6661"/>
    <w:rsid w:val="008F6FAF"/>
    <w:rsid w:val="008F7370"/>
    <w:rsid w:val="00900167"/>
    <w:rsid w:val="00900F77"/>
    <w:rsid w:val="00901834"/>
    <w:rsid w:val="009018A1"/>
    <w:rsid w:val="00901E53"/>
    <w:rsid w:val="00903276"/>
    <w:rsid w:val="009032B7"/>
    <w:rsid w:val="0090348E"/>
    <w:rsid w:val="00903687"/>
    <w:rsid w:val="009038F6"/>
    <w:rsid w:val="009039CE"/>
    <w:rsid w:val="00903BD7"/>
    <w:rsid w:val="00903C96"/>
    <w:rsid w:val="00905457"/>
    <w:rsid w:val="009057AC"/>
    <w:rsid w:val="0090593B"/>
    <w:rsid w:val="00905D21"/>
    <w:rsid w:val="00905E1F"/>
    <w:rsid w:val="0090600E"/>
    <w:rsid w:val="00906139"/>
    <w:rsid w:val="00906BE6"/>
    <w:rsid w:val="00907002"/>
    <w:rsid w:val="00907769"/>
    <w:rsid w:val="009079F8"/>
    <w:rsid w:val="00907F53"/>
    <w:rsid w:val="0091003C"/>
    <w:rsid w:val="009101DE"/>
    <w:rsid w:val="00910735"/>
    <w:rsid w:val="00910D31"/>
    <w:rsid w:val="009111CA"/>
    <w:rsid w:val="009115AB"/>
    <w:rsid w:val="00912084"/>
    <w:rsid w:val="00912336"/>
    <w:rsid w:val="009128F7"/>
    <w:rsid w:val="00912C62"/>
    <w:rsid w:val="00913728"/>
    <w:rsid w:val="009149B5"/>
    <w:rsid w:val="00914A2B"/>
    <w:rsid w:val="00915E93"/>
    <w:rsid w:val="009164DA"/>
    <w:rsid w:val="0091658F"/>
    <w:rsid w:val="00916CE8"/>
    <w:rsid w:val="00916EBC"/>
    <w:rsid w:val="009172F6"/>
    <w:rsid w:val="0091796F"/>
    <w:rsid w:val="00917A0D"/>
    <w:rsid w:val="00917A4D"/>
    <w:rsid w:val="00920072"/>
    <w:rsid w:val="00920239"/>
    <w:rsid w:val="00920A6B"/>
    <w:rsid w:val="00921145"/>
    <w:rsid w:val="00922623"/>
    <w:rsid w:val="00922717"/>
    <w:rsid w:val="00922ACE"/>
    <w:rsid w:val="00922F59"/>
    <w:rsid w:val="009230D9"/>
    <w:rsid w:val="00923448"/>
    <w:rsid w:val="009235D0"/>
    <w:rsid w:val="00923AD6"/>
    <w:rsid w:val="0092418F"/>
    <w:rsid w:val="009249DB"/>
    <w:rsid w:val="00924D9D"/>
    <w:rsid w:val="00924E1D"/>
    <w:rsid w:val="00924E5D"/>
    <w:rsid w:val="00925437"/>
    <w:rsid w:val="0092569C"/>
    <w:rsid w:val="009258D3"/>
    <w:rsid w:val="009270C8"/>
    <w:rsid w:val="009270F4"/>
    <w:rsid w:val="00927C6A"/>
    <w:rsid w:val="0093023A"/>
    <w:rsid w:val="00930869"/>
    <w:rsid w:val="009313B6"/>
    <w:rsid w:val="00932105"/>
    <w:rsid w:val="0093235E"/>
    <w:rsid w:val="009323EA"/>
    <w:rsid w:val="00932AB7"/>
    <w:rsid w:val="0093332D"/>
    <w:rsid w:val="00933373"/>
    <w:rsid w:val="0093346D"/>
    <w:rsid w:val="00933833"/>
    <w:rsid w:val="00933957"/>
    <w:rsid w:val="00933F3A"/>
    <w:rsid w:val="0093436A"/>
    <w:rsid w:val="009350B9"/>
    <w:rsid w:val="00935B62"/>
    <w:rsid w:val="00935EF2"/>
    <w:rsid w:val="0093621E"/>
    <w:rsid w:val="009368F2"/>
    <w:rsid w:val="00936F64"/>
    <w:rsid w:val="009373E5"/>
    <w:rsid w:val="00937703"/>
    <w:rsid w:val="0093771A"/>
    <w:rsid w:val="00937A85"/>
    <w:rsid w:val="00937BFE"/>
    <w:rsid w:val="00937E06"/>
    <w:rsid w:val="00937EF0"/>
    <w:rsid w:val="0094004E"/>
    <w:rsid w:val="009403DC"/>
    <w:rsid w:val="00940B2F"/>
    <w:rsid w:val="00940D80"/>
    <w:rsid w:val="009411B0"/>
    <w:rsid w:val="009413DC"/>
    <w:rsid w:val="0094259C"/>
    <w:rsid w:val="009425F2"/>
    <w:rsid w:val="009426D8"/>
    <w:rsid w:val="00942715"/>
    <w:rsid w:val="009427D2"/>
    <w:rsid w:val="00942E08"/>
    <w:rsid w:val="0094311D"/>
    <w:rsid w:val="00943547"/>
    <w:rsid w:val="00943EFD"/>
    <w:rsid w:val="009440BE"/>
    <w:rsid w:val="00944E6B"/>
    <w:rsid w:val="0094518D"/>
    <w:rsid w:val="009453D0"/>
    <w:rsid w:val="00945621"/>
    <w:rsid w:val="00945BFF"/>
    <w:rsid w:val="00945CF5"/>
    <w:rsid w:val="0094605E"/>
    <w:rsid w:val="00946718"/>
    <w:rsid w:val="0094684A"/>
    <w:rsid w:val="00947CD5"/>
    <w:rsid w:val="00947F56"/>
    <w:rsid w:val="00950591"/>
    <w:rsid w:val="009505C4"/>
    <w:rsid w:val="00950744"/>
    <w:rsid w:val="00950D20"/>
    <w:rsid w:val="00951307"/>
    <w:rsid w:val="00951350"/>
    <w:rsid w:val="00951566"/>
    <w:rsid w:val="0095229F"/>
    <w:rsid w:val="0095236E"/>
    <w:rsid w:val="00952E97"/>
    <w:rsid w:val="00953ABE"/>
    <w:rsid w:val="00953D28"/>
    <w:rsid w:val="00953DA2"/>
    <w:rsid w:val="009546AF"/>
    <w:rsid w:val="00954C94"/>
    <w:rsid w:val="00954F20"/>
    <w:rsid w:val="009556D7"/>
    <w:rsid w:val="00955F61"/>
    <w:rsid w:val="0095622C"/>
    <w:rsid w:val="00956788"/>
    <w:rsid w:val="009572A8"/>
    <w:rsid w:val="00957C8C"/>
    <w:rsid w:val="00957E15"/>
    <w:rsid w:val="00960206"/>
    <w:rsid w:val="00961555"/>
    <w:rsid w:val="00961A30"/>
    <w:rsid w:val="00961E92"/>
    <w:rsid w:val="00962D7E"/>
    <w:rsid w:val="00962EC8"/>
    <w:rsid w:val="00962F55"/>
    <w:rsid w:val="009632E3"/>
    <w:rsid w:val="009637BB"/>
    <w:rsid w:val="00963ABA"/>
    <w:rsid w:val="00963FEE"/>
    <w:rsid w:val="00964D35"/>
    <w:rsid w:val="00964EF3"/>
    <w:rsid w:val="00965530"/>
    <w:rsid w:val="00965FAC"/>
    <w:rsid w:val="00966553"/>
    <w:rsid w:val="00966C88"/>
    <w:rsid w:val="00966D1F"/>
    <w:rsid w:val="00966FBE"/>
    <w:rsid w:val="00967596"/>
    <w:rsid w:val="00967F02"/>
    <w:rsid w:val="00967F62"/>
    <w:rsid w:val="0097025A"/>
    <w:rsid w:val="009703CD"/>
    <w:rsid w:val="009706E5"/>
    <w:rsid w:val="00970733"/>
    <w:rsid w:val="009708F3"/>
    <w:rsid w:val="00970F62"/>
    <w:rsid w:val="00971010"/>
    <w:rsid w:val="00971677"/>
    <w:rsid w:val="009717AB"/>
    <w:rsid w:val="00972733"/>
    <w:rsid w:val="00972889"/>
    <w:rsid w:val="00972EB2"/>
    <w:rsid w:val="00973539"/>
    <w:rsid w:val="009736E4"/>
    <w:rsid w:val="00973EA3"/>
    <w:rsid w:val="00973FC6"/>
    <w:rsid w:val="00974661"/>
    <w:rsid w:val="0097476F"/>
    <w:rsid w:val="00974C7A"/>
    <w:rsid w:val="0097581E"/>
    <w:rsid w:val="00975849"/>
    <w:rsid w:val="00975EC9"/>
    <w:rsid w:val="00975F80"/>
    <w:rsid w:val="00976685"/>
    <w:rsid w:val="009766F1"/>
    <w:rsid w:val="00976F7F"/>
    <w:rsid w:val="00977169"/>
    <w:rsid w:val="00977271"/>
    <w:rsid w:val="009774AE"/>
    <w:rsid w:val="00977B38"/>
    <w:rsid w:val="00977CC2"/>
    <w:rsid w:val="00977D3A"/>
    <w:rsid w:val="00977F5B"/>
    <w:rsid w:val="00980123"/>
    <w:rsid w:val="00980540"/>
    <w:rsid w:val="0098059D"/>
    <w:rsid w:val="00980F06"/>
    <w:rsid w:val="00981113"/>
    <w:rsid w:val="00981238"/>
    <w:rsid w:val="00981279"/>
    <w:rsid w:val="00981378"/>
    <w:rsid w:val="009813DC"/>
    <w:rsid w:val="00982ACC"/>
    <w:rsid w:val="0098329C"/>
    <w:rsid w:val="0098415F"/>
    <w:rsid w:val="00984A8A"/>
    <w:rsid w:val="0098507E"/>
    <w:rsid w:val="00985876"/>
    <w:rsid w:val="0098594B"/>
    <w:rsid w:val="00985E8C"/>
    <w:rsid w:val="00986153"/>
    <w:rsid w:val="0098621E"/>
    <w:rsid w:val="00986625"/>
    <w:rsid w:val="00986C43"/>
    <w:rsid w:val="00986C85"/>
    <w:rsid w:val="00987247"/>
    <w:rsid w:val="0098795A"/>
    <w:rsid w:val="00991136"/>
    <w:rsid w:val="009915A5"/>
    <w:rsid w:val="00991A72"/>
    <w:rsid w:val="00992304"/>
    <w:rsid w:val="00992A3F"/>
    <w:rsid w:val="00992D71"/>
    <w:rsid w:val="00992EDC"/>
    <w:rsid w:val="0099323C"/>
    <w:rsid w:val="0099324A"/>
    <w:rsid w:val="00993C3B"/>
    <w:rsid w:val="00994CB7"/>
    <w:rsid w:val="00995A1B"/>
    <w:rsid w:val="00995ED9"/>
    <w:rsid w:val="00996B9E"/>
    <w:rsid w:val="00996C36"/>
    <w:rsid w:val="009971A1"/>
    <w:rsid w:val="00997282"/>
    <w:rsid w:val="009976E0"/>
    <w:rsid w:val="009A0510"/>
    <w:rsid w:val="009A107C"/>
    <w:rsid w:val="009A13BD"/>
    <w:rsid w:val="009A1FB7"/>
    <w:rsid w:val="009A2443"/>
    <w:rsid w:val="009A260C"/>
    <w:rsid w:val="009A2615"/>
    <w:rsid w:val="009A282A"/>
    <w:rsid w:val="009A29FB"/>
    <w:rsid w:val="009A2FBA"/>
    <w:rsid w:val="009A31FE"/>
    <w:rsid w:val="009A3751"/>
    <w:rsid w:val="009A38C0"/>
    <w:rsid w:val="009A3FA0"/>
    <w:rsid w:val="009A44B0"/>
    <w:rsid w:val="009A4798"/>
    <w:rsid w:val="009A52E3"/>
    <w:rsid w:val="009A5776"/>
    <w:rsid w:val="009A59DB"/>
    <w:rsid w:val="009A5F19"/>
    <w:rsid w:val="009A6039"/>
    <w:rsid w:val="009A60D8"/>
    <w:rsid w:val="009A6140"/>
    <w:rsid w:val="009A660D"/>
    <w:rsid w:val="009A6907"/>
    <w:rsid w:val="009A6BA9"/>
    <w:rsid w:val="009A712B"/>
    <w:rsid w:val="009A76B4"/>
    <w:rsid w:val="009B0BA0"/>
    <w:rsid w:val="009B13B3"/>
    <w:rsid w:val="009B1792"/>
    <w:rsid w:val="009B22F1"/>
    <w:rsid w:val="009B2656"/>
    <w:rsid w:val="009B2775"/>
    <w:rsid w:val="009B2CDF"/>
    <w:rsid w:val="009B38A9"/>
    <w:rsid w:val="009B42A7"/>
    <w:rsid w:val="009B4A58"/>
    <w:rsid w:val="009B4B08"/>
    <w:rsid w:val="009B5070"/>
    <w:rsid w:val="009B56E0"/>
    <w:rsid w:val="009B56F3"/>
    <w:rsid w:val="009B5B38"/>
    <w:rsid w:val="009B5D92"/>
    <w:rsid w:val="009B7B29"/>
    <w:rsid w:val="009C2DB3"/>
    <w:rsid w:val="009C306C"/>
    <w:rsid w:val="009C3ECF"/>
    <w:rsid w:val="009C406D"/>
    <w:rsid w:val="009C4A00"/>
    <w:rsid w:val="009C4E97"/>
    <w:rsid w:val="009C53C6"/>
    <w:rsid w:val="009C5583"/>
    <w:rsid w:val="009C5C32"/>
    <w:rsid w:val="009C7047"/>
    <w:rsid w:val="009C7B84"/>
    <w:rsid w:val="009D0986"/>
    <w:rsid w:val="009D0A93"/>
    <w:rsid w:val="009D1505"/>
    <w:rsid w:val="009D1BC5"/>
    <w:rsid w:val="009D278F"/>
    <w:rsid w:val="009D2AE1"/>
    <w:rsid w:val="009D31E3"/>
    <w:rsid w:val="009D4C9E"/>
    <w:rsid w:val="009D4FF8"/>
    <w:rsid w:val="009D55A6"/>
    <w:rsid w:val="009D6278"/>
    <w:rsid w:val="009D64AE"/>
    <w:rsid w:val="009D6624"/>
    <w:rsid w:val="009D6FA7"/>
    <w:rsid w:val="009D739B"/>
    <w:rsid w:val="009D7B25"/>
    <w:rsid w:val="009E001D"/>
    <w:rsid w:val="009E0153"/>
    <w:rsid w:val="009E03ED"/>
    <w:rsid w:val="009E0688"/>
    <w:rsid w:val="009E0B8D"/>
    <w:rsid w:val="009E0BBB"/>
    <w:rsid w:val="009E15AF"/>
    <w:rsid w:val="009E15F6"/>
    <w:rsid w:val="009E16CD"/>
    <w:rsid w:val="009E1808"/>
    <w:rsid w:val="009E18BD"/>
    <w:rsid w:val="009E1E14"/>
    <w:rsid w:val="009E1EAE"/>
    <w:rsid w:val="009E2312"/>
    <w:rsid w:val="009E2B32"/>
    <w:rsid w:val="009E322B"/>
    <w:rsid w:val="009E3489"/>
    <w:rsid w:val="009E350E"/>
    <w:rsid w:val="009E3888"/>
    <w:rsid w:val="009E4389"/>
    <w:rsid w:val="009E44BE"/>
    <w:rsid w:val="009E4906"/>
    <w:rsid w:val="009E4C1C"/>
    <w:rsid w:val="009E4D47"/>
    <w:rsid w:val="009E55AC"/>
    <w:rsid w:val="009E64D2"/>
    <w:rsid w:val="009E6D40"/>
    <w:rsid w:val="009E72E8"/>
    <w:rsid w:val="009E7622"/>
    <w:rsid w:val="009E79F5"/>
    <w:rsid w:val="009E7AF2"/>
    <w:rsid w:val="009E7B4B"/>
    <w:rsid w:val="009E7CFD"/>
    <w:rsid w:val="009E7EB6"/>
    <w:rsid w:val="009F07B4"/>
    <w:rsid w:val="009F0B20"/>
    <w:rsid w:val="009F184B"/>
    <w:rsid w:val="009F1C95"/>
    <w:rsid w:val="009F2049"/>
    <w:rsid w:val="009F240F"/>
    <w:rsid w:val="009F25EE"/>
    <w:rsid w:val="009F2E97"/>
    <w:rsid w:val="009F40B8"/>
    <w:rsid w:val="009F420C"/>
    <w:rsid w:val="009F44CD"/>
    <w:rsid w:val="009F44DC"/>
    <w:rsid w:val="009F540D"/>
    <w:rsid w:val="009F5A60"/>
    <w:rsid w:val="009F62A1"/>
    <w:rsid w:val="009F6430"/>
    <w:rsid w:val="009F6BB4"/>
    <w:rsid w:val="009F6E14"/>
    <w:rsid w:val="009F71F4"/>
    <w:rsid w:val="00A0030D"/>
    <w:rsid w:val="00A006BC"/>
    <w:rsid w:val="00A007D4"/>
    <w:rsid w:val="00A0191A"/>
    <w:rsid w:val="00A01A76"/>
    <w:rsid w:val="00A01CBF"/>
    <w:rsid w:val="00A01D7D"/>
    <w:rsid w:val="00A01E41"/>
    <w:rsid w:val="00A01EC2"/>
    <w:rsid w:val="00A02A49"/>
    <w:rsid w:val="00A02F5D"/>
    <w:rsid w:val="00A03E46"/>
    <w:rsid w:val="00A044C7"/>
    <w:rsid w:val="00A04708"/>
    <w:rsid w:val="00A04C82"/>
    <w:rsid w:val="00A04D27"/>
    <w:rsid w:val="00A04E52"/>
    <w:rsid w:val="00A05A88"/>
    <w:rsid w:val="00A0688C"/>
    <w:rsid w:val="00A06E77"/>
    <w:rsid w:val="00A07080"/>
    <w:rsid w:val="00A072B1"/>
    <w:rsid w:val="00A07497"/>
    <w:rsid w:val="00A07626"/>
    <w:rsid w:val="00A079A6"/>
    <w:rsid w:val="00A10179"/>
    <w:rsid w:val="00A10AE7"/>
    <w:rsid w:val="00A111CF"/>
    <w:rsid w:val="00A115C2"/>
    <w:rsid w:val="00A11C60"/>
    <w:rsid w:val="00A12C87"/>
    <w:rsid w:val="00A139D2"/>
    <w:rsid w:val="00A14CC4"/>
    <w:rsid w:val="00A15369"/>
    <w:rsid w:val="00A1590C"/>
    <w:rsid w:val="00A15A05"/>
    <w:rsid w:val="00A15D80"/>
    <w:rsid w:val="00A15E31"/>
    <w:rsid w:val="00A15EF9"/>
    <w:rsid w:val="00A16203"/>
    <w:rsid w:val="00A1679D"/>
    <w:rsid w:val="00A16CAB"/>
    <w:rsid w:val="00A16DA4"/>
    <w:rsid w:val="00A16FEA"/>
    <w:rsid w:val="00A17099"/>
    <w:rsid w:val="00A17FE3"/>
    <w:rsid w:val="00A20209"/>
    <w:rsid w:val="00A2054C"/>
    <w:rsid w:val="00A2116C"/>
    <w:rsid w:val="00A2119B"/>
    <w:rsid w:val="00A21304"/>
    <w:rsid w:val="00A2199B"/>
    <w:rsid w:val="00A21F56"/>
    <w:rsid w:val="00A2205B"/>
    <w:rsid w:val="00A22661"/>
    <w:rsid w:val="00A2279F"/>
    <w:rsid w:val="00A22807"/>
    <w:rsid w:val="00A235ED"/>
    <w:rsid w:val="00A24C55"/>
    <w:rsid w:val="00A24E58"/>
    <w:rsid w:val="00A2662F"/>
    <w:rsid w:val="00A26D88"/>
    <w:rsid w:val="00A27AA5"/>
    <w:rsid w:val="00A27E00"/>
    <w:rsid w:val="00A27EBF"/>
    <w:rsid w:val="00A306B9"/>
    <w:rsid w:val="00A30939"/>
    <w:rsid w:val="00A30EBF"/>
    <w:rsid w:val="00A31742"/>
    <w:rsid w:val="00A324E8"/>
    <w:rsid w:val="00A32936"/>
    <w:rsid w:val="00A32985"/>
    <w:rsid w:val="00A332F8"/>
    <w:rsid w:val="00A3351A"/>
    <w:rsid w:val="00A33A35"/>
    <w:rsid w:val="00A33B33"/>
    <w:rsid w:val="00A33D44"/>
    <w:rsid w:val="00A33E51"/>
    <w:rsid w:val="00A353A8"/>
    <w:rsid w:val="00A35701"/>
    <w:rsid w:val="00A35B0D"/>
    <w:rsid w:val="00A36182"/>
    <w:rsid w:val="00A363E4"/>
    <w:rsid w:val="00A36BD4"/>
    <w:rsid w:val="00A374D7"/>
    <w:rsid w:val="00A376B6"/>
    <w:rsid w:val="00A377BC"/>
    <w:rsid w:val="00A37C70"/>
    <w:rsid w:val="00A40FE2"/>
    <w:rsid w:val="00A41109"/>
    <w:rsid w:val="00A41E88"/>
    <w:rsid w:val="00A41F86"/>
    <w:rsid w:val="00A423EA"/>
    <w:rsid w:val="00A42440"/>
    <w:rsid w:val="00A426AF"/>
    <w:rsid w:val="00A42991"/>
    <w:rsid w:val="00A42EF9"/>
    <w:rsid w:val="00A4316E"/>
    <w:rsid w:val="00A4340C"/>
    <w:rsid w:val="00A434C0"/>
    <w:rsid w:val="00A43DB3"/>
    <w:rsid w:val="00A441D3"/>
    <w:rsid w:val="00A447CC"/>
    <w:rsid w:val="00A452D4"/>
    <w:rsid w:val="00A4542F"/>
    <w:rsid w:val="00A45555"/>
    <w:rsid w:val="00A45B49"/>
    <w:rsid w:val="00A46254"/>
    <w:rsid w:val="00A46C1B"/>
    <w:rsid w:val="00A46FD6"/>
    <w:rsid w:val="00A4776F"/>
    <w:rsid w:val="00A500AE"/>
    <w:rsid w:val="00A5058C"/>
    <w:rsid w:val="00A5092F"/>
    <w:rsid w:val="00A50A8E"/>
    <w:rsid w:val="00A518EE"/>
    <w:rsid w:val="00A529E9"/>
    <w:rsid w:val="00A52A60"/>
    <w:rsid w:val="00A54053"/>
    <w:rsid w:val="00A54310"/>
    <w:rsid w:val="00A5455D"/>
    <w:rsid w:val="00A55E7C"/>
    <w:rsid w:val="00A56639"/>
    <w:rsid w:val="00A571D1"/>
    <w:rsid w:val="00A57445"/>
    <w:rsid w:val="00A57C06"/>
    <w:rsid w:val="00A604DE"/>
    <w:rsid w:val="00A60556"/>
    <w:rsid w:val="00A60A5A"/>
    <w:rsid w:val="00A60D92"/>
    <w:rsid w:val="00A612B8"/>
    <w:rsid w:val="00A61414"/>
    <w:rsid w:val="00A6156F"/>
    <w:rsid w:val="00A616AC"/>
    <w:rsid w:val="00A61C61"/>
    <w:rsid w:val="00A61CD7"/>
    <w:rsid w:val="00A61D69"/>
    <w:rsid w:val="00A61E23"/>
    <w:rsid w:val="00A620A8"/>
    <w:rsid w:val="00A63792"/>
    <w:rsid w:val="00A6413D"/>
    <w:rsid w:val="00A644D3"/>
    <w:rsid w:val="00A64F11"/>
    <w:rsid w:val="00A65CDD"/>
    <w:rsid w:val="00A65D32"/>
    <w:rsid w:val="00A677F0"/>
    <w:rsid w:val="00A67C17"/>
    <w:rsid w:val="00A7030A"/>
    <w:rsid w:val="00A71265"/>
    <w:rsid w:val="00A712DB"/>
    <w:rsid w:val="00A71A91"/>
    <w:rsid w:val="00A71DD5"/>
    <w:rsid w:val="00A71DE4"/>
    <w:rsid w:val="00A72278"/>
    <w:rsid w:val="00A7264E"/>
    <w:rsid w:val="00A7296D"/>
    <w:rsid w:val="00A74F9D"/>
    <w:rsid w:val="00A753A5"/>
    <w:rsid w:val="00A7541D"/>
    <w:rsid w:val="00A75C29"/>
    <w:rsid w:val="00A75FC0"/>
    <w:rsid w:val="00A76298"/>
    <w:rsid w:val="00A77C57"/>
    <w:rsid w:val="00A80360"/>
    <w:rsid w:val="00A80487"/>
    <w:rsid w:val="00A8048E"/>
    <w:rsid w:val="00A80798"/>
    <w:rsid w:val="00A8100C"/>
    <w:rsid w:val="00A8112B"/>
    <w:rsid w:val="00A81C02"/>
    <w:rsid w:val="00A81E8C"/>
    <w:rsid w:val="00A820F2"/>
    <w:rsid w:val="00A823D8"/>
    <w:rsid w:val="00A82591"/>
    <w:rsid w:val="00A82BB2"/>
    <w:rsid w:val="00A82D6F"/>
    <w:rsid w:val="00A82FD5"/>
    <w:rsid w:val="00A833DC"/>
    <w:rsid w:val="00A83926"/>
    <w:rsid w:val="00A84AC2"/>
    <w:rsid w:val="00A855D3"/>
    <w:rsid w:val="00A85797"/>
    <w:rsid w:val="00A85A4C"/>
    <w:rsid w:val="00A8660A"/>
    <w:rsid w:val="00A87128"/>
    <w:rsid w:val="00A879A3"/>
    <w:rsid w:val="00A879EC"/>
    <w:rsid w:val="00A900D9"/>
    <w:rsid w:val="00A90174"/>
    <w:rsid w:val="00A90A22"/>
    <w:rsid w:val="00A912FE"/>
    <w:rsid w:val="00A9133F"/>
    <w:rsid w:val="00A91620"/>
    <w:rsid w:val="00A91732"/>
    <w:rsid w:val="00A91B9D"/>
    <w:rsid w:val="00A92E19"/>
    <w:rsid w:val="00A937EB"/>
    <w:rsid w:val="00A93988"/>
    <w:rsid w:val="00A93C0B"/>
    <w:rsid w:val="00A93F63"/>
    <w:rsid w:val="00A94682"/>
    <w:rsid w:val="00A94C7E"/>
    <w:rsid w:val="00A9612D"/>
    <w:rsid w:val="00A968FD"/>
    <w:rsid w:val="00A97124"/>
    <w:rsid w:val="00A97C54"/>
    <w:rsid w:val="00A97F08"/>
    <w:rsid w:val="00AA09DB"/>
    <w:rsid w:val="00AA0D80"/>
    <w:rsid w:val="00AA0F7E"/>
    <w:rsid w:val="00AA11AE"/>
    <w:rsid w:val="00AA257A"/>
    <w:rsid w:val="00AA2A4D"/>
    <w:rsid w:val="00AA375D"/>
    <w:rsid w:val="00AA3B4A"/>
    <w:rsid w:val="00AA3E57"/>
    <w:rsid w:val="00AA4006"/>
    <w:rsid w:val="00AA41AA"/>
    <w:rsid w:val="00AA43ED"/>
    <w:rsid w:val="00AA477D"/>
    <w:rsid w:val="00AA495A"/>
    <w:rsid w:val="00AA4AE2"/>
    <w:rsid w:val="00AA4BA5"/>
    <w:rsid w:val="00AA4F89"/>
    <w:rsid w:val="00AA522E"/>
    <w:rsid w:val="00AA5384"/>
    <w:rsid w:val="00AA550D"/>
    <w:rsid w:val="00AA5548"/>
    <w:rsid w:val="00AA5B38"/>
    <w:rsid w:val="00AA5F1F"/>
    <w:rsid w:val="00AA66DE"/>
    <w:rsid w:val="00AA6A12"/>
    <w:rsid w:val="00AA6DD3"/>
    <w:rsid w:val="00AA6DED"/>
    <w:rsid w:val="00AA751F"/>
    <w:rsid w:val="00AA7D04"/>
    <w:rsid w:val="00AB050B"/>
    <w:rsid w:val="00AB0905"/>
    <w:rsid w:val="00AB144F"/>
    <w:rsid w:val="00AB19C9"/>
    <w:rsid w:val="00AB19D0"/>
    <w:rsid w:val="00AB1EEC"/>
    <w:rsid w:val="00AB1F5B"/>
    <w:rsid w:val="00AB27E9"/>
    <w:rsid w:val="00AB2CF4"/>
    <w:rsid w:val="00AB2F8A"/>
    <w:rsid w:val="00AB3592"/>
    <w:rsid w:val="00AB359B"/>
    <w:rsid w:val="00AB4102"/>
    <w:rsid w:val="00AB4106"/>
    <w:rsid w:val="00AB4174"/>
    <w:rsid w:val="00AB458A"/>
    <w:rsid w:val="00AB4A85"/>
    <w:rsid w:val="00AB5839"/>
    <w:rsid w:val="00AB5EF1"/>
    <w:rsid w:val="00AB640A"/>
    <w:rsid w:val="00AB68BB"/>
    <w:rsid w:val="00AB737B"/>
    <w:rsid w:val="00AB7428"/>
    <w:rsid w:val="00AB7523"/>
    <w:rsid w:val="00AB7560"/>
    <w:rsid w:val="00AB7E9E"/>
    <w:rsid w:val="00AB7EB6"/>
    <w:rsid w:val="00AC0234"/>
    <w:rsid w:val="00AC0510"/>
    <w:rsid w:val="00AC09F9"/>
    <w:rsid w:val="00AC1096"/>
    <w:rsid w:val="00AC16F9"/>
    <w:rsid w:val="00AC1E0E"/>
    <w:rsid w:val="00AC1EC9"/>
    <w:rsid w:val="00AC23DC"/>
    <w:rsid w:val="00AC2B83"/>
    <w:rsid w:val="00AC2D0B"/>
    <w:rsid w:val="00AC2D4A"/>
    <w:rsid w:val="00AC2DFB"/>
    <w:rsid w:val="00AC322F"/>
    <w:rsid w:val="00AC3888"/>
    <w:rsid w:val="00AC3F19"/>
    <w:rsid w:val="00AC3F95"/>
    <w:rsid w:val="00AC4394"/>
    <w:rsid w:val="00AC4FAE"/>
    <w:rsid w:val="00AC52E5"/>
    <w:rsid w:val="00AC68D5"/>
    <w:rsid w:val="00AC6F90"/>
    <w:rsid w:val="00AC7033"/>
    <w:rsid w:val="00AC7D59"/>
    <w:rsid w:val="00AC7F5E"/>
    <w:rsid w:val="00AD06BA"/>
    <w:rsid w:val="00AD0C84"/>
    <w:rsid w:val="00AD0E05"/>
    <w:rsid w:val="00AD18C9"/>
    <w:rsid w:val="00AD195C"/>
    <w:rsid w:val="00AD1A62"/>
    <w:rsid w:val="00AD2447"/>
    <w:rsid w:val="00AD2467"/>
    <w:rsid w:val="00AD292E"/>
    <w:rsid w:val="00AD369E"/>
    <w:rsid w:val="00AD38E4"/>
    <w:rsid w:val="00AD39C8"/>
    <w:rsid w:val="00AD39EA"/>
    <w:rsid w:val="00AD440A"/>
    <w:rsid w:val="00AD45EE"/>
    <w:rsid w:val="00AD4A1D"/>
    <w:rsid w:val="00AD4E34"/>
    <w:rsid w:val="00AD4E4D"/>
    <w:rsid w:val="00AD594B"/>
    <w:rsid w:val="00AD5C14"/>
    <w:rsid w:val="00AD5D3D"/>
    <w:rsid w:val="00AD6EF9"/>
    <w:rsid w:val="00AD7302"/>
    <w:rsid w:val="00AD7774"/>
    <w:rsid w:val="00AD77B9"/>
    <w:rsid w:val="00AD79A9"/>
    <w:rsid w:val="00AE0126"/>
    <w:rsid w:val="00AE064B"/>
    <w:rsid w:val="00AE11C1"/>
    <w:rsid w:val="00AE1637"/>
    <w:rsid w:val="00AE1BAA"/>
    <w:rsid w:val="00AE1BB6"/>
    <w:rsid w:val="00AE251C"/>
    <w:rsid w:val="00AE267B"/>
    <w:rsid w:val="00AE2D8C"/>
    <w:rsid w:val="00AE3040"/>
    <w:rsid w:val="00AE3099"/>
    <w:rsid w:val="00AE3BEE"/>
    <w:rsid w:val="00AE414E"/>
    <w:rsid w:val="00AE4161"/>
    <w:rsid w:val="00AE45E3"/>
    <w:rsid w:val="00AE4C34"/>
    <w:rsid w:val="00AE5333"/>
    <w:rsid w:val="00AE58A9"/>
    <w:rsid w:val="00AE59F6"/>
    <w:rsid w:val="00AE5FC8"/>
    <w:rsid w:val="00AE62BD"/>
    <w:rsid w:val="00AE76BF"/>
    <w:rsid w:val="00AF0175"/>
    <w:rsid w:val="00AF03BB"/>
    <w:rsid w:val="00AF0498"/>
    <w:rsid w:val="00AF04D9"/>
    <w:rsid w:val="00AF104D"/>
    <w:rsid w:val="00AF10EF"/>
    <w:rsid w:val="00AF1241"/>
    <w:rsid w:val="00AF166D"/>
    <w:rsid w:val="00AF1747"/>
    <w:rsid w:val="00AF1796"/>
    <w:rsid w:val="00AF1F70"/>
    <w:rsid w:val="00AF214F"/>
    <w:rsid w:val="00AF282D"/>
    <w:rsid w:val="00AF2F6B"/>
    <w:rsid w:val="00AF32C2"/>
    <w:rsid w:val="00AF386C"/>
    <w:rsid w:val="00AF3EE2"/>
    <w:rsid w:val="00AF491C"/>
    <w:rsid w:val="00AF5624"/>
    <w:rsid w:val="00AF692A"/>
    <w:rsid w:val="00AF71F0"/>
    <w:rsid w:val="00AF72F6"/>
    <w:rsid w:val="00AF7320"/>
    <w:rsid w:val="00AF7C9E"/>
    <w:rsid w:val="00AF7FF0"/>
    <w:rsid w:val="00B001F7"/>
    <w:rsid w:val="00B00297"/>
    <w:rsid w:val="00B00526"/>
    <w:rsid w:val="00B007BE"/>
    <w:rsid w:val="00B01634"/>
    <w:rsid w:val="00B01A2D"/>
    <w:rsid w:val="00B02396"/>
    <w:rsid w:val="00B02B3C"/>
    <w:rsid w:val="00B02D48"/>
    <w:rsid w:val="00B02DBD"/>
    <w:rsid w:val="00B03866"/>
    <w:rsid w:val="00B03C9D"/>
    <w:rsid w:val="00B047A3"/>
    <w:rsid w:val="00B04BB2"/>
    <w:rsid w:val="00B04C88"/>
    <w:rsid w:val="00B04F66"/>
    <w:rsid w:val="00B0554E"/>
    <w:rsid w:val="00B05570"/>
    <w:rsid w:val="00B0560D"/>
    <w:rsid w:val="00B05973"/>
    <w:rsid w:val="00B059C2"/>
    <w:rsid w:val="00B05DD7"/>
    <w:rsid w:val="00B060EF"/>
    <w:rsid w:val="00B068C2"/>
    <w:rsid w:val="00B06BC9"/>
    <w:rsid w:val="00B07326"/>
    <w:rsid w:val="00B07795"/>
    <w:rsid w:val="00B102FB"/>
    <w:rsid w:val="00B10821"/>
    <w:rsid w:val="00B111FD"/>
    <w:rsid w:val="00B118A3"/>
    <w:rsid w:val="00B118BE"/>
    <w:rsid w:val="00B11B5E"/>
    <w:rsid w:val="00B11E45"/>
    <w:rsid w:val="00B1273D"/>
    <w:rsid w:val="00B12AAD"/>
    <w:rsid w:val="00B12B41"/>
    <w:rsid w:val="00B12CDC"/>
    <w:rsid w:val="00B13343"/>
    <w:rsid w:val="00B136A1"/>
    <w:rsid w:val="00B136ED"/>
    <w:rsid w:val="00B14589"/>
    <w:rsid w:val="00B14A58"/>
    <w:rsid w:val="00B14B1A"/>
    <w:rsid w:val="00B153BB"/>
    <w:rsid w:val="00B15409"/>
    <w:rsid w:val="00B156DF"/>
    <w:rsid w:val="00B1598C"/>
    <w:rsid w:val="00B165CA"/>
    <w:rsid w:val="00B17217"/>
    <w:rsid w:val="00B1779B"/>
    <w:rsid w:val="00B203BA"/>
    <w:rsid w:val="00B20584"/>
    <w:rsid w:val="00B20F96"/>
    <w:rsid w:val="00B20FA4"/>
    <w:rsid w:val="00B20FE6"/>
    <w:rsid w:val="00B212A4"/>
    <w:rsid w:val="00B2159F"/>
    <w:rsid w:val="00B21E43"/>
    <w:rsid w:val="00B21E88"/>
    <w:rsid w:val="00B21F67"/>
    <w:rsid w:val="00B21F6A"/>
    <w:rsid w:val="00B228B3"/>
    <w:rsid w:val="00B22919"/>
    <w:rsid w:val="00B22C7A"/>
    <w:rsid w:val="00B2318E"/>
    <w:rsid w:val="00B232DF"/>
    <w:rsid w:val="00B23367"/>
    <w:rsid w:val="00B2372C"/>
    <w:rsid w:val="00B24080"/>
    <w:rsid w:val="00B24934"/>
    <w:rsid w:val="00B25B06"/>
    <w:rsid w:val="00B2617E"/>
    <w:rsid w:val="00B2654D"/>
    <w:rsid w:val="00B265CA"/>
    <w:rsid w:val="00B26E47"/>
    <w:rsid w:val="00B30B42"/>
    <w:rsid w:val="00B31E37"/>
    <w:rsid w:val="00B31EE2"/>
    <w:rsid w:val="00B32D06"/>
    <w:rsid w:val="00B32E22"/>
    <w:rsid w:val="00B33137"/>
    <w:rsid w:val="00B33766"/>
    <w:rsid w:val="00B338D4"/>
    <w:rsid w:val="00B343FB"/>
    <w:rsid w:val="00B34C7B"/>
    <w:rsid w:val="00B351BF"/>
    <w:rsid w:val="00B35670"/>
    <w:rsid w:val="00B3589F"/>
    <w:rsid w:val="00B35B6F"/>
    <w:rsid w:val="00B35B97"/>
    <w:rsid w:val="00B365C1"/>
    <w:rsid w:val="00B36B27"/>
    <w:rsid w:val="00B36C2A"/>
    <w:rsid w:val="00B376BB"/>
    <w:rsid w:val="00B37918"/>
    <w:rsid w:val="00B37D66"/>
    <w:rsid w:val="00B40B9D"/>
    <w:rsid w:val="00B40D36"/>
    <w:rsid w:val="00B41E28"/>
    <w:rsid w:val="00B42BC8"/>
    <w:rsid w:val="00B42C8D"/>
    <w:rsid w:val="00B4394C"/>
    <w:rsid w:val="00B44254"/>
    <w:rsid w:val="00B44C08"/>
    <w:rsid w:val="00B44C1A"/>
    <w:rsid w:val="00B4508A"/>
    <w:rsid w:val="00B4508D"/>
    <w:rsid w:val="00B453E6"/>
    <w:rsid w:val="00B4689A"/>
    <w:rsid w:val="00B46D13"/>
    <w:rsid w:val="00B46EB1"/>
    <w:rsid w:val="00B47028"/>
    <w:rsid w:val="00B474DF"/>
    <w:rsid w:val="00B47952"/>
    <w:rsid w:val="00B47C89"/>
    <w:rsid w:val="00B505C9"/>
    <w:rsid w:val="00B50EB7"/>
    <w:rsid w:val="00B5295F"/>
    <w:rsid w:val="00B5359B"/>
    <w:rsid w:val="00B54802"/>
    <w:rsid w:val="00B54AA0"/>
    <w:rsid w:val="00B54CE7"/>
    <w:rsid w:val="00B5516A"/>
    <w:rsid w:val="00B56010"/>
    <w:rsid w:val="00B56D64"/>
    <w:rsid w:val="00B570B2"/>
    <w:rsid w:val="00B57125"/>
    <w:rsid w:val="00B57990"/>
    <w:rsid w:val="00B60586"/>
    <w:rsid w:val="00B6063E"/>
    <w:rsid w:val="00B60802"/>
    <w:rsid w:val="00B60D9A"/>
    <w:rsid w:val="00B60F65"/>
    <w:rsid w:val="00B6204E"/>
    <w:rsid w:val="00B62B2B"/>
    <w:rsid w:val="00B62F32"/>
    <w:rsid w:val="00B63453"/>
    <w:rsid w:val="00B63718"/>
    <w:rsid w:val="00B63728"/>
    <w:rsid w:val="00B63761"/>
    <w:rsid w:val="00B64906"/>
    <w:rsid w:val="00B64CA2"/>
    <w:rsid w:val="00B64E4F"/>
    <w:rsid w:val="00B64F43"/>
    <w:rsid w:val="00B652A4"/>
    <w:rsid w:val="00B65741"/>
    <w:rsid w:val="00B658EA"/>
    <w:rsid w:val="00B65B84"/>
    <w:rsid w:val="00B65E17"/>
    <w:rsid w:val="00B6637D"/>
    <w:rsid w:val="00B66456"/>
    <w:rsid w:val="00B668E5"/>
    <w:rsid w:val="00B66D5A"/>
    <w:rsid w:val="00B67069"/>
    <w:rsid w:val="00B670B4"/>
    <w:rsid w:val="00B670D1"/>
    <w:rsid w:val="00B67237"/>
    <w:rsid w:val="00B67D19"/>
    <w:rsid w:val="00B67DA1"/>
    <w:rsid w:val="00B70CD3"/>
    <w:rsid w:val="00B70E3C"/>
    <w:rsid w:val="00B71B67"/>
    <w:rsid w:val="00B72996"/>
    <w:rsid w:val="00B72C51"/>
    <w:rsid w:val="00B72DB3"/>
    <w:rsid w:val="00B72E76"/>
    <w:rsid w:val="00B7301C"/>
    <w:rsid w:val="00B733D0"/>
    <w:rsid w:val="00B734A1"/>
    <w:rsid w:val="00B73F49"/>
    <w:rsid w:val="00B73FC6"/>
    <w:rsid w:val="00B7463F"/>
    <w:rsid w:val="00B75471"/>
    <w:rsid w:val="00B75A6C"/>
    <w:rsid w:val="00B75F6A"/>
    <w:rsid w:val="00B76103"/>
    <w:rsid w:val="00B761D8"/>
    <w:rsid w:val="00B77259"/>
    <w:rsid w:val="00B7734F"/>
    <w:rsid w:val="00B77607"/>
    <w:rsid w:val="00B77A1F"/>
    <w:rsid w:val="00B80117"/>
    <w:rsid w:val="00B80A65"/>
    <w:rsid w:val="00B811BF"/>
    <w:rsid w:val="00B812E5"/>
    <w:rsid w:val="00B81646"/>
    <w:rsid w:val="00B8195A"/>
    <w:rsid w:val="00B81A16"/>
    <w:rsid w:val="00B8203E"/>
    <w:rsid w:val="00B82077"/>
    <w:rsid w:val="00B82393"/>
    <w:rsid w:val="00B82B63"/>
    <w:rsid w:val="00B832DA"/>
    <w:rsid w:val="00B839F7"/>
    <w:rsid w:val="00B84813"/>
    <w:rsid w:val="00B85B84"/>
    <w:rsid w:val="00B85EF6"/>
    <w:rsid w:val="00B87928"/>
    <w:rsid w:val="00B87C69"/>
    <w:rsid w:val="00B87FE1"/>
    <w:rsid w:val="00B901C7"/>
    <w:rsid w:val="00B909FF"/>
    <w:rsid w:val="00B916A9"/>
    <w:rsid w:val="00B91914"/>
    <w:rsid w:val="00B91A04"/>
    <w:rsid w:val="00B91EC2"/>
    <w:rsid w:val="00B91FF3"/>
    <w:rsid w:val="00B9298E"/>
    <w:rsid w:val="00B92C32"/>
    <w:rsid w:val="00B92F28"/>
    <w:rsid w:val="00B9336A"/>
    <w:rsid w:val="00B94220"/>
    <w:rsid w:val="00B95417"/>
    <w:rsid w:val="00B95649"/>
    <w:rsid w:val="00B9574C"/>
    <w:rsid w:val="00B9575B"/>
    <w:rsid w:val="00B9626D"/>
    <w:rsid w:val="00B96C83"/>
    <w:rsid w:val="00B96E8F"/>
    <w:rsid w:val="00B96FF9"/>
    <w:rsid w:val="00B97711"/>
    <w:rsid w:val="00B97772"/>
    <w:rsid w:val="00B97986"/>
    <w:rsid w:val="00BA0143"/>
    <w:rsid w:val="00BA0346"/>
    <w:rsid w:val="00BA03BA"/>
    <w:rsid w:val="00BA0A5C"/>
    <w:rsid w:val="00BA136E"/>
    <w:rsid w:val="00BA1732"/>
    <w:rsid w:val="00BA1870"/>
    <w:rsid w:val="00BA1CBC"/>
    <w:rsid w:val="00BA1CDB"/>
    <w:rsid w:val="00BA2ED1"/>
    <w:rsid w:val="00BA31F0"/>
    <w:rsid w:val="00BA33DF"/>
    <w:rsid w:val="00BA37CF"/>
    <w:rsid w:val="00BA3820"/>
    <w:rsid w:val="00BA387F"/>
    <w:rsid w:val="00BA3AD2"/>
    <w:rsid w:val="00BA3BC3"/>
    <w:rsid w:val="00BA4041"/>
    <w:rsid w:val="00BA45A0"/>
    <w:rsid w:val="00BA4A1B"/>
    <w:rsid w:val="00BA4DEF"/>
    <w:rsid w:val="00BA50D5"/>
    <w:rsid w:val="00BA5201"/>
    <w:rsid w:val="00BA523B"/>
    <w:rsid w:val="00BA52C1"/>
    <w:rsid w:val="00BA540D"/>
    <w:rsid w:val="00BA5AFD"/>
    <w:rsid w:val="00BA5B9E"/>
    <w:rsid w:val="00BA60B8"/>
    <w:rsid w:val="00BA626C"/>
    <w:rsid w:val="00BA66CC"/>
    <w:rsid w:val="00BA6A39"/>
    <w:rsid w:val="00BA6D42"/>
    <w:rsid w:val="00BA73A9"/>
    <w:rsid w:val="00BA7833"/>
    <w:rsid w:val="00BA78D2"/>
    <w:rsid w:val="00BA7E71"/>
    <w:rsid w:val="00BB0659"/>
    <w:rsid w:val="00BB097B"/>
    <w:rsid w:val="00BB0E83"/>
    <w:rsid w:val="00BB0F0E"/>
    <w:rsid w:val="00BB1006"/>
    <w:rsid w:val="00BB105F"/>
    <w:rsid w:val="00BB115A"/>
    <w:rsid w:val="00BB17CB"/>
    <w:rsid w:val="00BB1ADB"/>
    <w:rsid w:val="00BB1D1F"/>
    <w:rsid w:val="00BB2275"/>
    <w:rsid w:val="00BB23B4"/>
    <w:rsid w:val="00BB250E"/>
    <w:rsid w:val="00BB2A0F"/>
    <w:rsid w:val="00BB34FD"/>
    <w:rsid w:val="00BB3685"/>
    <w:rsid w:val="00BB3B80"/>
    <w:rsid w:val="00BB3C86"/>
    <w:rsid w:val="00BB3C88"/>
    <w:rsid w:val="00BB3FA1"/>
    <w:rsid w:val="00BB4393"/>
    <w:rsid w:val="00BB45C5"/>
    <w:rsid w:val="00BB4966"/>
    <w:rsid w:val="00BB4D38"/>
    <w:rsid w:val="00BB5EF6"/>
    <w:rsid w:val="00BB6A13"/>
    <w:rsid w:val="00BB6CF8"/>
    <w:rsid w:val="00BB7852"/>
    <w:rsid w:val="00BB789E"/>
    <w:rsid w:val="00BB7CFA"/>
    <w:rsid w:val="00BB7F5E"/>
    <w:rsid w:val="00BC16FD"/>
    <w:rsid w:val="00BC1771"/>
    <w:rsid w:val="00BC232C"/>
    <w:rsid w:val="00BC25FA"/>
    <w:rsid w:val="00BC2D2F"/>
    <w:rsid w:val="00BC2EAC"/>
    <w:rsid w:val="00BC3264"/>
    <w:rsid w:val="00BC32D6"/>
    <w:rsid w:val="00BC4020"/>
    <w:rsid w:val="00BC4E4C"/>
    <w:rsid w:val="00BC51F3"/>
    <w:rsid w:val="00BC52FA"/>
    <w:rsid w:val="00BC558A"/>
    <w:rsid w:val="00BC591D"/>
    <w:rsid w:val="00BC5CEE"/>
    <w:rsid w:val="00BC6153"/>
    <w:rsid w:val="00BC6E4E"/>
    <w:rsid w:val="00BC748B"/>
    <w:rsid w:val="00BC76AF"/>
    <w:rsid w:val="00BC7776"/>
    <w:rsid w:val="00BC7D78"/>
    <w:rsid w:val="00BD0254"/>
    <w:rsid w:val="00BD04EB"/>
    <w:rsid w:val="00BD0506"/>
    <w:rsid w:val="00BD08CC"/>
    <w:rsid w:val="00BD10B1"/>
    <w:rsid w:val="00BD1694"/>
    <w:rsid w:val="00BD184D"/>
    <w:rsid w:val="00BD2821"/>
    <w:rsid w:val="00BD2C7C"/>
    <w:rsid w:val="00BD3264"/>
    <w:rsid w:val="00BD3400"/>
    <w:rsid w:val="00BD351D"/>
    <w:rsid w:val="00BD3DE0"/>
    <w:rsid w:val="00BD498D"/>
    <w:rsid w:val="00BD4A49"/>
    <w:rsid w:val="00BD4CD4"/>
    <w:rsid w:val="00BD5472"/>
    <w:rsid w:val="00BD61F3"/>
    <w:rsid w:val="00BD7D2E"/>
    <w:rsid w:val="00BD7E5B"/>
    <w:rsid w:val="00BE0070"/>
    <w:rsid w:val="00BE1CD2"/>
    <w:rsid w:val="00BE250B"/>
    <w:rsid w:val="00BE29FE"/>
    <w:rsid w:val="00BE2F6F"/>
    <w:rsid w:val="00BE30CC"/>
    <w:rsid w:val="00BE3542"/>
    <w:rsid w:val="00BE3B04"/>
    <w:rsid w:val="00BE47B1"/>
    <w:rsid w:val="00BE4BF2"/>
    <w:rsid w:val="00BE4CF5"/>
    <w:rsid w:val="00BE65E1"/>
    <w:rsid w:val="00BE748C"/>
    <w:rsid w:val="00BF0176"/>
    <w:rsid w:val="00BF03AA"/>
    <w:rsid w:val="00BF097A"/>
    <w:rsid w:val="00BF0D8C"/>
    <w:rsid w:val="00BF0F75"/>
    <w:rsid w:val="00BF11CF"/>
    <w:rsid w:val="00BF2516"/>
    <w:rsid w:val="00BF28E2"/>
    <w:rsid w:val="00BF3391"/>
    <w:rsid w:val="00BF38C9"/>
    <w:rsid w:val="00BF3A65"/>
    <w:rsid w:val="00BF3F49"/>
    <w:rsid w:val="00BF3FB2"/>
    <w:rsid w:val="00BF40FA"/>
    <w:rsid w:val="00BF472F"/>
    <w:rsid w:val="00BF494C"/>
    <w:rsid w:val="00BF4C30"/>
    <w:rsid w:val="00BF54A2"/>
    <w:rsid w:val="00BF6205"/>
    <w:rsid w:val="00BF6B9A"/>
    <w:rsid w:val="00BF6EFF"/>
    <w:rsid w:val="00C0013D"/>
    <w:rsid w:val="00C0017A"/>
    <w:rsid w:val="00C00A4D"/>
    <w:rsid w:val="00C0100D"/>
    <w:rsid w:val="00C01A6E"/>
    <w:rsid w:val="00C01AC3"/>
    <w:rsid w:val="00C01D7C"/>
    <w:rsid w:val="00C02794"/>
    <w:rsid w:val="00C02931"/>
    <w:rsid w:val="00C02981"/>
    <w:rsid w:val="00C02ED2"/>
    <w:rsid w:val="00C0356E"/>
    <w:rsid w:val="00C04018"/>
    <w:rsid w:val="00C04055"/>
    <w:rsid w:val="00C042D0"/>
    <w:rsid w:val="00C04A64"/>
    <w:rsid w:val="00C04F80"/>
    <w:rsid w:val="00C051FA"/>
    <w:rsid w:val="00C05728"/>
    <w:rsid w:val="00C05C35"/>
    <w:rsid w:val="00C065DF"/>
    <w:rsid w:val="00C06E50"/>
    <w:rsid w:val="00C06EE8"/>
    <w:rsid w:val="00C07297"/>
    <w:rsid w:val="00C0775A"/>
    <w:rsid w:val="00C1100E"/>
    <w:rsid w:val="00C1198D"/>
    <w:rsid w:val="00C126EC"/>
    <w:rsid w:val="00C1419F"/>
    <w:rsid w:val="00C14A9C"/>
    <w:rsid w:val="00C1502D"/>
    <w:rsid w:val="00C15052"/>
    <w:rsid w:val="00C1594A"/>
    <w:rsid w:val="00C15983"/>
    <w:rsid w:val="00C15D1F"/>
    <w:rsid w:val="00C1626B"/>
    <w:rsid w:val="00C162F8"/>
    <w:rsid w:val="00C1658A"/>
    <w:rsid w:val="00C166DF"/>
    <w:rsid w:val="00C16C05"/>
    <w:rsid w:val="00C16D94"/>
    <w:rsid w:val="00C17A9A"/>
    <w:rsid w:val="00C17C1A"/>
    <w:rsid w:val="00C17DAD"/>
    <w:rsid w:val="00C17FB2"/>
    <w:rsid w:val="00C203A8"/>
    <w:rsid w:val="00C2089E"/>
    <w:rsid w:val="00C20B4B"/>
    <w:rsid w:val="00C213C2"/>
    <w:rsid w:val="00C21908"/>
    <w:rsid w:val="00C21D2D"/>
    <w:rsid w:val="00C21EBD"/>
    <w:rsid w:val="00C222C4"/>
    <w:rsid w:val="00C223F7"/>
    <w:rsid w:val="00C22522"/>
    <w:rsid w:val="00C23CF4"/>
    <w:rsid w:val="00C23D21"/>
    <w:rsid w:val="00C243A8"/>
    <w:rsid w:val="00C24A30"/>
    <w:rsid w:val="00C25111"/>
    <w:rsid w:val="00C25162"/>
    <w:rsid w:val="00C255FE"/>
    <w:rsid w:val="00C2574E"/>
    <w:rsid w:val="00C258BE"/>
    <w:rsid w:val="00C26139"/>
    <w:rsid w:val="00C263F5"/>
    <w:rsid w:val="00C26781"/>
    <w:rsid w:val="00C269BA"/>
    <w:rsid w:val="00C269C4"/>
    <w:rsid w:val="00C275B5"/>
    <w:rsid w:val="00C27DD6"/>
    <w:rsid w:val="00C30313"/>
    <w:rsid w:val="00C303C2"/>
    <w:rsid w:val="00C3061D"/>
    <w:rsid w:val="00C309F6"/>
    <w:rsid w:val="00C30CD4"/>
    <w:rsid w:val="00C31363"/>
    <w:rsid w:val="00C314DD"/>
    <w:rsid w:val="00C3156E"/>
    <w:rsid w:val="00C317AC"/>
    <w:rsid w:val="00C325B0"/>
    <w:rsid w:val="00C32AB4"/>
    <w:rsid w:val="00C32EF5"/>
    <w:rsid w:val="00C33E88"/>
    <w:rsid w:val="00C33EBD"/>
    <w:rsid w:val="00C3428B"/>
    <w:rsid w:val="00C34522"/>
    <w:rsid w:val="00C34631"/>
    <w:rsid w:val="00C34ACD"/>
    <w:rsid w:val="00C34DD9"/>
    <w:rsid w:val="00C34F56"/>
    <w:rsid w:val="00C355F2"/>
    <w:rsid w:val="00C3594E"/>
    <w:rsid w:val="00C35DD0"/>
    <w:rsid w:val="00C36641"/>
    <w:rsid w:val="00C37231"/>
    <w:rsid w:val="00C3744E"/>
    <w:rsid w:val="00C40228"/>
    <w:rsid w:val="00C406D0"/>
    <w:rsid w:val="00C406D7"/>
    <w:rsid w:val="00C41169"/>
    <w:rsid w:val="00C41349"/>
    <w:rsid w:val="00C4195F"/>
    <w:rsid w:val="00C41B3F"/>
    <w:rsid w:val="00C422F5"/>
    <w:rsid w:val="00C424D2"/>
    <w:rsid w:val="00C42F3D"/>
    <w:rsid w:val="00C42F83"/>
    <w:rsid w:val="00C43160"/>
    <w:rsid w:val="00C43832"/>
    <w:rsid w:val="00C438D6"/>
    <w:rsid w:val="00C43D50"/>
    <w:rsid w:val="00C4465F"/>
    <w:rsid w:val="00C44D90"/>
    <w:rsid w:val="00C44F7A"/>
    <w:rsid w:val="00C455A2"/>
    <w:rsid w:val="00C45ECE"/>
    <w:rsid w:val="00C46462"/>
    <w:rsid w:val="00C466F2"/>
    <w:rsid w:val="00C46957"/>
    <w:rsid w:val="00C47E82"/>
    <w:rsid w:val="00C5027F"/>
    <w:rsid w:val="00C502AA"/>
    <w:rsid w:val="00C50534"/>
    <w:rsid w:val="00C513BF"/>
    <w:rsid w:val="00C513DF"/>
    <w:rsid w:val="00C52AA7"/>
    <w:rsid w:val="00C52FBA"/>
    <w:rsid w:val="00C53155"/>
    <w:rsid w:val="00C544C1"/>
    <w:rsid w:val="00C54556"/>
    <w:rsid w:val="00C54805"/>
    <w:rsid w:val="00C54C88"/>
    <w:rsid w:val="00C54DAE"/>
    <w:rsid w:val="00C54E30"/>
    <w:rsid w:val="00C5529E"/>
    <w:rsid w:val="00C552DA"/>
    <w:rsid w:val="00C5561E"/>
    <w:rsid w:val="00C559D8"/>
    <w:rsid w:val="00C56665"/>
    <w:rsid w:val="00C56737"/>
    <w:rsid w:val="00C56FA2"/>
    <w:rsid w:val="00C57BFC"/>
    <w:rsid w:val="00C60243"/>
    <w:rsid w:val="00C60636"/>
    <w:rsid w:val="00C609C4"/>
    <w:rsid w:val="00C609EC"/>
    <w:rsid w:val="00C60CE6"/>
    <w:rsid w:val="00C61B50"/>
    <w:rsid w:val="00C61D51"/>
    <w:rsid w:val="00C6219E"/>
    <w:rsid w:val="00C62B7D"/>
    <w:rsid w:val="00C62D2B"/>
    <w:rsid w:val="00C6312A"/>
    <w:rsid w:val="00C63419"/>
    <w:rsid w:val="00C639F0"/>
    <w:rsid w:val="00C651C9"/>
    <w:rsid w:val="00C653CF"/>
    <w:rsid w:val="00C6586E"/>
    <w:rsid w:val="00C65A03"/>
    <w:rsid w:val="00C65B68"/>
    <w:rsid w:val="00C65C5B"/>
    <w:rsid w:val="00C65F7E"/>
    <w:rsid w:val="00C65FF4"/>
    <w:rsid w:val="00C66290"/>
    <w:rsid w:val="00C66C7C"/>
    <w:rsid w:val="00C66F03"/>
    <w:rsid w:val="00C674AA"/>
    <w:rsid w:val="00C67D24"/>
    <w:rsid w:val="00C70835"/>
    <w:rsid w:val="00C70BC2"/>
    <w:rsid w:val="00C70F15"/>
    <w:rsid w:val="00C711BD"/>
    <w:rsid w:val="00C72054"/>
    <w:rsid w:val="00C727B2"/>
    <w:rsid w:val="00C72837"/>
    <w:rsid w:val="00C72ED4"/>
    <w:rsid w:val="00C7311F"/>
    <w:rsid w:val="00C73186"/>
    <w:rsid w:val="00C733C9"/>
    <w:rsid w:val="00C73435"/>
    <w:rsid w:val="00C73616"/>
    <w:rsid w:val="00C73C72"/>
    <w:rsid w:val="00C74329"/>
    <w:rsid w:val="00C743A6"/>
    <w:rsid w:val="00C744EC"/>
    <w:rsid w:val="00C746CD"/>
    <w:rsid w:val="00C7497D"/>
    <w:rsid w:val="00C74BAE"/>
    <w:rsid w:val="00C757C6"/>
    <w:rsid w:val="00C76340"/>
    <w:rsid w:val="00C76782"/>
    <w:rsid w:val="00C7698C"/>
    <w:rsid w:val="00C76F5F"/>
    <w:rsid w:val="00C8026C"/>
    <w:rsid w:val="00C80684"/>
    <w:rsid w:val="00C807A8"/>
    <w:rsid w:val="00C8157B"/>
    <w:rsid w:val="00C815F2"/>
    <w:rsid w:val="00C82852"/>
    <w:rsid w:val="00C8287B"/>
    <w:rsid w:val="00C83561"/>
    <w:rsid w:val="00C8357E"/>
    <w:rsid w:val="00C83713"/>
    <w:rsid w:val="00C8385F"/>
    <w:rsid w:val="00C83DF3"/>
    <w:rsid w:val="00C83F04"/>
    <w:rsid w:val="00C8405B"/>
    <w:rsid w:val="00C8451E"/>
    <w:rsid w:val="00C84555"/>
    <w:rsid w:val="00C84712"/>
    <w:rsid w:val="00C85029"/>
    <w:rsid w:val="00C850F4"/>
    <w:rsid w:val="00C851C0"/>
    <w:rsid w:val="00C853AF"/>
    <w:rsid w:val="00C8548D"/>
    <w:rsid w:val="00C85B0C"/>
    <w:rsid w:val="00C85E5A"/>
    <w:rsid w:val="00C85F9B"/>
    <w:rsid w:val="00C86E4D"/>
    <w:rsid w:val="00C874CF"/>
    <w:rsid w:val="00C87712"/>
    <w:rsid w:val="00C877ED"/>
    <w:rsid w:val="00C9089B"/>
    <w:rsid w:val="00C90D19"/>
    <w:rsid w:val="00C90EB8"/>
    <w:rsid w:val="00C911BB"/>
    <w:rsid w:val="00C918BB"/>
    <w:rsid w:val="00C9196E"/>
    <w:rsid w:val="00C91B66"/>
    <w:rsid w:val="00C9271E"/>
    <w:rsid w:val="00C927B3"/>
    <w:rsid w:val="00C9285B"/>
    <w:rsid w:val="00C92BE5"/>
    <w:rsid w:val="00C92E40"/>
    <w:rsid w:val="00C9322A"/>
    <w:rsid w:val="00C94637"/>
    <w:rsid w:val="00C94763"/>
    <w:rsid w:val="00C94C3C"/>
    <w:rsid w:val="00C94DBF"/>
    <w:rsid w:val="00C94FF8"/>
    <w:rsid w:val="00C9527A"/>
    <w:rsid w:val="00C95286"/>
    <w:rsid w:val="00C95455"/>
    <w:rsid w:val="00C96376"/>
    <w:rsid w:val="00C96546"/>
    <w:rsid w:val="00C972DA"/>
    <w:rsid w:val="00CA068F"/>
    <w:rsid w:val="00CA2010"/>
    <w:rsid w:val="00CA28A5"/>
    <w:rsid w:val="00CA2EB0"/>
    <w:rsid w:val="00CA32E2"/>
    <w:rsid w:val="00CA3449"/>
    <w:rsid w:val="00CA357B"/>
    <w:rsid w:val="00CA38E4"/>
    <w:rsid w:val="00CA3D27"/>
    <w:rsid w:val="00CA3D74"/>
    <w:rsid w:val="00CA4A60"/>
    <w:rsid w:val="00CA4C6F"/>
    <w:rsid w:val="00CA54D6"/>
    <w:rsid w:val="00CA5D88"/>
    <w:rsid w:val="00CA5E22"/>
    <w:rsid w:val="00CA5E24"/>
    <w:rsid w:val="00CA5E35"/>
    <w:rsid w:val="00CA6FEE"/>
    <w:rsid w:val="00CA711F"/>
    <w:rsid w:val="00CA7121"/>
    <w:rsid w:val="00CA7859"/>
    <w:rsid w:val="00CB0499"/>
    <w:rsid w:val="00CB06A6"/>
    <w:rsid w:val="00CB0B52"/>
    <w:rsid w:val="00CB0C1F"/>
    <w:rsid w:val="00CB0F32"/>
    <w:rsid w:val="00CB1160"/>
    <w:rsid w:val="00CB13B8"/>
    <w:rsid w:val="00CB2676"/>
    <w:rsid w:val="00CB29EC"/>
    <w:rsid w:val="00CB2BB4"/>
    <w:rsid w:val="00CB2F02"/>
    <w:rsid w:val="00CB32B9"/>
    <w:rsid w:val="00CB33FE"/>
    <w:rsid w:val="00CB37B8"/>
    <w:rsid w:val="00CB395B"/>
    <w:rsid w:val="00CB3D4E"/>
    <w:rsid w:val="00CB406D"/>
    <w:rsid w:val="00CB4B38"/>
    <w:rsid w:val="00CB57C0"/>
    <w:rsid w:val="00CB5A5B"/>
    <w:rsid w:val="00CB5CA4"/>
    <w:rsid w:val="00CB5E6E"/>
    <w:rsid w:val="00CB64E8"/>
    <w:rsid w:val="00CB6673"/>
    <w:rsid w:val="00CB672F"/>
    <w:rsid w:val="00CB6F87"/>
    <w:rsid w:val="00CB6F8E"/>
    <w:rsid w:val="00CC0F84"/>
    <w:rsid w:val="00CC13BC"/>
    <w:rsid w:val="00CC188F"/>
    <w:rsid w:val="00CC25B6"/>
    <w:rsid w:val="00CC2703"/>
    <w:rsid w:val="00CC3035"/>
    <w:rsid w:val="00CC30BC"/>
    <w:rsid w:val="00CC33A2"/>
    <w:rsid w:val="00CC377E"/>
    <w:rsid w:val="00CC3849"/>
    <w:rsid w:val="00CC3ADE"/>
    <w:rsid w:val="00CC3D15"/>
    <w:rsid w:val="00CC45BE"/>
    <w:rsid w:val="00CC47DC"/>
    <w:rsid w:val="00CC4F79"/>
    <w:rsid w:val="00CC5F4B"/>
    <w:rsid w:val="00CC6BB8"/>
    <w:rsid w:val="00CC73D5"/>
    <w:rsid w:val="00CD02D6"/>
    <w:rsid w:val="00CD073F"/>
    <w:rsid w:val="00CD09F2"/>
    <w:rsid w:val="00CD0A1B"/>
    <w:rsid w:val="00CD0BDC"/>
    <w:rsid w:val="00CD2065"/>
    <w:rsid w:val="00CD30F7"/>
    <w:rsid w:val="00CD398C"/>
    <w:rsid w:val="00CD3A28"/>
    <w:rsid w:val="00CD468A"/>
    <w:rsid w:val="00CD4B89"/>
    <w:rsid w:val="00CD4BFA"/>
    <w:rsid w:val="00CD4D08"/>
    <w:rsid w:val="00CD5A2C"/>
    <w:rsid w:val="00CD5A56"/>
    <w:rsid w:val="00CD6288"/>
    <w:rsid w:val="00CD6BA1"/>
    <w:rsid w:val="00CD74F7"/>
    <w:rsid w:val="00CE03BD"/>
    <w:rsid w:val="00CE0BDC"/>
    <w:rsid w:val="00CE0E2F"/>
    <w:rsid w:val="00CE2047"/>
    <w:rsid w:val="00CE25D0"/>
    <w:rsid w:val="00CE2748"/>
    <w:rsid w:val="00CE2A21"/>
    <w:rsid w:val="00CE2F73"/>
    <w:rsid w:val="00CE36CA"/>
    <w:rsid w:val="00CE39F8"/>
    <w:rsid w:val="00CE3A8C"/>
    <w:rsid w:val="00CE3F4B"/>
    <w:rsid w:val="00CE456A"/>
    <w:rsid w:val="00CE48BB"/>
    <w:rsid w:val="00CE48F8"/>
    <w:rsid w:val="00CE4B35"/>
    <w:rsid w:val="00CE4CE4"/>
    <w:rsid w:val="00CE5260"/>
    <w:rsid w:val="00CE53BB"/>
    <w:rsid w:val="00CE56FF"/>
    <w:rsid w:val="00CE5856"/>
    <w:rsid w:val="00CE5951"/>
    <w:rsid w:val="00CE604F"/>
    <w:rsid w:val="00CE6182"/>
    <w:rsid w:val="00CE6C8C"/>
    <w:rsid w:val="00CE6F57"/>
    <w:rsid w:val="00CE6FB3"/>
    <w:rsid w:val="00CE7371"/>
    <w:rsid w:val="00CE75D8"/>
    <w:rsid w:val="00CE7A8B"/>
    <w:rsid w:val="00CF01CD"/>
    <w:rsid w:val="00CF0500"/>
    <w:rsid w:val="00CF0D94"/>
    <w:rsid w:val="00CF0FC9"/>
    <w:rsid w:val="00CF1339"/>
    <w:rsid w:val="00CF1A4D"/>
    <w:rsid w:val="00CF1CFC"/>
    <w:rsid w:val="00CF21E9"/>
    <w:rsid w:val="00CF222C"/>
    <w:rsid w:val="00CF2B50"/>
    <w:rsid w:val="00CF2CF9"/>
    <w:rsid w:val="00CF3059"/>
    <w:rsid w:val="00CF3282"/>
    <w:rsid w:val="00CF3C8E"/>
    <w:rsid w:val="00CF3D16"/>
    <w:rsid w:val="00CF3F38"/>
    <w:rsid w:val="00CF41E7"/>
    <w:rsid w:val="00CF43C4"/>
    <w:rsid w:val="00CF46A2"/>
    <w:rsid w:val="00CF4838"/>
    <w:rsid w:val="00CF528B"/>
    <w:rsid w:val="00CF54C2"/>
    <w:rsid w:val="00CF5550"/>
    <w:rsid w:val="00CF6B25"/>
    <w:rsid w:val="00CF6FE9"/>
    <w:rsid w:val="00CF70A7"/>
    <w:rsid w:val="00CF70D1"/>
    <w:rsid w:val="00D0030F"/>
    <w:rsid w:val="00D003F8"/>
    <w:rsid w:val="00D006FE"/>
    <w:rsid w:val="00D00770"/>
    <w:rsid w:val="00D00F13"/>
    <w:rsid w:val="00D02339"/>
    <w:rsid w:val="00D03411"/>
    <w:rsid w:val="00D034A7"/>
    <w:rsid w:val="00D034C3"/>
    <w:rsid w:val="00D0352E"/>
    <w:rsid w:val="00D0393C"/>
    <w:rsid w:val="00D03CD5"/>
    <w:rsid w:val="00D041C0"/>
    <w:rsid w:val="00D045D6"/>
    <w:rsid w:val="00D047B4"/>
    <w:rsid w:val="00D047E4"/>
    <w:rsid w:val="00D04820"/>
    <w:rsid w:val="00D04C00"/>
    <w:rsid w:val="00D04DE2"/>
    <w:rsid w:val="00D0518E"/>
    <w:rsid w:val="00D051A0"/>
    <w:rsid w:val="00D055A2"/>
    <w:rsid w:val="00D05B34"/>
    <w:rsid w:val="00D06AD4"/>
    <w:rsid w:val="00D06B1E"/>
    <w:rsid w:val="00D06E6F"/>
    <w:rsid w:val="00D07093"/>
    <w:rsid w:val="00D074E4"/>
    <w:rsid w:val="00D077D3"/>
    <w:rsid w:val="00D07E97"/>
    <w:rsid w:val="00D105FC"/>
    <w:rsid w:val="00D10B3F"/>
    <w:rsid w:val="00D10D00"/>
    <w:rsid w:val="00D116F4"/>
    <w:rsid w:val="00D118CC"/>
    <w:rsid w:val="00D119E2"/>
    <w:rsid w:val="00D126A5"/>
    <w:rsid w:val="00D1349A"/>
    <w:rsid w:val="00D138E2"/>
    <w:rsid w:val="00D13C56"/>
    <w:rsid w:val="00D1432B"/>
    <w:rsid w:val="00D14421"/>
    <w:rsid w:val="00D15C88"/>
    <w:rsid w:val="00D16A69"/>
    <w:rsid w:val="00D16AE9"/>
    <w:rsid w:val="00D16D9C"/>
    <w:rsid w:val="00D1705C"/>
    <w:rsid w:val="00D17405"/>
    <w:rsid w:val="00D17B78"/>
    <w:rsid w:val="00D17C69"/>
    <w:rsid w:val="00D17C6D"/>
    <w:rsid w:val="00D20815"/>
    <w:rsid w:val="00D217E2"/>
    <w:rsid w:val="00D21DCB"/>
    <w:rsid w:val="00D2287F"/>
    <w:rsid w:val="00D22A92"/>
    <w:rsid w:val="00D22AA3"/>
    <w:rsid w:val="00D2305E"/>
    <w:rsid w:val="00D23462"/>
    <w:rsid w:val="00D23965"/>
    <w:rsid w:val="00D23C41"/>
    <w:rsid w:val="00D2426A"/>
    <w:rsid w:val="00D246E4"/>
    <w:rsid w:val="00D24945"/>
    <w:rsid w:val="00D24EDA"/>
    <w:rsid w:val="00D25CF7"/>
    <w:rsid w:val="00D25DDB"/>
    <w:rsid w:val="00D26389"/>
    <w:rsid w:val="00D26479"/>
    <w:rsid w:val="00D26511"/>
    <w:rsid w:val="00D2659A"/>
    <w:rsid w:val="00D267B6"/>
    <w:rsid w:val="00D269B8"/>
    <w:rsid w:val="00D27104"/>
    <w:rsid w:val="00D2719A"/>
    <w:rsid w:val="00D27CD9"/>
    <w:rsid w:val="00D296D4"/>
    <w:rsid w:val="00D30311"/>
    <w:rsid w:val="00D30604"/>
    <w:rsid w:val="00D30873"/>
    <w:rsid w:val="00D30953"/>
    <w:rsid w:val="00D30BA6"/>
    <w:rsid w:val="00D31200"/>
    <w:rsid w:val="00D31A26"/>
    <w:rsid w:val="00D3214C"/>
    <w:rsid w:val="00D3285A"/>
    <w:rsid w:val="00D33CD4"/>
    <w:rsid w:val="00D33E0B"/>
    <w:rsid w:val="00D33F7A"/>
    <w:rsid w:val="00D34251"/>
    <w:rsid w:val="00D34FDA"/>
    <w:rsid w:val="00D35264"/>
    <w:rsid w:val="00D3557F"/>
    <w:rsid w:val="00D35ED1"/>
    <w:rsid w:val="00D35F9E"/>
    <w:rsid w:val="00D36234"/>
    <w:rsid w:val="00D362BD"/>
    <w:rsid w:val="00D366C5"/>
    <w:rsid w:val="00D37654"/>
    <w:rsid w:val="00D377FF"/>
    <w:rsid w:val="00D37C40"/>
    <w:rsid w:val="00D37EAB"/>
    <w:rsid w:val="00D37FDA"/>
    <w:rsid w:val="00D40757"/>
    <w:rsid w:val="00D4087D"/>
    <w:rsid w:val="00D40AB8"/>
    <w:rsid w:val="00D40ADC"/>
    <w:rsid w:val="00D40F7C"/>
    <w:rsid w:val="00D41438"/>
    <w:rsid w:val="00D4151E"/>
    <w:rsid w:val="00D42BD4"/>
    <w:rsid w:val="00D42E0F"/>
    <w:rsid w:val="00D42FA1"/>
    <w:rsid w:val="00D43E09"/>
    <w:rsid w:val="00D43F0D"/>
    <w:rsid w:val="00D447F4"/>
    <w:rsid w:val="00D447FA"/>
    <w:rsid w:val="00D448CA"/>
    <w:rsid w:val="00D456A3"/>
    <w:rsid w:val="00D462D0"/>
    <w:rsid w:val="00D46BB0"/>
    <w:rsid w:val="00D46BB8"/>
    <w:rsid w:val="00D470BA"/>
    <w:rsid w:val="00D4722B"/>
    <w:rsid w:val="00D50266"/>
    <w:rsid w:val="00D504FD"/>
    <w:rsid w:val="00D50889"/>
    <w:rsid w:val="00D509C5"/>
    <w:rsid w:val="00D50CF3"/>
    <w:rsid w:val="00D51412"/>
    <w:rsid w:val="00D514B3"/>
    <w:rsid w:val="00D51803"/>
    <w:rsid w:val="00D51A15"/>
    <w:rsid w:val="00D51C03"/>
    <w:rsid w:val="00D51DD4"/>
    <w:rsid w:val="00D523D7"/>
    <w:rsid w:val="00D52465"/>
    <w:rsid w:val="00D5261A"/>
    <w:rsid w:val="00D52717"/>
    <w:rsid w:val="00D53052"/>
    <w:rsid w:val="00D53447"/>
    <w:rsid w:val="00D536A1"/>
    <w:rsid w:val="00D539DA"/>
    <w:rsid w:val="00D53B07"/>
    <w:rsid w:val="00D54400"/>
    <w:rsid w:val="00D545F5"/>
    <w:rsid w:val="00D54790"/>
    <w:rsid w:val="00D55591"/>
    <w:rsid w:val="00D55927"/>
    <w:rsid w:val="00D55A25"/>
    <w:rsid w:val="00D55C66"/>
    <w:rsid w:val="00D55DFC"/>
    <w:rsid w:val="00D55F74"/>
    <w:rsid w:val="00D5617C"/>
    <w:rsid w:val="00D5623A"/>
    <w:rsid w:val="00D56262"/>
    <w:rsid w:val="00D563E6"/>
    <w:rsid w:val="00D5759F"/>
    <w:rsid w:val="00D578E2"/>
    <w:rsid w:val="00D57D8B"/>
    <w:rsid w:val="00D57F33"/>
    <w:rsid w:val="00D611C7"/>
    <w:rsid w:val="00D61697"/>
    <w:rsid w:val="00D61AB0"/>
    <w:rsid w:val="00D61C5A"/>
    <w:rsid w:val="00D61C79"/>
    <w:rsid w:val="00D61F60"/>
    <w:rsid w:val="00D6235C"/>
    <w:rsid w:val="00D6269C"/>
    <w:rsid w:val="00D62882"/>
    <w:rsid w:val="00D62E5B"/>
    <w:rsid w:val="00D62E5E"/>
    <w:rsid w:val="00D63BB7"/>
    <w:rsid w:val="00D63C64"/>
    <w:rsid w:val="00D64540"/>
    <w:rsid w:val="00D64954"/>
    <w:rsid w:val="00D64FF1"/>
    <w:rsid w:val="00D652FB"/>
    <w:rsid w:val="00D65C26"/>
    <w:rsid w:val="00D6639F"/>
    <w:rsid w:val="00D6642E"/>
    <w:rsid w:val="00D66DDA"/>
    <w:rsid w:val="00D66FBB"/>
    <w:rsid w:val="00D67513"/>
    <w:rsid w:val="00D67A2F"/>
    <w:rsid w:val="00D702D2"/>
    <w:rsid w:val="00D703E4"/>
    <w:rsid w:val="00D70567"/>
    <w:rsid w:val="00D707F8"/>
    <w:rsid w:val="00D70851"/>
    <w:rsid w:val="00D70870"/>
    <w:rsid w:val="00D70E48"/>
    <w:rsid w:val="00D70EF3"/>
    <w:rsid w:val="00D72057"/>
    <w:rsid w:val="00D723E5"/>
    <w:rsid w:val="00D72483"/>
    <w:rsid w:val="00D72652"/>
    <w:rsid w:val="00D72C1C"/>
    <w:rsid w:val="00D72DB9"/>
    <w:rsid w:val="00D73CA7"/>
    <w:rsid w:val="00D74552"/>
    <w:rsid w:val="00D74DB4"/>
    <w:rsid w:val="00D75098"/>
    <w:rsid w:val="00D7569B"/>
    <w:rsid w:val="00D75BC6"/>
    <w:rsid w:val="00D75D92"/>
    <w:rsid w:val="00D7608A"/>
    <w:rsid w:val="00D76187"/>
    <w:rsid w:val="00D765D0"/>
    <w:rsid w:val="00D766A1"/>
    <w:rsid w:val="00D766AE"/>
    <w:rsid w:val="00D76D84"/>
    <w:rsid w:val="00D76D8A"/>
    <w:rsid w:val="00D8155C"/>
    <w:rsid w:val="00D81992"/>
    <w:rsid w:val="00D82421"/>
    <w:rsid w:val="00D8384E"/>
    <w:rsid w:val="00D84149"/>
    <w:rsid w:val="00D84FA7"/>
    <w:rsid w:val="00D853EE"/>
    <w:rsid w:val="00D85840"/>
    <w:rsid w:val="00D85D59"/>
    <w:rsid w:val="00D85E72"/>
    <w:rsid w:val="00D864FF"/>
    <w:rsid w:val="00D8653B"/>
    <w:rsid w:val="00D86944"/>
    <w:rsid w:val="00D86ACB"/>
    <w:rsid w:val="00D86F50"/>
    <w:rsid w:val="00D86F9C"/>
    <w:rsid w:val="00D87311"/>
    <w:rsid w:val="00D87A0B"/>
    <w:rsid w:val="00D87B5E"/>
    <w:rsid w:val="00D87D51"/>
    <w:rsid w:val="00D90123"/>
    <w:rsid w:val="00D90273"/>
    <w:rsid w:val="00D90498"/>
    <w:rsid w:val="00D90B16"/>
    <w:rsid w:val="00D91376"/>
    <w:rsid w:val="00D914F2"/>
    <w:rsid w:val="00D91722"/>
    <w:rsid w:val="00D918DE"/>
    <w:rsid w:val="00D91C54"/>
    <w:rsid w:val="00D91CAC"/>
    <w:rsid w:val="00D924AC"/>
    <w:rsid w:val="00D92B1C"/>
    <w:rsid w:val="00D9303A"/>
    <w:rsid w:val="00D9361E"/>
    <w:rsid w:val="00D93B10"/>
    <w:rsid w:val="00D93B16"/>
    <w:rsid w:val="00D93DEA"/>
    <w:rsid w:val="00D94872"/>
    <w:rsid w:val="00D94981"/>
    <w:rsid w:val="00D95010"/>
    <w:rsid w:val="00D95063"/>
    <w:rsid w:val="00D95125"/>
    <w:rsid w:val="00D95290"/>
    <w:rsid w:val="00D95901"/>
    <w:rsid w:val="00D95D2B"/>
    <w:rsid w:val="00D96237"/>
    <w:rsid w:val="00D9628E"/>
    <w:rsid w:val="00D96B36"/>
    <w:rsid w:val="00D97A67"/>
    <w:rsid w:val="00DA171D"/>
    <w:rsid w:val="00DA1A48"/>
    <w:rsid w:val="00DA1BAF"/>
    <w:rsid w:val="00DA2370"/>
    <w:rsid w:val="00DA27F7"/>
    <w:rsid w:val="00DA3028"/>
    <w:rsid w:val="00DA4AAF"/>
    <w:rsid w:val="00DA4E0D"/>
    <w:rsid w:val="00DA56CF"/>
    <w:rsid w:val="00DA59E1"/>
    <w:rsid w:val="00DA6328"/>
    <w:rsid w:val="00DA6BE0"/>
    <w:rsid w:val="00DA74BB"/>
    <w:rsid w:val="00DA7842"/>
    <w:rsid w:val="00DA7892"/>
    <w:rsid w:val="00DA7E4B"/>
    <w:rsid w:val="00DB0119"/>
    <w:rsid w:val="00DB03DC"/>
    <w:rsid w:val="00DB0B4A"/>
    <w:rsid w:val="00DB0D4E"/>
    <w:rsid w:val="00DB1DF4"/>
    <w:rsid w:val="00DB2037"/>
    <w:rsid w:val="00DB2219"/>
    <w:rsid w:val="00DB2401"/>
    <w:rsid w:val="00DB2783"/>
    <w:rsid w:val="00DB329F"/>
    <w:rsid w:val="00DB3821"/>
    <w:rsid w:val="00DB38AB"/>
    <w:rsid w:val="00DB3A28"/>
    <w:rsid w:val="00DB41FC"/>
    <w:rsid w:val="00DB48E7"/>
    <w:rsid w:val="00DB5316"/>
    <w:rsid w:val="00DB5404"/>
    <w:rsid w:val="00DB56A3"/>
    <w:rsid w:val="00DB5A4C"/>
    <w:rsid w:val="00DB5D80"/>
    <w:rsid w:val="00DB5E20"/>
    <w:rsid w:val="00DB6164"/>
    <w:rsid w:val="00DB61FE"/>
    <w:rsid w:val="00DB63C0"/>
    <w:rsid w:val="00DB7403"/>
    <w:rsid w:val="00DB74E0"/>
    <w:rsid w:val="00DB76B4"/>
    <w:rsid w:val="00DB7971"/>
    <w:rsid w:val="00DB7ECB"/>
    <w:rsid w:val="00DC0284"/>
    <w:rsid w:val="00DC1D24"/>
    <w:rsid w:val="00DC22B8"/>
    <w:rsid w:val="00DC2556"/>
    <w:rsid w:val="00DC45EE"/>
    <w:rsid w:val="00DC4CB5"/>
    <w:rsid w:val="00DC53EF"/>
    <w:rsid w:val="00DC584E"/>
    <w:rsid w:val="00DC5AB8"/>
    <w:rsid w:val="00DC5B9D"/>
    <w:rsid w:val="00DC6238"/>
    <w:rsid w:val="00DC6478"/>
    <w:rsid w:val="00DC662C"/>
    <w:rsid w:val="00DC6D0B"/>
    <w:rsid w:val="00DC6E85"/>
    <w:rsid w:val="00DC6F48"/>
    <w:rsid w:val="00DC6FBC"/>
    <w:rsid w:val="00DC7EB5"/>
    <w:rsid w:val="00DC7EE3"/>
    <w:rsid w:val="00DC7FF7"/>
    <w:rsid w:val="00DD0089"/>
    <w:rsid w:val="00DD022D"/>
    <w:rsid w:val="00DD07E8"/>
    <w:rsid w:val="00DD0EEC"/>
    <w:rsid w:val="00DD2493"/>
    <w:rsid w:val="00DD27FD"/>
    <w:rsid w:val="00DD2DC7"/>
    <w:rsid w:val="00DD30C7"/>
    <w:rsid w:val="00DD3AE4"/>
    <w:rsid w:val="00DD3DDD"/>
    <w:rsid w:val="00DD4491"/>
    <w:rsid w:val="00DD493D"/>
    <w:rsid w:val="00DD4F7A"/>
    <w:rsid w:val="00DD5283"/>
    <w:rsid w:val="00DD5A59"/>
    <w:rsid w:val="00DD5FD9"/>
    <w:rsid w:val="00DD619F"/>
    <w:rsid w:val="00DD6CB2"/>
    <w:rsid w:val="00DD7029"/>
    <w:rsid w:val="00DD70FA"/>
    <w:rsid w:val="00DD765B"/>
    <w:rsid w:val="00DD79F6"/>
    <w:rsid w:val="00DD7E0D"/>
    <w:rsid w:val="00DE0247"/>
    <w:rsid w:val="00DE0466"/>
    <w:rsid w:val="00DE0486"/>
    <w:rsid w:val="00DE0904"/>
    <w:rsid w:val="00DE1829"/>
    <w:rsid w:val="00DE1D5E"/>
    <w:rsid w:val="00DE1DFB"/>
    <w:rsid w:val="00DE20AE"/>
    <w:rsid w:val="00DE25AA"/>
    <w:rsid w:val="00DE39BD"/>
    <w:rsid w:val="00DE3E53"/>
    <w:rsid w:val="00DE4415"/>
    <w:rsid w:val="00DE4441"/>
    <w:rsid w:val="00DE5873"/>
    <w:rsid w:val="00DE60B6"/>
    <w:rsid w:val="00DE63C7"/>
    <w:rsid w:val="00DE671C"/>
    <w:rsid w:val="00DE6935"/>
    <w:rsid w:val="00DE6AA7"/>
    <w:rsid w:val="00DE6F1A"/>
    <w:rsid w:val="00DE7655"/>
    <w:rsid w:val="00DE7D24"/>
    <w:rsid w:val="00DE7F51"/>
    <w:rsid w:val="00DF03B9"/>
    <w:rsid w:val="00DF0462"/>
    <w:rsid w:val="00DF1327"/>
    <w:rsid w:val="00DF1357"/>
    <w:rsid w:val="00DF211F"/>
    <w:rsid w:val="00DF2AB5"/>
    <w:rsid w:val="00DF3C87"/>
    <w:rsid w:val="00DF4237"/>
    <w:rsid w:val="00DF43C8"/>
    <w:rsid w:val="00DF44C1"/>
    <w:rsid w:val="00DF44D8"/>
    <w:rsid w:val="00DF5912"/>
    <w:rsid w:val="00DF59B9"/>
    <w:rsid w:val="00DF5D12"/>
    <w:rsid w:val="00DF5FFD"/>
    <w:rsid w:val="00DF6216"/>
    <w:rsid w:val="00DF6574"/>
    <w:rsid w:val="00DF669F"/>
    <w:rsid w:val="00DF700C"/>
    <w:rsid w:val="00DF7494"/>
    <w:rsid w:val="00DF7E01"/>
    <w:rsid w:val="00DF7E3E"/>
    <w:rsid w:val="00E002F7"/>
    <w:rsid w:val="00E00F73"/>
    <w:rsid w:val="00E011ED"/>
    <w:rsid w:val="00E0194C"/>
    <w:rsid w:val="00E01ABF"/>
    <w:rsid w:val="00E0238F"/>
    <w:rsid w:val="00E02640"/>
    <w:rsid w:val="00E031BC"/>
    <w:rsid w:val="00E03645"/>
    <w:rsid w:val="00E0373E"/>
    <w:rsid w:val="00E03CF1"/>
    <w:rsid w:val="00E0471C"/>
    <w:rsid w:val="00E04772"/>
    <w:rsid w:val="00E0477F"/>
    <w:rsid w:val="00E052A6"/>
    <w:rsid w:val="00E05C1C"/>
    <w:rsid w:val="00E068F2"/>
    <w:rsid w:val="00E070C3"/>
    <w:rsid w:val="00E071B7"/>
    <w:rsid w:val="00E071D5"/>
    <w:rsid w:val="00E0762E"/>
    <w:rsid w:val="00E1112D"/>
    <w:rsid w:val="00E1145F"/>
    <w:rsid w:val="00E11F5B"/>
    <w:rsid w:val="00E12089"/>
    <w:rsid w:val="00E127D8"/>
    <w:rsid w:val="00E12E30"/>
    <w:rsid w:val="00E1361A"/>
    <w:rsid w:val="00E142BD"/>
    <w:rsid w:val="00E147E4"/>
    <w:rsid w:val="00E14B93"/>
    <w:rsid w:val="00E153A9"/>
    <w:rsid w:val="00E1561E"/>
    <w:rsid w:val="00E1611A"/>
    <w:rsid w:val="00E161E1"/>
    <w:rsid w:val="00E163C6"/>
    <w:rsid w:val="00E16E03"/>
    <w:rsid w:val="00E17570"/>
    <w:rsid w:val="00E17DC9"/>
    <w:rsid w:val="00E17EAF"/>
    <w:rsid w:val="00E20001"/>
    <w:rsid w:val="00E206AF"/>
    <w:rsid w:val="00E20F8F"/>
    <w:rsid w:val="00E21048"/>
    <w:rsid w:val="00E21051"/>
    <w:rsid w:val="00E22212"/>
    <w:rsid w:val="00E226A5"/>
    <w:rsid w:val="00E2277E"/>
    <w:rsid w:val="00E22A22"/>
    <w:rsid w:val="00E23E62"/>
    <w:rsid w:val="00E23E72"/>
    <w:rsid w:val="00E23E90"/>
    <w:rsid w:val="00E24186"/>
    <w:rsid w:val="00E24519"/>
    <w:rsid w:val="00E24BE9"/>
    <w:rsid w:val="00E24F1B"/>
    <w:rsid w:val="00E24F60"/>
    <w:rsid w:val="00E2611D"/>
    <w:rsid w:val="00E26469"/>
    <w:rsid w:val="00E26560"/>
    <w:rsid w:val="00E26BAA"/>
    <w:rsid w:val="00E26DBD"/>
    <w:rsid w:val="00E273A7"/>
    <w:rsid w:val="00E2747E"/>
    <w:rsid w:val="00E2753B"/>
    <w:rsid w:val="00E27657"/>
    <w:rsid w:val="00E27A02"/>
    <w:rsid w:val="00E303B5"/>
    <w:rsid w:val="00E3052C"/>
    <w:rsid w:val="00E30C03"/>
    <w:rsid w:val="00E30F60"/>
    <w:rsid w:val="00E31294"/>
    <w:rsid w:val="00E31302"/>
    <w:rsid w:val="00E321DF"/>
    <w:rsid w:val="00E32337"/>
    <w:rsid w:val="00E3275A"/>
    <w:rsid w:val="00E32B1C"/>
    <w:rsid w:val="00E32B6A"/>
    <w:rsid w:val="00E32C5B"/>
    <w:rsid w:val="00E33104"/>
    <w:rsid w:val="00E33C5A"/>
    <w:rsid w:val="00E33CDC"/>
    <w:rsid w:val="00E343E8"/>
    <w:rsid w:val="00E35385"/>
    <w:rsid w:val="00E35A4A"/>
    <w:rsid w:val="00E35F60"/>
    <w:rsid w:val="00E365D6"/>
    <w:rsid w:val="00E368B8"/>
    <w:rsid w:val="00E370B6"/>
    <w:rsid w:val="00E3775C"/>
    <w:rsid w:val="00E37F78"/>
    <w:rsid w:val="00E40364"/>
    <w:rsid w:val="00E4067B"/>
    <w:rsid w:val="00E40AE4"/>
    <w:rsid w:val="00E40B8F"/>
    <w:rsid w:val="00E40C99"/>
    <w:rsid w:val="00E40EAF"/>
    <w:rsid w:val="00E41582"/>
    <w:rsid w:val="00E418A8"/>
    <w:rsid w:val="00E419C9"/>
    <w:rsid w:val="00E423C7"/>
    <w:rsid w:val="00E423DD"/>
    <w:rsid w:val="00E4255D"/>
    <w:rsid w:val="00E4268A"/>
    <w:rsid w:val="00E42882"/>
    <w:rsid w:val="00E4296B"/>
    <w:rsid w:val="00E435AE"/>
    <w:rsid w:val="00E4370B"/>
    <w:rsid w:val="00E438D4"/>
    <w:rsid w:val="00E43A17"/>
    <w:rsid w:val="00E43B59"/>
    <w:rsid w:val="00E43BDF"/>
    <w:rsid w:val="00E43E72"/>
    <w:rsid w:val="00E44486"/>
    <w:rsid w:val="00E452B1"/>
    <w:rsid w:val="00E454C8"/>
    <w:rsid w:val="00E456FD"/>
    <w:rsid w:val="00E45766"/>
    <w:rsid w:val="00E45EE4"/>
    <w:rsid w:val="00E46529"/>
    <w:rsid w:val="00E46C48"/>
    <w:rsid w:val="00E46E36"/>
    <w:rsid w:val="00E46E41"/>
    <w:rsid w:val="00E475FD"/>
    <w:rsid w:val="00E50668"/>
    <w:rsid w:val="00E50720"/>
    <w:rsid w:val="00E50B73"/>
    <w:rsid w:val="00E515E0"/>
    <w:rsid w:val="00E517A9"/>
    <w:rsid w:val="00E51F76"/>
    <w:rsid w:val="00E5295B"/>
    <w:rsid w:val="00E52EC1"/>
    <w:rsid w:val="00E52EEE"/>
    <w:rsid w:val="00E533D0"/>
    <w:rsid w:val="00E53C36"/>
    <w:rsid w:val="00E548A7"/>
    <w:rsid w:val="00E5491D"/>
    <w:rsid w:val="00E55283"/>
    <w:rsid w:val="00E55580"/>
    <w:rsid w:val="00E55C52"/>
    <w:rsid w:val="00E55CBD"/>
    <w:rsid w:val="00E56FD7"/>
    <w:rsid w:val="00E5722D"/>
    <w:rsid w:val="00E574C8"/>
    <w:rsid w:val="00E57F6C"/>
    <w:rsid w:val="00E60189"/>
    <w:rsid w:val="00E605B7"/>
    <w:rsid w:val="00E60D46"/>
    <w:rsid w:val="00E61607"/>
    <w:rsid w:val="00E61C4B"/>
    <w:rsid w:val="00E61F4A"/>
    <w:rsid w:val="00E622A1"/>
    <w:rsid w:val="00E62369"/>
    <w:rsid w:val="00E6247F"/>
    <w:rsid w:val="00E626B4"/>
    <w:rsid w:val="00E62717"/>
    <w:rsid w:val="00E63695"/>
    <w:rsid w:val="00E63727"/>
    <w:rsid w:val="00E63B26"/>
    <w:rsid w:val="00E64987"/>
    <w:rsid w:val="00E64DA6"/>
    <w:rsid w:val="00E64FA8"/>
    <w:rsid w:val="00E65127"/>
    <w:rsid w:val="00E655DE"/>
    <w:rsid w:val="00E663D7"/>
    <w:rsid w:val="00E6655B"/>
    <w:rsid w:val="00E66B11"/>
    <w:rsid w:val="00E66B46"/>
    <w:rsid w:val="00E672A5"/>
    <w:rsid w:val="00E67323"/>
    <w:rsid w:val="00E67D81"/>
    <w:rsid w:val="00E70651"/>
    <w:rsid w:val="00E71E4A"/>
    <w:rsid w:val="00E720CC"/>
    <w:rsid w:val="00E7221C"/>
    <w:rsid w:val="00E73125"/>
    <w:rsid w:val="00E73AD6"/>
    <w:rsid w:val="00E73E0B"/>
    <w:rsid w:val="00E746ED"/>
    <w:rsid w:val="00E74BCA"/>
    <w:rsid w:val="00E75180"/>
    <w:rsid w:val="00E755A8"/>
    <w:rsid w:val="00E75C79"/>
    <w:rsid w:val="00E75FD9"/>
    <w:rsid w:val="00E76164"/>
    <w:rsid w:val="00E76E17"/>
    <w:rsid w:val="00E76EC1"/>
    <w:rsid w:val="00E7768B"/>
    <w:rsid w:val="00E776F1"/>
    <w:rsid w:val="00E77853"/>
    <w:rsid w:val="00E80620"/>
    <w:rsid w:val="00E81095"/>
    <w:rsid w:val="00E8179E"/>
    <w:rsid w:val="00E8182B"/>
    <w:rsid w:val="00E81961"/>
    <w:rsid w:val="00E8202E"/>
    <w:rsid w:val="00E8205B"/>
    <w:rsid w:val="00E8267A"/>
    <w:rsid w:val="00E8295B"/>
    <w:rsid w:val="00E82AD7"/>
    <w:rsid w:val="00E82E99"/>
    <w:rsid w:val="00E83D33"/>
    <w:rsid w:val="00E84643"/>
    <w:rsid w:val="00E848F9"/>
    <w:rsid w:val="00E84C2E"/>
    <w:rsid w:val="00E85B22"/>
    <w:rsid w:val="00E85D4B"/>
    <w:rsid w:val="00E8635B"/>
    <w:rsid w:val="00E879F1"/>
    <w:rsid w:val="00E87DC1"/>
    <w:rsid w:val="00E87F77"/>
    <w:rsid w:val="00E9049D"/>
    <w:rsid w:val="00E90A0A"/>
    <w:rsid w:val="00E91C39"/>
    <w:rsid w:val="00E92864"/>
    <w:rsid w:val="00E92A3C"/>
    <w:rsid w:val="00E9326C"/>
    <w:rsid w:val="00E93893"/>
    <w:rsid w:val="00E94172"/>
    <w:rsid w:val="00E947FB"/>
    <w:rsid w:val="00E94BC5"/>
    <w:rsid w:val="00E9578E"/>
    <w:rsid w:val="00E95DB2"/>
    <w:rsid w:val="00E95F23"/>
    <w:rsid w:val="00E95FAC"/>
    <w:rsid w:val="00E96381"/>
    <w:rsid w:val="00E96B7E"/>
    <w:rsid w:val="00E96E92"/>
    <w:rsid w:val="00E970F9"/>
    <w:rsid w:val="00E976BB"/>
    <w:rsid w:val="00E9797E"/>
    <w:rsid w:val="00EA0FD5"/>
    <w:rsid w:val="00EA1085"/>
    <w:rsid w:val="00EA13A8"/>
    <w:rsid w:val="00EA3692"/>
    <w:rsid w:val="00EA40AC"/>
    <w:rsid w:val="00EA4D89"/>
    <w:rsid w:val="00EA4E6D"/>
    <w:rsid w:val="00EA4ECE"/>
    <w:rsid w:val="00EA507A"/>
    <w:rsid w:val="00EA5099"/>
    <w:rsid w:val="00EA5490"/>
    <w:rsid w:val="00EA5BF2"/>
    <w:rsid w:val="00EA5E2E"/>
    <w:rsid w:val="00EA5ED7"/>
    <w:rsid w:val="00EA6687"/>
    <w:rsid w:val="00EA765F"/>
    <w:rsid w:val="00EA79A3"/>
    <w:rsid w:val="00EB01F3"/>
    <w:rsid w:val="00EB082E"/>
    <w:rsid w:val="00EB134B"/>
    <w:rsid w:val="00EB2723"/>
    <w:rsid w:val="00EB279C"/>
    <w:rsid w:val="00EB3FF5"/>
    <w:rsid w:val="00EB414D"/>
    <w:rsid w:val="00EB4159"/>
    <w:rsid w:val="00EB4577"/>
    <w:rsid w:val="00EB547E"/>
    <w:rsid w:val="00EB562D"/>
    <w:rsid w:val="00EB5C56"/>
    <w:rsid w:val="00EB6616"/>
    <w:rsid w:val="00EB6E7F"/>
    <w:rsid w:val="00EB7290"/>
    <w:rsid w:val="00EB7BDE"/>
    <w:rsid w:val="00EB7D2B"/>
    <w:rsid w:val="00EC0639"/>
    <w:rsid w:val="00EC0C60"/>
    <w:rsid w:val="00EC1008"/>
    <w:rsid w:val="00EC1052"/>
    <w:rsid w:val="00EC1729"/>
    <w:rsid w:val="00EC1D8C"/>
    <w:rsid w:val="00EC1DC4"/>
    <w:rsid w:val="00EC1E86"/>
    <w:rsid w:val="00EC20B0"/>
    <w:rsid w:val="00EC228F"/>
    <w:rsid w:val="00EC246A"/>
    <w:rsid w:val="00EC2C80"/>
    <w:rsid w:val="00EC37D0"/>
    <w:rsid w:val="00EC42AC"/>
    <w:rsid w:val="00EC4B46"/>
    <w:rsid w:val="00EC4FF5"/>
    <w:rsid w:val="00EC5CB4"/>
    <w:rsid w:val="00EC644C"/>
    <w:rsid w:val="00EC6753"/>
    <w:rsid w:val="00EC6AB5"/>
    <w:rsid w:val="00EC6ABE"/>
    <w:rsid w:val="00EC737B"/>
    <w:rsid w:val="00EC7CB9"/>
    <w:rsid w:val="00EC7E28"/>
    <w:rsid w:val="00EC7FA1"/>
    <w:rsid w:val="00ED0255"/>
    <w:rsid w:val="00ED0909"/>
    <w:rsid w:val="00ED14CD"/>
    <w:rsid w:val="00ED1581"/>
    <w:rsid w:val="00ED15F9"/>
    <w:rsid w:val="00ED185F"/>
    <w:rsid w:val="00ED242E"/>
    <w:rsid w:val="00ED2CF8"/>
    <w:rsid w:val="00ED3474"/>
    <w:rsid w:val="00ED3594"/>
    <w:rsid w:val="00ED35AE"/>
    <w:rsid w:val="00ED35BF"/>
    <w:rsid w:val="00ED3A9A"/>
    <w:rsid w:val="00ED47A9"/>
    <w:rsid w:val="00ED4E3B"/>
    <w:rsid w:val="00ED5277"/>
    <w:rsid w:val="00ED61A9"/>
    <w:rsid w:val="00ED625B"/>
    <w:rsid w:val="00ED77BC"/>
    <w:rsid w:val="00ED7A28"/>
    <w:rsid w:val="00EE0550"/>
    <w:rsid w:val="00EE08E0"/>
    <w:rsid w:val="00EE0DBC"/>
    <w:rsid w:val="00EE1134"/>
    <w:rsid w:val="00EE1207"/>
    <w:rsid w:val="00EE12E5"/>
    <w:rsid w:val="00EE1610"/>
    <w:rsid w:val="00EE162B"/>
    <w:rsid w:val="00EE1B86"/>
    <w:rsid w:val="00EE1C16"/>
    <w:rsid w:val="00EE298F"/>
    <w:rsid w:val="00EE326F"/>
    <w:rsid w:val="00EE36CC"/>
    <w:rsid w:val="00EE3728"/>
    <w:rsid w:val="00EE3A06"/>
    <w:rsid w:val="00EE3C70"/>
    <w:rsid w:val="00EE4AEC"/>
    <w:rsid w:val="00EE59D7"/>
    <w:rsid w:val="00EE5DEE"/>
    <w:rsid w:val="00EE6117"/>
    <w:rsid w:val="00EE6461"/>
    <w:rsid w:val="00EE6773"/>
    <w:rsid w:val="00EE7207"/>
    <w:rsid w:val="00EE7370"/>
    <w:rsid w:val="00EF06BA"/>
    <w:rsid w:val="00EF06EE"/>
    <w:rsid w:val="00EF0D71"/>
    <w:rsid w:val="00EF1349"/>
    <w:rsid w:val="00EF13DE"/>
    <w:rsid w:val="00EF166E"/>
    <w:rsid w:val="00EF1BD9"/>
    <w:rsid w:val="00EF2018"/>
    <w:rsid w:val="00EF2101"/>
    <w:rsid w:val="00EF226C"/>
    <w:rsid w:val="00EF2BB6"/>
    <w:rsid w:val="00EF2CA2"/>
    <w:rsid w:val="00EF30AB"/>
    <w:rsid w:val="00EF31D4"/>
    <w:rsid w:val="00EF409A"/>
    <w:rsid w:val="00EF41F5"/>
    <w:rsid w:val="00EF467D"/>
    <w:rsid w:val="00EF4D2F"/>
    <w:rsid w:val="00EF60A0"/>
    <w:rsid w:val="00EF6258"/>
    <w:rsid w:val="00EF626A"/>
    <w:rsid w:val="00EF6DC4"/>
    <w:rsid w:val="00EF6E8B"/>
    <w:rsid w:val="00EF7916"/>
    <w:rsid w:val="00EF7C07"/>
    <w:rsid w:val="00EF7C26"/>
    <w:rsid w:val="00EF7C56"/>
    <w:rsid w:val="00F0095F"/>
    <w:rsid w:val="00F00ECD"/>
    <w:rsid w:val="00F00F52"/>
    <w:rsid w:val="00F0199A"/>
    <w:rsid w:val="00F01B14"/>
    <w:rsid w:val="00F01EAB"/>
    <w:rsid w:val="00F01ED0"/>
    <w:rsid w:val="00F023C8"/>
    <w:rsid w:val="00F025CE"/>
    <w:rsid w:val="00F03457"/>
    <w:rsid w:val="00F03729"/>
    <w:rsid w:val="00F03CA2"/>
    <w:rsid w:val="00F04026"/>
    <w:rsid w:val="00F04B3A"/>
    <w:rsid w:val="00F04DED"/>
    <w:rsid w:val="00F05FB2"/>
    <w:rsid w:val="00F06FB0"/>
    <w:rsid w:val="00F06FFF"/>
    <w:rsid w:val="00F10686"/>
    <w:rsid w:val="00F10794"/>
    <w:rsid w:val="00F11022"/>
    <w:rsid w:val="00F116A5"/>
    <w:rsid w:val="00F120FE"/>
    <w:rsid w:val="00F12291"/>
    <w:rsid w:val="00F124CD"/>
    <w:rsid w:val="00F12741"/>
    <w:rsid w:val="00F13369"/>
    <w:rsid w:val="00F143E7"/>
    <w:rsid w:val="00F14500"/>
    <w:rsid w:val="00F14631"/>
    <w:rsid w:val="00F15437"/>
    <w:rsid w:val="00F15D4C"/>
    <w:rsid w:val="00F20407"/>
    <w:rsid w:val="00F204EE"/>
    <w:rsid w:val="00F2099E"/>
    <w:rsid w:val="00F20A24"/>
    <w:rsid w:val="00F20E6E"/>
    <w:rsid w:val="00F21594"/>
    <w:rsid w:val="00F21895"/>
    <w:rsid w:val="00F219C5"/>
    <w:rsid w:val="00F22C25"/>
    <w:rsid w:val="00F22EC4"/>
    <w:rsid w:val="00F232F4"/>
    <w:rsid w:val="00F23608"/>
    <w:rsid w:val="00F24188"/>
    <w:rsid w:val="00F245AD"/>
    <w:rsid w:val="00F2461A"/>
    <w:rsid w:val="00F24804"/>
    <w:rsid w:val="00F24D94"/>
    <w:rsid w:val="00F255D0"/>
    <w:rsid w:val="00F25811"/>
    <w:rsid w:val="00F25A30"/>
    <w:rsid w:val="00F265A1"/>
    <w:rsid w:val="00F2696D"/>
    <w:rsid w:val="00F27B90"/>
    <w:rsid w:val="00F30B5A"/>
    <w:rsid w:val="00F30E4D"/>
    <w:rsid w:val="00F31191"/>
    <w:rsid w:val="00F3137A"/>
    <w:rsid w:val="00F316DB"/>
    <w:rsid w:val="00F319F3"/>
    <w:rsid w:val="00F31EEE"/>
    <w:rsid w:val="00F32305"/>
    <w:rsid w:val="00F32459"/>
    <w:rsid w:val="00F32694"/>
    <w:rsid w:val="00F32AE8"/>
    <w:rsid w:val="00F32B42"/>
    <w:rsid w:val="00F32B74"/>
    <w:rsid w:val="00F32FBC"/>
    <w:rsid w:val="00F330BB"/>
    <w:rsid w:val="00F33446"/>
    <w:rsid w:val="00F336AC"/>
    <w:rsid w:val="00F33B65"/>
    <w:rsid w:val="00F344F5"/>
    <w:rsid w:val="00F3453A"/>
    <w:rsid w:val="00F345C2"/>
    <w:rsid w:val="00F3546C"/>
    <w:rsid w:val="00F354A7"/>
    <w:rsid w:val="00F3556B"/>
    <w:rsid w:val="00F359DE"/>
    <w:rsid w:val="00F35C0B"/>
    <w:rsid w:val="00F35C9B"/>
    <w:rsid w:val="00F35CB6"/>
    <w:rsid w:val="00F35ED2"/>
    <w:rsid w:val="00F3626F"/>
    <w:rsid w:val="00F36419"/>
    <w:rsid w:val="00F375CF"/>
    <w:rsid w:val="00F3791B"/>
    <w:rsid w:val="00F403A5"/>
    <w:rsid w:val="00F40C48"/>
    <w:rsid w:val="00F411F8"/>
    <w:rsid w:val="00F41C48"/>
    <w:rsid w:val="00F41D06"/>
    <w:rsid w:val="00F42295"/>
    <w:rsid w:val="00F424B2"/>
    <w:rsid w:val="00F42845"/>
    <w:rsid w:val="00F42BEB"/>
    <w:rsid w:val="00F4325C"/>
    <w:rsid w:val="00F43F81"/>
    <w:rsid w:val="00F44FA3"/>
    <w:rsid w:val="00F4518B"/>
    <w:rsid w:val="00F47001"/>
    <w:rsid w:val="00F472F0"/>
    <w:rsid w:val="00F47557"/>
    <w:rsid w:val="00F47907"/>
    <w:rsid w:val="00F47F7C"/>
    <w:rsid w:val="00F503F3"/>
    <w:rsid w:val="00F5070B"/>
    <w:rsid w:val="00F51B2F"/>
    <w:rsid w:val="00F51E60"/>
    <w:rsid w:val="00F51F04"/>
    <w:rsid w:val="00F5222B"/>
    <w:rsid w:val="00F52511"/>
    <w:rsid w:val="00F5271B"/>
    <w:rsid w:val="00F52C80"/>
    <w:rsid w:val="00F52EDC"/>
    <w:rsid w:val="00F53210"/>
    <w:rsid w:val="00F538E1"/>
    <w:rsid w:val="00F538F2"/>
    <w:rsid w:val="00F539E4"/>
    <w:rsid w:val="00F53D12"/>
    <w:rsid w:val="00F53EC4"/>
    <w:rsid w:val="00F54090"/>
    <w:rsid w:val="00F54690"/>
    <w:rsid w:val="00F546CC"/>
    <w:rsid w:val="00F54FC1"/>
    <w:rsid w:val="00F5622E"/>
    <w:rsid w:val="00F56E57"/>
    <w:rsid w:val="00F5702C"/>
    <w:rsid w:val="00F5705F"/>
    <w:rsid w:val="00F60A8F"/>
    <w:rsid w:val="00F60DB9"/>
    <w:rsid w:val="00F60F4E"/>
    <w:rsid w:val="00F611B2"/>
    <w:rsid w:val="00F617F8"/>
    <w:rsid w:val="00F61FF0"/>
    <w:rsid w:val="00F6297A"/>
    <w:rsid w:val="00F62B7A"/>
    <w:rsid w:val="00F6316C"/>
    <w:rsid w:val="00F63304"/>
    <w:rsid w:val="00F65C1E"/>
    <w:rsid w:val="00F65F0D"/>
    <w:rsid w:val="00F661FF"/>
    <w:rsid w:val="00F663C9"/>
    <w:rsid w:val="00F66DC6"/>
    <w:rsid w:val="00F66E4C"/>
    <w:rsid w:val="00F67432"/>
    <w:rsid w:val="00F67503"/>
    <w:rsid w:val="00F677A6"/>
    <w:rsid w:val="00F67819"/>
    <w:rsid w:val="00F67F0A"/>
    <w:rsid w:val="00F70043"/>
    <w:rsid w:val="00F70426"/>
    <w:rsid w:val="00F7096B"/>
    <w:rsid w:val="00F70E10"/>
    <w:rsid w:val="00F715C0"/>
    <w:rsid w:val="00F716A3"/>
    <w:rsid w:val="00F71E03"/>
    <w:rsid w:val="00F731A4"/>
    <w:rsid w:val="00F73718"/>
    <w:rsid w:val="00F73EF0"/>
    <w:rsid w:val="00F74686"/>
    <w:rsid w:val="00F753F6"/>
    <w:rsid w:val="00F757B1"/>
    <w:rsid w:val="00F7595D"/>
    <w:rsid w:val="00F75DEA"/>
    <w:rsid w:val="00F75F51"/>
    <w:rsid w:val="00F766C0"/>
    <w:rsid w:val="00F767DA"/>
    <w:rsid w:val="00F76EC4"/>
    <w:rsid w:val="00F76ECC"/>
    <w:rsid w:val="00F77243"/>
    <w:rsid w:val="00F77F4E"/>
    <w:rsid w:val="00F77FA4"/>
    <w:rsid w:val="00F80344"/>
    <w:rsid w:val="00F80EBC"/>
    <w:rsid w:val="00F81040"/>
    <w:rsid w:val="00F81111"/>
    <w:rsid w:val="00F81578"/>
    <w:rsid w:val="00F8171D"/>
    <w:rsid w:val="00F81ABE"/>
    <w:rsid w:val="00F82B45"/>
    <w:rsid w:val="00F83554"/>
    <w:rsid w:val="00F848E3"/>
    <w:rsid w:val="00F84EA7"/>
    <w:rsid w:val="00F85A4C"/>
    <w:rsid w:val="00F85D39"/>
    <w:rsid w:val="00F85E5B"/>
    <w:rsid w:val="00F860DA"/>
    <w:rsid w:val="00F86E24"/>
    <w:rsid w:val="00F86E9D"/>
    <w:rsid w:val="00F87CDA"/>
    <w:rsid w:val="00F87F24"/>
    <w:rsid w:val="00F9027F"/>
    <w:rsid w:val="00F9166C"/>
    <w:rsid w:val="00F92115"/>
    <w:rsid w:val="00F926CF"/>
    <w:rsid w:val="00F926E9"/>
    <w:rsid w:val="00F929EB"/>
    <w:rsid w:val="00F938C2"/>
    <w:rsid w:val="00F93B1E"/>
    <w:rsid w:val="00F93C48"/>
    <w:rsid w:val="00F93C8D"/>
    <w:rsid w:val="00F93DDF"/>
    <w:rsid w:val="00F9419E"/>
    <w:rsid w:val="00F942E8"/>
    <w:rsid w:val="00F94479"/>
    <w:rsid w:val="00F947F4"/>
    <w:rsid w:val="00F948BB"/>
    <w:rsid w:val="00F94E5B"/>
    <w:rsid w:val="00F94F44"/>
    <w:rsid w:val="00F951C0"/>
    <w:rsid w:val="00F9526C"/>
    <w:rsid w:val="00F9540D"/>
    <w:rsid w:val="00F95A6F"/>
    <w:rsid w:val="00F95F54"/>
    <w:rsid w:val="00F965A9"/>
    <w:rsid w:val="00F9695B"/>
    <w:rsid w:val="00F9696B"/>
    <w:rsid w:val="00F96D62"/>
    <w:rsid w:val="00F973B9"/>
    <w:rsid w:val="00F97581"/>
    <w:rsid w:val="00F97C6B"/>
    <w:rsid w:val="00F97F58"/>
    <w:rsid w:val="00F97FDC"/>
    <w:rsid w:val="00FA0225"/>
    <w:rsid w:val="00FA0CA3"/>
    <w:rsid w:val="00FA1675"/>
    <w:rsid w:val="00FA1A39"/>
    <w:rsid w:val="00FA1D15"/>
    <w:rsid w:val="00FA207D"/>
    <w:rsid w:val="00FA20B5"/>
    <w:rsid w:val="00FA26D7"/>
    <w:rsid w:val="00FA2D1B"/>
    <w:rsid w:val="00FA349F"/>
    <w:rsid w:val="00FA3A86"/>
    <w:rsid w:val="00FA3ABC"/>
    <w:rsid w:val="00FA3C57"/>
    <w:rsid w:val="00FA3EEC"/>
    <w:rsid w:val="00FA4234"/>
    <w:rsid w:val="00FA459A"/>
    <w:rsid w:val="00FA4B48"/>
    <w:rsid w:val="00FA5488"/>
    <w:rsid w:val="00FA5F92"/>
    <w:rsid w:val="00FA656C"/>
    <w:rsid w:val="00FA6F35"/>
    <w:rsid w:val="00FA77C1"/>
    <w:rsid w:val="00FA7F53"/>
    <w:rsid w:val="00FA7FEA"/>
    <w:rsid w:val="00FB0475"/>
    <w:rsid w:val="00FB0539"/>
    <w:rsid w:val="00FB093C"/>
    <w:rsid w:val="00FB175A"/>
    <w:rsid w:val="00FB1B4C"/>
    <w:rsid w:val="00FB21B0"/>
    <w:rsid w:val="00FB2C22"/>
    <w:rsid w:val="00FB32F1"/>
    <w:rsid w:val="00FB3471"/>
    <w:rsid w:val="00FB380D"/>
    <w:rsid w:val="00FB3BB0"/>
    <w:rsid w:val="00FB3F70"/>
    <w:rsid w:val="00FB600C"/>
    <w:rsid w:val="00FB60D6"/>
    <w:rsid w:val="00FB61A9"/>
    <w:rsid w:val="00FB6ED3"/>
    <w:rsid w:val="00FB74EB"/>
    <w:rsid w:val="00FB7ABB"/>
    <w:rsid w:val="00FC0043"/>
    <w:rsid w:val="00FC0588"/>
    <w:rsid w:val="00FC13AE"/>
    <w:rsid w:val="00FC142B"/>
    <w:rsid w:val="00FC15B2"/>
    <w:rsid w:val="00FC1878"/>
    <w:rsid w:val="00FC1DBB"/>
    <w:rsid w:val="00FC25F0"/>
    <w:rsid w:val="00FC26D2"/>
    <w:rsid w:val="00FC2CF5"/>
    <w:rsid w:val="00FC30AF"/>
    <w:rsid w:val="00FC3E7F"/>
    <w:rsid w:val="00FC4A52"/>
    <w:rsid w:val="00FC4A80"/>
    <w:rsid w:val="00FC4B37"/>
    <w:rsid w:val="00FC4BBB"/>
    <w:rsid w:val="00FC4E23"/>
    <w:rsid w:val="00FC5072"/>
    <w:rsid w:val="00FC567E"/>
    <w:rsid w:val="00FC569E"/>
    <w:rsid w:val="00FC5DD7"/>
    <w:rsid w:val="00FC6481"/>
    <w:rsid w:val="00FC67A0"/>
    <w:rsid w:val="00FC6B22"/>
    <w:rsid w:val="00FD018A"/>
    <w:rsid w:val="00FD09C1"/>
    <w:rsid w:val="00FD1953"/>
    <w:rsid w:val="00FD1BAF"/>
    <w:rsid w:val="00FD1ED4"/>
    <w:rsid w:val="00FD2407"/>
    <w:rsid w:val="00FD267C"/>
    <w:rsid w:val="00FD2791"/>
    <w:rsid w:val="00FD2AA5"/>
    <w:rsid w:val="00FD2D81"/>
    <w:rsid w:val="00FD306A"/>
    <w:rsid w:val="00FD323B"/>
    <w:rsid w:val="00FD334E"/>
    <w:rsid w:val="00FD3472"/>
    <w:rsid w:val="00FD36D9"/>
    <w:rsid w:val="00FD386E"/>
    <w:rsid w:val="00FD4320"/>
    <w:rsid w:val="00FD47F7"/>
    <w:rsid w:val="00FD4DDF"/>
    <w:rsid w:val="00FD4EF6"/>
    <w:rsid w:val="00FD57F5"/>
    <w:rsid w:val="00FD5AD0"/>
    <w:rsid w:val="00FD5E18"/>
    <w:rsid w:val="00FD5F42"/>
    <w:rsid w:val="00FD614C"/>
    <w:rsid w:val="00FD699A"/>
    <w:rsid w:val="00FD6C14"/>
    <w:rsid w:val="00FD6D35"/>
    <w:rsid w:val="00FD6EF6"/>
    <w:rsid w:val="00FD6FED"/>
    <w:rsid w:val="00FD7413"/>
    <w:rsid w:val="00FD74B7"/>
    <w:rsid w:val="00FD7807"/>
    <w:rsid w:val="00FD7A79"/>
    <w:rsid w:val="00FD7DC7"/>
    <w:rsid w:val="00FD7E58"/>
    <w:rsid w:val="00FE06D6"/>
    <w:rsid w:val="00FE0A31"/>
    <w:rsid w:val="00FE0DB5"/>
    <w:rsid w:val="00FE126E"/>
    <w:rsid w:val="00FE1E37"/>
    <w:rsid w:val="00FE26C9"/>
    <w:rsid w:val="00FE298F"/>
    <w:rsid w:val="00FE3285"/>
    <w:rsid w:val="00FE3C65"/>
    <w:rsid w:val="00FE3EEB"/>
    <w:rsid w:val="00FE433E"/>
    <w:rsid w:val="00FE446D"/>
    <w:rsid w:val="00FE4F77"/>
    <w:rsid w:val="00FE516C"/>
    <w:rsid w:val="00FE5DDB"/>
    <w:rsid w:val="00FE6200"/>
    <w:rsid w:val="00FE621C"/>
    <w:rsid w:val="00FE6521"/>
    <w:rsid w:val="00FE697B"/>
    <w:rsid w:val="00FE6C73"/>
    <w:rsid w:val="00FE7BA0"/>
    <w:rsid w:val="00FE7CD0"/>
    <w:rsid w:val="00FF0128"/>
    <w:rsid w:val="00FF0716"/>
    <w:rsid w:val="00FF20C5"/>
    <w:rsid w:val="00FF2137"/>
    <w:rsid w:val="00FF23FF"/>
    <w:rsid w:val="00FF2A23"/>
    <w:rsid w:val="00FF2BC2"/>
    <w:rsid w:val="00FF358B"/>
    <w:rsid w:val="00FF4D63"/>
    <w:rsid w:val="00FF4FE1"/>
    <w:rsid w:val="00FF6365"/>
    <w:rsid w:val="00FF6E74"/>
    <w:rsid w:val="00FF7EC1"/>
    <w:rsid w:val="00FF7FFD"/>
    <w:rsid w:val="0122D2CA"/>
    <w:rsid w:val="01BE18F2"/>
    <w:rsid w:val="01C881F4"/>
    <w:rsid w:val="01DF2864"/>
    <w:rsid w:val="01F0490E"/>
    <w:rsid w:val="02073B2F"/>
    <w:rsid w:val="02984781"/>
    <w:rsid w:val="02C6B523"/>
    <w:rsid w:val="02FB6ED0"/>
    <w:rsid w:val="0305DFCA"/>
    <w:rsid w:val="03A204E4"/>
    <w:rsid w:val="04C70EB0"/>
    <w:rsid w:val="04DE4452"/>
    <w:rsid w:val="04EC7EF6"/>
    <w:rsid w:val="0576929B"/>
    <w:rsid w:val="05B34F4A"/>
    <w:rsid w:val="05E60DF6"/>
    <w:rsid w:val="061C1AAF"/>
    <w:rsid w:val="06559D6C"/>
    <w:rsid w:val="07342550"/>
    <w:rsid w:val="079FB127"/>
    <w:rsid w:val="07B06FFB"/>
    <w:rsid w:val="07FB6BF6"/>
    <w:rsid w:val="08275CFB"/>
    <w:rsid w:val="084609BA"/>
    <w:rsid w:val="08837684"/>
    <w:rsid w:val="08D61B09"/>
    <w:rsid w:val="091B21EE"/>
    <w:rsid w:val="091FFD51"/>
    <w:rsid w:val="09899101"/>
    <w:rsid w:val="09ABB860"/>
    <w:rsid w:val="09B0474B"/>
    <w:rsid w:val="09C4813C"/>
    <w:rsid w:val="0A4BB379"/>
    <w:rsid w:val="0A825EFA"/>
    <w:rsid w:val="0B397B10"/>
    <w:rsid w:val="0C51F89A"/>
    <w:rsid w:val="0C7907C7"/>
    <w:rsid w:val="0CB4AAA0"/>
    <w:rsid w:val="0CDC994E"/>
    <w:rsid w:val="0DB5B60C"/>
    <w:rsid w:val="0E0C2A71"/>
    <w:rsid w:val="0E8FD0AA"/>
    <w:rsid w:val="0E97BFAA"/>
    <w:rsid w:val="0EF0807E"/>
    <w:rsid w:val="0FA24459"/>
    <w:rsid w:val="0FA860D6"/>
    <w:rsid w:val="0FD77292"/>
    <w:rsid w:val="106E26F5"/>
    <w:rsid w:val="109DA005"/>
    <w:rsid w:val="10B3572F"/>
    <w:rsid w:val="10FA1B3E"/>
    <w:rsid w:val="121DE4FB"/>
    <w:rsid w:val="1233FF2F"/>
    <w:rsid w:val="14476F1B"/>
    <w:rsid w:val="14AF4A0A"/>
    <w:rsid w:val="15445967"/>
    <w:rsid w:val="156C9C6C"/>
    <w:rsid w:val="156CFC8B"/>
    <w:rsid w:val="158AE323"/>
    <w:rsid w:val="15A5579E"/>
    <w:rsid w:val="15A9ABEE"/>
    <w:rsid w:val="167E7807"/>
    <w:rsid w:val="171715C4"/>
    <w:rsid w:val="17349977"/>
    <w:rsid w:val="17861FD8"/>
    <w:rsid w:val="17D56A40"/>
    <w:rsid w:val="182CB9C1"/>
    <w:rsid w:val="18979854"/>
    <w:rsid w:val="189B57CB"/>
    <w:rsid w:val="18DBC781"/>
    <w:rsid w:val="1958D9B3"/>
    <w:rsid w:val="19ABAC93"/>
    <w:rsid w:val="1A0AC3F5"/>
    <w:rsid w:val="1A611744"/>
    <w:rsid w:val="1B26C0D9"/>
    <w:rsid w:val="1B30F2E7"/>
    <w:rsid w:val="1BA04085"/>
    <w:rsid w:val="1BA41E7B"/>
    <w:rsid w:val="1BE7A9CA"/>
    <w:rsid w:val="1C2CD66F"/>
    <w:rsid w:val="1C4847AF"/>
    <w:rsid w:val="1C5F46A0"/>
    <w:rsid w:val="1CB3B7B6"/>
    <w:rsid w:val="1D3BAB30"/>
    <w:rsid w:val="1D7629BD"/>
    <w:rsid w:val="1D9EB041"/>
    <w:rsid w:val="1DBCDCE7"/>
    <w:rsid w:val="1DD2BF50"/>
    <w:rsid w:val="1E8C54A6"/>
    <w:rsid w:val="1ED109C6"/>
    <w:rsid w:val="1EF18B7C"/>
    <w:rsid w:val="1EF4BB1C"/>
    <w:rsid w:val="1EFBC4D9"/>
    <w:rsid w:val="1FDCEA4B"/>
    <w:rsid w:val="1FF8CD60"/>
    <w:rsid w:val="200D4A8E"/>
    <w:rsid w:val="20760945"/>
    <w:rsid w:val="20FB0987"/>
    <w:rsid w:val="214256FB"/>
    <w:rsid w:val="21B95B80"/>
    <w:rsid w:val="21CA6D07"/>
    <w:rsid w:val="224F6D58"/>
    <w:rsid w:val="22563A71"/>
    <w:rsid w:val="22CB5A25"/>
    <w:rsid w:val="22E31618"/>
    <w:rsid w:val="23991DBC"/>
    <w:rsid w:val="2404B26F"/>
    <w:rsid w:val="24A9857E"/>
    <w:rsid w:val="25BEF059"/>
    <w:rsid w:val="2614E7C6"/>
    <w:rsid w:val="26518C2F"/>
    <w:rsid w:val="268179EF"/>
    <w:rsid w:val="268AD360"/>
    <w:rsid w:val="26F10A75"/>
    <w:rsid w:val="26F5FD79"/>
    <w:rsid w:val="27520AA1"/>
    <w:rsid w:val="277BBB16"/>
    <w:rsid w:val="27CC03D9"/>
    <w:rsid w:val="281DE22B"/>
    <w:rsid w:val="2820AFCB"/>
    <w:rsid w:val="28321B42"/>
    <w:rsid w:val="2884DC93"/>
    <w:rsid w:val="28B82E4A"/>
    <w:rsid w:val="293DB438"/>
    <w:rsid w:val="2990045D"/>
    <w:rsid w:val="29E257E5"/>
    <w:rsid w:val="2A63D430"/>
    <w:rsid w:val="2B06ECB6"/>
    <w:rsid w:val="2C161BAA"/>
    <w:rsid w:val="2C6A81A7"/>
    <w:rsid w:val="2CBE7BF5"/>
    <w:rsid w:val="2CF49C34"/>
    <w:rsid w:val="2CFF0954"/>
    <w:rsid w:val="2D28016A"/>
    <w:rsid w:val="2D47F8CC"/>
    <w:rsid w:val="2DA6B8D9"/>
    <w:rsid w:val="2DDB24F5"/>
    <w:rsid w:val="2E1308BA"/>
    <w:rsid w:val="2E58E922"/>
    <w:rsid w:val="2EB0ADFC"/>
    <w:rsid w:val="2ECFB69E"/>
    <w:rsid w:val="2F237918"/>
    <w:rsid w:val="2F8BC6D5"/>
    <w:rsid w:val="2F9E42D2"/>
    <w:rsid w:val="2FA6066E"/>
    <w:rsid w:val="2FB13DD7"/>
    <w:rsid w:val="2FDDDC4B"/>
    <w:rsid w:val="3038B756"/>
    <w:rsid w:val="3039D344"/>
    <w:rsid w:val="304CE033"/>
    <w:rsid w:val="307333BA"/>
    <w:rsid w:val="3096A238"/>
    <w:rsid w:val="30F6204B"/>
    <w:rsid w:val="316D0743"/>
    <w:rsid w:val="321EF563"/>
    <w:rsid w:val="322FE0C8"/>
    <w:rsid w:val="3234704E"/>
    <w:rsid w:val="32FB186C"/>
    <w:rsid w:val="330A25E9"/>
    <w:rsid w:val="350746AB"/>
    <w:rsid w:val="3533A5AE"/>
    <w:rsid w:val="3535F208"/>
    <w:rsid w:val="3541A7B5"/>
    <w:rsid w:val="35A1BE09"/>
    <w:rsid w:val="35E26782"/>
    <w:rsid w:val="3604C58B"/>
    <w:rsid w:val="364141B9"/>
    <w:rsid w:val="37AA918E"/>
    <w:rsid w:val="380F1C54"/>
    <w:rsid w:val="38137000"/>
    <w:rsid w:val="382E3CDC"/>
    <w:rsid w:val="385A1298"/>
    <w:rsid w:val="38FAA2CC"/>
    <w:rsid w:val="39392A3C"/>
    <w:rsid w:val="398C68FA"/>
    <w:rsid w:val="3A36DFAA"/>
    <w:rsid w:val="3A8FE354"/>
    <w:rsid w:val="3ABE7BB3"/>
    <w:rsid w:val="3ACFD6EC"/>
    <w:rsid w:val="3B21E46C"/>
    <w:rsid w:val="3B33F4A4"/>
    <w:rsid w:val="3B68C0F9"/>
    <w:rsid w:val="3B72225F"/>
    <w:rsid w:val="3BE2FACB"/>
    <w:rsid w:val="3C432AE5"/>
    <w:rsid w:val="3C51B386"/>
    <w:rsid w:val="3CD01D2A"/>
    <w:rsid w:val="3CD3C700"/>
    <w:rsid w:val="3D3D484A"/>
    <w:rsid w:val="3D801136"/>
    <w:rsid w:val="3D903722"/>
    <w:rsid w:val="3E863DD7"/>
    <w:rsid w:val="3EB868BE"/>
    <w:rsid w:val="3F434A0E"/>
    <w:rsid w:val="4093D85F"/>
    <w:rsid w:val="40CDA216"/>
    <w:rsid w:val="41982C3E"/>
    <w:rsid w:val="42550EF1"/>
    <w:rsid w:val="42A2E30F"/>
    <w:rsid w:val="42E52090"/>
    <w:rsid w:val="4429DA6A"/>
    <w:rsid w:val="4451484E"/>
    <w:rsid w:val="44B7BE2D"/>
    <w:rsid w:val="44F83786"/>
    <w:rsid w:val="45136F9D"/>
    <w:rsid w:val="466F48B1"/>
    <w:rsid w:val="46776821"/>
    <w:rsid w:val="46917B54"/>
    <w:rsid w:val="46B5D176"/>
    <w:rsid w:val="46F95B65"/>
    <w:rsid w:val="477DE8BC"/>
    <w:rsid w:val="483138C8"/>
    <w:rsid w:val="48951543"/>
    <w:rsid w:val="48F0A922"/>
    <w:rsid w:val="490E4CBA"/>
    <w:rsid w:val="4975DEB4"/>
    <w:rsid w:val="4987842E"/>
    <w:rsid w:val="49E11CEE"/>
    <w:rsid w:val="49F59273"/>
    <w:rsid w:val="4AB93620"/>
    <w:rsid w:val="4B0F43CC"/>
    <w:rsid w:val="4B117B08"/>
    <w:rsid w:val="4B7AD8BE"/>
    <w:rsid w:val="4CA9B936"/>
    <w:rsid w:val="4DA2F23F"/>
    <w:rsid w:val="4E96EB75"/>
    <w:rsid w:val="4EC62095"/>
    <w:rsid w:val="4F1AE850"/>
    <w:rsid w:val="4F31DA98"/>
    <w:rsid w:val="4FE141E3"/>
    <w:rsid w:val="500E192B"/>
    <w:rsid w:val="5046BD0D"/>
    <w:rsid w:val="51A803DA"/>
    <w:rsid w:val="51AB7244"/>
    <w:rsid w:val="51AC6798"/>
    <w:rsid w:val="521D6B55"/>
    <w:rsid w:val="5258591E"/>
    <w:rsid w:val="526E6690"/>
    <w:rsid w:val="52E575FC"/>
    <w:rsid w:val="535B1A3E"/>
    <w:rsid w:val="53605B98"/>
    <w:rsid w:val="53D64A88"/>
    <w:rsid w:val="54133AC5"/>
    <w:rsid w:val="541A96B8"/>
    <w:rsid w:val="54299DCC"/>
    <w:rsid w:val="548678A3"/>
    <w:rsid w:val="54990FF1"/>
    <w:rsid w:val="54BCAD7A"/>
    <w:rsid w:val="54DF2DD5"/>
    <w:rsid w:val="54FE41FF"/>
    <w:rsid w:val="5531A73D"/>
    <w:rsid w:val="55530CB5"/>
    <w:rsid w:val="55C5E551"/>
    <w:rsid w:val="5613A887"/>
    <w:rsid w:val="5695DC05"/>
    <w:rsid w:val="56A81002"/>
    <w:rsid w:val="56B8566E"/>
    <w:rsid w:val="56E5E862"/>
    <w:rsid w:val="571ECBCA"/>
    <w:rsid w:val="57860D33"/>
    <w:rsid w:val="57C155CA"/>
    <w:rsid w:val="57F52DE0"/>
    <w:rsid w:val="5837DF74"/>
    <w:rsid w:val="585B73AB"/>
    <w:rsid w:val="58B576CD"/>
    <w:rsid w:val="58DB9BA4"/>
    <w:rsid w:val="597952A2"/>
    <w:rsid w:val="599C2985"/>
    <w:rsid w:val="599C5515"/>
    <w:rsid w:val="59CDE992"/>
    <w:rsid w:val="59D3D4F4"/>
    <w:rsid w:val="59DF8103"/>
    <w:rsid w:val="5AB7C751"/>
    <w:rsid w:val="5B6B4711"/>
    <w:rsid w:val="5BD77B47"/>
    <w:rsid w:val="5C327871"/>
    <w:rsid w:val="5C804B98"/>
    <w:rsid w:val="5D10C66E"/>
    <w:rsid w:val="5D6C9E79"/>
    <w:rsid w:val="5DA91522"/>
    <w:rsid w:val="5DAEB3E0"/>
    <w:rsid w:val="5DE30BF7"/>
    <w:rsid w:val="5E115A54"/>
    <w:rsid w:val="5E6D2B1F"/>
    <w:rsid w:val="5F04CF89"/>
    <w:rsid w:val="5F48478C"/>
    <w:rsid w:val="5F50C039"/>
    <w:rsid w:val="5F50EC53"/>
    <w:rsid w:val="5FF052C6"/>
    <w:rsid w:val="607E269E"/>
    <w:rsid w:val="60D2A4D9"/>
    <w:rsid w:val="60FB0308"/>
    <w:rsid w:val="615C53A5"/>
    <w:rsid w:val="616A0F7C"/>
    <w:rsid w:val="617DEBB8"/>
    <w:rsid w:val="61FFB928"/>
    <w:rsid w:val="622BAEA4"/>
    <w:rsid w:val="624C1040"/>
    <w:rsid w:val="62D9425E"/>
    <w:rsid w:val="63A6D809"/>
    <w:rsid w:val="63AF4412"/>
    <w:rsid w:val="63EB624C"/>
    <w:rsid w:val="64295A39"/>
    <w:rsid w:val="64AF4AAE"/>
    <w:rsid w:val="64B6609E"/>
    <w:rsid w:val="64F3D41E"/>
    <w:rsid w:val="652B1A98"/>
    <w:rsid w:val="671A850F"/>
    <w:rsid w:val="671FFEAC"/>
    <w:rsid w:val="6739D852"/>
    <w:rsid w:val="69320229"/>
    <w:rsid w:val="69392395"/>
    <w:rsid w:val="69558147"/>
    <w:rsid w:val="69571403"/>
    <w:rsid w:val="69A2B461"/>
    <w:rsid w:val="69F840B3"/>
    <w:rsid w:val="6A099B27"/>
    <w:rsid w:val="6A2961FF"/>
    <w:rsid w:val="6AA3831E"/>
    <w:rsid w:val="6B9D0D88"/>
    <w:rsid w:val="6BC652AE"/>
    <w:rsid w:val="6BDE2147"/>
    <w:rsid w:val="6BE6E72D"/>
    <w:rsid w:val="6C086892"/>
    <w:rsid w:val="6C23E720"/>
    <w:rsid w:val="6C2A22C8"/>
    <w:rsid w:val="6C4CF9FD"/>
    <w:rsid w:val="6D0FC1D8"/>
    <w:rsid w:val="6D3C018C"/>
    <w:rsid w:val="6D424834"/>
    <w:rsid w:val="6D54DAAF"/>
    <w:rsid w:val="6D60E83B"/>
    <w:rsid w:val="6DA52563"/>
    <w:rsid w:val="6DAA2D84"/>
    <w:rsid w:val="6DEA5D6B"/>
    <w:rsid w:val="6E40A394"/>
    <w:rsid w:val="6E5D07AA"/>
    <w:rsid w:val="6EC9E331"/>
    <w:rsid w:val="6F063FB2"/>
    <w:rsid w:val="6F095957"/>
    <w:rsid w:val="6F84B72D"/>
    <w:rsid w:val="6FC4AC6F"/>
    <w:rsid w:val="6FF2F94E"/>
    <w:rsid w:val="70578E09"/>
    <w:rsid w:val="70873E39"/>
    <w:rsid w:val="70A80288"/>
    <w:rsid w:val="70DB76C2"/>
    <w:rsid w:val="71174FCB"/>
    <w:rsid w:val="719CD1EB"/>
    <w:rsid w:val="720FC537"/>
    <w:rsid w:val="7253C047"/>
    <w:rsid w:val="728FAAF2"/>
    <w:rsid w:val="7342EFF7"/>
    <w:rsid w:val="734A938E"/>
    <w:rsid w:val="735B6402"/>
    <w:rsid w:val="73A1DD94"/>
    <w:rsid w:val="73A7F3B7"/>
    <w:rsid w:val="74C8B34B"/>
    <w:rsid w:val="74F7A124"/>
    <w:rsid w:val="751D5CAD"/>
    <w:rsid w:val="75A98321"/>
    <w:rsid w:val="76178CD8"/>
    <w:rsid w:val="7644E73B"/>
    <w:rsid w:val="764D783E"/>
    <w:rsid w:val="76686DAD"/>
    <w:rsid w:val="7668DD70"/>
    <w:rsid w:val="770D5DFE"/>
    <w:rsid w:val="7789B681"/>
    <w:rsid w:val="77E71D69"/>
    <w:rsid w:val="781BE032"/>
    <w:rsid w:val="785A0F55"/>
    <w:rsid w:val="78735B63"/>
    <w:rsid w:val="788A5DE5"/>
    <w:rsid w:val="791E45DF"/>
    <w:rsid w:val="7A14F8A4"/>
    <w:rsid w:val="7A16EAB6"/>
    <w:rsid w:val="7A174D34"/>
    <w:rsid w:val="7A827D52"/>
    <w:rsid w:val="7A961586"/>
    <w:rsid w:val="7AB98FA5"/>
    <w:rsid w:val="7B1725F0"/>
    <w:rsid w:val="7B41A81B"/>
    <w:rsid w:val="7B740F34"/>
    <w:rsid w:val="7BEE018F"/>
    <w:rsid w:val="7C63A5B6"/>
    <w:rsid w:val="7CE95F2E"/>
    <w:rsid w:val="7D153C27"/>
    <w:rsid w:val="7D961940"/>
    <w:rsid w:val="7FEF658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BBEC43"/>
  <w15:docId w15:val="{7D479F10-0060-1F4D-BCBC-B747B3993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9"/>
        <w:szCs w:val="19"/>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75180"/>
    <w:pPr>
      <w:spacing w:line="270" w:lineRule="atLeast"/>
    </w:pPr>
    <w:rPr>
      <w:spacing w:val="2"/>
    </w:rPr>
  </w:style>
  <w:style w:type="paragraph" w:styleId="Heading1">
    <w:name w:val="heading 1"/>
    <w:basedOn w:val="BodyText"/>
    <w:next w:val="BodyText"/>
    <w:link w:val="Heading1Char"/>
    <w:qFormat/>
    <w:rsid w:val="00F00ECD"/>
    <w:pPr>
      <w:keepNext/>
      <w:pageBreakBefore/>
      <w:framePr w:w="10319" w:hSpace="11340" w:wrap="around" w:vAnchor="page" w:hAnchor="page" w:x="795" w:y="795"/>
      <w:pBdr>
        <w:top w:val="single" w:sz="4" w:space="7" w:color="5D7E81"/>
        <w:bottom w:val="single" w:sz="4" w:space="8" w:color="5D7E81"/>
      </w:pBdr>
      <w:spacing w:before="0" w:after="0" w:line="560" w:lineRule="exact"/>
      <w:outlineLvl w:val="0"/>
    </w:pPr>
    <w:rPr>
      <w:rFonts w:asciiTheme="majorHAnsi" w:eastAsiaTheme="minorEastAsia" w:hAnsiTheme="majorHAnsi"/>
      <w:b/>
      <w:color w:val="5D7E81"/>
      <w:spacing w:val="6"/>
      <w:sz w:val="56"/>
    </w:rPr>
  </w:style>
  <w:style w:type="paragraph" w:styleId="Heading2">
    <w:name w:val="heading 2"/>
    <w:basedOn w:val="BodyText"/>
    <w:next w:val="BodyText"/>
    <w:link w:val="Heading2Char"/>
    <w:uiPriority w:val="9"/>
    <w:qFormat/>
    <w:rsid w:val="00B2654D"/>
    <w:pPr>
      <w:keepNext/>
      <w:spacing w:before="220" w:line="240" w:lineRule="auto"/>
      <w:outlineLvl w:val="1"/>
    </w:pPr>
    <w:rPr>
      <w:rFonts w:asciiTheme="majorHAnsi" w:hAnsiTheme="majorHAnsi"/>
      <w:b/>
      <w:caps/>
      <w:color w:val="003263" w:themeColor="text2"/>
      <w:spacing w:val="6"/>
      <w:sz w:val="24"/>
    </w:rPr>
  </w:style>
  <w:style w:type="paragraph" w:styleId="Heading3">
    <w:name w:val="heading 3"/>
    <w:basedOn w:val="AppendixHeading3"/>
    <w:next w:val="BodyText"/>
    <w:link w:val="Heading3Char"/>
    <w:uiPriority w:val="9"/>
    <w:qFormat/>
    <w:rsid w:val="004C130A"/>
    <w:pPr>
      <w:outlineLvl w:val="2"/>
    </w:pPr>
  </w:style>
  <w:style w:type="paragraph" w:styleId="Heading4">
    <w:name w:val="heading 4"/>
    <w:basedOn w:val="Normal"/>
    <w:next w:val="BodyText"/>
    <w:link w:val="Heading4Char"/>
    <w:uiPriority w:val="9"/>
    <w:qFormat/>
    <w:rsid w:val="004C130A"/>
    <w:pPr>
      <w:keepNext/>
      <w:spacing w:before="240" w:after="120" w:line="240" w:lineRule="auto"/>
      <w:outlineLvl w:val="3"/>
    </w:pPr>
    <w:rPr>
      <w:bCs/>
      <w:color w:val="003263" w:themeColor="text2"/>
      <w:sz w:val="20"/>
      <w:szCs w:val="28"/>
    </w:rPr>
  </w:style>
  <w:style w:type="paragraph" w:styleId="Heading5">
    <w:name w:val="heading 5"/>
    <w:basedOn w:val="Normal"/>
    <w:next w:val="Normal"/>
    <w:link w:val="Heading5Char"/>
    <w:uiPriority w:val="9"/>
    <w:qFormat/>
    <w:rsid w:val="004C130A"/>
    <w:pPr>
      <w:spacing w:before="240" w:after="60" w:line="240" w:lineRule="auto"/>
      <w:outlineLvl w:val="4"/>
    </w:pPr>
    <w:rPr>
      <w:b/>
      <w:bCs/>
      <w:iCs/>
      <w:color w:val="231F20" w:themeColor="text1"/>
      <w:szCs w:val="26"/>
    </w:rPr>
  </w:style>
  <w:style w:type="paragraph" w:styleId="Heading6">
    <w:name w:val="heading 6"/>
    <w:basedOn w:val="Normal"/>
    <w:next w:val="Normal"/>
    <w:link w:val="Heading6Char"/>
    <w:uiPriority w:val="9"/>
    <w:qFormat/>
    <w:rsid w:val="004C130A"/>
    <w:pPr>
      <w:spacing w:before="240" w:after="120" w:line="240" w:lineRule="auto"/>
      <w:outlineLvl w:val="5"/>
    </w:pPr>
    <w:rPr>
      <w:b/>
      <w:bCs/>
      <w:i/>
      <w:color w:val="231F20" w:themeColor="text1"/>
    </w:rPr>
  </w:style>
  <w:style w:type="paragraph" w:styleId="Heading7">
    <w:name w:val="heading 7"/>
    <w:basedOn w:val="Normal"/>
    <w:next w:val="Normal"/>
    <w:link w:val="Heading7Char"/>
    <w:uiPriority w:val="9"/>
    <w:semiHidden/>
    <w:qFormat/>
    <w:rsid w:val="00BF3A65"/>
    <w:pPr>
      <w:spacing w:before="240" w:after="60"/>
      <w:outlineLvl w:val="6"/>
    </w:pPr>
    <w:rPr>
      <w:sz w:val="24"/>
      <w:szCs w:val="24"/>
    </w:rPr>
  </w:style>
  <w:style w:type="paragraph" w:styleId="Heading8">
    <w:name w:val="heading 8"/>
    <w:basedOn w:val="Normal"/>
    <w:next w:val="Normal"/>
    <w:link w:val="Heading8Char"/>
    <w:uiPriority w:val="9"/>
    <w:semiHidden/>
    <w:qFormat/>
    <w:rsid w:val="00BF3A65"/>
    <w:pPr>
      <w:spacing w:before="240" w:after="60"/>
      <w:outlineLvl w:val="7"/>
    </w:pPr>
    <w:rPr>
      <w:i/>
      <w:iCs/>
      <w:sz w:val="24"/>
      <w:szCs w:val="24"/>
    </w:rPr>
  </w:style>
  <w:style w:type="paragraph" w:styleId="Heading9">
    <w:name w:val="heading 9"/>
    <w:basedOn w:val="Normal"/>
    <w:next w:val="Normal"/>
    <w:link w:val="Heading9Char"/>
    <w:uiPriority w:val="9"/>
    <w:semiHidden/>
    <w:qFormat/>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39EC"/>
    <w:pPr>
      <w:tabs>
        <w:tab w:val="center" w:pos="4513"/>
        <w:tab w:val="right" w:pos="9026"/>
      </w:tabs>
    </w:pPr>
  </w:style>
  <w:style w:type="character" w:customStyle="1" w:styleId="HeaderChar">
    <w:name w:val="Header Char"/>
    <w:basedOn w:val="DefaultParagraphFont"/>
    <w:link w:val="Header"/>
    <w:uiPriority w:val="99"/>
    <w:rsid w:val="005F39EC"/>
    <w:rPr>
      <w:spacing w:val="2"/>
    </w:rPr>
  </w:style>
  <w:style w:type="paragraph" w:styleId="Footer">
    <w:name w:val="footer"/>
    <w:basedOn w:val="Normal"/>
    <w:link w:val="FooterChar"/>
    <w:uiPriority w:val="99"/>
    <w:rsid w:val="00034A7D"/>
    <w:pPr>
      <w:spacing w:line="190" w:lineRule="atLeast"/>
      <w:ind w:right="-340"/>
      <w:jc w:val="right"/>
    </w:pPr>
    <w:rPr>
      <w:sz w:val="16"/>
    </w:rPr>
  </w:style>
  <w:style w:type="character" w:customStyle="1" w:styleId="FooterChar">
    <w:name w:val="Footer Char"/>
    <w:basedOn w:val="DefaultParagraphFont"/>
    <w:link w:val="Footer"/>
    <w:uiPriority w:val="99"/>
    <w:rsid w:val="00034A7D"/>
    <w:rPr>
      <w:spacing w:val="2"/>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uiPriority w:val="59"/>
    <w:rsid w:val="00C9527A"/>
    <w:pPr>
      <w:spacing w:before="40" w:after="80"/>
    </w:pPr>
    <w:rPr>
      <w:sz w:val="18"/>
    </w:rPr>
    <w:tblPr>
      <w:tblBorders>
        <w:top w:val="single" w:sz="4" w:space="0" w:color="003263" w:themeColor="text2"/>
        <w:bottom w:val="single" w:sz="4" w:space="0" w:color="003263" w:themeColor="text2"/>
        <w:insideH w:val="single" w:sz="4" w:space="0" w:color="003263" w:themeColor="text2"/>
      </w:tblBorders>
      <w:tblCellMar>
        <w:left w:w="57" w:type="dxa"/>
        <w:right w:w="57" w:type="dxa"/>
      </w:tblCellMar>
    </w:tblPr>
    <w:tblStylePr w:type="firstRow">
      <w:pPr>
        <w:keepNext/>
        <w:keepLines w:val="0"/>
        <w:wordWrap/>
      </w:pPr>
      <w:rPr>
        <w:b/>
      </w:rPr>
      <w:tblPr/>
      <w:trPr>
        <w:tblHeader/>
      </w:trPr>
      <w:tcPr>
        <w:shd w:val="clear" w:color="auto" w:fill="003263" w:themeFill="text2"/>
      </w:tcPr>
    </w:tblStylePr>
  </w:style>
  <w:style w:type="paragraph" w:styleId="BodyText">
    <w:name w:val="Body Text"/>
    <w:basedOn w:val="Normal"/>
    <w:link w:val="BodyTextChar"/>
    <w:qFormat/>
    <w:rsid w:val="00B2654D"/>
    <w:pPr>
      <w:spacing w:before="120" w:after="120"/>
    </w:pPr>
  </w:style>
  <w:style w:type="character" w:customStyle="1" w:styleId="BodyTextChar">
    <w:name w:val="Body Text Char"/>
    <w:basedOn w:val="DefaultParagraphFont"/>
    <w:link w:val="BodyText"/>
    <w:rsid w:val="00B2654D"/>
    <w:rPr>
      <w:spacing w:val="2"/>
    </w:rPr>
  </w:style>
  <w:style w:type="paragraph" w:styleId="ListBullet">
    <w:name w:val="List Bullet"/>
    <w:basedOn w:val="BodyText"/>
    <w:qFormat/>
    <w:rsid w:val="006408F9"/>
    <w:pPr>
      <w:numPr>
        <w:numId w:val="4"/>
      </w:numPr>
      <w:tabs>
        <w:tab w:val="num" w:pos="284"/>
      </w:tabs>
      <w:spacing w:before="110" w:after="110"/>
      <w:ind w:left="284" w:hanging="284"/>
    </w:pPr>
    <w:rPr>
      <w:rFonts w:eastAsiaTheme="minorEastAsia"/>
    </w:rPr>
  </w:style>
  <w:style w:type="paragraph" w:styleId="ListBullet2">
    <w:name w:val="List Bullet 2"/>
    <w:basedOn w:val="ListBullet"/>
    <w:qFormat/>
    <w:rsid w:val="004B545B"/>
    <w:pPr>
      <w:numPr>
        <w:ilvl w:val="1"/>
        <w:numId w:val="5"/>
      </w:numPr>
    </w:pPr>
  </w:style>
  <w:style w:type="paragraph" w:styleId="ListBullet3">
    <w:name w:val="List Bullet 3"/>
    <w:basedOn w:val="ListBullet2"/>
    <w:qFormat/>
    <w:rsid w:val="004B545B"/>
    <w:pPr>
      <w:numPr>
        <w:ilvl w:val="2"/>
      </w:numPr>
    </w:pPr>
  </w:style>
  <w:style w:type="paragraph" w:styleId="ListNumber">
    <w:name w:val="List Number"/>
    <w:basedOn w:val="BodyText"/>
    <w:qFormat/>
    <w:rsid w:val="004B545B"/>
    <w:pPr>
      <w:numPr>
        <w:numId w:val="1"/>
      </w:numPr>
      <w:spacing w:after="100"/>
    </w:pPr>
  </w:style>
  <w:style w:type="paragraph" w:styleId="ListNumber2">
    <w:name w:val="List Number 2"/>
    <w:basedOn w:val="ListNumber"/>
    <w:qFormat/>
    <w:rsid w:val="004B545B"/>
    <w:pPr>
      <w:numPr>
        <w:ilvl w:val="1"/>
      </w:numPr>
    </w:pPr>
  </w:style>
  <w:style w:type="paragraph" w:styleId="ListNumber3">
    <w:name w:val="List Number 3"/>
    <w:basedOn w:val="ListBullet"/>
    <w:qFormat/>
    <w:rsid w:val="000F6493"/>
    <w:pPr>
      <w:numPr>
        <w:numId w:val="0"/>
      </w:numPr>
      <w:tabs>
        <w:tab w:val="num" w:pos="284"/>
      </w:tabs>
      <w:spacing w:before="0" w:after="0"/>
      <w:ind w:left="284" w:hanging="284"/>
    </w:pPr>
    <w:rPr>
      <w:i/>
      <w:iCs/>
      <w:sz w:val="15"/>
      <w:szCs w:val="15"/>
    </w:rPr>
  </w:style>
  <w:style w:type="character" w:styleId="PlaceholderText">
    <w:name w:val="Placeholder Text"/>
    <w:basedOn w:val="DefaultParagraphFont"/>
    <w:uiPriority w:val="99"/>
    <w:semiHidden/>
    <w:rsid w:val="009A2FBA"/>
    <w:rPr>
      <w:color w:val="808080"/>
    </w:rPr>
  </w:style>
  <w:style w:type="paragraph" w:customStyle="1" w:styleId="AppendixHeading1">
    <w:name w:val="Appendix Heading 1"/>
    <w:basedOn w:val="Normal"/>
    <w:next w:val="BodyText"/>
    <w:uiPriority w:val="1"/>
    <w:rsid w:val="00CB6F8E"/>
    <w:pPr>
      <w:keepNext/>
      <w:pageBreakBefore/>
      <w:framePr w:w="10319" w:hSpace="11340" w:wrap="around" w:vAnchor="page" w:hAnchor="page" w:x="795" w:y="795"/>
      <w:numPr>
        <w:numId w:val="2"/>
      </w:numPr>
      <w:pBdr>
        <w:top w:val="single" w:sz="4" w:space="7" w:color="8ACED7" w:themeColor="accent1"/>
        <w:bottom w:val="single" w:sz="12" w:space="8" w:color="8ACED7" w:themeColor="accent1"/>
      </w:pBdr>
      <w:spacing w:line="560" w:lineRule="exact"/>
      <w:outlineLvl w:val="0"/>
    </w:pPr>
    <w:rPr>
      <w:rFonts w:asciiTheme="majorHAnsi" w:hAnsiTheme="majorHAnsi"/>
      <w:b/>
      <w:color w:val="8ACED7" w:themeColor="accent1"/>
      <w:sz w:val="56"/>
    </w:rPr>
  </w:style>
  <w:style w:type="paragraph" w:styleId="Title">
    <w:name w:val="Title"/>
    <w:basedOn w:val="Normal"/>
    <w:next w:val="Normal"/>
    <w:link w:val="TitleChar"/>
    <w:uiPriority w:val="10"/>
    <w:qFormat/>
    <w:rsid w:val="0032135D"/>
    <w:pPr>
      <w:spacing w:line="192" w:lineRule="auto"/>
    </w:pPr>
    <w:rPr>
      <w:rFonts w:asciiTheme="majorHAnsi" w:eastAsiaTheme="majorEastAsia" w:hAnsiTheme="majorHAnsi" w:cstheme="majorBidi"/>
      <w:b/>
      <w:caps/>
      <w:color w:val="003263" w:themeColor="text2"/>
      <w:spacing w:val="0"/>
      <w:kern w:val="28"/>
      <w:sz w:val="84"/>
      <w:szCs w:val="56"/>
    </w:rPr>
  </w:style>
  <w:style w:type="character" w:customStyle="1" w:styleId="TitleChar">
    <w:name w:val="Title Char"/>
    <w:basedOn w:val="DefaultParagraphFont"/>
    <w:link w:val="Title"/>
    <w:uiPriority w:val="10"/>
    <w:rsid w:val="0032135D"/>
    <w:rPr>
      <w:rFonts w:asciiTheme="majorHAnsi" w:eastAsiaTheme="majorEastAsia" w:hAnsiTheme="majorHAnsi" w:cstheme="majorBidi"/>
      <w:b/>
      <w:caps/>
      <w:color w:val="003263" w:themeColor="text2"/>
      <w:kern w:val="28"/>
      <w:sz w:val="84"/>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ACD5FF" w:themeFill="accent2" w:themeFillTint="33"/>
    </w:tcPr>
    <w:tblStylePr w:type="firstRow">
      <w:rPr>
        <w:b/>
        <w:bCs/>
      </w:rPr>
      <w:tblPr/>
      <w:tcPr>
        <w:shd w:val="clear" w:color="auto" w:fill="5AACFF" w:themeFill="accent2" w:themeFillTint="66"/>
      </w:tcPr>
    </w:tblStylePr>
    <w:tblStylePr w:type="lastRow">
      <w:rPr>
        <w:b/>
        <w:bCs/>
        <w:color w:val="231F20" w:themeColor="text1"/>
      </w:rPr>
      <w:tblPr/>
      <w:tcPr>
        <w:shd w:val="clear" w:color="auto" w:fill="5AACFF" w:themeFill="accent2" w:themeFillTint="66"/>
      </w:tcPr>
    </w:tblStylePr>
    <w:tblStylePr w:type="firstCol">
      <w:rPr>
        <w:color w:val="FFFFFF" w:themeColor="background1"/>
      </w:rPr>
      <w:tblPr/>
      <w:tcPr>
        <w:shd w:val="clear" w:color="auto" w:fill="00254A" w:themeFill="accent2" w:themeFillShade="BF"/>
      </w:tcPr>
    </w:tblStylePr>
    <w:tblStylePr w:type="lastCol">
      <w:rPr>
        <w:color w:val="FFFFFF" w:themeColor="background1"/>
      </w:rPr>
      <w:tblPr/>
      <w:tcPr>
        <w:shd w:val="clear" w:color="auto" w:fill="00254A" w:themeFill="accent2" w:themeFillShade="BF"/>
      </w:tc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CDBD5" w:themeFill="accent3" w:themeFillTint="33"/>
    </w:tcPr>
    <w:tblStylePr w:type="firstRow">
      <w:rPr>
        <w:b/>
        <w:bCs/>
      </w:rPr>
      <w:tblPr/>
      <w:tcPr>
        <w:shd w:val="clear" w:color="auto" w:fill="F9B8AB" w:themeFill="accent3" w:themeFillTint="66"/>
      </w:tcPr>
    </w:tblStylePr>
    <w:tblStylePr w:type="lastRow">
      <w:rPr>
        <w:b/>
        <w:bCs/>
        <w:color w:val="231F20" w:themeColor="text1"/>
      </w:rPr>
      <w:tblPr/>
      <w:tcPr>
        <w:shd w:val="clear" w:color="auto" w:fill="F9B8AB" w:themeFill="accent3" w:themeFillTint="66"/>
      </w:tcPr>
    </w:tblStylePr>
    <w:tblStylePr w:type="firstCol">
      <w:rPr>
        <w:color w:val="FFFFFF" w:themeColor="background1"/>
      </w:rPr>
      <w:tblPr/>
      <w:tcPr>
        <w:shd w:val="clear" w:color="auto" w:fill="C72D0E" w:themeFill="accent3" w:themeFillShade="BF"/>
      </w:tcPr>
    </w:tblStylePr>
    <w:tblStylePr w:type="lastCol">
      <w:rPr>
        <w:color w:val="FFFFFF" w:themeColor="background1"/>
      </w:rPr>
      <w:tblPr/>
      <w:tcPr>
        <w:shd w:val="clear" w:color="auto" w:fill="C72D0E" w:themeFill="accent3" w:themeFillShade="BF"/>
      </w:tc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BF2EC" w:themeFill="accent4" w:themeFillTint="33"/>
    </w:tcPr>
    <w:tblStylePr w:type="firstRow">
      <w:rPr>
        <w:b/>
        <w:bCs/>
      </w:rPr>
      <w:tblPr/>
      <w:tcPr>
        <w:shd w:val="clear" w:color="auto" w:fill="B8E5D9" w:themeFill="accent4" w:themeFillTint="66"/>
      </w:tcPr>
    </w:tblStylePr>
    <w:tblStylePr w:type="lastRow">
      <w:rPr>
        <w:b/>
        <w:bCs/>
        <w:color w:val="231F20" w:themeColor="text1"/>
      </w:rPr>
      <w:tblPr/>
      <w:tcPr>
        <w:shd w:val="clear" w:color="auto" w:fill="B8E5D9" w:themeFill="accent4" w:themeFillTint="66"/>
      </w:tcPr>
    </w:tblStylePr>
    <w:tblStylePr w:type="firstCol">
      <w:rPr>
        <w:color w:val="FFFFFF" w:themeColor="background1"/>
      </w:rPr>
      <w:tblPr/>
      <w:tcPr>
        <w:shd w:val="clear" w:color="auto" w:fill="36947B" w:themeFill="accent4" w:themeFillShade="BF"/>
      </w:tcPr>
    </w:tblStylePr>
    <w:tblStylePr w:type="lastCol">
      <w:rPr>
        <w:color w:val="FFFFFF" w:themeColor="background1"/>
      </w:rPr>
      <w:tblPr/>
      <w:tcPr>
        <w:shd w:val="clear" w:color="auto" w:fill="36947B" w:themeFill="accent4" w:themeFillShade="BF"/>
      </w:tc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ADFED" w:themeFill="accent5" w:themeFillTint="33"/>
    </w:tcPr>
    <w:tblStylePr w:type="firstRow">
      <w:rPr>
        <w:b/>
        <w:bCs/>
      </w:rPr>
      <w:tblPr/>
      <w:tcPr>
        <w:shd w:val="clear" w:color="auto" w:fill="D6C0DC" w:themeFill="accent5" w:themeFillTint="66"/>
      </w:tcPr>
    </w:tblStylePr>
    <w:tblStylePr w:type="lastRow">
      <w:rPr>
        <w:b/>
        <w:bCs/>
        <w:color w:val="231F20" w:themeColor="text1"/>
      </w:rPr>
      <w:tblPr/>
      <w:tcPr>
        <w:shd w:val="clear" w:color="auto" w:fill="D6C0DC" w:themeFill="accent5" w:themeFillTint="66"/>
      </w:tcPr>
    </w:tblStylePr>
    <w:tblStylePr w:type="firstCol">
      <w:rPr>
        <w:color w:val="FFFFFF" w:themeColor="background1"/>
      </w:rPr>
      <w:tblPr/>
      <w:tcPr>
        <w:shd w:val="clear" w:color="auto" w:fill="744881" w:themeFill="accent5" w:themeFillShade="BF"/>
      </w:tcPr>
    </w:tblStylePr>
    <w:tblStylePr w:type="lastCol">
      <w:rPr>
        <w:color w:val="FFFFFF" w:themeColor="background1"/>
      </w:rPr>
      <w:tblPr/>
      <w:tcPr>
        <w:shd w:val="clear" w:color="auto" w:fill="744881" w:themeFill="accent5" w:themeFillShade="BF"/>
      </w:tc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5DF" w:themeFill="accent6" w:themeFillTint="33"/>
    </w:tcPr>
    <w:tblStylePr w:type="firstRow">
      <w:rPr>
        <w:b/>
        <w:bCs/>
      </w:rPr>
      <w:tblPr/>
      <w:tcPr>
        <w:shd w:val="clear" w:color="auto" w:fill="FFEBC0" w:themeFill="accent6" w:themeFillTint="66"/>
      </w:tcPr>
    </w:tblStylePr>
    <w:tblStylePr w:type="lastRow">
      <w:rPr>
        <w:b/>
        <w:bCs/>
        <w:color w:val="231F20" w:themeColor="text1"/>
      </w:rPr>
      <w:tblPr/>
      <w:tcPr>
        <w:shd w:val="clear" w:color="auto" w:fill="FFEBC0" w:themeFill="accent6" w:themeFillTint="66"/>
      </w:tcPr>
    </w:tblStylePr>
    <w:tblStylePr w:type="firstCol">
      <w:rPr>
        <w:color w:val="FFFFFF" w:themeColor="background1"/>
      </w:rPr>
      <w:tblPr/>
      <w:tcPr>
        <w:shd w:val="clear" w:color="auto" w:fill="FFB309" w:themeFill="accent6" w:themeFillShade="BF"/>
      </w:tcPr>
    </w:tblStylePr>
    <w:tblStylePr w:type="lastCol">
      <w:rPr>
        <w:color w:val="FFFFFF" w:themeColor="background1"/>
      </w:rPr>
      <w:tblPr/>
      <w:tcPr>
        <w:shd w:val="clear" w:color="auto" w:fill="FFB309" w:themeFill="accent6" w:themeFillShade="BF"/>
      </w:tc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D6EAFF" w:themeFill="accent2"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CCFF" w:themeFill="accent2" w:themeFillTint="3F"/>
      </w:tcPr>
    </w:tblStylePr>
    <w:tblStylePr w:type="band1Horz">
      <w:tblPr/>
      <w:tcPr>
        <w:shd w:val="clear" w:color="auto" w:fill="ACD5FF"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FDEDEA" w:themeFill="accent3" w:themeFillTint="19"/>
    </w:tcPr>
    <w:tblStylePr w:type="firstRow">
      <w:rPr>
        <w:b/>
        <w:bCs/>
        <w:color w:val="FFFFFF" w:themeColor="background1"/>
      </w:rPr>
      <w:tblPr/>
      <w:tcPr>
        <w:tcBorders>
          <w:bottom w:val="single" w:sz="12" w:space="0" w:color="FFFFFF" w:themeColor="background1"/>
        </w:tcBorders>
        <w:shd w:val="clear" w:color="auto" w:fill="3A9E84" w:themeFill="accent4" w:themeFillShade="CC"/>
      </w:tcPr>
    </w:tblStylePr>
    <w:tblStylePr w:type="lastRow">
      <w:rPr>
        <w:b/>
        <w:bCs/>
        <w:color w:val="3A9E8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B" w:themeFill="accent3" w:themeFillTint="3F"/>
      </w:tcPr>
    </w:tblStylePr>
    <w:tblStylePr w:type="band1Horz">
      <w:tblPr/>
      <w:tcPr>
        <w:shd w:val="clear" w:color="auto" w:fill="FCDBD5"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EDF8F5" w:themeFill="accent4" w:themeFillTint="19"/>
    </w:tcPr>
    <w:tblStylePr w:type="firstRow">
      <w:rPr>
        <w:b/>
        <w:bCs/>
        <w:color w:val="FFFFFF" w:themeColor="background1"/>
      </w:rPr>
      <w:tblPr/>
      <w:tcPr>
        <w:tcBorders>
          <w:bottom w:val="single" w:sz="12" w:space="0" w:color="FFFFFF" w:themeColor="background1"/>
        </w:tcBorders>
        <w:shd w:val="clear" w:color="auto" w:fill="D4300F" w:themeFill="accent3" w:themeFillShade="CC"/>
      </w:tcPr>
    </w:tblStylePr>
    <w:tblStylePr w:type="lastRow">
      <w:rPr>
        <w:b/>
        <w:bCs/>
        <w:color w:val="D4300F"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FE7" w:themeFill="accent4" w:themeFillTint="3F"/>
      </w:tcPr>
    </w:tblStylePr>
    <w:tblStylePr w:type="band1Horz">
      <w:tblPr/>
      <w:tcPr>
        <w:shd w:val="clear" w:color="auto" w:fill="DBF2EC"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5EFF6" w:themeFill="accent5" w:themeFillTint="19"/>
    </w:tcPr>
    <w:tblStylePr w:type="firstRow">
      <w:rPr>
        <w:b/>
        <w:bCs/>
        <w:color w:val="FFFFFF" w:themeColor="background1"/>
      </w:rPr>
      <w:tblPr/>
      <w:tcPr>
        <w:tcBorders>
          <w:bottom w:val="single" w:sz="12" w:space="0" w:color="FFFFFF" w:themeColor="background1"/>
        </w:tcBorders>
        <w:shd w:val="clear" w:color="auto" w:fill="FFB91B" w:themeFill="accent6" w:themeFillShade="CC"/>
      </w:tcPr>
    </w:tblStylePr>
    <w:tblStylePr w:type="lastRow">
      <w:rPr>
        <w:b/>
        <w:bCs/>
        <w:color w:val="FFB91B"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8E9" w:themeFill="accent5" w:themeFillTint="3F"/>
      </w:tcPr>
    </w:tblStylePr>
    <w:tblStylePr w:type="band1Horz">
      <w:tblPr/>
      <w:tcPr>
        <w:shd w:val="clear" w:color="auto" w:fill="EADFED"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AEF" w:themeFill="accent6" w:themeFillTint="19"/>
    </w:tcPr>
    <w:tblStylePr w:type="firstRow">
      <w:rPr>
        <w:b/>
        <w:bCs/>
        <w:color w:val="FFFFFF" w:themeColor="background1"/>
      </w:rPr>
      <w:tblPr/>
      <w:tcPr>
        <w:tcBorders>
          <w:bottom w:val="single" w:sz="12" w:space="0" w:color="FFFFFF" w:themeColor="background1"/>
        </w:tcBorders>
        <w:shd w:val="clear" w:color="auto" w:fill="7C4C8A" w:themeFill="accent5" w:themeFillShade="CC"/>
      </w:tcPr>
    </w:tblStylePr>
    <w:tblStylePr w:type="lastRow">
      <w:rPr>
        <w:b/>
        <w:bCs/>
        <w:color w:val="7C4C8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D8" w:themeFill="accent6" w:themeFillTint="3F"/>
      </w:tcPr>
    </w:tblStylePr>
    <w:tblStylePr w:type="band1Horz">
      <w:tblPr/>
      <w:tcPr>
        <w:shd w:val="clear" w:color="auto" w:fill="FFF5DF"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003263" w:themeColor="accent2"/>
        <w:bottom w:val="single" w:sz="4" w:space="0" w:color="003263" w:themeColor="accent2"/>
        <w:right w:val="single" w:sz="4" w:space="0" w:color="003263" w:themeColor="accent2"/>
        <w:insideH w:val="single" w:sz="4" w:space="0" w:color="FFFFFF" w:themeColor="background1"/>
        <w:insideV w:val="single" w:sz="4" w:space="0" w:color="FFFFFF" w:themeColor="background1"/>
      </w:tblBorders>
    </w:tblPr>
    <w:tcPr>
      <w:shd w:val="clear" w:color="auto" w:fill="D6EAFF" w:themeFill="accent2"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3B" w:themeFill="accent2" w:themeFillShade="99"/>
      </w:tcPr>
    </w:tblStylePr>
    <w:tblStylePr w:type="firstCol">
      <w:rPr>
        <w:color w:val="FFFFFF" w:themeColor="background1"/>
      </w:rPr>
      <w:tblPr/>
      <w:tcPr>
        <w:tcBorders>
          <w:top w:val="nil"/>
          <w:left w:val="nil"/>
          <w:bottom w:val="nil"/>
          <w:right w:val="nil"/>
          <w:insideH w:val="single" w:sz="4" w:space="0" w:color="001D3B" w:themeColor="accent2" w:themeShade="99"/>
          <w:insideV w:val="nil"/>
        </w:tcBorders>
        <w:shd w:val="clear" w:color="auto" w:fill="001D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3B" w:themeFill="accent2" w:themeFillShade="99"/>
      </w:tcPr>
    </w:tblStylePr>
    <w:tblStylePr w:type="band1Vert">
      <w:tblPr/>
      <w:tcPr>
        <w:shd w:val="clear" w:color="auto" w:fill="5AACFF" w:themeFill="accent2" w:themeFillTint="66"/>
      </w:tcPr>
    </w:tblStylePr>
    <w:tblStylePr w:type="band1Horz">
      <w:tblPr/>
      <w:tcPr>
        <w:shd w:val="clear" w:color="auto" w:fill="3298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50BFA2" w:themeColor="accent4"/>
        <w:left w:val="single" w:sz="4" w:space="0" w:color="F04E2D" w:themeColor="accent3"/>
        <w:bottom w:val="single" w:sz="4" w:space="0" w:color="F04E2D" w:themeColor="accent3"/>
        <w:right w:val="single" w:sz="4" w:space="0" w:color="F04E2D" w:themeColor="accent3"/>
        <w:insideH w:val="single" w:sz="4" w:space="0" w:color="FFFFFF" w:themeColor="background1"/>
        <w:insideV w:val="single" w:sz="4" w:space="0" w:color="FFFFFF" w:themeColor="background1"/>
      </w:tblBorders>
    </w:tblPr>
    <w:tcPr>
      <w:shd w:val="clear" w:color="auto" w:fill="FDEDEA" w:themeFill="accent3" w:themeFillTint="19"/>
    </w:tcPr>
    <w:tblStylePr w:type="firstRow">
      <w:rPr>
        <w:b/>
        <w:bCs/>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240B" w:themeFill="accent3" w:themeFillShade="99"/>
      </w:tcPr>
    </w:tblStylePr>
    <w:tblStylePr w:type="firstCol">
      <w:rPr>
        <w:color w:val="FFFFFF" w:themeColor="background1"/>
      </w:rPr>
      <w:tblPr/>
      <w:tcPr>
        <w:tcBorders>
          <w:top w:val="nil"/>
          <w:left w:val="nil"/>
          <w:bottom w:val="nil"/>
          <w:right w:val="nil"/>
          <w:insideH w:val="single" w:sz="4" w:space="0" w:color="9F240B" w:themeColor="accent3" w:themeShade="99"/>
          <w:insideV w:val="nil"/>
        </w:tcBorders>
        <w:shd w:val="clear" w:color="auto" w:fill="9F240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240B" w:themeFill="accent3" w:themeFillShade="99"/>
      </w:tcPr>
    </w:tblStylePr>
    <w:tblStylePr w:type="band1Vert">
      <w:tblPr/>
      <w:tcPr>
        <w:shd w:val="clear" w:color="auto" w:fill="F9B8AB" w:themeFill="accent3" w:themeFillTint="66"/>
      </w:tcPr>
    </w:tblStylePr>
    <w:tblStylePr w:type="band1Horz">
      <w:tblPr/>
      <w:tcPr>
        <w:shd w:val="clear" w:color="auto" w:fill="F7A696"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F04E2D" w:themeColor="accent3"/>
        <w:left w:val="single" w:sz="4" w:space="0" w:color="50BFA2" w:themeColor="accent4"/>
        <w:bottom w:val="single" w:sz="4" w:space="0" w:color="50BFA2" w:themeColor="accent4"/>
        <w:right w:val="single" w:sz="4" w:space="0" w:color="50BFA2" w:themeColor="accent4"/>
        <w:insideH w:val="single" w:sz="4" w:space="0" w:color="FFFFFF" w:themeColor="background1"/>
        <w:insideV w:val="single" w:sz="4" w:space="0" w:color="FFFFFF" w:themeColor="background1"/>
      </w:tblBorders>
    </w:tblPr>
    <w:tcPr>
      <w:shd w:val="clear" w:color="auto" w:fill="EDF8F5" w:themeFill="accent4" w:themeFillTint="19"/>
    </w:tcPr>
    <w:tblStylePr w:type="firstRow">
      <w:rPr>
        <w:b/>
        <w:bCs/>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7662" w:themeFill="accent4" w:themeFillShade="99"/>
      </w:tcPr>
    </w:tblStylePr>
    <w:tblStylePr w:type="firstCol">
      <w:rPr>
        <w:color w:val="FFFFFF" w:themeColor="background1"/>
      </w:rPr>
      <w:tblPr/>
      <w:tcPr>
        <w:tcBorders>
          <w:top w:val="nil"/>
          <w:left w:val="nil"/>
          <w:bottom w:val="nil"/>
          <w:right w:val="nil"/>
          <w:insideH w:val="single" w:sz="4" w:space="0" w:color="2B7662" w:themeColor="accent4" w:themeShade="99"/>
          <w:insideV w:val="nil"/>
        </w:tcBorders>
        <w:shd w:val="clear" w:color="auto" w:fill="2B76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B7662" w:themeFill="accent4" w:themeFillShade="99"/>
      </w:tcPr>
    </w:tblStylePr>
    <w:tblStylePr w:type="band1Vert">
      <w:tblPr/>
      <w:tcPr>
        <w:shd w:val="clear" w:color="auto" w:fill="B8E5D9" w:themeFill="accent4" w:themeFillTint="66"/>
      </w:tcPr>
    </w:tblStylePr>
    <w:tblStylePr w:type="band1Horz">
      <w:tblPr/>
      <w:tcPr>
        <w:shd w:val="clear" w:color="auto" w:fill="A7DFD0"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F62" w:themeColor="accent6"/>
        <w:left w:val="single" w:sz="4" w:space="0" w:color="9A64A9" w:themeColor="accent5"/>
        <w:bottom w:val="single" w:sz="4" w:space="0" w:color="9A64A9" w:themeColor="accent5"/>
        <w:right w:val="single" w:sz="4" w:space="0" w:color="9A64A9" w:themeColor="accent5"/>
        <w:insideH w:val="single" w:sz="4" w:space="0" w:color="FFFFFF" w:themeColor="background1"/>
        <w:insideV w:val="single" w:sz="4" w:space="0" w:color="FFFFFF" w:themeColor="background1"/>
      </w:tblBorders>
    </w:tblPr>
    <w:tcPr>
      <w:shd w:val="clear" w:color="auto" w:fill="F5EFF6" w:themeFill="accent5" w:themeFillTint="19"/>
    </w:tcPr>
    <w:tblStylePr w:type="firstRow">
      <w:rPr>
        <w:b/>
        <w:bCs/>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3967" w:themeFill="accent5" w:themeFillShade="99"/>
      </w:tcPr>
    </w:tblStylePr>
    <w:tblStylePr w:type="firstCol">
      <w:rPr>
        <w:color w:val="FFFFFF" w:themeColor="background1"/>
      </w:rPr>
      <w:tblPr/>
      <w:tcPr>
        <w:tcBorders>
          <w:top w:val="nil"/>
          <w:left w:val="nil"/>
          <w:bottom w:val="nil"/>
          <w:right w:val="nil"/>
          <w:insideH w:val="single" w:sz="4" w:space="0" w:color="5D3967" w:themeColor="accent5" w:themeShade="99"/>
          <w:insideV w:val="nil"/>
        </w:tcBorders>
        <w:shd w:val="clear" w:color="auto" w:fill="5D396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3967" w:themeFill="accent5" w:themeFillShade="99"/>
      </w:tcPr>
    </w:tblStylePr>
    <w:tblStylePr w:type="band1Vert">
      <w:tblPr/>
      <w:tcPr>
        <w:shd w:val="clear" w:color="auto" w:fill="D6C0DC" w:themeFill="accent5" w:themeFillTint="66"/>
      </w:tcPr>
    </w:tblStylePr>
    <w:tblStylePr w:type="band1Horz">
      <w:tblPr/>
      <w:tcPr>
        <w:shd w:val="clear" w:color="auto" w:fill="CCB1D4"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9A64A9" w:themeColor="accent5"/>
        <w:left w:val="single" w:sz="4" w:space="0" w:color="FFCF62" w:themeColor="accent6"/>
        <w:bottom w:val="single" w:sz="4" w:space="0" w:color="FFCF62" w:themeColor="accent6"/>
        <w:right w:val="single" w:sz="4" w:space="0" w:color="FFCF62" w:themeColor="accent6"/>
        <w:insideH w:val="single" w:sz="4" w:space="0" w:color="FFFFFF" w:themeColor="background1"/>
        <w:insideV w:val="single" w:sz="4" w:space="0" w:color="FFFFFF" w:themeColor="background1"/>
      </w:tblBorders>
    </w:tblPr>
    <w:tcPr>
      <w:shd w:val="clear" w:color="auto" w:fill="FFFAEF" w:themeFill="accent6" w:themeFillTint="19"/>
    </w:tcPr>
    <w:tblStylePr w:type="firstRow">
      <w:rPr>
        <w:b/>
        <w:bCs/>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39200" w:themeFill="accent6" w:themeFillShade="99"/>
      </w:tcPr>
    </w:tblStylePr>
    <w:tblStylePr w:type="firstCol">
      <w:rPr>
        <w:color w:val="FFFFFF" w:themeColor="background1"/>
      </w:rPr>
      <w:tblPr/>
      <w:tcPr>
        <w:tcBorders>
          <w:top w:val="nil"/>
          <w:left w:val="nil"/>
          <w:bottom w:val="nil"/>
          <w:right w:val="nil"/>
          <w:insideH w:val="single" w:sz="4" w:space="0" w:color="D39200" w:themeColor="accent6" w:themeShade="99"/>
          <w:insideV w:val="nil"/>
        </w:tcBorders>
        <w:shd w:val="clear" w:color="auto" w:fill="D392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39200" w:themeFill="accent6" w:themeFillShade="99"/>
      </w:tcPr>
    </w:tblStylePr>
    <w:tblStylePr w:type="band1Vert">
      <w:tblPr/>
      <w:tcPr>
        <w:shd w:val="clear" w:color="auto" w:fill="FFEBC0" w:themeFill="accent6" w:themeFillTint="66"/>
      </w:tcPr>
    </w:tblStylePr>
    <w:tblStylePr w:type="band1Horz">
      <w:tblPr/>
      <w:tcPr>
        <w:shd w:val="clear" w:color="auto" w:fill="FFE7B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00326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8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4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4A" w:themeFill="accent2" w:themeFillShade="BF"/>
      </w:tcPr>
    </w:tblStylePr>
    <w:tblStylePr w:type="band1Vert">
      <w:tblPr/>
      <w:tcPr>
        <w:tcBorders>
          <w:top w:val="nil"/>
          <w:left w:val="nil"/>
          <w:bottom w:val="nil"/>
          <w:right w:val="nil"/>
          <w:insideH w:val="nil"/>
          <w:insideV w:val="nil"/>
        </w:tcBorders>
        <w:shd w:val="clear" w:color="auto" w:fill="00254A" w:themeFill="accent2" w:themeFillShade="BF"/>
      </w:tcPr>
    </w:tblStylePr>
    <w:tblStylePr w:type="band1Horz">
      <w:tblPr/>
      <w:tcPr>
        <w:tcBorders>
          <w:top w:val="nil"/>
          <w:left w:val="nil"/>
          <w:bottom w:val="nil"/>
          <w:right w:val="nil"/>
          <w:insideH w:val="nil"/>
          <w:insideV w:val="nil"/>
        </w:tcBorders>
        <w:shd w:val="clear" w:color="auto" w:fill="00254A"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F04E2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41E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2D0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2D0E" w:themeFill="accent3" w:themeFillShade="BF"/>
      </w:tcPr>
    </w:tblStylePr>
    <w:tblStylePr w:type="band1Vert">
      <w:tblPr/>
      <w:tcPr>
        <w:tcBorders>
          <w:top w:val="nil"/>
          <w:left w:val="nil"/>
          <w:bottom w:val="nil"/>
          <w:right w:val="nil"/>
          <w:insideH w:val="nil"/>
          <w:insideV w:val="nil"/>
        </w:tcBorders>
        <w:shd w:val="clear" w:color="auto" w:fill="C72D0E" w:themeFill="accent3" w:themeFillShade="BF"/>
      </w:tcPr>
    </w:tblStylePr>
    <w:tblStylePr w:type="band1Horz">
      <w:tblPr/>
      <w:tcPr>
        <w:tcBorders>
          <w:top w:val="nil"/>
          <w:left w:val="nil"/>
          <w:bottom w:val="nil"/>
          <w:right w:val="nil"/>
          <w:insideH w:val="nil"/>
          <w:insideV w:val="nil"/>
        </w:tcBorders>
        <w:shd w:val="clear" w:color="auto" w:fill="C72D0E"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50BF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462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694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6947B" w:themeFill="accent4" w:themeFillShade="BF"/>
      </w:tcPr>
    </w:tblStylePr>
    <w:tblStylePr w:type="band1Vert">
      <w:tblPr/>
      <w:tcPr>
        <w:tcBorders>
          <w:top w:val="nil"/>
          <w:left w:val="nil"/>
          <w:bottom w:val="nil"/>
          <w:right w:val="nil"/>
          <w:insideH w:val="nil"/>
          <w:insideV w:val="nil"/>
        </w:tcBorders>
        <w:shd w:val="clear" w:color="auto" w:fill="36947B" w:themeFill="accent4" w:themeFillShade="BF"/>
      </w:tcPr>
    </w:tblStylePr>
    <w:tblStylePr w:type="band1Horz">
      <w:tblPr/>
      <w:tcPr>
        <w:tcBorders>
          <w:top w:val="nil"/>
          <w:left w:val="nil"/>
          <w:bottom w:val="nil"/>
          <w:right w:val="nil"/>
          <w:insideH w:val="nil"/>
          <w:insideV w:val="nil"/>
        </w:tcBorders>
        <w:shd w:val="clear" w:color="auto" w:fill="36947B"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9A64A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D2F5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4488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44881" w:themeFill="accent5" w:themeFillShade="BF"/>
      </w:tcPr>
    </w:tblStylePr>
    <w:tblStylePr w:type="band1Vert">
      <w:tblPr/>
      <w:tcPr>
        <w:tcBorders>
          <w:top w:val="nil"/>
          <w:left w:val="nil"/>
          <w:bottom w:val="nil"/>
          <w:right w:val="nil"/>
          <w:insideH w:val="nil"/>
          <w:insideV w:val="nil"/>
        </w:tcBorders>
        <w:shd w:val="clear" w:color="auto" w:fill="744881" w:themeFill="accent5" w:themeFillShade="BF"/>
      </w:tcPr>
    </w:tblStylePr>
    <w:tblStylePr w:type="band1Horz">
      <w:tblPr/>
      <w:tcPr>
        <w:tcBorders>
          <w:top w:val="nil"/>
          <w:left w:val="nil"/>
          <w:bottom w:val="nil"/>
          <w:right w:val="nil"/>
          <w:insideH w:val="nil"/>
          <w:insideV w:val="nil"/>
        </w:tcBorders>
        <w:shd w:val="clear" w:color="auto" w:fill="744881"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F6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AF79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B3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B309" w:themeFill="accent6" w:themeFillShade="BF"/>
      </w:tcPr>
    </w:tblStylePr>
    <w:tblStylePr w:type="band1Vert">
      <w:tblPr/>
      <w:tcPr>
        <w:tcBorders>
          <w:top w:val="nil"/>
          <w:left w:val="nil"/>
          <w:bottom w:val="nil"/>
          <w:right w:val="nil"/>
          <w:insideH w:val="nil"/>
          <w:insideV w:val="nil"/>
        </w:tcBorders>
        <w:shd w:val="clear" w:color="auto" w:fill="FFB309" w:themeFill="accent6" w:themeFillShade="BF"/>
      </w:tcPr>
    </w:tblStylePr>
    <w:tblStylePr w:type="band1Horz">
      <w:tblPr/>
      <w:tcPr>
        <w:tcBorders>
          <w:top w:val="nil"/>
          <w:left w:val="nil"/>
          <w:bottom w:val="nil"/>
          <w:right w:val="nil"/>
          <w:insideH w:val="nil"/>
          <w:insideV w:val="nil"/>
        </w:tcBorders>
        <w:shd w:val="clear" w:color="auto" w:fill="FFB309"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5AACFF" w:themeColor="accent2" w:themeTint="66"/>
        <w:left w:val="single" w:sz="4" w:space="0" w:color="5AACFF" w:themeColor="accent2" w:themeTint="66"/>
        <w:bottom w:val="single" w:sz="4" w:space="0" w:color="5AACFF" w:themeColor="accent2" w:themeTint="66"/>
        <w:right w:val="single" w:sz="4" w:space="0" w:color="5AACFF" w:themeColor="accent2" w:themeTint="66"/>
        <w:insideH w:val="single" w:sz="4" w:space="0" w:color="5AACFF" w:themeColor="accent2" w:themeTint="66"/>
        <w:insideV w:val="single" w:sz="4" w:space="0" w:color="5AACFF" w:themeColor="accent2" w:themeTint="66"/>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2" w:space="0" w:color="0884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F9B8AB" w:themeColor="accent3" w:themeTint="66"/>
        <w:left w:val="single" w:sz="4" w:space="0" w:color="F9B8AB" w:themeColor="accent3" w:themeTint="66"/>
        <w:bottom w:val="single" w:sz="4" w:space="0" w:color="F9B8AB" w:themeColor="accent3" w:themeTint="66"/>
        <w:right w:val="single" w:sz="4" w:space="0" w:color="F9B8AB" w:themeColor="accent3" w:themeTint="66"/>
        <w:insideH w:val="single" w:sz="4" w:space="0" w:color="F9B8AB" w:themeColor="accent3" w:themeTint="66"/>
        <w:insideV w:val="single" w:sz="4" w:space="0" w:color="F9B8AB" w:themeColor="accent3" w:themeTint="66"/>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2" w:space="0" w:color="F6948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B8E5D9" w:themeColor="accent4" w:themeTint="66"/>
        <w:left w:val="single" w:sz="4" w:space="0" w:color="B8E5D9" w:themeColor="accent4" w:themeTint="66"/>
        <w:bottom w:val="single" w:sz="4" w:space="0" w:color="B8E5D9" w:themeColor="accent4" w:themeTint="66"/>
        <w:right w:val="single" w:sz="4" w:space="0" w:color="B8E5D9" w:themeColor="accent4" w:themeTint="66"/>
        <w:insideH w:val="single" w:sz="4" w:space="0" w:color="B8E5D9" w:themeColor="accent4" w:themeTint="66"/>
        <w:insideV w:val="single" w:sz="4" w:space="0" w:color="B8E5D9" w:themeColor="accent4" w:themeTint="66"/>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2" w:space="0" w:color="95D8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D6C0DC" w:themeColor="accent5" w:themeTint="66"/>
        <w:left w:val="single" w:sz="4" w:space="0" w:color="D6C0DC" w:themeColor="accent5" w:themeTint="66"/>
        <w:bottom w:val="single" w:sz="4" w:space="0" w:color="D6C0DC" w:themeColor="accent5" w:themeTint="66"/>
        <w:right w:val="single" w:sz="4" w:space="0" w:color="D6C0DC" w:themeColor="accent5" w:themeTint="66"/>
        <w:insideH w:val="single" w:sz="4" w:space="0" w:color="D6C0DC" w:themeColor="accent5" w:themeTint="66"/>
        <w:insideV w:val="single" w:sz="4" w:space="0" w:color="D6C0DC" w:themeColor="accent5" w:themeTint="66"/>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2" w:space="0" w:color="C2A1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BC0" w:themeColor="accent6" w:themeTint="66"/>
        <w:left w:val="single" w:sz="4" w:space="0" w:color="FFEBC0" w:themeColor="accent6" w:themeTint="66"/>
        <w:bottom w:val="single" w:sz="4" w:space="0" w:color="FFEBC0" w:themeColor="accent6" w:themeTint="66"/>
        <w:right w:val="single" w:sz="4" w:space="0" w:color="FFEBC0" w:themeColor="accent6" w:themeTint="66"/>
        <w:insideH w:val="single" w:sz="4" w:space="0" w:color="FFEBC0" w:themeColor="accent6" w:themeTint="66"/>
        <w:insideV w:val="single" w:sz="4" w:space="0" w:color="FFEBC0" w:themeColor="accent6" w:themeTint="66"/>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2" w:space="0" w:color="FFE2A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0884FF" w:themeColor="accent2" w:themeTint="99"/>
        <w:bottom w:val="single" w:sz="2" w:space="0" w:color="0884FF" w:themeColor="accent2" w:themeTint="99"/>
        <w:insideH w:val="single" w:sz="2" w:space="0" w:color="0884FF" w:themeColor="accent2" w:themeTint="99"/>
        <w:insideV w:val="single" w:sz="2" w:space="0" w:color="0884FF" w:themeColor="accent2" w:themeTint="99"/>
      </w:tblBorders>
    </w:tblPr>
    <w:tblStylePr w:type="firstRow">
      <w:rPr>
        <w:b/>
        <w:bCs/>
      </w:rPr>
      <w:tblPr/>
      <w:tcPr>
        <w:tcBorders>
          <w:top w:val="nil"/>
          <w:bottom w:val="single" w:sz="12" w:space="0" w:color="0884FF" w:themeColor="accent2" w:themeTint="99"/>
          <w:insideH w:val="nil"/>
          <w:insideV w:val="nil"/>
        </w:tcBorders>
        <w:shd w:val="clear" w:color="auto" w:fill="FFFFFF" w:themeFill="background1"/>
      </w:tcPr>
    </w:tblStylePr>
    <w:tblStylePr w:type="lastRow">
      <w:rPr>
        <w:b/>
        <w:bCs/>
      </w:rPr>
      <w:tblPr/>
      <w:tcPr>
        <w:tcBorders>
          <w:top w:val="double" w:sz="2" w:space="0" w:color="0884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F69481" w:themeColor="accent3" w:themeTint="99"/>
        <w:bottom w:val="single" w:sz="2" w:space="0" w:color="F69481" w:themeColor="accent3" w:themeTint="99"/>
        <w:insideH w:val="single" w:sz="2" w:space="0" w:color="F69481" w:themeColor="accent3" w:themeTint="99"/>
        <w:insideV w:val="single" w:sz="2" w:space="0" w:color="F69481" w:themeColor="accent3" w:themeTint="99"/>
      </w:tblBorders>
    </w:tblPr>
    <w:tblStylePr w:type="firstRow">
      <w:rPr>
        <w:b/>
        <w:bCs/>
      </w:rPr>
      <w:tblPr/>
      <w:tcPr>
        <w:tcBorders>
          <w:top w:val="nil"/>
          <w:bottom w:val="single" w:sz="12" w:space="0" w:color="F69481" w:themeColor="accent3" w:themeTint="99"/>
          <w:insideH w:val="nil"/>
          <w:insideV w:val="nil"/>
        </w:tcBorders>
        <w:shd w:val="clear" w:color="auto" w:fill="FFFFFF" w:themeFill="background1"/>
      </w:tcPr>
    </w:tblStylePr>
    <w:tblStylePr w:type="lastRow">
      <w:rPr>
        <w:b/>
        <w:bCs/>
      </w:rPr>
      <w:tblPr/>
      <w:tcPr>
        <w:tcBorders>
          <w:top w:val="double" w:sz="2" w:space="0" w:color="F6948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95D8C7" w:themeColor="accent4" w:themeTint="99"/>
        <w:bottom w:val="single" w:sz="2" w:space="0" w:color="95D8C7" w:themeColor="accent4" w:themeTint="99"/>
        <w:insideH w:val="single" w:sz="2" w:space="0" w:color="95D8C7" w:themeColor="accent4" w:themeTint="99"/>
        <w:insideV w:val="single" w:sz="2" w:space="0" w:color="95D8C7" w:themeColor="accent4" w:themeTint="99"/>
      </w:tblBorders>
    </w:tblPr>
    <w:tblStylePr w:type="firstRow">
      <w:rPr>
        <w:b/>
        <w:bCs/>
      </w:rPr>
      <w:tblPr/>
      <w:tcPr>
        <w:tcBorders>
          <w:top w:val="nil"/>
          <w:bottom w:val="single" w:sz="12" w:space="0" w:color="95D8C7" w:themeColor="accent4" w:themeTint="99"/>
          <w:insideH w:val="nil"/>
          <w:insideV w:val="nil"/>
        </w:tcBorders>
        <w:shd w:val="clear" w:color="auto" w:fill="FFFFFF" w:themeFill="background1"/>
      </w:tcPr>
    </w:tblStylePr>
    <w:tblStylePr w:type="lastRow">
      <w:rPr>
        <w:b/>
        <w:bCs/>
      </w:rPr>
      <w:tblPr/>
      <w:tcPr>
        <w:tcBorders>
          <w:top w:val="double" w:sz="2" w:space="0" w:color="95D8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C2A1CB" w:themeColor="accent5" w:themeTint="99"/>
        <w:bottom w:val="single" w:sz="2" w:space="0" w:color="C2A1CB" w:themeColor="accent5" w:themeTint="99"/>
        <w:insideH w:val="single" w:sz="2" w:space="0" w:color="C2A1CB" w:themeColor="accent5" w:themeTint="99"/>
        <w:insideV w:val="single" w:sz="2" w:space="0" w:color="C2A1CB" w:themeColor="accent5" w:themeTint="99"/>
      </w:tblBorders>
    </w:tblPr>
    <w:tblStylePr w:type="firstRow">
      <w:rPr>
        <w:b/>
        <w:bCs/>
      </w:rPr>
      <w:tblPr/>
      <w:tcPr>
        <w:tcBorders>
          <w:top w:val="nil"/>
          <w:bottom w:val="single" w:sz="12" w:space="0" w:color="C2A1CB" w:themeColor="accent5" w:themeTint="99"/>
          <w:insideH w:val="nil"/>
          <w:insideV w:val="nil"/>
        </w:tcBorders>
        <w:shd w:val="clear" w:color="auto" w:fill="FFFFFF" w:themeFill="background1"/>
      </w:tcPr>
    </w:tblStylePr>
    <w:tblStylePr w:type="lastRow">
      <w:rPr>
        <w:b/>
        <w:bCs/>
      </w:rPr>
      <w:tblPr/>
      <w:tcPr>
        <w:tcBorders>
          <w:top w:val="double" w:sz="2" w:space="0" w:color="C2A1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E2A0" w:themeColor="accent6" w:themeTint="99"/>
        <w:bottom w:val="single" w:sz="2" w:space="0" w:color="FFE2A0" w:themeColor="accent6" w:themeTint="99"/>
        <w:insideH w:val="single" w:sz="2" w:space="0" w:color="FFE2A0" w:themeColor="accent6" w:themeTint="99"/>
        <w:insideV w:val="single" w:sz="2" w:space="0" w:color="FFE2A0" w:themeColor="accent6" w:themeTint="99"/>
      </w:tblBorders>
    </w:tblPr>
    <w:tblStylePr w:type="firstRow">
      <w:rPr>
        <w:b/>
        <w:bCs/>
      </w:rPr>
      <w:tblPr/>
      <w:tcPr>
        <w:tcBorders>
          <w:top w:val="nil"/>
          <w:bottom w:val="single" w:sz="12" w:space="0" w:color="FFE2A0" w:themeColor="accent6" w:themeTint="99"/>
          <w:insideH w:val="nil"/>
          <w:insideV w:val="nil"/>
        </w:tcBorders>
        <w:shd w:val="clear" w:color="auto" w:fill="FFFFFF" w:themeFill="background1"/>
      </w:tcPr>
    </w:tblStylePr>
    <w:tblStylePr w:type="lastRow">
      <w:rPr>
        <w:b/>
        <w:bCs/>
      </w:rPr>
      <w:tblPr/>
      <w:tcPr>
        <w:tcBorders>
          <w:top w:val="double" w:sz="2" w:space="0" w:color="FFE2A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insideV w:val="nil"/>
        </w:tcBorders>
        <w:shd w:val="clear" w:color="auto" w:fill="003263" w:themeFill="accent2"/>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insideV w:val="nil"/>
        </w:tcBorders>
        <w:shd w:val="clear" w:color="auto" w:fill="F04E2D" w:themeFill="accent3"/>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insideV w:val="nil"/>
        </w:tcBorders>
        <w:shd w:val="clear" w:color="auto" w:fill="50BFA2" w:themeFill="accent4"/>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insideV w:val="nil"/>
        </w:tcBorders>
        <w:shd w:val="clear" w:color="auto" w:fill="9A64A9" w:themeFill="accent5"/>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insideV w:val="nil"/>
        </w:tcBorders>
        <w:shd w:val="clear" w:color="auto" w:fill="FFCF62" w:themeFill="accent6"/>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D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6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6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6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63" w:themeFill="accent2"/>
      </w:tcPr>
    </w:tblStylePr>
    <w:tblStylePr w:type="band1Vert">
      <w:tblPr/>
      <w:tcPr>
        <w:shd w:val="clear" w:color="auto" w:fill="5AACFF" w:themeFill="accent2" w:themeFillTint="66"/>
      </w:tcPr>
    </w:tblStylePr>
    <w:tblStylePr w:type="band1Horz">
      <w:tblPr/>
      <w:tcPr>
        <w:shd w:val="clear" w:color="auto" w:fill="5AACFF"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4E2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4E2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4E2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4E2D" w:themeFill="accent3"/>
      </w:tcPr>
    </w:tblStylePr>
    <w:tblStylePr w:type="band1Vert">
      <w:tblPr/>
      <w:tcPr>
        <w:shd w:val="clear" w:color="auto" w:fill="F9B8AB" w:themeFill="accent3" w:themeFillTint="66"/>
      </w:tcPr>
    </w:tblStylePr>
    <w:tblStylePr w:type="band1Horz">
      <w:tblPr/>
      <w:tcPr>
        <w:shd w:val="clear" w:color="auto" w:fill="F9B8AB"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BF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BF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BF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BFA2" w:themeFill="accent4"/>
      </w:tcPr>
    </w:tblStylePr>
    <w:tblStylePr w:type="band1Vert">
      <w:tblPr/>
      <w:tcPr>
        <w:shd w:val="clear" w:color="auto" w:fill="B8E5D9" w:themeFill="accent4" w:themeFillTint="66"/>
      </w:tcPr>
    </w:tblStylePr>
    <w:tblStylePr w:type="band1Horz">
      <w:tblPr/>
      <w:tcPr>
        <w:shd w:val="clear" w:color="auto" w:fill="B8E5D9"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64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64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64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64A9" w:themeFill="accent5"/>
      </w:tcPr>
    </w:tblStylePr>
    <w:tblStylePr w:type="band1Vert">
      <w:tblPr/>
      <w:tcPr>
        <w:shd w:val="clear" w:color="auto" w:fill="D6C0DC" w:themeFill="accent5" w:themeFillTint="66"/>
      </w:tcPr>
    </w:tblStylePr>
    <w:tblStylePr w:type="band1Horz">
      <w:tblPr/>
      <w:tcPr>
        <w:shd w:val="clear" w:color="auto" w:fill="D6C0DC"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F6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F6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F6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F62" w:themeFill="accent6"/>
      </w:tcPr>
    </w:tblStylePr>
    <w:tblStylePr w:type="band1Vert">
      <w:tblPr/>
      <w:tcPr>
        <w:shd w:val="clear" w:color="auto" w:fill="FFEBC0" w:themeFill="accent6" w:themeFillTint="66"/>
      </w:tcPr>
    </w:tblStylePr>
    <w:tblStylePr w:type="band1Horz">
      <w:tblPr/>
      <w:tcPr>
        <w:shd w:val="clear" w:color="auto" w:fill="FFEBC0"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18" w:space="0" w:color="003263" w:themeColor="accent2"/>
          <w:right w:val="single" w:sz="8" w:space="0" w:color="003263" w:themeColor="accent2"/>
          <w:insideH w:val="nil"/>
          <w:insideV w:val="single" w:sz="8" w:space="0" w:color="00326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insideH w:val="nil"/>
          <w:insideV w:val="single" w:sz="8" w:space="0" w:color="00326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shd w:val="clear" w:color="auto" w:fill="99CCFF" w:themeFill="accent2" w:themeFillTint="3F"/>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shd w:val="clear" w:color="auto" w:fill="99CCFF" w:themeFill="accent2" w:themeFillTint="3F"/>
      </w:tcPr>
    </w:tblStylePr>
    <w:tblStylePr w:type="band2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18" w:space="0" w:color="F04E2D" w:themeColor="accent3"/>
          <w:right w:val="single" w:sz="8" w:space="0" w:color="F04E2D" w:themeColor="accent3"/>
          <w:insideH w:val="nil"/>
          <w:insideV w:val="single" w:sz="8" w:space="0" w:color="F04E2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insideH w:val="nil"/>
          <w:insideV w:val="single" w:sz="8" w:space="0" w:color="F04E2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shd w:val="clear" w:color="auto" w:fill="FBD3CB" w:themeFill="accent3" w:themeFillTint="3F"/>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shd w:val="clear" w:color="auto" w:fill="FBD3CB" w:themeFill="accent3" w:themeFillTint="3F"/>
      </w:tcPr>
    </w:tblStylePr>
    <w:tblStylePr w:type="band2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18" w:space="0" w:color="50BFA2" w:themeColor="accent4"/>
          <w:right w:val="single" w:sz="8" w:space="0" w:color="50BFA2" w:themeColor="accent4"/>
          <w:insideH w:val="nil"/>
          <w:insideV w:val="single" w:sz="8" w:space="0" w:color="50BF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insideH w:val="nil"/>
          <w:insideV w:val="single" w:sz="8" w:space="0" w:color="50BF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shd w:val="clear" w:color="auto" w:fill="D3EFE7" w:themeFill="accent4" w:themeFillTint="3F"/>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shd w:val="clear" w:color="auto" w:fill="D3EFE7" w:themeFill="accent4" w:themeFillTint="3F"/>
      </w:tcPr>
    </w:tblStylePr>
    <w:tblStylePr w:type="band2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18" w:space="0" w:color="9A64A9" w:themeColor="accent5"/>
          <w:right w:val="single" w:sz="8" w:space="0" w:color="9A64A9" w:themeColor="accent5"/>
          <w:insideH w:val="nil"/>
          <w:insideV w:val="single" w:sz="8" w:space="0" w:color="9A64A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insideH w:val="nil"/>
          <w:insideV w:val="single" w:sz="8" w:space="0" w:color="9A64A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shd w:val="clear" w:color="auto" w:fill="E6D8E9" w:themeFill="accent5" w:themeFillTint="3F"/>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shd w:val="clear" w:color="auto" w:fill="E6D8E9" w:themeFill="accent5" w:themeFillTint="3F"/>
      </w:tcPr>
    </w:tblStylePr>
    <w:tblStylePr w:type="band2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18" w:space="0" w:color="FFCF62" w:themeColor="accent6"/>
          <w:right w:val="single" w:sz="8" w:space="0" w:color="FFCF62" w:themeColor="accent6"/>
          <w:insideH w:val="nil"/>
          <w:insideV w:val="single" w:sz="8" w:space="0" w:color="FFCF6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insideH w:val="nil"/>
          <w:insideV w:val="single" w:sz="8" w:space="0" w:color="FFCF6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shd w:val="clear" w:color="auto" w:fill="FFF3D8" w:themeFill="accent6" w:themeFillTint="3F"/>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shd w:val="clear" w:color="auto" w:fill="FFF3D8" w:themeFill="accent6" w:themeFillTint="3F"/>
      </w:tcPr>
    </w:tblStylePr>
    <w:tblStylePr w:type="band2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pPr>
        <w:spacing w:before="0" w:after="0" w:line="240" w:lineRule="auto"/>
      </w:pPr>
      <w:rPr>
        <w:b/>
        <w:bCs/>
        <w:color w:val="FFFFFF" w:themeColor="background1"/>
      </w:rPr>
      <w:tblPr/>
      <w:tcPr>
        <w:shd w:val="clear" w:color="auto" w:fill="003263" w:themeFill="accent2"/>
      </w:tcPr>
    </w:tblStylePr>
    <w:tblStylePr w:type="lastRow">
      <w:pPr>
        <w:spacing w:before="0" w:after="0" w:line="240" w:lineRule="auto"/>
      </w:pPr>
      <w:rPr>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tcBorders>
      </w:tcPr>
    </w:tblStylePr>
    <w:tblStylePr w:type="firstCol">
      <w:rPr>
        <w:b/>
        <w:bCs/>
      </w:rPr>
    </w:tblStylePr>
    <w:tblStylePr w:type="lastCol">
      <w:rPr>
        <w:b/>
        <w:bCs/>
      </w:r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pPr>
        <w:spacing w:before="0" w:after="0" w:line="240" w:lineRule="auto"/>
      </w:pPr>
      <w:rPr>
        <w:b/>
        <w:bCs/>
        <w:color w:val="FFFFFF" w:themeColor="background1"/>
      </w:rPr>
      <w:tblPr/>
      <w:tcPr>
        <w:shd w:val="clear" w:color="auto" w:fill="F04E2D" w:themeFill="accent3"/>
      </w:tcPr>
    </w:tblStylePr>
    <w:tblStylePr w:type="lastRow">
      <w:pPr>
        <w:spacing w:before="0" w:after="0" w:line="240" w:lineRule="auto"/>
      </w:pPr>
      <w:rPr>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tcBorders>
      </w:tcPr>
    </w:tblStylePr>
    <w:tblStylePr w:type="firstCol">
      <w:rPr>
        <w:b/>
        <w:bCs/>
      </w:rPr>
    </w:tblStylePr>
    <w:tblStylePr w:type="lastCol">
      <w:rPr>
        <w:b/>
        <w:bCs/>
      </w:r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pPr>
        <w:spacing w:before="0" w:after="0" w:line="240" w:lineRule="auto"/>
      </w:pPr>
      <w:rPr>
        <w:b/>
        <w:bCs/>
        <w:color w:val="FFFFFF" w:themeColor="background1"/>
      </w:rPr>
      <w:tblPr/>
      <w:tcPr>
        <w:shd w:val="clear" w:color="auto" w:fill="50BFA2" w:themeFill="accent4"/>
      </w:tcPr>
    </w:tblStylePr>
    <w:tblStylePr w:type="lastRow">
      <w:pPr>
        <w:spacing w:before="0" w:after="0" w:line="240" w:lineRule="auto"/>
      </w:pPr>
      <w:rPr>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tcBorders>
      </w:tcPr>
    </w:tblStylePr>
    <w:tblStylePr w:type="firstCol">
      <w:rPr>
        <w:b/>
        <w:bCs/>
      </w:rPr>
    </w:tblStylePr>
    <w:tblStylePr w:type="lastCol">
      <w:rPr>
        <w:b/>
        <w:bCs/>
      </w:r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pPr>
        <w:spacing w:before="0" w:after="0" w:line="240" w:lineRule="auto"/>
      </w:pPr>
      <w:rPr>
        <w:b/>
        <w:bCs/>
        <w:color w:val="FFFFFF" w:themeColor="background1"/>
      </w:rPr>
      <w:tblPr/>
      <w:tcPr>
        <w:shd w:val="clear" w:color="auto" w:fill="9A64A9" w:themeFill="accent5"/>
      </w:tcPr>
    </w:tblStylePr>
    <w:tblStylePr w:type="lastRow">
      <w:pPr>
        <w:spacing w:before="0" w:after="0" w:line="240" w:lineRule="auto"/>
      </w:pPr>
      <w:rPr>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tcBorders>
      </w:tcPr>
    </w:tblStylePr>
    <w:tblStylePr w:type="firstCol">
      <w:rPr>
        <w:b/>
        <w:bCs/>
      </w:rPr>
    </w:tblStylePr>
    <w:tblStylePr w:type="lastCol">
      <w:rPr>
        <w:b/>
        <w:bCs/>
      </w:r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pPr>
        <w:spacing w:before="0" w:after="0" w:line="240" w:lineRule="auto"/>
      </w:pPr>
      <w:rPr>
        <w:b/>
        <w:bCs/>
        <w:color w:val="FFFFFF" w:themeColor="background1"/>
      </w:rPr>
      <w:tblPr/>
      <w:tcPr>
        <w:shd w:val="clear" w:color="auto" w:fill="FFCF62" w:themeFill="accent6"/>
      </w:tcPr>
    </w:tblStylePr>
    <w:tblStylePr w:type="lastRow">
      <w:pPr>
        <w:spacing w:before="0" w:after="0" w:line="240" w:lineRule="auto"/>
      </w:pPr>
      <w:rPr>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tcBorders>
      </w:tcPr>
    </w:tblStylePr>
    <w:tblStylePr w:type="firstCol">
      <w:rPr>
        <w:b/>
        <w:bCs/>
      </w:rPr>
    </w:tblStylePr>
    <w:tblStylePr w:type="lastCol">
      <w:rPr>
        <w:b/>
        <w:bCs/>
      </w:r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00254A" w:themeColor="accent2" w:themeShade="BF"/>
    </w:rPr>
    <w:tblPr>
      <w:tblStyleRowBandSize w:val="1"/>
      <w:tblStyleColBandSize w:val="1"/>
      <w:tblBorders>
        <w:top w:val="single" w:sz="8" w:space="0" w:color="003263" w:themeColor="accent2"/>
        <w:bottom w:val="single" w:sz="8" w:space="0" w:color="003263" w:themeColor="accent2"/>
      </w:tblBorders>
    </w:tblPr>
    <w:tblStylePr w:type="fir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la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left w:val="nil"/>
          <w:right w:val="nil"/>
          <w:insideH w:val="nil"/>
          <w:insideV w:val="nil"/>
        </w:tcBorders>
        <w:shd w:val="clear" w:color="auto" w:fill="99CCFF" w:themeFill="accent2" w:themeFillTint="3F"/>
      </w:tcPr>
    </w:tblStylePr>
  </w:style>
  <w:style w:type="table" w:styleId="LightShading-Accent3">
    <w:name w:val="Light Shading Accent 3"/>
    <w:basedOn w:val="TableNormal"/>
    <w:uiPriority w:val="60"/>
    <w:semiHidden/>
    <w:rsid w:val="00B60586"/>
    <w:pPr>
      <w:spacing w:line="240" w:lineRule="auto"/>
    </w:pPr>
    <w:rPr>
      <w:color w:val="C72D0E" w:themeColor="accent3" w:themeShade="BF"/>
    </w:rPr>
    <w:tblPr>
      <w:tblStyleRowBandSize w:val="1"/>
      <w:tblStyleColBandSize w:val="1"/>
      <w:tblBorders>
        <w:top w:val="single" w:sz="8" w:space="0" w:color="F04E2D" w:themeColor="accent3"/>
        <w:bottom w:val="single" w:sz="8" w:space="0" w:color="F04E2D" w:themeColor="accent3"/>
      </w:tblBorders>
    </w:tblPr>
    <w:tblStylePr w:type="fir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la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left w:val="nil"/>
          <w:right w:val="nil"/>
          <w:insideH w:val="nil"/>
          <w:insideV w:val="nil"/>
        </w:tcBorders>
        <w:shd w:val="clear" w:color="auto" w:fill="FBD3CB" w:themeFill="accent3" w:themeFillTint="3F"/>
      </w:tcPr>
    </w:tblStylePr>
  </w:style>
  <w:style w:type="table" w:styleId="LightShading-Accent4">
    <w:name w:val="Light Shading Accent 4"/>
    <w:basedOn w:val="TableNormal"/>
    <w:uiPriority w:val="60"/>
    <w:semiHidden/>
    <w:rsid w:val="00B60586"/>
    <w:pPr>
      <w:spacing w:line="240" w:lineRule="auto"/>
    </w:pPr>
    <w:rPr>
      <w:color w:val="36947B" w:themeColor="accent4" w:themeShade="BF"/>
    </w:rPr>
    <w:tblPr>
      <w:tblStyleRowBandSize w:val="1"/>
      <w:tblStyleColBandSize w:val="1"/>
      <w:tblBorders>
        <w:top w:val="single" w:sz="8" w:space="0" w:color="50BFA2" w:themeColor="accent4"/>
        <w:bottom w:val="single" w:sz="8" w:space="0" w:color="50BFA2" w:themeColor="accent4"/>
      </w:tblBorders>
    </w:tblPr>
    <w:tblStylePr w:type="fir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la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left w:val="nil"/>
          <w:right w:val="nil"/>
          <w:insideH w:val="nil"/>
          <w:insideV w:val="nil"/>
        </w:tcBorders>
        <w:shd w:val="clear" w:color="auto" w:fill="D3EFE7" w:themeFill="accent4" w:themeFillTint="3F"/>
      </w:tcPr>
    </w:tblStylePr>
  </w:style>
  <w:style w:type="table" w:styleId="LightShading-Accent5">
    <w:name w:val="Light Shading Accent 5"/>
    <w:basedOn w:val="TableNormal"/>
    <w:uiPriority w:val="60"/>
    <w:semiHidden/>
    <w:rsid w:val="00B60586"/>
    <w:pPr>
      <w:spacing w:line="240" w:lineRule="auto"/>
    </w:pPr>
    <w:rPr>
      <w:color w:val="744881" w:themeColor="accent5" w:themeShade="BF"/>
    </w:rPr>
    <w:tblPr>
      <w:tblStyleRowBandSize w:val="1"/>
      <w:tblStyleColBandSize w:val="1"/>
      <w:tblBorders>
        <w:top w:val="single" w:sz="8" w:space="0" w:color="9A64A9" w:themeColor="accent5"/>
        <w:bottom w:val="single" w:sz="8" w:space="0" w:color="9A64A9" w:themeColor="accent5"/>
      </w:tblBorders>
    </w:tblPr>
    <w:tblStylePr w:type="fir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la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left w:val="nil"/>
          <w:right w:val="nil"/>
          <w:insideH w:val="nil"/>
          <w:insideV w:val="nil"/>
        </w:tcBorders>
        <w:shd w:val="clear" w:color="auto" w:fill="E6D8E9" w:themeFill="accent5" w:themeFillTint="3F"/>
      </w:tcPr>
    </w:tblStylePr>
  </w:style>
  <w:style w:type="table" w:styleId="LightShading-Accent6">
    <w:name w:val="Light Shading Accent 6"/>
    <w:basedOn w:val="TableNormal"/>
    <w:uiPriority w:val="60"/>
    <w:semiHidden/>
    <w:rsid w:val="00B60586"/>
    <w:pPr>
      <w:spacing w:line="240" w:lineRule="auto"/>
    </w:pPr>
    <w:rPr>
      <w:color w:val="FFB309" w:themeColor="accent6" w:themeShade="BF"/>
    </w:rPr>
    <w:tblPr>
      <w:tblStyleRowBandSize w:val="1"/>
      <w:tblStyleColBandSize w:val="1"/>
      <w:tblBorders>
        <w:top w:val="single" w:sz="8" w:space="0" w:color="FFCF62" w:themeColor="accent6"/>
        <w:bottom w:val="single" w:sz="8" w:space="0" w:color="FFCF62" w:themeColor="accent6"/>
      </w:tblBorders>
    </w:tblPr>
    <w:tblStylePr w:type="fir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la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left w:val="nil"/>
          <w:right w:val="nil"/>
          <w:insideH w:val="nil"/>
          <w:insideV w:val="nil"/>
        </w:tcBorders>
        <w:shd w:val="clear" w:color="auto" w:fill="FFF3D8"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0884FF" w:themeColor="accent2" w:themeTint="99"/>
        </w:tcBorders>
      </w:tcPr>
    </w:tblStylePr>
    <w:tblStylePr w:type="lastRow">
      <w:rPr>
        <w:b/>
        <w:bCs/>
      </w:rPr>
      <w:tblPr/>
      <w:tcPr>
        <w:tcBorders>
          <w:top w:val="sing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69481" w:themeColor="accent3" w:themeTint="99"/>
        </w:tcBorders>
      </w:tcPr>
    </w:tblStylePr>
    <w:tblStylePr w:type="lastRow">
      <w:rPr>
        <w:b/>
        <w:bCs/>
      </w:rPr>
      <w:tblPr/>
      <w:tcPr>
        <w:tcBorders>
          <w:top w:val="sing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95D8C7" w:themeColor="accent4" w:themeTint="99"/>
        </w:tcBorders>
      </w:tcPr>
    </w:tblStylePr>
    <w:tblStylePr w:type="lastRow">
      <w:rPr>
        <w:b/>
        <w:bCs/>
      </w:rPr>
      <w:tblPr/>
      <w:tcPr>
        <w:tcBorders>
          <w:top w:val="sing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C2A1CB" w:themeColor="accent5" w:themeTint="99"/>
        </w:tcBorders>
      </w:tcPr>
    </w:tblStylePr>
    <w:tblStylePr w:type="lastRow">
      <w:rPr>
        <w:b/>
        <w:bCs/>
      </w:rPr>
      <w:tblPr/>
      <w:tcPr>
        <w:tcBorders>
          <w:top w:val="sing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E2A0" w:themeColor="accent6" w:themeTint="99"/>
        </w:tcBorders>
      </w:tcPr>
    </w:tblStylePr>
    <w:tblStylePr w:type="lastRow">
      <w:rPr>
        <w:b/>
        <w:bCs/>
      </w:rPr>
      <w:tblPr/>
      <w:tcPr>
        <w:tcBorders>
          <w:top w:val="sing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0884FF" w:themeColor="accent2" w:themeTint="99"/>
        <w:bottom w:val="single" w:sz="4" w:space="0" w:color="0884FF" w:themeColor="accent2" w:themeTint="99"/>
        <w:insideH w:val="single" w:sz="4" w:space="0" w:color="0884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F69481" w:themeColor="accent3" w:themeTint="99"/>
        <w:bottom w:val="single" w:sz="4" w:space="0" w:color="F69481" w:themeColor="accent3" w:themeTint="99"/>
        <w:insideH w:val="single" w:sz="4" w:space="0" w:color="F6948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95D8C7" w:themeColor="accent4" w:themeTint="99"/>
        <w:bottom w:val="single" w:sz="4" w:space="0" w:color="95D8C7" w:themeColor="accent4" w:themeTint="99"/>
        <w:insideH w:val="single" w:sz="4" w:space="0" w:color="95D8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C2A1CB" w:themeColor="accent5" w:themeTint="99"/>
        <w:bottom w:val="single" w:sz="4" w:space="0" w:color="C2A1CB" w:themeColor="accent5" w:themeTint="99"/>
        <w:insideH w:val="single" w:sz="4" w:space="0" w:color="C2A1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E2A0" w:themeColor="accent6" w:themeTint="99"/>
        <w:bottom w:val="single" w:sz="4" w:space="0" w:color="FFE2A0" w:themeColor="accent6" w:themeTint="99"/>
        <w:insideH w:val="single" w:sz="4" w:space="0" w:color="FFE2A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003263" w:themeColor="accent2"/>
        <w:left w:val="single" w:sz="4" w:space="0" w:color="003263" w:themeColor="accent2"/>
        <w:bottom w:val="single" w:sz="4" w:space="0" w:color="003263" w:themeColor="accent2"/>
        <w:right w:val="single" w:sz="4" w:space="0" w:color="003263" w:themeColor="accent2"/>
      </w:tblBorders>
    </w:tblPr>
    <w:tblStylePr w:type="firstRow">
      <w:rPr>
        <w:b/>
        <w:bCs/>
        <w:color w:val="FFFFFF" w:themeColor="background1"/>
      </w:rPr>
      <w:tblPr/>
      <w:tcPr>
        <w:shd w:val="clear" w:color="auto" w:fill="003263" w:themeFill="accent2"/>
      </w:tcPr>
    </w:tblStylePr>
    <w:tblStylePr w:type="lastRow">
      <w:rPr>
        <w:b/>
        <w:bCs/>
      </w:rPr>
      <w:tblPr/>
      <w:tcPr>
        <w:tcBorders>
          <w:top w:val="double" w:sz="4" w:space="0" w:color="00326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63" w:themeColor="accent2"/>
          <w:right w:val="single" w:sz="4" w:space="0" w:color="003263" w:themeColor="accent2"/>
        </w:tcBorders>
      </w:tcPr>
    </w:tblStylePr>
    <w:tblStylePr w:type="band1Horz">
      <w:tblPr/>
      <w:tcPr>
        <w:tcBorders>
          <w:top w:val="single" w:sz="4" w:space="0" w:color="003263" w:themeColor="accent2"/>
          <w:bottom w:val="single" w:sz="4" w:space="0" w:color="00326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63" w:themeColor="accent2"/>
          <w:left w:val="nil"/>
        </w:tcBorders>
      </w:tcPr>
    </w:tblStylePr>
    <w:tblStylePr w:type="swCell">
      <w:tblPr/>
      <w:tcPr>
        <w:tcBorders>
          <w:top w:val="double" w:sz="4" w:space="0" w:color="003263"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F04E2D" w:themeColor="accent3"/>
        <w:left w:val="single" w:sz="4" w:space="0" w:color="F04E2D" w:themeColor="accent3"/>
        <w:bottom w:val="single" w:sz="4" w:space="0" w:color="F04E2D" w:themeColor="accent3"/>
        <w:right w:val="single" w:sz="4" w:space="0" w:color="F04E2D" w:themeColor="accent3"/>
      </w:tblBorders>
    </w:tblPr>
    <w:tblStylePr w:type="firstRow">
      <w:rPr>
        <w:b/>
        <w:bCs/>
        <w:color w:val="FFFFFF" w:themeColor="background1"/>
      </w:rPr>
      <w:tblPr/>
      <w:tcPr>
        <w:shd w:val="clear" w:color="auto" w:fill="F04E2D" w:themeFill="accent3"/>
      </w:tcPr>
    </w:tblStylePr>
    <w:tblStylePr w:type="lastRow">
      <w:rPr>
        <w:b/>
        <w:bCs/>
      </w:rPr>
      <w:tblPr/>
      <w:tcPr>
        <w:tcBorders>
          <w:top w:val="double" w:sz="4" w:space="0" w:color="F04E2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4E2D" w:themeColor="accent3"/>
          <w:right w:val="single" w:sz="4" w:space="0" w:color="F04E2D" w:themeColor="accent3"/>
        </w:tcBorders>
      </w:tcPr>
    </w:tblStylePr>
    <w:tblStylePr w:type="band1Horz">
      <w:tblPr/>
      <w:tcPr>
        <w:tcBorders>
          <w:top w:val="single" w:sz="4" w:space="0" w:color="F04E2D" w:themeColor="accent3"/>
          <w:bottom w:val="single" w:sz="4" w:space="0" w:color="F04E2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4E2D" w:themeColor="accent3"/>
          <w:left w:val="nil"/>
        </w:tcBorders>
      </w:tcPr>
    </w:tblStylePr>
    <w:tblStylePr w:type="swCell">
      <w:tblPr/>
      <w:tcPr>
        <w:tcBorders>
          <w:top w:val="double" w:sz="4" w:space="0" w:color="F04E2D"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50BFA2" w:themeColor="accent4"/>
        <w:left w:val="single" w:sz="4" w:space="0" w:color="50BFA2" w:themeColor="accent4"/>
        <w:bottom w:val="single" w:sz="4" w:space="0" w:color="50BFA2" w:themeColor="accent4"/>
        <w:right w:val="single" w:sz="4" w:space="0" w:color="50BFA2" w:themeColor="accent4"/>
      </w:tblBorders>
    </w:tblPr>
    <w:tblStylePr w:type="firstRow">
      <w:rPr>
        <w:b/>
        <w:bCs/>
        <w:color w:val="FFFFFF" w:themeColor="background1"/>
      </w:rPr>
      <w:tblPr/>
      <w:tcPr>
        <w:shd w:val="clear" w:color="auto" w:fill="50BFA2" w:themeFill="accent4"/>
      </w:tcPr>
    </w:tblStylePr>
    <w:tblStylePr w:type="lastRow">
      <w:rPr>
        <w:b/>
        <w:bCs/>
      </w:rPr>
      <w:tblPr/>
      <w:tcPr>
        <w:tcBorders>
          <w:top w:val="double" w:sz="4" w:space="0" w:color="50BF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BFA2" w:themeColor="accent4"/>
          <w:right w:val="single" w:sz="4" w:space="0" w:color="50BFA2" w:themeColor="accent4"/>
        </w:tcBorders>
      </w:tcPr>
    </w:tblStylePr>
    <w:tblStylePr w:type="band1Horz">
      <w:tblPr/>
      <w:tcPr>
        <w:tcBorders>
          <w:top w:val="single" w:sz="4" w:space="0" w:color="50BFA2" w:themeColor="accent4"/>
          <w:bottom w:val="single" w:sz="4" w:space="0" w:color="50BF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BFA2" w:themeColor="accent4"/>
          <w:left w:val="nil"/>
        </w:tcBorders>
      </w:tcPr>
    </w:tblStylePr>
    <w:tblStylePr w:type="swCell">
      <w:tblPr/>
      <w:tcPr>
        <w:tcBorders>
          <w:top w:val="double" w:sz="4" w:space="0" w:color="50BFA2"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9A64A9" w:themeColor="accent5"/>
        <w:left w:val="single" w:sz="4" w:space="0" w:color="9A64A9" w:themeColor="accent5"/>
        <w:bottom w:val="single" w:sz="4" w:space="0" w:color="9A64A9" w:themeColor="accent5"/>
        <w:right w:val="single" w:sz="4" w:space="0" w:color="9A64A9" w:themeColor="accent5"/>
      </w:tblBorders>
    </w:tblPr>
    <w:tblStylePr w:type="firstRow">
      <w:rPr>
        <w:b/>
        <w:bCs/>
        <w:color w:val="FFFFFF" w:themeColor="background1"/>
      </w:rPr>
      <w:tblPr/>
      <w:tcPr>
        <w:shd w:val="clear" w:color="auto" w:fill="9A64A9" w:themeFill="accent5"/>
      </w:tcPr>
    </w:tblStylePr>
    <w:tblStylePr w:type="lastRow">
      <w:rPr>
        <w:b/>
        <w:bCs/>
      </w:rPr>
      <w:tblPr/>
      <w:tcPr>
        <w:tcBorders>
          <w:top w:val="double" w:sz="4" w:space="0" w:color="9A64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64A9" w:themeColor="accent5"/>
          <w:right w:val="single" w:sz="4" w:space="0" w:color="9A64A9" w:themeColor="accent5"/>
        </w:tcBorders>
      </w:tcPr>
    </w:tblStylePr>
    <w:tblStylePr w:type="band1Horz">
      <w:tblPr/>
      <w:tcPr>
        <w:tcBorders>
          <w:top w:val="single" w:sz="4" w:space="0" w:color="9A64A9" w:themeColor="accent5"/>
          <w:bottom w:val="single" w:sz="4" w:space="0" w:color="9A64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64A9" w:themeColor="accent5"/>
          <w:left w:val="nil"/>
        </w:tcBorders>
      </w:tcPr>
    </w:tblStylePr>
    <w:tblStylePr w:type="swCell">
      <w:tblPr/>
      <w:tcPr>
        <w:tcBorders>
          <w:top w:val="double" w:sz="4" w:space="0" w:color="9A64A9"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F62" w:themeColor="accent6"/>
        <w:left w:val="single" w:sz="4" w:space="0" w:color="FFCF62" w:themeColor="accent6"/>
        <w:bottom w:val="single" w:sz="4" w:space="0" w:color="FFCF62" w:themeColor="accent6"/>
        <w:right w:val="single" w:sz="4" w:space="0" w:color="FFCF62" w:themeColor="accent6"/>
      </w:tblBorders>
    </w:tblPr>
    <w:tblStylePr w:type="firstRow">
      <w:rPr>
        <w:b/>
        <w:bCs/>
        <w:color w:val="FFFFFF" w:themeColor="background1"/>
      </w:rPr>
      <w:tblPr/>
      <w:tcPr>
        <w:shd w:val="clear" w:color="auto" w:fill="FFCF62" w:themeFill="accent6"/>
      </w:tcPr>
    </w:tblStylePr>
    <w:tblStylePr w:type="lastRow">
      <w:rPr>
        <w:b/>
        <w:bCs/>
      </w:rPr>
      <w:tblPr/>
      <w:tcPr>
        <w:tcBorders>
          <w:top w:val="double" w:sz="4" w:space="0" w:color="FFCF6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F62" w:themeColor="accent6"/>
          <w:right w:val="single" w:sz="4" w:space="0" w:color="FFCF62" w:themeColor="accent6"/>
        </w:tcBorders>
      </w:tcPr>
    </w:tblStylePr>
    <w:tblStylePr w:type="band1Horz">
      <w:tblPr/>
      <w:tcPr>
        <w:tcBorders>
          <w:top w:val="single" w:sz="4" w:space="0" w:color="FFCF62" w:themeColor="accent6"/>
          <w:bottom w:val="single" w:sz="4" w:space="0" w:color="FFCF6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F62" w:themeColor="accent6"/>
          <w:left w:val="nil"/>
        </w:tcBorders>
      </w:tcPr>
    </w:tblStylePr>
    <w:tblStylePr w:type="swCell">
      <w:tblPr/>
      <w:tcPr>
        <w:tcBorders>
          <w:top w:val="double" w:sz="4" w:space="0" w:color="FFCF62"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tcBorders>
        <w:shd w:val="clear" w:color="auto" w:fill="003263" w:themeFill="accent2"/>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tcBorders>
        <w:shd w:val="clear" w:color="auto" w:fill="F04E2D" w:themeFill="accent3"/>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tcBorders>
        <w:shd w:val="clear" w:color="auto" w:fill="50BFA2" w:themeFill="accent4"/>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tcBorders>
        <w:shd w:val="clear" w:color="auto" w:fill="9A64A9" w:themeFill="accent5"/>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tcBorders>
        <w:shd w:val="clear" w:color="auto" w:fill="FFCF62" w:themeFill="accent6"/>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3263" w:themeColor="accent2"/>
        <w:left w:val="single" w:sz="24" w:space="0" w:color="003263" w:themeColor="accent2"/>
        <w:bottom w:val="single" w:sz="24" w:space="0" w:color="003263" w:themeColor="accent2"/>
        <w:right w:val="single" w:sz="24" w:space="0" w:color="003263" w:themeColor="accent2"/>
      </w:tblBorders>
    </w:tblPr>
    <w:tcPr>
      <w:shd w:val="clear" w:color="auto" w:fill="00326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F04E2D" w:themeColor="accent3"/>
        <w:left w:val="single" w:sz="24" w:space="0" w:color="F04E2D" w:themeColor="accent3"/>
        <w:bottom w:val="single" w:sz="24" w:space="0" w:color="F04E2D" w:themeColor="accent3"/>
        <w:right w:val="single" w:sz="24" w:space="0" w:color="F04E2D" w:themeColor="accent3"/>
      </w:tblBorders>
    </w:tblPr>
    <w:tcPr>
      <w:shd w:val="clear" w:color="auto" w:fill="F04E2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50BFA2" w:themeColor="accent4"/>
        <w:left w:val="single" w:sz="24" w:space="0" w:color="50BFA2" w:themeColor="accent4"/>
        <w:bottom w:val="single" w:sz="24" w:space="0" w:color="50BFA2" w:themeColor="accent4"/>
        <w:right w:val="single" w:sz="24" w:space="0" w:color="50BFA2" w:themeColor="accent4"/>
      </w:tblBorders>
    </w:tblPr>
    <w:tcPr>
      <w:shd w:val="clear" w:color="auto" w:fill="50BF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9A64A9" w:themeColor="accent5"/>
        <w:left w:val="single" w:sz="24" w:space="0" w:color="9A64A9" w:themeColor="accent5"/>
        <w:bottom w:val="single" w:sz="24" w:space="0" w:color="9A64A9" w:themeColor="accent5"/>
        <w:right w:val="single" w:sz="24" w:space="0" w:color="9A64A9" w:themeColor="accent5"/>
      </w:tblBorders>
    </w:tblPr>
    <w:tcPr>
      <w:shd w:val="clear" w:color="auto" w:fill="9A64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F62" w:themeColor="accent6"/>
        <w:left w:val="single" w:sz="24" w:space="0" w:color="FFCF62" w:themeColor="accent6"/>
        <w:bottom w:val="single" w:sz="24" w:space="0" w:color="FFCF62" w:themeColor="accent6"/>
        <w:right w:val="single" w:sz="24" w:space="0" w:color="FFCF62" w:themeColor="accent6"/>
      </w:tblBorders>
    </w:tblPr>
    <w:tcPr>
      <w:shd w:val="clear" w:color="auto" w:fill="FFCF6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03263" w:themeColor="accent2"/>
        <w:bottom w:val="single" w:sz="4" w:space="0" w:color="003263" w:themeColor="accent2"/>
      </w:tblBorders>
    </w:tblPr>
    <w:tblStylePr w:type="firstRow">
      <w:rPr>
        <w:b/>
        <w:bCs/>
      </w:rPr>
      <w:tblPr/>
      <w:tcPr>
        <w:tcBorders>
          <w:bottom w:val="single" w:sz="4" w:space="0" w:color="003263" w:themeColor="accent2"/>
        </w:tcBorders>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04E2D" w:themeColor="accent3"/>
        <w:bottom w:val="single" w:sz="4" w:space="0" w:color="F04E2D" w:themeColor="accent3"/>
      </w:tblBorders>
    </w:tblPr>
    <w:tblStylePr w:type="firstRow">
      <w:rPr>
        <w:b/>
        <w:bCs/>
      </w:rPr>
      <w:tblPr/>
      <w:tcPr>
        <w:tcBorders>
          <w:bottom w:val="single" w:sz="4" w:space="0" w:color="F04E2D" w:themeColor="accent3"/>
        </w:tcBorders>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50BFA2" w:themeColor="accent4"/>
        <w:bottom w:val="single" w:sz="4" w:space="0" w:color="50BFA2" w:themeColor="accent4"/>
      </w:tblBorders>
    </w:tblPr>
    <w:tblStylePr w:type="firstRow">
      <w:rPr>
        <w:b/>
        <w:bCs/>
      </w:rPr>
      <w:tblPr/>
      <w:tcPr>
        <w:tcBorders>
          <w:bottom w:val="single" w:sz="4" w:space="0" w:color="50BFA2" w:themeColor="accent4"/>
        </w:tcBorders>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9A64A9" w:themeColor="accent5"/>
        <w:bottom w:val="single" w:sz="4" w:space="0" w:color="9A64A9" w:themeColor="accent5"/>
      </w:tblBorders>
    </w:tblPr>
    <w:tblStylePr w:type="firstRow">
      <w:rPr>
        <w:b/>
        <w:bCs/>
      </w:rPr>
      <w:tblPr/>
      <w:tcPr>
        <w:tcBorders>
          <w:bottom w:val="single" w:sz="4" w:space="0" w:color="9A64A9" w:themeColor="accent5"/>
        </w:tcBorders>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CF62" w:themeColor="accent6"/>
        <w:bottom w:val="single" w:sz="4" w:space="0" w:color="FFCF62" w:themeColor="accent6"/>
      </w:tblBorders>
    </w:tblPr>
    <w:tblStylePr w:type="firstRow">
      <w:rPr>
        <w:b/>
        <w:bCs/>
      </w:rPr>
      <w:tblPr/>
      <w:tcPr>
        <w:tcBorders>
          <w:bottom w:val="single" w:sz="4" w:space="0" w:color="FFCF62" w:themeColor="accent6"/>
        </w:tcBorders>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00254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6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6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6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63" w:themeColor="accent2"/>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C72D0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4E2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4E2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4E2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4E2D" w:themeColor="accent3"/>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3694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0BF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0BF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0BF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0BFA2" w:themeColor="accent4"/>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74488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64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64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64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64A9" w:themeColor="accent5"/>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FFB30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F6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F6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F6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F62" w:themeColor="accent6"/>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insideV w:val="single" w:sz="8" w:space="0" w:color="0065CA" w:themeColor="accent2" w:themeTint="BF"/>
      </w:tblBorders>
    </w:tblPr>
    <w:tcPr>
      <w:shd w:val="clear" w:color="auto" w:fill="99CCFF" w:themeFill="accent2" w:themeFillTint="3F"/>
    </w:tcPr>
    <w:tblStylePr w:type="firstRow">
      <w:rPr>
        <w:b/>
        <w:bCs/>
      </w:rPr>
    </w:tblStylePr>
    <w:tblStylePr w:type="lastRow">
      <w:rPr>
        <w:b/>
        <w:bCs/>
      </w:rPr>
      <w:tblPr/>
      <w:tcPr>
        <w:tcBorders>
          <w:top w:val="single" w:sz="18" w:space="0" w:color="0065CA" w:themeColor="accent2" w:themeTint="BF"/>
        </w:tcBorders>
      </w:tcPr>
    </w:tblStylePr>
    <w:tblStylePr w:type="firstCol">
      <w:rPr>
        <w:b/>
        <w:bCs/>
      </w:rPr>
    </w:tblStylePr>
    <w:tblStylePr w:type="lastCol">
      <w:rPr>
        <w:b/>
        <w:bCs/>
      </w:r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insideV w:val="single" w:sz="8" w:space="0" w:color="F37A61" w:themeColor="accent3" w:themeTint="BF"/>
      </w:tblBorders>
    </w:tblPr>
    <w:tcPr>
      <w:shd w:val="clear" w:color="auto" w:fill="FBD3CB" w:themeFill="accent3" w:themeFillTint="3F"/>
    </w:tcPr>
    <w:tblStylePr w:type="firstRow">
      <w:rPr>
        <w:b/>
        <w:bCs/>
      </w:rPr>
    </w:tblStylePr>
    <w:tblStylePr w:type="lastRow">
      <w:rPr>
        <w:b/>
        <w:bCs/>
      </w:rPr>
      <w:tblPr/>
      <w:tcPr>
        <w:tcBorders>
          <w:top w:val="single" w:sz="18" w:space="0" w:color="F37A61" w:themeColor="accent3" w:themeTint="BF"/>
        </w:tcBorders>
      </w:tcPr>
    </w:tblStylePr>
    <w:tblStylePr w:type="firstCol">
      <w:rPr>
        <w:b/>
        <w:bCs/>
      </w:rPr>
    </w:tblStylePr>
    <w:tblStylePr w:type="lastCol">
      <w:rPr>
        <w:b/>
        <w:bCs/>
      </w:r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insideV w:val="single" w:sz="8" w:space="0" w:color="7BCFB9" w:themeColor="accent4" w:themeTint="BF"/>
      </w:tblBorders>
    </w:tblPr>
    <w:tcPr>
      <w:shd w:val="clear" w:color="auto" w:fill="D3EFE7" w:themeFill="accent4" w:themeFillTint="3F"/>
    </w:tcPr>
    <w:tblStylePr w:type="firstRow">
      <w:rPr>
        <w:b/>
        <w:bCs/>
      </w:rPr>
    </w:tblStylePr>
    <w:tblStylePr w:type="lastRow">
      <w:rPr>
        <w:b/>
        <w:bCs/>
      </w:rPr>
      <w:tblPr/>
      <w:tcPr>
        <w:tcBorders>
          <w:top w:val="single" w:sz="18" w:space="0" w:color="7BCFB9" w:themeColor="accent4" w:themeTint="BF"/>
        </w:tcBorders>
      </w:tcPr>
    </w:tblStylePr>
    <w:tblStylePr w:type="firstCol">
      <w:rPr>
        <w:b/>
        <w:bCs/>
      </w:rPr>
    </w:tblStylePr>
    <w:tblStylePr w:type="lastCol">
      <w:rPr>
        <w:b/>
        <w:bCs/>
      </w:r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insideV w:val="single" w:sz="8" w:space="0" w:color="B38ABE" w:themeColor="accent5" w:themeTint="BF"/>
      </w:tblBorders>
    </w:tblPr>
    <w:tcPr>
      <w:shd w:val="clear" w:color="auto" w:fill="E6D8E9" w:themeFill="accent5" w:themeFillTint="3F"/>
    </w:tcPr>
    <w:tblStylePr w:type="firstRow">
      <w:rPr>
        <w:b/>
        <w:bCs/>
      </w:rPr>
    </w:tblStylePr>
    <w:tblStylePr w:type="lastRow">
      <w:rPr>
        <w:b/>
        <w:bCs/>
      </w:rPr>
      <w:tblPr/>
      <w:tcPr>
        <w:tcBorders>
          <w:top w:val="single" w:sz="18" w:space="0" w:color="B38ABE" w:themeColor="accent5" w:themeTint="BF"/>
        </w:tcBorders>
      </w:tcPr>
    </w:tblStylePr>
    <w:tblStylePr w:type="firstCol">
      <w:rPr>
        <w:b/>
        <w:bCs/>
      </w:rPr>
    </w:tblStylePr>
    <w:tblStylePr w:type="lastCol">
      <w:rPr>
        <w:b/>
        <w:bCs/>
      </w:r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insideV w:val="single" w:sz="8" w:space="0" w:color="FFDB89" w:themeColor="accent6" w:themeTint="BF"/>
      </w:tblBorders>
    </w:tblPr>
    <w:tcPr>
      <w:shd w:val="clear" w:color="auto" w:fill="FFF3D8" w:themeFill="accent6" w:themeFillTint="3F"/>
    </w:tcPr>
    <w:tblStylePr w:type="firstRow">
      <w:rPr>
        <w:b/>
        <w:bCs/>
      </w:rPr>
    </w:tblStylePr>
    <w:tblStylePr w:type="lastRow">
      <w:rPr>
        <w:b/>
        <w:bCs/>
      </w:rPr>
      <w:tblPr/>
      <w:tcPr>
        <w:tcBorders>
          <w:top w:val="single" w:sz="18" w:space="0" w:color="FFDB89" w:themeColor="accent6" w:themeTint="BF"/>
        </w:tcBorders>
      </w:tcPr>
    </w:tblStylePr>
    <w:tblStylePr w:type="firstCol">
      <w:rPr>
        <w:b/>
        <w:bCs/>
      </w:rPr>
    </w:tblStylePr>
    <w:tblStylePr w:type="lastCol">
      <w:rPr>
        <w:b/>
        <w:bCs/>
      </w:r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cPr>
      <w:shd w:val="clear" w:color="auto" w:fill="99CCFF" w:themeFill="accent2" w:themeFillTint="3F"/>
    </w:tcPr>
    <w:tblStylePr w:type="firstRow">
      <w:rPr>
        <w:b/>
        <w:bCs/>
        <w:color w:val="231F20" w:themeColor="text1"/>
      </w:rPr>
      <w:tblPr/>
      <w:tcPr>
        <w:shd w:val="clear" w:color="auto" w:fill="D6EA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CD5FF" w:themeFill="accent2" w:themeFillTint="33"/>
      </w:tcPr>
    </w:tblStylePr>
    <w:tblStylePr w:type="band1Vert">
      <w:tblPr/>
      <w:tcPr>
        <w:shd w:val="clear" w:color="auto" w:fill="3298FF" w:themeFill="accent2" w:themeFillTint="7F"/>
      </w:tcPr>
    </w:tblStylePr>
    <w:tblStylePr w:type="band1Horz">
      <w:tblPr/>
      <w:tcPr>
        <w:tcBorders>
          <w:insideH w:val="single" w:sz="6" w:space="0" w:color="003263" w:themeColor="accent2"/>
          <w:insideV w:val="single" w:sz="6" w:space="0" w:color="003263" w:themeColor="accent2"/>
        </w:tcBorders>
        <w:shd w:val="clear" w:color="auto" w:fill="3298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cPr>
      <w:shd w:val="clear" w:color="auto" w:fill="FBD3CB" w:themeFill="accent3" w:themeFillTint="3F"/>
    </w:tcPr>
    <w:tblStylePr w:type="firstRow">
      <w:rPr>
        <w:b/>
        <w:bCs/>
        <w:color w:val="231F20" w:themeColor="text1"/>
      </w:rPr>
      <w:tblPr/>
      <w:tcPr>
        <w:shd w:val="clear" w:color="auto" w:fill="FDEDEA"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CDBD5" w:themeFill="accent3" w:themeFillTint="33"/>
      </w:tcPr>
    </w:tblStylePr>
    <w:tblStylePr w:type="band1Vert">
      <w:tblPr/>
      <w:tcPr>
        <w:shd w:val="clear" w:color="auto" w:fill="F7A696" w:themeFill="accent3" w:themeFillTint="7F"/>
      </w:tcPr>
    </w:tblStylePr>
    <w:tblStylePr w:type="band1Horz">
      <w:tblPr/>
      <w:tcPr>
        <w:tcBorders>
          <w:insideH w:val="single" w:sz="6" w:space="0" w:color="F04E2D" w:themeColor="accent3"/>
          <w:insideV w:val="single" w:sz="6" w:space="0" w:color="F04E2D" w:themeColor="accent3"/>
        </w:tcBorders>
        <w:shd w:val="clear" w:color="auto" w:fill="F7A69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cPr>
      <w:shd w:val="clear" w:color="auto" w:fill="D3EFE7" w:themeFill="accent4" w:themeFillTint="3F"/>
    </w:tcPr>
    <w:tblStylePr w:type="firstRow">
      <w:rPr>
        <w:b/>
        <w:bCs/>
        <w:color w:val="231F20" w:themeColor="text1"/>
      </w:rPr>
      <w:tblPr/>
      <w:tcPr>
        <w:shd w:val="clear" w:color="auto" w:fill="EDF8F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BF2EC" w:themeFill="accent4" w:themeFillTint="33"/>
      </w:tcPr>
    </w:tblStylePr>
    <w:tblStylePr w:type="band1Vert">
      <w:tblPr/>
      <w:tcPr>
        <w:shd w:val="clear" w:color="auto" w:fill="A7DFD0" w:themeFill="accent4" w:themeFillTint="7F"/>
      </w:tcPr>
    </w:tblStylePr>
    <w:tblStylePr w:type="band1Horz">
      <w:tblPr/>
      <w:tcPr>
        <w:tcBorders>
          <w:insideH w:val="single" w:sz="6" w:space="0" w:color="50BFA2" w:themeColor="accent4"/>
          <w:insideV w:val="single" w:sz="6" w:space="0" w:color="50BFA2" w:themeColor="accent4"/>
        </w:tcBorders>
        <w:shd w:val="clear" w:color="auto" w:fill="A7DF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cPr>
      <w:shd w:val="clear" w:color="auto" w:fill="E6D8E9" w:themeFill="accent5" w:themeFillTint="3F"/>
    </w:tcPr>
    <w:tblStylePr w:type="firstRow">
      <w:rPr>
        <w:b/>
        <w:bCs/>
        <w:color w:val="231F20" w:themeColor="text1"/>
      </w:rPr>
      <w:tblPr/>
      <w:tcPr>
        <w:shd w:val="clear" w:color="auto" w:fill="F5EFF6"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ADFED" w:themeFill="accent5" w:themeFillTint="33"/>
      </w:tcPr>
    </w:tblStylePr>
    <w:tblStylePr w:type="band1Vert">
      <w:tblPr/>
      <w:tcPr>
        <w:shd w:val="clear" w:color="auto" w:fill="CCB1D4" w:themeFill="accent5" w:themeFillTint="7F"/>
      </w:tcPr>
    </w:tblStylePr>
    <w:tblStylePr w:type="band1Horz">
      <w:tblPr/>
      <w:tcPr>
        <w:tcBorders>
          <w:insideH w:val="single" w:sz="6" w:space="0" w:color="9A64A9" w:themeColor="accent5"/>
          <w:insideV w:val="single" w:sz="6" w:space="0" w:color="9A64A9" w:themeColor="accent5"/>
        </w:tcBorders>
        <w:shd w:val="clear" w:color="auto" w:fill="CCB1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cPr>
      <w:shd w:val="clear" w:color="auto" w:fill="FFF3D8" w:themeFill="accent6" w:themeFillTint="3F"/>
    </w:tcPr>
    <w:tblStylePr w:type="firstRow">
      <w:rPr>
        <w:b/>
        <w:bCs/>
        <w:color w:val="231F20" w:themeColor="text1"/>
      </w:rPr>
      <w:tblPr/>
      <w:tcPr>
        <w:shd w:val="clear" w:color="auto" w:fill="FFFAEF"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5DF" w:themeFill="accent6" w:themeFillTint="33"/>
      </w:tcPr>
    </w:tblStylePr>
    <w:tblStylePr w:type="band1Vert">
      <w:tblPr/>
      <w:tcPr>
        <w:shd w:val="clear" w:color="auto" w:fill="FFE7B0" w:themeFill="accent6" w:themeFillTint="7F"/>
      </w:tcPr>
    </w:tblStylePr>
    <w:tblStylePr w:type="band1Horz">
      <w:tblPr/>
      <w:tcPr>
        <w:tcBorders>
          <w:insideH w:val="single" w:sz="6" w:space="0" w:color="FFCF62" w:themeColor="accent6"/>
          <w:insideV w:val="single" w:sz="6" w:space="0" w:color="FFCF62" w:themeColor="accent6"/>
        </w:tcBorders>
        <w:shd w:val="clear" w:color="auto" w:fill="FFE7B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C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6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6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98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98FF"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4E2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4E2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69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696"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BF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BF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F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FD0"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64A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64A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B1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B1D4"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3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F6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F6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7B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7B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003263" w:themeColor="accent2"/>
        <w:bottom w:val="single" w:sz="8" w:space="0" w:color="003263" w:themeColor="accent2"/>
      </w:tblBorders>
    </w:tblPr>
    <w:tblStylePr w:type="firstRow">
      <w:rPr>
        <w:rFonts w:asciiTheme="majorHAnsi" w:eastAsiaTheme="majorEastAsia" w:hAnsiTheme="majorHAnsi" w:cstheme="majorBidi"/>
      </w:rPr>
      <w:tblPr/>
      <w:tcPr>
        <w:tcBorders>
          <w:top w:val="nil"/>
          <w:bottom w:val="single" w:sz="8" w:space="0" w:color="003263" w:themeColor="accent2"/>
        </w:tcBorders>
      </w:tcPr>
    </w:tblStylePr>
    <w:tblStylePr w:type="lastRow">
      <w:rPr>
        <w:b/>
        <w:bCs/>
        <w:color w:val="003263" w:themeColor="text2"/>
      </w:rPr>
      <w:tblPr/>
      <w:tcPr>
        <w:tcBorders>
          <w:top w:val="single" w:sz="8" w:space="0" w:color="003263" w:themeColor="accent2"/>
          <w:bottom w:val="single" w:sz="8" w:space="0" w:color="003263" w:themeColor="accent2"/>
        </w:tcBorders>
      </w:tcPr>
    </w:tblStylePr>
    <w:tblStylePr w:type="firstCol">
      <w:rPr>
        <w:b/>
        <w:bCs/>
      </w:rPr>
    </w:tblStylePr>
    <w:tblStylePr w:type="lastCol">
      <w:rPr>
        <w:b/>
        <w:bCs/>
      </w:rPr>
      <w:tblPr/>
      <w:tcPr>
        <w:tcBorders>
          <w:top w:val="single" w:sz="8" w:space="0" w:color="003263" w:themeColor="accent2"/>
          <w:bottom w:val="single" w:sz="8" w:space="0" w:color="003263" w:themeColor="accent2"/>
        </w:tcBorders>
      </w:tcPr>
    </w:tblStylePr>
    <w:tblStylePr w:type="band1Vert">
      <w:tblPr/>
      <w:tcPr>
        <w:shd w:val="clear" w:color="auto" w:fill="99CCFF" w:themeFill="accent2" w:themeFillTint="3F"/>
      </w:tcPr>
    </w:tblStylePr>
    <w:tblStylePr w:type="band1Horz">
      <w:tblPr/>
      <w:tcPr>
        <w:shd w:val="clear" w:color="auto" w:fill="99CCFF"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F04E2D" w:themeColor="accent3"/>
        <w:bottom w:val="single" w:sz="8" w:space="0" w:color="F04E2D" w:themeColor="accent3"/>
      </w:tblBorders>
    </w:tblPr>
    <w:tblStylePr w:type="firstRow">
      <w:rPr>
        <w:rFonts w:asciiTheme="majorHAnsi" w:eastAsiaTheme="majorEastAsia" w:hAnsiTheme="majorHAnsi" w:cstheme="majorBidi"/>
      </w:rPr>
      <w:tblPr/>
      <w:tcPr>
        <w:tcBorders>
          <w:top w:val="nil"/>
          <w:bottom w:val="single" w:sz="8" w:space="0" w:color="F04E2D" w:themeColor="accent3"/>
        </w:tcBorders>
      </w:tcPr>
    </w:tblStylePr>
    <w:tblStylePr w:type="lastRow">
      <w:rPr>
        <w:b/>
        <w:bCs/>
        <w:color w:val="003263" w:themeColor="text2"/>
      </w:rPr>
      <w:tblPr/>
      <w:tcPr>
        <w:tcBorders>
          <w:top w:val="single" w:sz="8" w:space="0" w:color="F04E2D" w:themeColor="accent3"/>
          <w:bottom w:val="single" w:sz="8" w:space="0" w:color="F04E2D" w:themeColor="accent3"/>
        </w:tcBorders>
      </w:tcPr>
    </w:tblStylePr>
    <w:tblStylePr w:type="firstCol">
      <w:rPr>
        <w:b/>
        <w:bCs/>
      </w:rPr>
    </w:tblStylePr>
    <w:tblStylePr w:type="lastCol">
      <w:rPr>
        <w:b/>
        <w:bCs/>
      </w:rPr>
      <w:tblPr/>
      <w:tcPr>
        <w:tcBorders>
          <w:top w:val="single" w:sz="8" w:space="0" w:color="F04E2D" w:themeColor="accent3"/>
          <w:bottom w:val="single" w:sz="8" w:space="0" w:color="F04E2D" w:themeColor="accent3"/>
        </w:tcBorders>
      </w:tcPr>
    </w:tblStylePr>
    <w:tblStylePr w:type="band1Vert">
      <w:tblPr/>
      <w:tcPr>
        <w:shd w:val="clear" w:color="auto" w:fill="FBD3CB" w:themeFill="accent3" w:themeFillTint="3F"/>
      </w:tcPr>
    </w:tblStylePr>
    <w:tblStylePr w:type="band1Horz">
      <w:tblPr/>
      <w:tcPr>
        <w:shd w:val="clear" w:color="auto" w:fill="FBD3CB"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50BFA2" w:themeColor="accent4"/>
        <w:bottom w:val="single" w:sz="8" w:space="0" w:color="50BFA2" w:themeColor="accent4"/>
      </w:tblBorders>
    </w:tblPr>
    <w:tblStylePr w:type="firstRow">
      <w:rPr>
        <w:rFonts w:asciiTheme="majorHAnsi" w:eastAsiaTheme="majorEastAsia" w:hAnsiTheme="majorHAnsi" w:cstheme="majorBidi"/>
      </w:rPr>
      <w:tblPr/>
      <w:tcPr>
        <w:tcBorders>
          <w:top w:val="nil"/>
          <w:bottom w:val="single" w:sz="8" w:space="0" w:color="50BFA2" w:themeColor="accent4"/>
        </w:tcBorders>
      </w:tcPr>
    </w:tblStylePr>
    <w:tblStylePr w:type="lastRow">
      <w:rPr>
        <w:b/>
        <w:bCs/>
        <w:color w:val="003263" w:themeColor="text2"/>
      </w:rPr>
      <w:tblPr/>
      <w:tcPr>
        <w:tcBorders>
          <w:top w:val="single" w:sz="8" w:space="0" w:color="50BFA2" w:themeColor="accent4"/>
          <w:bottom w:val="single" w:sz="8" w:space="0" w:color="50BFA2" w:themeColor="accent4"/>
        </w:tcBorders>
      </w:tcPr>
    </w:tblStylePr>
    <w:tblStylePr w:type="firstCol">
      <w:rPr>
        <w:b/>
        <w:bCs/>
      </w:rPr>
    </w:tblStylePr>
    <w:tblStylePr w:type="lastCol">
      <w:rPr>
        <w:b/>
        <w:bCs/>
      </w:rPr>
      <w:tblPr/>
      <w:tcPr>
        <w:tcBorders>
          <w:top w:val="single" w:sz="8" w:space="0" w:color="50BFA2" w:themeColor="accent4"/>
          <w:bottom w:val="single" w:sz="8" w:space="0" w:color="50BFA2" w:themeColor="accent4"/>
        </w:tcBorders>
      </w:tcPr>
    </w:tblStylePr>
    <w:tblStylePr w:type="band1Vert">
      <w:tblPr/>
      <w:tcPr>
        <w:shd w:val="clear" w:color="auto" w:fill="D3EFE7" w:themeFill="accent4" w:themeFillTint="3F"/>
      </w:tcPr>
    </w:tblStylePr>
    <w:tblStylePr w:type="band1Horz">
      <w:tblPr/>
      <w:tcPr>
        <w:shd w:val="clear" w:color="auto" w:fill="D3EFE7"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9A64A9" w:themeColor="accent5"/>
        <w:bottom w:val="single" w:sz="8" w:space="0" w:color="9A64A9" w:themeColor="accent5"/>
      </w:tblBorders>
    </w:tblPr>
    <w:tblStylePr w:type="firstRow">
      <w:rPr>
        <w:rFonts w:asciiTheme="majorHAnsi" w:eastAsiaTheme="majorEastAsia" w:hAnsiTheme="majorHAnsi" w:cstheme="majorBidi"/>
      </w:rPr>
      <w:tblPr/>
      <w:tcPr>
        <w:tcBorders>
          <w:top w:val="nil"/>
          <w:bottom w:val="single" w:sz="8" w:space="0" w:color="9A64A9" w:themeColor="accent5"/>
        </w:tcBorders>
      </w:tcPr>
    </w:tblStylePr>
    <w:tblStylePr w:type="lastRow">
      <w:rPr>
        <w:b/>
        <w:bCs/>
        <w:color w:val="003263" w:themeColor="text2"/>
      </w:rPr>
      <w:tblPr/>
      <w:tcPr>
        <w:tcBorders>
          <w:top w:val="single" w:sz="8" w:space="0" w:color="9A64A9" w:themeColor="accent5"/>
          <w:bottom w:val="single" w:sz="8" w:space="0" w:color="9A64A9" w:themeColor="accent5"/>
        </w:tcBorders>
      </w:tcPr>
    </w:tblStylePr>
    <w:tblStylePr w:type="firstCol">
      <w:rPr>
        <w:b/>
        <w:bCs/>
      </w:rPr>
    </w:tblStylePr>
    <w:tblStylePr w:type="lastCol">
      <w:rPr>
        <w:b/>
        <w:bCs/>
      </w:rPr>
      <w:tblPr/>
      <w:tcPr>
        <w:tcBorders>
          <w:top w:val="single" w:sz="8" w:space="0" w:color="9A64A9" w:themeColor="accent5"/>
          <w:bottom w:val="single" w:sz="8" w:space="0" w:color="9A64A9" w:themeColor="accent5"/>
        </w:tcBorders>
      </w:tcPr>
    </w:tblStylePr>
    <w:tblStylePr w:type="band1Vert">
      <w:tblPr/>
      <w:tcPr>
        <w:shd w:val="clear" w:color="auto" w:fill="E6D8E9" w:themeFill="accent5" w:themeFillTint="3F"/>
      </w:tcPr>
    </w:tblStylePr>
    <w:tblStylePr w:type="band1Horz">
      <w:tblPr/>
      <w:tcPr>
        <w:shd w:val="clear" w:color="auto" w:fill="E6D8E9"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F62" w:themeColor="accent6"/>
        <w:bottom w:val="single" w:sz="8" w:space="0" w:color="FFCF62" w:themeColor="accent6"/>
      </w:tblBorders>
    </w:tblPr>
    <w:tblStylePr w:type="firstRow">
      <w:rPr>
        <w:rFonts w:asciiTheme="majorHAnsi" w:eastAsiaTheme="majorEastAsia" w:hAnsiTheme="majorHAnsi" w:cstheme="majorBidi"/>
      </w:rPr>
      <w:tblPr/>
      <w:tcPr>
        <w:tcBorders>
          <w:top w:val="nil"/>
          <w:bottom w:val="single" w:sz="8" w:space="0" w:color="FFCF62" w:themeColor="accent6"/>
        </w:tcBorders>
      </w:tcPr>
    </w:tblStylePr>
    <w:tblStylePr w:type="lastRow">
      <w:rPr>
        <w:b/>
        <w:bCs/>
        <w:color w:val="003263" w:themeColor="text2"/>
      </w:rPr>
      <w:tblPr/>
      <w:tcPr>
        <w:tcBorders>
          <w:top w:val="single" w:sz="8" w:space="0" w:color="FFCF62" w:themeColor="accent6"/>
          <w:bottom w:val="single" w:sz="8" w:space="0" w:color="FFCF62" w:themeColor="accent6"/>
        </w:tcBorders>
      </w:tcPr>
    </w:tblStylePr>
    <w:tblStylePr w:type="firstCol">
      <w:rPr>
        <w:b/>
        <w:bCs/>
      </w:rPr>
    </w:tblStylePr>
    <w:tblStylePr w:type="lastCol">
      <w:rPr>
        <w:b/>
        <w:bCs/>
      </w:rPr>
      <w:tblPr/>
      <w:tcPr>
        <w:tcBorders>
          <w:top w:val="single" w:sz="8" w:space="0" w:color="FFCF62" w:themeColor="accent6"/>
          <w:bottom w:val="single" w:sz="8" w:space="0" w:color="FFCF62" w:themeColor="accent6"/>
        </w:tcBorders>
      </w:tcPr>
    </w:tblStylePr>
    <w:tblStylePr w:type="band1Vert">
      <w:tblPr/>
      <w:tcPr>
        <w:shd w:val="clear" w:color="auto" w:fill="FFF3D8" w:themeFill="accent6" w:themeFillTint="3F"/>
      </w:tcPr>
    </w:tblStylePr>
    <w:tblStylePr w:type="band1Horz">
      <w:tblPr/>
      <w:tcPr>
        <w:shd w:val="clear" w:color="auto" w:fill="FFF3D8"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rPr>
        <w:sz w:val="24"/>
        <w:szCs w:val="24"/>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tblPr/>
      <w:tcPr>
        <w:tcBorders>
          <w:top w:val="single" w:sz="8" w:space="0" w:color="00326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63" w:themeColor="accent2"/>
          <w:insideH w:val="nil"/>
          <w:insideV w:val="nil"/>
        </w:tcBorders>
        <w:shd w:val="clear" w:color="auto" w:fill="FFFFFF" w:themeFill="background1"/>
      </w:tcPr>
    </w:tblStylePr>
    <w:tblStylePr w:type="lastCol">
      <w:tblPr/>
      <w:tcPr>
        <w:tcBorders>
          <w:top w:val="nil"/>
          <w:left w:val="single" w:sz="8" w:space="0" w:color="00326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top w:val="nil"/>
          <w:bottom w:val="nil"/>
          <w:insideH w:val="nil"/>
          <w:insideV w:val="nil"/>
        </w:tcBorders>
        <w:shd w:val="clear" w:color="auto" w:fill="99C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rPr>
        <w:sz w:val="24"/>
        <w:szCs w:val="24"/>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tblPr/>
      <w:tcPr>
        <w:tcBorders>
          <w:top w:val="single" w:sz="8" w:space="0" w:color="F04E2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4E2D" w:themeColor="accent3"/>
          <w:insideH w:val="nil"/>
          <w:insideV w:val="nil"/>
        </w:tcBorders>
        <w:shd w:val="clear" w:color="auto" w:fill="FFFFFF" w:themeFill="background1"/>
      </w:tcPr>
    </w:tblStylePr>
    <w:tblStylePr w:type="lastCol">
      <w:tblPr/>
      <w:tcPr>
        <w:tcBorders>
          <w:top w:val="nil"/>
          <w:left w:val="single" w:sz="8" w:space="0" w:color="F04E2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top w:val="nil"/>
          <w:bottom w:val="nil"/>
          <w:insideH w:val="nil"/>
          <w:insideV w:val="nil"/>
        </w:tcBorders>
        <w:shd w:val="clear" w:color="auto" w:fill="FBD3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rPr>
        <w:sz w:val="24"/>
        <w:szCs w:val="24"/>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tblPr/>
      <w:tcPr>
        <w:tcBorders>
          <w:top w:val="single" w:sz="8" w:space="0" w:color="50BF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BFA2" w:themeColor="accent4"/>
          <w:insideH w:val="nil"/>
          <w:insideV w:val="nil"/>
        </w:tcBorders>
        <w:shd w:val="clear" w:color="auto" w:fill="FFFFFF" w:themeFill="background1"/>
      </w:tcPr>
    </w:tblStylePr>
    <w:tblStylePr w:type="lastCol">
      <w:tblPr/>
      <w:tcPr>
        <w:tcBorders>
          <w:top w:val="nil"/>
          <w:left w:val="single" w:sz="8" w:space="0" w:color="50BF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top w:val="nil"/>
          <w:bottom w:val="nil"/>
          <w:insideH w:val="nil"/>
          <w:insideV w:val="nil"/>
        </w:tcBorders>
        <w:shd w:val="clear" w:color="auto" w:fill="D3E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rPr>
        <w:sz w:val="24"/>
        <w:szCs w:val="24"/>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tblPr/>
      <w:tcPr>
        <w:tcBorders>
          <w:top w:val="single" w:sz="8" w:space="0" w:color="9A64A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64A9" w:themeColor="accent5"/>
          <w:insideH w:val="nil"/>
          <w:insideV w:val="nil"/>
        </w:tcBorders>
        <w:shd w:val="clear" w:color="auto" w:fill="FFFFFF" w:themeFill="background1"/>
      </w:tcPr>
    </w:tblStylePr>
    <w:tblStylePr w:type="lastCol">
      <w:tblPr/>
      <w:tcPr>
        <w:tcBorders>
          <w:top w:val="nil"/>
          <w:left w:val="single" w:sz="8" w:space="0" w:color="9A64A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top w:val="nil"/>
          <w:bottom w:val="nil"/>
          <w:insideH w:val="nil"/>
          <w:insideV w:val="nil"/>
        </w:tcBorders>
        <w:shd w:val="clear" w:color="auto" w:fill="E6D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rPr>
        <w:sz w:val="24"/>
        <w:szCs w:val="24"/>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tblPr/>
      <w:tcPr>
        <w:tcBorders>
          <w:top w:val="single" w:sz="8" w:space="0" w:color="FFCF6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F62" w:themeColor="accent6"/>
          <w:insideH w:val="nil"/>
          <w:insideV w:val="nil"/>
        </w:tcBorders>
        <w:shd w:val="clear" w:color="auto" w:fill="FFFFFF" w:themeFill="background1"/>
      </w:tcPr>
    </w:tblStylePr>
    <w:tblStylePr w:type="lastCol">
      <w:tblPr/>
      <w:tcPr>
        <w:tcBorders>
          <w:top w:val="nil"/>
          <w:left w:val="single" w:sz="8" w:space="0" w:color="FFCF6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top w:val="nil"/>
          <w:bottom w:val="nil"/>
          <w:insideH w:val="nil"/>
          <w:insideV w:val="nil"/>
        </w:tcBorders>
        <w:shd w:val="clear" w:color="auto" w:fill="FFF3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tblBorders>
    </w:tblPr>
    <w:tblStylePr w:type="firstRow">
      <w:pPr>
        <w:spacing w:before="0" w:after="0" w:line="240" w:lineRule="auto"/>
      </w:pPr>
      <w:rPr>
        <w:b/>
        <w:bCs/>
        <w:color w:val="FFFFFF" w:themeColor="background1"/>
      </w:rPr>
      <w:tblPr/>
      <w:tcPr>
        <w:tc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shd w:val="clear" w:color="auto" w:fill="003263" w:themeFill="accent2"/>
      </w:tcPr>
    </w:tblStylePr>
    <w:tblStylePr w:type="lastRow">
      <w:pPr>
        <w:spacing w:before="0" w:after="0" w:line="240" w:lineRule="auto"/>
      </w:pPr>
      <w:rPr>
        <w:b/>
        <w:bCs/>
      </w:rPr>
      <w:tblPr/>
      <w:tcPr>
        <w:tcBorders>
          <w:top w:val="double" w:sz="6"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tcPr>
    </w:tblStylePr>
    <w:tblStylePr w:type="firstCol">
      <w:rPr>
        <w:b/>
        <w:bCs/>
      </w:rPr>
    </w:tblStylePr>
    <w:tblStylePr w:type="lastCol">
      <w:rPr>
        <w:b/>
        <w:bCs/>
      </w:rPr>
    </w:tblStylePr>
    <w:tblStylePr w:type="band1Vert">
      <w:tblPr/>
      <w:tcPr>
        <w:shd w:val="clear" w:color="auto" w:fill="99CCFF" w:themeFill="accent2" w:themeFillTint="3F"/>
      </w:tcPr>
    </w:tblStylePr>
    <w:tblStylePr w:type="band1Horz">
      <w:tblPr/>
      <w:tcPr>
        <w:tcBorders>
          <w:insideH w:val="nil"/>
          <w:insideV w:val="nil"/>
        </w:tcBorders>
        <w:shd w:val="clear" w:color="auto" w:fill="99C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tblBorders>
    </w:tblPr>
    <w:tblStylePr w:type="firstRow">
      <w:pPr>
        <w:spacing w:before="0" w:after="0" w:line="240" w:lineRule="auto"/>
      </w:pPr>
      <w:rPr>
        <w:b/>
        <w:bCs/>
        <w:color w:val="FFFFFF" w:themeColor="background1"/>
      </w:rPr>
      <w:tblPr/>
      <w:tcPr>
        <w:tc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shd w:val="clear" w:color="auto" w:fill="F04E2D" w:themeFill="accent3"/>
      </w:tcPr>
    </w:tblStylePr>
    <w:tblStylePr w:type="lastRow">
      <w:pPr>
        <w:spacing w:before="0" w:after="0" w:line="240" w:lineRule="auto"/>
      </w:pPr>
      <w:rPr>
        <w:b/>
        <w:bCs/>
      </w:rPr>
      <w:tblPr/>
      <w:tcPr>
        <w:tcBorders>
          <w:top w:val="double" w:sz="6"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3CB" w:themeFill="accent3" w:themeFillTint="3F"/>
      </w:tcPr>
    </w:tblStylePr>
    <w:tblStylePr w:type="band1Horz">
      <w:tblPr/>
      <w:tcPr>
        <w:tcBorders>
          <w:insideH w:val="nil"/>
          <w:insideV w:val="nil"/>
        </w:tcBorders>
        <w:shd w:val="clear" w:color="auto" w:fill="FBD3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tblBorders>
    </w:tblPr>
    <w:tblStylePr w:type="firstRow">
      <w:pPr>
        <w:spacing w:before="0" w:after="0" w:line="240" w:lineRule="auto"/>
      </w:pPr>
      <w:rPr>
        <w:b/>
        <w:bCs/>
        <w:color w:val="FFFFFF" w:themeColor="background1"/>
      </w:rPr>
      <w:tblPr/>
      <w:tcPr>
        <w:tc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shd w:val="clear" w:color="auto" w:fill="50BFA2" w:themeFill="accent4"/>
      </w:tcPr>
    </w:tblStylePr>
    <w:tblStylePr w:type="lastRow">
      <w:pPr>
        <w:spacing w:before="0" w:after="0" w:line="240" w:lineRule="auto"/>
      </w:pPr>
      <w:rPr>
        <w:b/>
        <w:bCs/>
      </w:rPr>
      <w:tblPr/>
      <w:tcPr>
        <w:tcBorders>
          <w:top w:val="double" w:sz="6"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3EFE7" w:themeFill="accent4" w:themeFillTint="3F"/>
      </w:tcPr>
    </w:tblStylePr>
    <w:tblStylePr w:type="band1Horz">
      <w:tblPr/>
      <w:tcPr>
        <w:tcBorders>
          <w:insideH w:val="nil"/>
          <w:insideV w:val="nil"/>
        </w:tcBorders>
        <w:shd w:val="clear" w:color="auto" w:fill="D3E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tblBorders>
    </w:tblPr>
    <w:tblStylePr w:type="firstRow">
      <w:pPr>
        <w:spacing w:before="0" w:after="0" w:line="240" w:lineRule="auto"/>
      </w:pPr>
      <w:rPr>
        <w:b/>
        <w:bCs/>
        <w:color w:val="FFFFFF" w:themeColor="background1"/>
      </w:rPr>
      <w:tblPr/>
      <w:tcPr>
        <w:tc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shd w:val="clear" w:color="auto" w:fill="9A64A9" w:themeFill="accent5"/>
      </w:tcPr>
    </w:tblStylePr>
    <w:tblStylePr w:type="lastRow">
      <w:pPr>
        <w:spacing w:before="0" w:after="0" w:line="240" w:lineRule="auto"/>
      </w:pPr>
      <w:rPr>
        <w:b/>
        <w:bCs/>
      </w:rPr>
      <w:tblPr/>
      <w:tcPr>
        <w:tcBorders>
          <w:top w:val="double" w:sz="6"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D8E9" w:themeFill="accent5" w:themeFillTint="3F"/>
      </w:tcPr>
    </w:tblStylePr>
    <w:tblStylePr w:type="band1Horz">
      <w:tblPr/>
      <w:tcPr>
        <w:tcBorders>
          <w:insideH w:val="nil"/>
          <w:insideV w:val="nil"/>
        </w:tcBorders>
        <w:shd w:val="clear" w:color="auto" w:fill="E6D8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tblBorders>
    </w:tblPr>
    <w:tblStylePr w:type="firstRow">
      <w:pPr>
        <w:spacing w:before="0" w:after="0" w:line="240" w:lineRule="auto"/>
      </w:pPr>
      <w:rPr>
        <w:b/>
        <w:bCs/>
        <w:color w:val="FFFFFF" w:themeColor="background1"/>
      </w:rPr>
      <w:tblPr/>
      <w:tcPr>
        <w:tc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shd w:val="clear" w:color="auto" w:fill="FFCF62" w:themeFill="accent6"/>
      </w:tcPr>
    </w:tblStylePr>
    <w:tblStylePr w:type="lastRow">
      <w:pPr>
        <w:spacing w:before="0" w:after="0" w:line="240" w:lineRule="auto"/>
      </w:pPr>
      <w:rPr>
        <w:b/>
        <w:bCs/>
      </w:rPr>
      <w:tblPr/>
      <w:tcPr>
        <w:tcBorders>
          <w:top w:val="double" w:sz="6"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3D8" w:themeFill="accent6" w:themeFillTint="3F"/>
      </w:tcPr>
    </w:tblStylePr>
    <w:tblStylePr w:type="band1Horz">
      <w:tblPr/>
      <w:tcPr>
        <w:tcBorders>
          <w:insideH w:val="nil"/>
          <w:insideV w:val="nil"/>
        </w:tcBorders>
        <w:shd w:val="clear" w:color="auto" w:fill="FFF3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6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63" w:themeFill="accent2"/>
      </w:tcPr>
    </w:tblStylePr>
    <w:tblStylePr w:type="lastCol">
      <w:rPr>
        <w:b/>
        <w:bCs/>
        <w:color w:val="FFFFFF" w:themeColor="background1"/>
      </w:rPr>
      <w:tblPr/>
      <w:tcPr>
        <w:tcBorders>
          <w:left w:val="nil"/>
          <w:right w:val="nil"/>
          <w:insideH w:val="nil"/>
          <w:insideV w:val="nil"/>
        </w:tcBorders>
        <w:shd w:val="clear" w:color="auto" w:fill="00326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4E2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4E2D" w:themeFill="accent3"/>
      </w:tcPr>
    </w:tblStylePr>
    <w:tblStylePr w:type="lastCol">
      <w:rPr>
        <w:b/>
        <w:bCs/>
        <w:color w:val="FFFFFF" w:themeColor="background1"/>
      </w:rPr>
      <w:tblPr/>
      <w:tcPr>
        <w:tcBorders>
          <w:left w:val="nil"/>
          <w:right w:val="nil"/>
          <w:insideH w:val="nil"/>
          <w:insideV w:val="nil"/>
        </w:tcBorders>
        <w:shd w:val="clear" w:color="auto" w:fill="F04E2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BF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BFA2" w:themeFill="accent4"/>
      </w:tcPr>
    </w:tblStylePr>
    <w:tblStylePr w:type="lastCol">
      <w:rPr>
        <w:b/>
        <w:bCs/>
        <w:color w:val="FFFFFF" w:themeColor="background1"/>
      </w:rPr>
      <w:tblPr/>
      <w:tcPr>
        <w:tcBorders>
          <w:left w:val="nil"/>
          <w:right w:val="nil"/>
          <w:insideH w:val="nil"/>
          <w:insideV w:val="nil"/>
        </w:tcBorders>
        <w:shd w:val="clear" w:color="auto" w:fill="50BF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64A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64A9" w:themeFill="accent5"/>
      </w:tcPr>
    </w:tblStylePr>
    <w:tblStylePr w:type="lastCol">
      <w:rPr>
        <w:b/>
        <w:bCs/>
        <w:color w:val="FFFFFF" w:themeColor="background1"/>
      </w:rPr>
      <w:tblPr/>
      <w:tcPr>
        <w:tcBorders>
          <w:left w:val="nil"/>
          <w:right w:val="nil"/>
          <w:insideH w:val="nil"/>
          <w:insideV w:val="nil"/>
        </w:tcBorders>
        <w:shd w:val="clear" w:color="auto" w:fill="9A64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F6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F62" w:themeFill="accent6"/>
      </w:tcPr>
    </w:tblStylePr>
    <w:tblStylePr w:type="lastCol">
      <w:rPr>
        <w:b/>
        <w:bCs/>
        <w:color w:val="FFFFFF" w:themeColor="background1"/>
      </w:rPr>
      <w:tblPr/>
      <w:tcPr>
        <w:tcBorders>
          <w:left w:val="nil"/>
          <w:right w:val="nil"/>
          <w:insideH w:val="nil"/>
          <w:insideV w:val="nil"/>
        </w:tcBorders>
        <w:shd w:val="clear" w:color="auto" w:fill="FFCF6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AfterListTable">
    <w:name w:val="Body Text After List/Table"/>
    <w:basedOn w:val="BodyText"/>
    <w:next w:val="BodyText"/>
    <w:qFormat/>
    <w:rsid w:val="00B2654D"/>
    <w:pPr>
      <w:spacing w:before="220"/>
    </w:pPr>
  </w:style>
  <w:style w:type="paragraph" w:customStyle="1" w:styleId="Introduction">
    <w:name w:val="Introduction"/>
    <w:basedOn w:val="BodyText"/>
    <w:qFormat/>
    <w:rsid w:val="00352B98"/>
    <w:pPr>
      <w:spacing w:before="240"/>
    </w:pPr>
    <w:rPr>
      <w:rFonts w:asciiTheme="majorHAnsi" w:hAnsiTheme="majorHAnsi" w:cstheme="majorHAnsi"/>
      <w:b/>
      <w:bCs/>
      <w:caps/>
      <w:color w:val="5D7E81"/>
      <w:sz w:val="24"/>
      <w:szCs w:val="24"/>
    </w:rPr>
  </w:style>
  <w:style w:type="character" w:styleId="PageNumber">
    <w:name w:val="page number"/>
    <w:basedOn w:val="DefaultParagraphFont"/>
    <w:unhideWhenUsed/>
    <w:rsid w:val="00034A7D"/>
    <w:rPr>
      <w:b/>
      <w:color w:val="003263" w:themeColor="text2"/>
    </w:rPr>
  </w:style>
  <w:style w:type="paragraph" w:customStyle="1" w:styleId="FooterEven">
    <w:name w:val="Footer Even"/>
    <w:basedOn w:val="Footer"/>
    <w:uiPriority w:val="99"/>
    <w:rsid w:val="004629AA"/>
    <w:pPr>
      <w:ind w:left="-340" w:right="0"/>
      <w:jc w:val="left"/>
    </w:pPr>
  </w:style>
  <w:style w:type="paragraph" w:customStyle="1" w:styleId="CaptionDescriptive">
    <w:name w:val="Caption Descriptive"/>
    <w:basedOn w:val="Caption"/>
    <w:qFormat/>
    <w:rsid w:val="00B33137"/>
    <w:pPr>
      <w:spacing w:before="0" w:after="360"/>
      <w:contextualSpacing/>
    </w:pPr>
    <w:rPr>
      <w:b w:val="0"/>
      <w:color w:val="231F20" w:themeColor="text1"/>
      <w:sz w:val="16"/>
    </w:rPr>
  </w:style>
  <w:style w:type="paragraph" w:styleId="IntenseQuote">
    <w:name w:val="Intense Quote"/>
    <w:basedOn w:val="Normal"/>
    <w:next w:val="Normal"/>
    <w:link w:val="IntenseQuoteChar"/>
    <w:uiPriority w:val="30"/>
    <w:qFormat/>
    <w:rsid w:val="00A85A4C"/>
    <w:pPr>
      <w:pBdr>
        <w:top w:val="single" w:sz="4" w:space="10" w:color="8ACED7" w:themeColor="accent1"/>
        <w:bottom w:val="single" w:sz="4" w:space="10" w:color="8ACED7" w:themeColor="accent1"/>
      </w:pBdr>
      <w:spacing w:before="360" w:after="360"/>
      <w:jc w:val="center"/>
    </w:pPr>
    <w:rPr>
      <w:rFonts w:asciiTheme="majorHAnsi" w:hAnsiTheme="majorHAnsi"/>
      <w:b/>
      <w:iCs/>
      <w:color w:val="8ACED7" w:themeColor="accent1"/>
    </w:rPr>
  </w:style>
  <w:style w:type="character" w:customStyle="1" w:styleId="IntenseQuoteChar">
    <w:name w:val="Intense Quote Char"/>
    <w:basedOn w:val="DefaultParagraphFont"/>
    <w:link w:val="IntenseQuote"/>
    <w:uiPriority w:val="30"/>
    <w:rsid w:val="00A85A4C"/>
    <w:rPr>
      <w:rFonts w:asciiTheme="majorHAnsi" w:hAnsiTheme="majorHAnsi"/>
      <w:b/>
      <w:iCs/>
      <w:color w:val="8ACED7" w:themeColor="accent1"/>
      <w:spacing w:val="2"/>
    </w:rPr>
  </w:style>
  <w:style w:type="paragraph" w:styleId="Quote">
    <w:name w:val="Quote"/>
    <w:basedOn w:val="Normal"/>
    <w:next w:val="Normal"/>
    <w:link w:val="QuoteChar"/>
    <w:uiPriority w:val="29"/>
    <w:qFormat/>
    <w:rsid w:val="002A7D53"/>
    <w:pPr>
      <w:spacing w:before="240" w:after="240"/>
      <w:ind w:left="567" w:right="567"/>
      <w:jc w:val="center"/>
    </w:pPr>
    <w:rPr>
      <w:i/>
      <w:iCs/>
      <w:color w:val="003263" w:themeColor="text2"/>
    </w:rPr>
  </w:style>
  <w:style w:type="character" w:customStyle="1" w:styleId="QuoteChar">
    <w:name w:val="Quote Char"/>
    <w:basedOn w:val="DefaultParagraphFont"/>
    <w:link w:val="Quote"/>
    <w:uiPriority w:val="29"/>
    <w:rsid w:val="002A7D53"/>
    <w:rPr>
      <w:i/>
      <w:iCs/>
      <w:color w:val="003263" w:themeColor="text2"/>
      <w:spacing w:val="2"/>
    </w:rPr>
  </w:style>
  <w:style w:type="character" w:styleId="IntenseEmphasis">
    <w:name w:val="Intense Emphasis"/>
    <w:basedOn w:val="DefaultParagraphFont"/>
    <w:uiPriority w:val="21"/>
    <w:qFormat/>
    <w:rsid w:val="00ED0909"/>
    <w:rPr>
      <w:b/>
      <w:i w:val="0"/>
      <w:iCs/>
      <w:color w:val="003263" w:themeColor="text2"/>
    </w:rPr>
  </w:style>
  <w:style w:type="paragraph" w:styleId="Subtitle">
    <w:name w:val="Subtitle"/>
    <w:basedOn w:val="Normal"/>
    <w:next w:val="Normal"/>
    <w:link w:val="SubtitleChar"/>
    <w:uiPriority w:val="11"/>
    <w:qFormat/>
    <w:rsid w:val="0032135D"/>
    <w:pPr>
      <w:numPr>
        <w:ilvl w:val="1"/>
      </w:numPr>
      <w:spacing w:line="280" w:lineRule="exact"/>
    </w:pPr>
    <w:rPr>
      <w:rFonts w:asciiTheme="majorHAnsi" w:eastAsiaTheme="minorEastAsia" w:hAnsiTheme="majorHAnsi" w:cstheme="minorBidi"/>
      <w:b/>
      <w:caps/>
      <w:color w:val="003263" w:themeColor="text2"/>
      <w:spacing w:val="8"/>
      <w:sz w:val="29"/>
      <w:szCs w:val="22"/>
    </w:rPr>
  </w:style>
  <w:style w:type="character" w:customStyle="1" w:styleId="SubtitleChar">
    <w:name w:val="Subtitle Char"/>
    <w:basedOn w:val="DefaultParagraphFont"/>
    <w:link w:val="Subtitle"/>
    <w:uiPriority w:val="11"/>
    <w:rsid w:val="0032135D"/>
    <w:rPr>
      <w:rFonts w:asciiTheme="majorHAnsi" w:eastAsiaTheme="minorEastAsia" w:hAnsiTheme="majorHAnsi" w:cstheme="minorBidi"/>
      <w:b/>
      <w:caps/>
      <w:color w:val="003263" w:themeColor="text2"/>
      <w:spacing w:val="8"/>
      <w:sz w:val="29"/>
      <w:szCs w:val="22"/>
    </w:rPr>
  </w:style>
  <w:style w:type="paragraph" w:customStyle="1" w:styleId="TitleLeadin">
    <w:name w:val="Title Leadin"/>
    <w:basedOn w:val="Normal"/>
    <w:rsid w:val="0032135D"/>
    <w:pPr>
      <w:spacing w:after="400" w:line="260" w:lineRule="atLeast"/>
      <w:contextualSpacing/>
    </w:pPr>
    <w:rPr>
      <w:b/>
      <w:caps/>
      <w:color w:val="003263" w:themeColor="text2"/>
    </w:rPr>
  </w:style>
  <w:style w:type="paragraph" w:styleId="TOCHeading">
    <w:name w:val="TOC Heading"/>
    <w:basedOn w:val="Heading1"/>
    <w:next w:val="Normal"/>
    <w:uiPriority w:val="39"/>
    <w:unhideWhenUsed/>
    <w:rsid w:val="0016753C"/>
    <w:pPr>
      <w:keepLines/>
      <w:framePr w:wrap="around"/>
      <w:outlineLvl w:val="9"/>
    </w:pPr>
    <w:rPr>
      <w:rFonts w:eastAsiaTheme="majorEastAsia" w:cstheme="majorBidi"/>
      <w:spacing w:val="0"/>
      <w:szCs w:val="32"/>
      <w:lang w:val="en-US" w:eastAsia="en-US"/>
    </w:rPr>
  </w:style>
  <w:style w:type="paragraph" w:styleId="TOC2">
    <w:name w:val="toc 2"/>
    <w:basedOn w:val="Normal"/>
    <w:next w:val="Normal"/>
    <w:autoRedefine/>
    <w:uiPriority w:val="39"/>
    <w:unhideWhenUsed/>
    <w:rsid w:val="00EC42AC"/>
    <w:pPr>
      <w:tabs>
        <w:tab w:val="right" w:leader="dot" w:pos="5007"/>
      </w:tabs>
      <w:spacing w:after="120"/>
      <w:ind w:right="567"/>
    </w:pPr>
    <w:rPr>
      <w:noProof/>
    </w:rPr>
  </w:style>
  <w:style w:type="paragraph" w:styleId="TOC3">
    <w:name w:val="toc 3"/>
    <w:basedOn w:val="Normal"/>
    <w:next w:val="Normal"/>
    <w:autoRedefine/>
    <w:uiPriority w:val="39"/>
    <w:unhideWhenUsed/>
    <w:rsid w:val="00EC42AC"/>
    <w:pPr>
      <w:tabs>
        <w:tab w:val="right" w:leader="dot" w:pos="5007"/>
      </w:tabs>
      <w:spacing w:before="120" w:after="120"/>
      <w:ind w:left="340" w:right="567"/>
    </w:pPr>
    <w:rPr>
      <w:noProof/>
    </w:rPr>
  </w:style>
  <w:style w:type="character" w:styleId="Hyperlink">
    <w:name w:val="Hyperlink"/>
    <w:basedOn w:val="DefaultParagraphFont"/>
    <w:uiPriority w:val="99"/>
    <w:unhideWhenUsed/>
    <w:rsid w:val="004D51B9"/>
    <w:rPr>
      <w:color w:val="231F20" w:themeColor="hyperlink"/>
      <w:u w:val="single"/>
    </w:rPr>
  </w:style>
  <w:style w:type="paragraph" w:customStyle="1" w:styleId="PullQuote">
    <w:name w:val="Pull Quote"/>
    <w:basedOn w:val="Normal"/>
    <w:rsid w:val="00A85A4C"/>
    <w:rPr>
      <w:b/>
      <w:caps/>
      <w:color w:val="8ACED7" w:themeColor="accent1"/>
    </w:rPr>
  </w:style>
  <w:style w:type="paragraph" w:customStyle="1" w:styleId="PullQuoteLong">
    <w:name w:val="Pull Quote Long"/>
    <w:basedOn w:val="IntenseQuote"/>
    <w:rsid w:val="00A85A4C"/>
    <w:pPr>
      <w:pBdr>
        <w:top w:val="single" w:sz="4" w:space="6" w:color="8ACED7" w:themeColor="accent1"/>
        <w:bottom w:val="single" w:sz="4" w:space="6" w:color="8ACED7" w:themeColor="accent1"/>
      </w:pBdr>
      <w:spacing w:before="120" w:after="120"/>
      <w:jc w:val="left"/>
    </w:pPr>
  </w:style>
  <w:style w:type="paragraph" w:styleId="Caption">
    <w:name w:val="caption"/>
    <w:basedOn w:val="BodyText"/>
    <w:next w:val="BodyTextAfterListTable"/>
    <w:uiPriority w:val="35"/>
    <w:unhideWhenUsed/>
    <w:qFormat/>
    <w:rsid w:val="00352B98"/>
    <w:rPr>
      <w:b/>
      <w:bCs/>
      <w:color w:val="5D7E81"/>
      <w:sz w:val="17"/>
      <w:szCs w:val="17"/>
    </w:rPr>
  </w:style>
  <w:style w:type="paragraph" w:customStyle="1" w:styleId="HeaderSpacer">
    <w:name w:val="Header Spacer"/>
    <w:basedOn w:val="Header"/>
    <w:uiPriority w:val="99"/>
    <w:rsid w:val="004324FC"/>
    <w:pPr>
      <w:spacing w:after="1440"/>
      <w:contextualSpacing/>
    </w:pPr>
  </w:style>
  <w:style w:type="paragraph" w:styleId="TOC1">
    <w:name w:val="toc 1"/>
    <w:basedOn w:val="Normal"/>
    <w:next w:val="Normal"/>
    <w:autoRedefine/>
    <w:uiPriority w:val="39"/>
    <w:unhideWhenUsed/>
    <w:rsid w:val="00104C2A"/>
    <w:pPr>
      <w:tabs>
        <w:tab w:val="right" w:leader="dot" w:pos="5007"/>
      </w:tabs>
      <w:spacing w:before="240" w:after="200"/>
      <w:ind w:right="567"/>
    </w:pPr>
    <w:rPr>
      <w:b/>
      <w:noProof/>
      <w:color w:val="5D7E81"/>
    </w:rPr>
  </w:style>
  <w:style w:type="paragraph" w:styleId="NormalWeb">
    <w:name w:val="Normal (Web)"/>
    <w:basedOn w:val="Normal"/>
    <w:uiPriority w:val="99"/>
    <w:unhideWhenUsed/>
    <w:rsid w:val="00872F39"/>
    <w:pPr>
      <w:spacing w:before="100" w:beforeAutospacing="1" w:after="100" w:afterAutospacing="1" w:line="240" w:lineRule="auto"/>
    </w:pPr>
    <w:rPr>
      <w:rFonts w:ascii="Times New Roman" w:eastAsiaTheme="minorEastAsia" w:hAnsi="Times New Roman"/>
      <w:spacing w:val="0"/>
      <w:sz w:val="24"/>
      <w:szCs w:val="24"/>
    </w:rPr>
  </w:style>
  <w:style w:type="paragraph" w:customStyle="1" w:styleId="BackCoverText">
    <w:name w:val="Back Cover Text"/>
    <w:basedOn w:val="Normal"/>
    <w:uiPriority w:val="99"/>
    <w:rsid w:val="00961A30"/>
    <w:pPr>
      <w:spacing w:line="200" w:lineRule="atLeast"/>
    </w:pPr>
    <w:rPr>
      <w:rFonts w:asciiTheme="majorHAnsi" w:hAnsiTheme="majorHAnsi"/>
      <w:noProof/>
      <w:color w:val="003263" w:themeColor="text2"/>
      <w:sz w:val="16"/>
    </w:rPr>
  </w:style>
  <w:style w:type="paragraph" w:customStyle="1" w:styleId="BackCoverTextHeading">
    <w:name w:val="Back Cover Text Heading"/>
    <w:basedOn w:val="BackCoverText"/>
    <w:uiPriority w:val="99"/>
    <w:rsid w:val="00961A30"/>
    <w:pPr>
      <w:spacing w:before="120" w:after="60"/>
    </w:pPr>
    <w:rPr>
      <w:b/>
      <w:caps/>
    </w:rPr>
  </w:style>
  <w:style w:type="paragraph" w:customStyle="1" w:styleId="Sourcetext">
    <w:name w:val="Source text"/>
    <w:basedOn w:val="Normal"/>
    <w:qFormat/>
    <w:rsid w:val="004324FC"/>
    <w:pPr>
      <w:spacing w:after="120"/>
    </w:pPr>
    <w:rPr>
      <w:sz w:val="16"/>
    </w:rPr>
  </w:style>
  <w:style w:type="paragraph" w:customStyle="1" w:styleId="AppendixHeading2">
    <w:name w:val="Appendix Heading 2"/>
    <w:basedOn w:val="AppendixHeading1"/>
    <w:next w:val="BodyText"/>
    <w:uiPriority w:val="1"/>
    <w:rsid w:val="00E55580"/>
    <w:pPr>
      <w:pageBreakBefore w:val="0"/>
      <w:framePr w:w="0" w:hSpace="0" w:wrap="auto" w:vAnchor="margin" w:hAnchor="text" w:xAlign="left" w:yAlign="inline"/>
      <w:numPr>
        <w:numId w:val="0"/>
      </w:numPr>
      <w:pBdr>
        <w:top w:val="none" w:sz="0" w:space="0" w:color="auto"/>
        <w:bottom w:val="none" w:sz="0" w:space="0" w:color="auto"/>
      </w:pBdr>
      <w:spacing w:before="220" w:after="120" w:line="240" w:lineRule="auto"/>
    </w:pPr>
    <w:rPr>
      <w:caps/>
      <w:color w:val="003263" w:themeColor="text2"/>
      <w:sz w:val="24"/>
    </w:rPr>
  </w:style>
  <w:style w:type="paragraph" w:customStyle="1" w:styleId="AppendixHeading3">
    <w:name w:val="Appendix Heading 3"/>
    <w:basedOn w:val="AppendixHeading2"/>
    <w:next w:val="BodyText"/>
    <w:uiPriority w:val="1"/>
    <w:rsid w:val="004C130A"/>
    <w:pPr>
      <w:spacing w:before="240"/>
    </w:pPr>
    <w:rPr>
      <w:caps w:val="0"/>
      <w:spacing w:val="0"/>
      <w:sz w:val="22"/>
    </w:rPr>
  </w:style>
  <w:style w:type="paragraph" w:styleId="ListBullet4">
    <w:name w:val="List Bullet 4"/>
    <w:basedOn w:val="Normal"/>
    <w:semiHidden/>
    <w:unhideWhenUsed/>
    <w:rsid w:val="00E55580"/>
    <w:pPr>
      <w:numPr>
        <w:ilvl w:val="3"/>
        <w:numId w:val="5"/>
      </w:numPr>
      <w:contextualSpacing/>
    </w:pPr>
  </w:style>
  <w:style w:type="paragraph" w:styleId="ListBullet5">
    <w:name w:val="List Bullet 5"/>
    <w:basedOn w:val="Normal"/>
    <w:semiHidden/>
    <w:unhideWhenUsed/>
    <w:rsid w:val="00E55580"/>
    <w:pPr>
      <w:numPr>
        <w:ilvl w:val="4"/>
        <w:numId w:val="5"/>
      </w:numPr>
      <w:contextualSpacing/>
    </w:pPr>
  </w:style>
  <w:style w:type="paragraph" w:styleId="NoteHeading">
    <w:name w:val="Note Heading"/>
    <w:basedOn w:val="Normal"/>
    <w:next w:val="Normal"/>
    <w:link w:val="NoteHeadingChar"/>
    <w:unhideWhenUsed/>
    <w:rsid w:val="00815628"/>
    <w:pPr>
      <w:spacing w:line="240" w:lineRule="auto"/>
    </w:pPr>
    <w:rPr>
      <w:sz w:val="16"/>
    </w:rPr>
  </w:style>
  <w:style w:type="character" w:customStyle="1" w:styleId="NoteHeadingChar">
    <w:name w:val="Note Heading Char"/>
    <w:basedOn w:val="DefaultParagraphFont"/>
    <w:link w:val="NoteHeading"/>
    <w:rsid w:val="00815628"/>
    <w:rPr>
      <w:spacing w:val="2"/>
      <w:sz w:val="16"/>
    </w:rPr>
  </w:style>
  <w:style w:type="paragraph" w:customStyle="1" w:styleId="NoteText">
    <w:name w:val="Note Text"/>
    <w:basedOn w:val="NoteHeading"/>
    <w:qFormat/>
    <w:rsid w:val="00815628"/>
  </w:style>
  <w:style w:type="paragraph" w:customStyle="1" w:styleId="NoteNumbered">
    <w:name w:val="Note Numbered"/>
    <w:basedOn w:val="NoteText"/>
    <w:qFormat/>
    <w:rsid w:val="00815628"/>
    <w:pPr>
      <w:numPr>
        <w:numId w:val="3"/>
      </w:numPr>
    </w:pPr>
  </w:style>
  <w:style w:type="paragraph" w:styleId="TableofFigures">
    <w:name w:val="table of figures"/>
    <w:basedOn w:val="Normal"/>
    <w:next w:val="Normal"/>
    <w:uiPriority w:val="99"/>
    <w:unhideWhenUsed/>
    <w:rsid w:val="00EC42AC"/>
    <w:pPr>
      <w:tabs>
        <w:tab w:val="right" w:leader="dot" w:pos="5007"/>
      </w:tabs>
      <w:spacing w:after="200"/>
    </w:pPr>
    <w:rPr>
      <w:rFonts w:cs="Arial"/>
      <w:noProof/>
    </w:rPr>
  </w:style>
  <w:style w:type="paragraph" w:customStyle="1" w:styleId="TOFHeading">
    <w:name w:val="TOF Heading"/>
    <w:basedOn w:val="Normal"/>
    <w:next w:val="BodyText"/>
    <w:rsid w:val="00EC42AC"/>
    <w:pPr>
      <w:spacing w:before="120" w:after="200"/>
    </w:pPr>
    <w:rPr>
      <w:rFonts w:cs="Arial"/>
      <w:b/>
      <w:color w:val="003263" w:themeColor="text2"/>
    </w:rPr>
  </w:style>
  <w:style w:type="paragraph" w:customStyle="1" w:styleId="TableText">
    <w:name w:val="Table Text"/>
    <w:basedOn w:val="Normal"/>
    <w:qFormat/>
    <w:rsid w:val="006D676F"/>
    <w:pPr>
      <w:spacing w:before="40" w:after="70"/>
    </w:pPr>
    <w:rPr>
      <w:sz w:val="18"/>
    </w:rPr>
  </w:style>
  <w:style w:type="paragraph" w:customStyle="1" w:styleId="TableTextBullet1">
    <w:name w:val="Table Text Bullet 1"/>
    <w:basedOn w:val="TableText"/>
    <w:qFormat/>
    <w:rsid w:val="00E071B7"/>
    <w:pPr>
      <w:ind w:left="170" w:hanging="170"/>
    </w:pPr>
  </w:style>
  <w:style w:type="paragraph" w:customStyle="1" w:styleId="TableTextBullet2">
    <w:name w:val="Table Text Bullet 2"/>
    <w:basedOn w:val="TableTextBullet1"/>
    <w:qFormat/>
    <w:rsid w:val="00E071B7"/>
    <w:pPr>
      <w:numPr>
        <w:ilvl w:val="1"/>
      </w:numPr>
      <w:ind w:left="170" w:hanging="170"/>
    </w:pPr>
  </w:style>
  <w:style w:type="paragraph" w:customStyle="1" w:styleId="TableTextBullet3">
    <w:name w:val="Table Text Bullet 3"/>
    <w:basedOn w:val="TableTextBullet2"/>
    <w:qFormat/>
    <w:rsid w:val="00E071B7"/>
    <w:pPr>
      <w:numPr>
        <w:ilvl w:val="2"/>
      </w:numPr>
      <w:ind w:left="170" w:hanging="170"/>
    </w:pPr>
  </w:style>
  <w:style w:type="paragraph" w:customStyle="1" w:styleId="TableTextNumbered1">
    <w:name w:val="Table Text Numbered 1"/>
    <w:basedOn w:val="TableText"/>
    <w:qFormat/>
    <w:rsid w:val="00E071B7"/>
    <w:pPr>
      <w:ind w:left="340" w:hanging="340"/>
    </w:pPr>
  </w:style>
  <w:style w:type="paragraph" w:customStyle="1" w:styleId="TableTextNumbered2">
    <w:name w:val="Table Text Numbered 2"/>
    <w:basedOn w:val="TableTextNumbered1"/>
    <w:qFormat/>
    <w:rsid w:val="00E071B7"/>
    <w:pPr>
      <w:numPr>
        <w:ilvl w:val="1"/>
      </w:numPr>
      <w:ind w:left="340" w:hanging="340"/>
    </w:pPr>
  </w:style>
  <w:style w:type="paragraph" w:customStyle="1" w:styleId="TableTextNumbered3">
    <w:name w:val="Table Text Numbered 3"/>
    <w:basedOn w:val="TableTextNumbered2"/>
    <w:qFormat/>
    <w:rsid w:val="00E071B7"/>
    <w:pPr>
      <w:numPr>
        <w:ilvl w:val="2"/>
      </w:numPr>
      <w:ind w:left="340" w:hanging="340"/>
    </w:pPr>
  </w:style>
  <w:style w:type="paragraph" w:styleId="FootnoteText">
    <w:name w:val="footnote text"/>
    <w:basedOn w:val="Normal"/>
    <w:link w:val="FootnoteTextChar"/>
    <w:uiPriority w:val="99"/>
    <w:unhideWhenUsed/>
    <w:rsid w:val="00F538E1"/>
    <w:pPr>
      <w:tabs>
        <w:tab w:val="left" w:pos="340"/>
      </w:tabs>
      <w:spacing w:before="60" w:line="240" w:lineRule="auto"/>
      <w:ind w:left="340" w:hanging="340"/>
    </w:pPr>
    <w:rPr>
      <w:sz w:val="16"/>
      <w:szCs w:val="20"/>
    </w:rPr>
  </w:style>
  <w:style w:type="character" w:customStyle="1" w:styleId="FootnoteTextChar">
    <w:name w:val="Footnote Text Char"/>
    <w:basedOn w:val="DefaultParagraphFont"/>
    <w:link w:val="FootnoteText"/>
    <w:uiPriority w:val="99"/>
    <w:rsid w:val="00F538E1"/>
    <w:rPr>
      <w:spacing w:val="2"/>
      <w:sz w:val="16"/>
      <w:szCs w:val="20"/>
    </w:rPr>
  </w:style>
  <w:style w:type="character" w:styleId="FootnoteReference">
    <w:name w:val="footnote reference"/>
    <w:basedOn w:val="DefaultParagraphFont"/>
    <w:uiPriority w:val="99"/>
    <w:unhideWhenUsed/>
    <w:rsid w:val="00F538E1"/>
    <w:rPr>
      <w:vertAlign w:val="superscript"/>
    </w:rPr>
  </w:style>
  <w:style w:type="character" w:customStyle="1" w:styleId="Bold">
    <w:name w:val="Bold"/>
    <w:rsid w:val="003525BB"/>
    <w:rPr>
      <w:rFonts w:eastAsiaTheme="minorEastAsia"/>
      <w:b/>
      <w:i w:val="0"/>
      <w:strike w:val="0"/>
      <w:vertAlign w:val="baseline"/>
    </w:rPr>
  </w:style>
  <w:style w:type="character" w:customStyle="1" w:styleId="BoldAndItalics">
    <w:name w:val="Bold And Italics"/>
    <w:rsid w:val="003525BB"/>
    <w:rPr>
      <w:rFonts w:eastAsiaTheme="minorEastAsia"/>
      <w:b/>
      <w:i/>
      <w:strike w:val="0"/>
      <w:vertAlign w:val="baseline"/>
    </w:rPr>
  </w:style>
  <w:style w:type="character" w:customStyle="1" w:styleId="Italics">
    <w:name w:val="Italics"/>
    <w:rsid w:val="003525BB"/>
    <w:rPr>
      <w:i/>
      <w:lang w:eastAsia="en-US"/>
    </w:rPr>
  </w:style>
  <w:style w:type="character" w:customStyle="1" w:styleId="MyBoldItalicsUnderline">
    <w:name w:val="MyBoldItalicsUnderline"/>
    <w:uiPriority w:val="99"/>
    <w:semiHidden/>
    <w:rsid w:val="003525BB"/>
    <w:rPr>
      <w:rFonts w:eastAsiaTheme="minorEastAsia"/>
      <w:b/>
      <w:i/>
      <w:strike w:val="0"/>
      <w:u w:val="single"/>
      <w:vertAlign w:val="baseline"/>
    </w:rPr>
  </w:style>
  <w:style w:type="character" w:customStyle="1" w:styleId="MyBoldUnderline">
    <w:name w:val="MyBoldUnderline"/>
    <w:uiPriority w:val="99"/>
    <w:semiHidden/>
    <w:rsid w:val="003525BB"/>
    <w:rPr>
      <w:rFonts w:eastAsiaTheme="minorEastAsia"/>
      <w:b/>
      <w:i/>
      <w:strike w:val="0"/>
      <w:u w:val="single"/>
      <w:vertAlign w:val="baseline"/>
    </w:rPr>
  </w:style>
  <w:style w:type="character" w:customStyle="1" w:styleId="MyItalicsUnderline">
    <w:name w:val="MyItalicsUnderline"/>
    <w:uiPriority w:val="99"/>
    <w:semiHidden/>
    <w:rsid w:val="003525BB"/>
    <w:rPr>
      <w:rFonts w:eastAsiaTheme="minorEastAsia"/>
      <w:b/>
      <w:i/>
      <w:strike w:val="0"/>
      <w:u w:val="single"/>
      <w:vertAlign w:val="baseline"/>
    </w:rPr>
  </w:style>
  <w:style w:type="character" w:customStyle="1" w:styleId="MyStrikethrough">
    <w:name w:val="MyStrikethrough"/>
    <w:uiPriority w:val="99"/>
    <w:semiHidden/>
    <w:rsid w:val="003525BB"/>
    <w:rPr>
      <w:rFonts w:eastAsiaTheme="minorEastAsia"/>
      <w:b w:val="0"/>
      <w:i w:val="0"/>
      <w:strike/>
      <w:dstrike w:val="0"/>
      <w:vertAlign w:val="baseline"/>
    </w:rPr>
  </w:style>
  <w:style w:type="character" w:customStyle="1" w:styleId="MySubscript">
    <w:name w:val="MySubscript"/>
    <w:uiPriority w:val="99"/>
    <w:semiHidden/>
    <w:rsid w:val="003525BB"/>
    <w:rPr>
      <w:rFonts w:eastAsiaTheme="minorEastAsia"/>
      <w:b w:val="0"/>
      <w:i w:val="0"/>
      <w:strike w:val="0"/>
      <w:vertAlign w:val="subscript"/>
    </w:rPr>
  </w:style>
  <w:style w:type="character" w:customStyle="1" w:styleId="MySubscriptItalics">
    <w:name w:val="MySubscript&amp;Italics"/>
    <w:uiPriority w:val="99"/>
    <w:semiHidden/>
    <w:rsid w:val="003525BB"/>
    <w:rPr>
      <w:rFonts w:eastAsiaTheme="minorEastAsia"/>
      <w:b w:val="0"/>
      <w:i/>
      <w:strike w:val="0"/>
      <w:vertAlign w:val="subscript"/>
    </w:rPr>
  </w:style>
  <w:style w:type="character" w:customStyle="1" w:styleId="MySuperscript">
    <w:name w:val="MySuperscript"/>
    <w:uiPriority w:val="99"/>
    <w:semiHidden/>
    <w:rsid w:val="003525BB"/>
    <w:rPr>
      <w:rFonts w:eastAsiaTheme="minorEastAsia"/>
      <w:b w:val="0"/>
      <w:i w:val="0"/>
      <w:strike w:val="0"/>
      <w:vertAlign w:val="superscript"/>
    </w:rPr>
  </w:style>
  <w:style w:type="character" w:customStyle="1" w:styleId="MySuperscriptItalics">
    <w:name w:val="MySuperscript&amp;Italics"/>
    <w:uiPriority w:val="99"/>
    <w:semiHidden/>
    <w:rsid w:val="003525BB"/>
    <w:rPr>
      <w:rFonts w:eastAsiaTheme="minorEastAsia"/>
      <w:b w:val="0"/>
      <w:i/>
      <w:strike w:val="0"/>
      <w:vertAlign w:val="superscript"/>
    </w:rPr>
  </w:style>
  <w:style w:type="character" w:customStyle="1" w:styleId="MyUnderline">
    <w:name w:val="MyUnderline"/>
    <w:uiPriority w:val="99"/>
    <w:semiHidden/>
    <w:rsid w:val="003525BB"/>
    <w:rPr>
      <w:rFonts w:eastAsiaTheme="minorEastAsia"/>
      <w:b w:val="0"/>
      <w:i w:val="0"/>
      <w:strike w:val="0"/>
      <w:u w:val="single"/>
      <w:vertAlign w:val="baseline"/>
    </w:rPr>
  </w:style>
  <w:style w:type="character" w:customStyle="1" w:styleId="MyUnderlineStrikethrough">
    <w:name w:val="MyUnderline&amp;Strikethrough"/>
    <w:uiPriority w:val="99"/>
    <w:semiHidden/>
    <w:rsid w:val="003525BB"/>
    <w:rPr>
      <w:rFonts w:eastAsiaTheme="minorEastAsia"/>
      <w:b w:val="0"/>
      <w:i w:val="0"/>
      <w:strike/>
      <w:dstrike w:val="0"/>
      <w:u w:val="single"/>
      <w:vertAlign w:val="baseline"/>
    </w:rPr>
  </w:style>
  <w:style w:type="paragraph" w:customStyle="1" w:styleId="ExecSummHeading2">
    <w:name w:val="Exec Summ Heading 2"/>
    <w:basedOn w:val="BodyText"/>
    <w:next w:val="BodyText"/>
    <w:qFormat/>
    <w:rsid w:val="00AC3F19"/>
    <w:pPr>
      <w:keepNext/>
      <w:spacing w:before="220" w:line="240" w:lineRule="auto"/>
    </w:pPr>
    <w:rPr>
      <w:rFonts w:ascii="Calibri" w:hAnsi="Calibri"/>
      <w:b/>
      <w:caps/>
      <w:color w:val="003263" w:themeColor="text2"/>
      <w:spacing w:val="0"/>
      <w:sz w:val="24"/>
      <w:szCs w:val="21"/>
    </w:rPr>
  </w:style>
  <w:style w:type="paragraph" w:customStyle="1" w:styleId="ExecSummHeading3">
    <w:name w:val="Exec Summ Heading 3"/>
    <w:basedOn w:val="BodyText"/>
    <w:next w:val="BodyText"/>
    <w:qFormat/>
    <w:rsid w:val="00AC3F19"/>
    <w:pPr>
      <w:keepNext/>
      <w:spacing w:before="240" w:line="240" w:lineRule="auto"/>
    </w:pPr>
    <w:rPr>
      <w:rFonts w:asciiTheme="majorHAnsi" w:hAnsiTheme="majorHAnsi"/>
      <w:b/>
      <w:color w:val="003263" w:themeColor="text2"/>
      <w:spacing w:val="0"/>
      <w:sz w:val="22"/>
      <w:szCs w:val="21"/>
    </w:rPr>
  </w:style>
  <w:style w:type="character" w:customStyle="1" w:styleId="Heading1Char">
    <w:name w:val="Heading 1 Char"/>
    <w:basedOn w:val="DefaultParagraphFont"/>
    <w:link w:val="Heading1"/>
    <w:rsid w:val="00F00ECD"/>
    <w:rPr>
      <w:rFonts w:asciiTheme="majorHAnsi" w:eastAsiaTheme="minorEastAsia" w:hAnsiTheme="majorHAnsi"/>
      <w:b/>
      <w:color w:val="5D7E81"/>
      <w:spacing w:val="6"/>
      <w:sz w:val="56"/>
    </w:rPr>
  </w:style>
  <w:style w:type="character" w:customStyle="1" w:styleId="Heading2Char">
    <w:name w:val="Heading 2 Char"/>
    <w:basedOn w:val="DefaultParagraphFont"/>
    <w:link w:val="Heading2"/>
    <w:uiPriority w:val="9"/>
    <w:rsid w:val="00DE1829"/>
    <w:rPr>
      <w:rFonts w:asciiTheme="majorHAnsi" w:hAnsiTheme="majorHAnsi"/>
      <w:b/>
      <w:caps/>
      <w:color w:val="003263" w:themeColor="text2"/>
      <w:spacing w:val="6"/>
      <w:sz w:val="24"/>
    </w:rPr>
  </w:style>
  <w:style w:type="paragraph" w:styleId="ListParagraph">
    <w:name w:val="List Paragraph"/>
    <w:basedOn w:val="Normal"/>
    <w:uiPriority w:val="34"/>
    <w:qFormat/>
    <w:rsid w:val="00DE1829"/>
    <w:pPr>
      <w:spacing w:line="240" w:lineRule="atLeast"/>
      <w:ind w:left="720"/>
      <w:contextualSpacing/>
    </w:pPr>
    <w:rPr>
      <w:rFonts w:ascii="Calibri" w:hAnsi="Calibri"/>
      <w:spacing w:val="0"/>
      <w:sz w:val="18"/>
      <w:szCs w:val="18"/>
    </w:rPr>
  </w:style>
  <w:style w:type="character" w:styleId="CommentReference">
    <w:name w:val="annotation reference"/>
    <w:basedOn w:val="DefaultParagraphFont"/>
    <w:semiHidden/>
    <w:unhideWhenUsed/>
    <w:rsid w:val="00406446"/>
    <w:rPr>
      <w:sz w:val="16"/>
      <w:szCs w:val="16"/>
    </w:rPr>
  </w:style>
  <w:style w:type="paragraph" w:styleId="CommentText">
    <w:name w:val="annotation text"/>
    <w:basedOn w:val="Normal"/>
    <w:link w:val="CommentTextChar"/>
    <w:unhideWhenUsed/>
    <w:rsid w:val="00406446"/>
    <w:pPr>
      <w:spacing w:line="240" w:lineRule="auto"/>
    </w:pPr>
    <w:rPr>
      <w:sz w:val="20"/>
      <w:szCs w:val="20"/>
    </w:rPr>
  </w:style>
  <w:style w:type="character" w:customStyle="1" w:styleId="CommentTextChar">
    <w:name w:val="Comment Text Char"/>
    <w:basedOn w:val="DefaultParagraphFont"/>
    <w:link w:val="CommentText"/>
    <w:rsid w:val="00406446"/>
    <w:rPr>
      <w:spacing w:val="2"/>
      <w:sz w:val="20"/>
      <w:szCs w:val="20"/>
    </w:rPr>
  </w:style>
  <w:style w:type="paragraph" w:styleId="CommentSubject">
    <w:name w:val="annotation subject"/>
    <w:basedOn w:val="CommentText"/>
    <w:next w:val="CommentText"/>
    <w:link w:val="CommentSubjectChar"/>
    <w:uiPriority w:val="99"/>
    <w:semiHidden/>
    <w:unhideWhenUsed/>
    <w:rsid w:val="00406446"/>
    <w:rPr>
      <w:b/>
      <w:bCs/>
    </w:rPr>
  </w:style>
  <w:style w:type="character" w:customStyle="1" w:styleId="CommentSubjectChar">
    <w:name w:val="Comment Subject Char"/>
    <w:basedOn w:val="CommentTextChar"/>
    <w:link w:val="CommentSubject"/>
    <w:uiPriority w:val="99"/>
    <w:semiHidden/>
    <w:rsid w:val="00406446"/>
    <w:rPr>
      <w:b/>
      <w:bCs/>
      <w:spacing w:val="2"/>
      <w:sz w:val="20"/>
      <w:szCs w:val="20"/>
    </w:rPr>
  </w:style>
  <w:style w:type="paragraph" w:customStyle="1" w:styleId="Tablebody">
    <w:name w:val="Table body"/>
    <w:basedOn w:val="Normal"/>
    <w:uiPriority w:val="2"/>
    <w:qFormat/>
    <w:rsid w:val="000F24C9"/>
    <w:pPr>
      <w:spacing w:before="40" w:after="40" w:line="240" w:lineRule="auto"/>
      <w:ind w:left="113"/>
    </w:pPr>
    <w:rPr>
      <w:rFonts w:ascii="Arial" w:eastAsiaTheme="minorHAnsi" w:hAnsi="Arial" w:cs="Times New Roman (Body CS)"/>
      <w:spacing w:val="0"/>
      <w:sz w:val="18"/>
      <w:szCs w:val="20"/>
      <w:lang w:eastAsia="en-US"/>
    </w:rPr>
  </w:style>
  <w:style w:type="character" w:styleId="FollowedHyperlink">
    <w:name w:val="FollowedHyperlink"/>
    <w:basedOn w:val="DefaultParagraphFont"/>
    <w:uiPriority w:val="99"/>
    <w:semiHidden/>
    <w:unhideWhenUsed/>
    <w:rsid w:val="00F32FBC"/>
    <w:rPr>
      <w:color w:val="9A64A9" w:themeColor="followedHyperlink"/>
      <w:u w:val="single"/>
    </w:rPr>
  </w:style>
  <w:style w:type="character" w:styleId="UnresolvedMention">
    <w:name w:val="Unresolved Mention"/>
    <w:basedOn w:val="DefaultParagraphFont"/>
    <w:uiPriority w:val="99"/>
    <w:semiHidden/>
    <w:unhideWhenUsed/>
    <w:rsid w:val="009235D0"/>
    <w:rPr>
      <w:color w:val="605E5C"/>
      <w:shd w:val="clear" w:color="auto" w:fill="E1DFDD"/>
    </w:rPr>
  </w:style>
  <w:style w:type="paragraph" w:customStyle="1" w:styleId="CallOutHeading">
    <w:name w:val="Call Out Heading"/>
    <w:next w:val="Calloutbody"/>
    <w:uiPriority w:val="22"/>
    <w:qFormat/>
    <w:rsid w:val="009A3751"/>
    <w:pPr>
      <w:framePr w:w="9327" w:wrap="around" w:vAnchor="text" w:hAnchor="text" w:x="114" w:y="1"/>
      <w:pBdr>
        <w:top w:val="single" w:sz="48" w:space="1" w:color="9098A1"/>
        <w:left w:val="single" w:sz="48" w:space="4" w:color="9098A1"/>
        <w:bottom w:val="single" w:sz="48" w:space="1" w:color="9098A1"/>
        <w:right w:val="single" w:sz="48" w:space="4" w:color="9098A1"/>
      </w:pBdr>
      <w:shd w:val="clear" w:color="auto" w:fill="9098A1"/>
      <w:spacing w:after="60" w:line="240" w:lineRule="auto"/>
      <w:ind w:left="113"/>
    </w:pPr>
    <w:rPr>
      <w:rFonts w:ascii="Arial" w:eastAsiaTheme="minorHAnsi" w:hAnsi="Arial" w:cs="Times New Roman (Body CS)"/>
      <w:b/>
      <w:caps/>
      <w:color w:val="231F20" w:themeColor="text1"/>
      <w:spacing w:val="54"/>
      <w:sz w:val="18"/>
      <w:szCs w:val="20"/>
      <w:lang w:eastAsia="en-US"/>
    </w:rPr>
  </w:style>
  <w:style w:type="paragraph" w:customStyle="1" w:styleId="Calloutbody">
    <w:name w:val="Callout body"/>
    <w:basedOn w:val="CallOutHeading"/>
    <w:uiPriority w:val="22"/>
    <w:rsid w:val="009A3751"/>
    <w:pPr>
      <w:framePr w:wrap="around"/>
    </w:pPr>
    <w:rPr>
      <w:b w:val="0"/>
      <w:caps w:val="0"/>
      <w:spacing w:val="0"/>
    </w:rPr>
  </w:style>
  <w:style w:type="paragraph" w:styleId="TOC4">
    <w:name w:val="toc 4"/>
    <w:basedOn w:val="Normal"/>
    <w:next w:val="Normal"/>
    <w:autoRedefine/>
    <w:uiPriority w:val="39"/>
    <w:unhideWhenUsed/>
    <w:rsid w:val="004071E3"/>
    <w:pPr>
      <w:spacing w:after="100" w:line="278" w:lineRule="auto"/>
      <w:ind w:left="720"/>
    </w:pPr>
    <w:rPr>
      <w:rFonts w:eastAsiaTheme="minorEastAsia" w:cstheme="minorBidi"/>
      <w:spacing w:val="0"/>
      <w:kern w:val="2"/>
      <w:sz w:val="24"/>
      <w:szCs w:val="24"/>
      <w:lang w:eastAsia="en-GB"/>
      <w14:ligatures w14:val="standardContextual"/>
    </w:rPr>
  </w:style>
  <w:style w:type="paragraph" w:styleId="TOC5">
    <w:name w:val="toc 5"/>
    <w:basedOn w:val="Normal"/>
    <w:next w:val="Normal"/>
    <w:autoRedefine/>
    <w:uiPriority w:val="39"/>
    <w:unhideWhenUsed/>
    <w:rsid w:val="004071E3"/>
    <w:pPr>
      <w:spacing w:after="100" w:line="278" w:lineRule="auto"/>
      <w:ind w:left="960"/>
    </w:pPr>
    <w:rPr>
      <w:rFonts w:eastAsiaTheme="minorEastAsia" w:cstheme="minorBidi"/>
      <w:spacing w:val="0"/>
      <w:kern w:val="2"/>
      <w:sz w:val="24"/>
      <w:szCs w:val="24"/>
      <w:lang w:eastAsia="en-GB"/>
      <w14:ligatures w14:val="standardContextual"/>
    </w:rPr>
  </w:style>
  <w:style w:type="paragraph" w:styleId="TOC6">
    <w:name w:val="toc 6"/>
    <w:basedOn w:val="Normal"/>
    <w:next w:val="Normal"/>
    <w:autoRedefine/>
    <w:uiPriority w:val="39"/>
    <w:unhideWhenUsed/>
    <w:rsid w:val="004071E3"/>
    <w:pPr>
      <w:spacing w:after="100" w:line="278" w:lineRule="auto"/>
      <w:ind w:left="1200"/>
    </w:pPr>
    <w:rPr>
      <w:rFonts w:eastAsiaTheme="minorEastAsia" w:cstheme="minorBidi"/>
      <w:spacing w:val="0"/>
      <w:kern w:val="2"/>
      <w:sz w:val="24"/>
      <w:szCs w:val="24"/>
      <w:lang w:eastAsia="en-GB"/>
      <w14:ligatures w14:val="standardContextual"/>
    </w:rPr>
  </w:style>
  <w:style w:type="paragraph" w:styleId="TOC7">
    <w:name w:val="toc 7"/>
    <w:basedOn w:val="Normal"/>
    <w:next w:val="Normal"/>
    <w:autoRedefine/>
    <w:uiPriority w:val="39"/>
    <w:unhideWhenUsed/>
    <w:rsid w:val="004071E3"/>
    <w:pPr>
      <w:spacing w:after="100" w:line="278" w:lineRule="auto"/>
      <w:ind w:left="1440"/>
    </w:pPr>
    <w:rPr>
      <w:rFonts w:eastAsiaTheme="minorEastAsia" w:cstheme="minorBidi"/>
      <w:spacing w:val="0"/>
      <w:kern w:val="2"/>
      <w:sz w:val="24"/>
      <w:szCs w:val="24"/>
      <w:lang w:eastAsia="en-GB"/>
      <w14:ligatures w14:val="standardContextual"/>
    </w:rPr>
  </w:style>
  <w:style w:type="paragraph" w:styleId="TOC8">
    <w:name w:val="toc 8"/>
    <w:basedOn w:val="Normal"/>
    <w:next w:val="Normal"/>
    <w:autoRedefine/>
    <w:uiPriority w:val="39"/>
    <w:unhideWhenUsed/>
    <w:rsid w:val="004071E3"/>
    <w:pPr>
      <w:spacing w:after="100" w:line="278" w:lineRule="auto"/>
      <w:ind w:left="1680"/>
    </w:pPr>
    <w:rPr>
      <w:rFonts w:eastAsiaTheme="minorEastAsia" w:cstheme="minorBidi"/>
      <w:spacing w:val="0"/>
      <w:kern w:val="2"/>
      <w:sz w:val="24"/>
      <w:szCs w:val="24"/>
      <w:lang w:eastAsia="en-GB"/>
      <w14:ligatures w14:val="standardContextual"/>
    </w:rPr>
  </w:style>
  <w:style w:type="paragraph" w:styleId="TOC9">
    <w:name w:val="toc 9"/>
    <w:basedOn w:val="Normal"/>
    <w:next w:val="Normal"/>
    <w:autoRedefine/>
    <w:uiPriority w:val="39"/>
    <w:unhideWhenUsed/>
    <w:rsid w:val="004071E3"/>
    <w:pPr>
      <w:spacing w:after="100" w:line="278" w:lineRule="auto"/>
      <w:ind w:left="1920"/>
    </w:pPr>
    <w:rPr>
      <w:rFonts w:eastAsiaTheme="minorEastAsia" w:cstheme="minorBidi"/>
      <w:spacing w:val="0"/>
      <w:kern w:val="2"/>
      <w:sz w:val="24"/>
      <w:szCs w:val="24"/>
      <w:lang w:eastAsia="en-GB"/>
      <w14:ligatures w14:val="standardContextual"/>
    </w:rPr>
  </w:style>
  <w:style w:type="paragraph" w:styleId="Revision">
    <w:name w:val="Revision"/>
    <w:hidden/>
    <w:uiPriority w:val="99"/>
    <w:semiHidden/>
    <w:rsid w:val="00BA6D42"/>
    <w:pPr>
      <w:spacing w:line="240" w:lineRule="auto"/>
    </w:pPr>
    <w:rPr>
      <w:spacing w:val="2"/>
    </w:rPr>
  </w:style>
  <w:style w:type="character" w:customStyle="1" w:styleId="Heading4Char">
    <w:name w:val="Heading 4 Char"/>
    <w:basedOn w:val="DefaultParagraphFont"/>
    <w:link w:val="Heading4"/>
    <w:uiPriority w:val="9"/>
    <w:rsid w:val="00640144"/>
    <w:rPr>
      <w:bCs/>
      <w:color w:val="003263" w:themeColor="text2"/>
      <w:spacing w:val="2"/>
      <w:sz w:val="20"/>
      <w:szCs w:val="28"/>
    </w:rPr>
  </w:style>
  <w:style w:type="character" w:customStyle="1" w:styleId="Heading3Char">
    <w:name w:val="Heading 3 Char"/>
    <w:basedOn w:val="DefaultParagraphFont"/>
    <w:link w:val="Heading3"/>
    <w:uiPriority w:val="9"/>
    <w:rsid w:val="0080302F"/>
    <w:rPr>
      <w:rFonts w:asciiTheme="majorHAnsi" w:hAnsiTheme="majorHAnsi"/>
      <w:b/>
      <w:color w:val="003263" w:themeColor="text2"/>
      <w:sz w:val="22"/>
    </w:rPr>
  </w:style>
  <w:style w:type="character" w:customStyle="1" w:styleId="Heading5Char">
    <w:name w:val="Heading 5 Char"/>
    <w:basedOn w:val="DefaultParagraphFont"/>
    <w:link w:val="Heading5"/>
    <w:uiPriority w:val="9"/>
    <w:rsid w:val="0080302F"/>
    <w:rPr>
      <w:b/>
      <w:bCs/>
      <w:iCs/>
      <w:color w:val="231F20" w:themeColor="text1"/>
      <w:spacing w:val="2"/>
      <w:szCs w:val="26"/>
    </w:rPr>
  </w:style>
  <w:style w:type="character" w:customStyle="1" w:styleId="Heading6Char">
    <w:name w:val="Heading 6 Char"/>
    <w:basedOn w:val="DefaultParagraphFont"/>
    <w:link w:val="Heading6"/>
    <w:uiPriority w:val="9"/>
    <w:rsid w:val="0080302F"/>
    <w:rPr>
      <w:b/>
      <w:bCs/>
      <w:i/>
      <w:color w:val="231F20" w:themeColor="text1"/>
      <w:spacing w:val="2"/>
    </w:rPr>
  </w:style>
  <w:style w:type="character" w:customStyle="1" w:styleId="Heading7Char">
    <w:name w:val="Heading 7 Char"/>
    <w:basedOn w:val="DefaultParagraphFont"/>
    <w:link w:val="Heading7"/>
    <w:uiPriority w:val="9"/>
    <w:semiHidden/>
    <w:rsid w:val="0080302F"/>
    <w:rPr>
      <w:spacing w:val="2"/>
      <w:sz w:val="24"/>
      <w:szCs w:val="24"/>
    </w:rPr>
  </w:style>
  <w:style w:type="character" w:customStyle="1" w:styleId="Heading8Char">
    <w:name w:val="Heading 8 Char"/>
    <w:basedOn w:val="DefaultParagraphFont"/>
    <w:link w:val="Heading8"/>
    <w:uiPriority w:val="9"/>
    <w:semiHidden/>
    <w:rsid w:val="0080302F"/>
    <w:rPr>
      <w:i/>
      <w:iCs/>
      <w:spacing w:val="2"/>
      <w:sz w:val="24"/>
      <w:szCs w:val="24"/>
    </w:rPr>
  </w:style>
  <w:style w:type="character" w:customStyle="1" w:styleId="Heading9Char">
    <w:name w:val="Heading 9 Char"/>
    <w:basedOn w:val="DefaultParagraphFont"/>
    <w:link w:val="Heading9"/>
    <w:uiPriority w:val="9"/>
    <w:semiHidden/>
    <w:rsid w:val="0080302F"/>
    <w:rPr>
      <w:rFonts w:cs="Arial"/>
      <w:spacing w:val="2"/>
    </w:rPr>
  </w:style>
  <w:style w:type="character" w:styleId="IntenseReference">
    <w:name w:val="Intense Reference"/>
    <w:basedOn w:val="DefaultParagraphFont"/>
    <w:uiPriority w:val="32"/>
    <w:qFormat/>
    <w:rsid w:val="0080302F"/>
    <w:rPr>
      <w:b/>
      <w:bCs/>
      <w:smallCaps/>
      <w:color w:val="47B2C0" w:themeColor="accent1" w:themeShade="BF"/>
      <w:spacing w:val="5"/>
    </w:rPr>
  </w:style>
  <w:style w:type="paragraph" w:customStyle="1" w:styleId="msonormal0">
    <w:name w:val="msonormal"/>
    <w:basedOn w:val="Normal"/>
    <w:rsid w:val="0080302F"/>
    <w:pPr>
      <w:spacing w:before="100" w:beforeAutospacing="1" w:after="100" w:afterAutospacing="1" w:line="240" w:lineRule="auto"/>
    </w:pPr>
    <w:rPr>
      <w:rFonts w:ascii="Times New Roman" w:hAnsi="Times New Roman"/>
      <w:spacing w:val="0"/>
      <w:sz w:val="24"/>
      <w:szCs w:val="24"/>
    </w:rPr>
  </w:style>
  <w:style w:type="paragraph" w:customStyle="1" w:styleId="font5">
    <w:name w:val="font5"/>
    <w:basedOn w:val="Normal"/>
    <w:rsid w:val="0080302F"/>
    <w:pPr>
      <w:spacing w:before="100" w:beforeAutospacing="1" w:after="100" w:afterAutospacing="1" w:line="240" w:lineRule="auto"/>
    </w:pPr>
    <w:rPr>
      <w:rFonts w:ascii="Arial" w:hAnsi="Arial" w:cs="Arial"/>
      <w:color w:val="000000"/>
      <w:spacing w:val="0"/>
    </w:rPr>
  </w:style>
  <w:style w:type="paragraph" w:customStyle="1" w:styleId="font6">
    <w:name w:val="font6"/>
    <w:basedOn w:val="Normal"/>
    <w:rsid w:val="0080302F"/>
    <w:pPr>
      <w:spacing w:before="100" w:beforeAutospacing="1" w:after="100" w:afterAutospacing="1" w:line="240" w:lineRule="auto"/>
    </w:pPr>
    <w:rPr>
      <w:rFonts w:ascii="Arial" w:hAnsi="Arial" w:cs="Arial"/>
      <w:i/>
      <w:iCs/>
      <w:color w:val="333333"/>
      <w:spacing w:val="0"/>
    </w:rPr>
  </w:style>
  <w:style w:type="paragraph" w:customStyle="1" w:styleId="font7">
    <w:name w:val="font7"/>
    <w:basedOn w:val="Normal"/>
    <w:rsid w:val="0080302F"/>
    <w:pPr>
      <w:spacing w:before="100" w:beforeAutospacing="1" w:after="100" w:afterAutospacing="1" w:line="240" w:lineRule="auto"/>
    </w:pPr>
    <w:rPr>
      <w:rFonts w:ascii="Arial" w:hAnsi="Arial" w:cs="Arial"/>
      <w:i/>
      <w:iCs/>
      <w:color w:val="000000"/>
      <w:spacing w:val="0"/>
    </w:rPr>
  </w:style>
  <w:style w:type="paragraph" w:customStyle="1" w:styleId="xl65">
    <w:name w:val="xl65"/>
    <w:basedOn w:val="Normal"/>
    <w:rsid w:val="0080302F"/>
    <w:pPr>
      <w:spacing w:before="100" w:beforeAutospacing="1" w:after="100" w:afterAutospacing="1" w:line="240" w:lineRule="auto"/>
    </w:pPr>
    <w:rPr>
      <w:rFonts w:ascii="Times New Roman" w:hAnsi="Times New Roman"/>
      <w:spacing w:val="0"/>
      <w:sz w:val="24"/>
      <w:szCs w:val="24"/>
    </w:rPr>
  </w:style>
  <w:style w:type="paragraph" w:customStyle="1" w:styleId="xl66">
    <w:name w:val="xl66"/>
    <w:basedOn w:val="Normal"/>
    <w:rsid w:val="0080302F"/>
    <w:pPr>
      <w:spacing w:before="100" w:beforeAutospacing="1" w:after="100" w:afterAutospacing="1" w:line="240" w:lineRule="auto"/>
    </w:pPr>
    <w:rPr>
      <w:rFonts w:ascii="Times New Roman" w:hAnsi="Times New Roman"/>
      <w:spacing w:val="0"/>
      <w:sz w:val="18"/>
      <w:szCs w:val="18"/>
    </w:rPr>
  </w:style>
  <w:style w:type="paragraph" w:customStyle="1" w:styleId="xl67">
    <w:name w:val="xl67"/>
    <w:basedOn w:val="Normal"/>
    <w:rsid w:val="0080302F"/>
    <w:pPr>
      <w:spacing w:before="100" w:beforeAutospacing="1" w:after="100" w:afterAutospacing="1" w:line="240" w:lineRule="auto"/>
    </w:pPr>
    <w:rPr>
      <w:rFonts w:ascii="Times New Roman" w:hAnsi="Times New Roman"/>
      <w:spacing w:val="0"/>
      <w:sz w:val="18"/>
      <w:szCs w:val="18"/>
    </w:rPr>
  </w:style>
  <w:style w:type="paragraph" w:customStyle="1" w:styleId="xl68">
    <w:name w:val="xl68"/>
    <w:basedOn w:val="Normal"/>
    <w:rsid w:val="0080302F"/>
    <w:pPr>
      <w:spacing w:before="100" w:beforeAutospacing="1" w:after="100" w:afterAutospacing="1" w:line="240" w:lineRule="auto"/>
      <w:textAlignment w:val="center"/>
    </w:pPr>
    <w:rPr>
      <w:rFonts w:ascii="Open Sans" w:hAnsi="Open Sans" w:cs="Open Sans"/>
      <w:color w:val="333333"/>
      <w:spacing w:val="0"/>
      <w:sz w:val="16"/>
      <w:szCs w:val="16"/>
    </w:rPr>
  </w:style>
  <w:style w:type="paragraph" w:customStyle="1" w:styleId="xl69">
    <w:name w:val="xl69"/>
    <w:basedOn w:val="Normal"/>
    <w:rsid w:val="0080302F"/>
    <w:pPr>
      <w:spacing w:before="100" w:beforeAutospacing="1" w:after="100" w:afterAutospacing="1" w:line="240" w:lineRule="auto"/>
      <w:textAlignment w:val="center"/>
    </w:pPr>
    <w:rPr>
      <w:rFonts w:ascii="Open Sans" w:hAnsi="Open Sans" w:cs="Open Sans"/>
      <w:color w:val="333333"/>
      <w:spacing w:val="0"/>
      <w:sz w:val="18"/>
      <w:szCs w:val="18"/>
    </w:rPr>
  </w:style>
  <w:style w:type="paragraph" w:customStyle="1" w:styleId="xl70">
    <w:name w:val="xl70"/>
    <w:basedOn w:val="Normal"/>
    <w:rsid w:val="0080302F"/>
    <w:pPr>
      <w:spacing w:before="100" w:beforeAutospacing="1" w:after="100" w:afterAutospacing="1" w:line="240" w:lineRule="auto"/>
    </w:pPr>
    <w:rPr>
      <w:rFonts w:ascii="Open Sans" w:hAnsi="Open Sans" w:cs="Open Sans"/>
      <w:color w:val="333333"/>
      <w:spacing w:val="0"/>
      <w:sz w:val="18"/>
      <w:szCs w:val="18"/>
    </w:rPr>
  </w:style>
  <w:style w:type="paragraph" w:customStyle="1" w:styleId="xl71">
    <w:name w:val="xl71"/>
    <w:basedOn w:val="Normal"/>
    <w:rsid w:val="0080302F"/>
    <w:pPr>
      <w:spacing w:before="100" w:beforeAutospacing="1" w:after="100" w:afterAutospacing="1" w:line="240" w:lineRule="auto"/>
    </w:pPr>
    <w:rPr>
      <w:rFonts w:ascii="Times New Roman" w:hAnsi="Times New Roman"/>
      <w:i/>
      <w:iCs/>
      <w:spacing w:val="0"/>
      <w:sz w:val="18"/>
      <w:szCs w:val="18"/>
    </w:rPr>
  </w:style>
  <w:style w:type="paragraph" w:customStyle="1" w:styleId="xl72">
    <w:name w:val="xl72"/>
    <w:basedOn w:val="Normal"/>
    <w:rsid w:val="0080302F"/>
    <w:pPr>
      <w:spacing w:before="100" w:beforeAutospacing="1" w:after="100" w:afterAutospacing="1" w:line="240" w:lineRule="auto"/>
    </w:pPr>
    <w:rPr>
      <w:rFonts w:ascii="Times New Roman" w:hAnsi="Times New Roman"/>
      <w:b/>
      <w:bCs/>
      <w:spacing w:val="0"/>
      <w:sz w:val="18"/>
      <w:szCs w:val="18"/>
    </w:rPr>
  </w:style>
  <w:style w:type="paragraph" w:customStyle="1" w:styleId="xl73">
    <w:name w:val="xl73"/>
    <w:basedOn w:val="Normal"/>
    <w:rsid w:val="0080302F"/>
    <w:pPr>
      <w:spacing w:before="100" w:beforeAutospacing="1" w:after="100" w:afterAutospacing="1" w:line="240" w:lineRule="auto"/>
      <w:jc w:val="center"/>
      <w:textAlignment w:val="center"/>
    </w:pPr>
    <w:rPr>
      <w:rFonts w:ascii="Times New Roman" w:hAnsi="Times New Roman"/>
      <w:b/>
      <w:bCs/>
      <w:spacing w:val="0"/>
      <w:sz w:val="24"/>
      <w:szCs w:val="24"/>
    </w:rPr>
  </w:style>
  <w:style w:type="paragraph" w:customStyle="1" w:styleId="xl74">
    <w:name w:val="xl74"/>
    <w:basedOn w:val="Normal"/>
    <w:rsid w:val="0080302F"/>
    <w:pPr>
      <w:spacing w:before="100" w:beforeAutospacing="1" w:after="100" w:afterAutospacing="1" w:line="240" w:lineRule="auto"/>
      <w:jc w:val="center"/>
      <w:textAlignment w:val="center"/>
    </w:pPr>
    <w:rPr>
      <w:rFonts w:ascii="Times New Roman" w:hAnsi="Times New Roman"/>
      <w:b/>
      <w:bCs/>
      <w:spacing w:val="0"/>
      <w:sz w:val="24"/>
      <w:szCs w:val="24"/>
    </w:rPr>
  </w:style>
  <w:style w:type="paragraph" w:customStyle="1" w:styleId="xl75">
    <w:name w:val="xl75"/>
    <w:basedOn w:val="Normal"/>
    <w:rsid w:val="0080302F"/>
    <w:pPr>
      <w:spacing w:before="100" w:beforeAutospacing="1" w:after="100" w:afterAutospacing="1" w:line="240" w:lineRule="auto"/>
    </w:pPr>
    <w:rPr>
      <w:rFonts w:ascii="Arial" w:hAnsi="Arial" w:cs="Arial"/>
      <w:spacing w:val="0"/>
    </w:rPr>
  </w:style>
  <w:style w:type="paragraph" w:customStyle="1" w:styleId="xl76">
    <w:name w:val="xl76"/>
    <w:basedOn w:val="Normal"/>
    <w:rsid w:val="0080302F"/>
    <w:pPr>
      <w:spacing w:before="100" w:beforeAutospacing="1" w:after="100" w:afterAutospacing="1" w:line="240" w:lineRule="auto"/>
      <w:textAlignment w:val="center"/>
    </w:pPr>
    <w:rPr>
      <w:rFonts w:ascii="Arial" w:hAnsi="Arial" w:cs="Arial"/>
      <w:i/>
      <w:iCs/>
      <w:color w:val="333333"/>
      <w:spacing w:val="0"/>
    </w:rPr>
  </w:style>
  <w:style w:type="paragraph" w:customStyle="1" w:styleId="xl77">
    <w:name w:val="xl77"/>
    <w:basedOn w:val="Normal"/>
    <w:rsid w:val="0080302F"/>
    <w:pPr>
      <w:spacing w:before="100" w:beforeAutospacing="1" w:after="100" w:afterAutospacing="1" w:line="240" w:lineRule="auto"/>
      <w:textAlignment w:val="center"/>
    </w:pPr>
    <w:rPr>
      <w:rFonts w:ascii="Arial" w:hAnsi="Arial" w:cs="Arial"/>
      <w:i/>
      <w:iCs/>
      <w:color w:val="333333"/>
      <w:spacing w:val="0"/>
    </w:rPr>
  </w:style>
  <w:style w:type="paragraph" w:customStyle="1" w:styleId="xl78">
    <w:name w:val="xl78"/>
    <w:basedOn w:val="Normal"/>
    <w:rsid w:val="0080302F"/>
    <w:pPr>
      <w:spacing w:before="100" w:beforeAutospacing="1" w:after="100" w:afterAutospacing="1" w:line="240" w:lineRule="auto"/>
    </w:pPr>
    <w:rPr>
      <w:rFonts w:ascii="Arial" w:hAnsi="Arial" w:cs="Arial"/>
      <w:spacing w:val="0"/>
    </w:rPr>
  </w:style>
  <w:style w:type="paragraph" w:customStyle="1" w:styleId="xl79">
    <w:name w:val="xl79"/>
    <w:basedOn w:val="Normal"/>
    <w:rsid w:val="0080302F"/>
    <w:pPr>
      <w:spacing w:before="100" w:beforeAutospacing="1" w:after="100" w:afterAutospacing="1" w:line="240" w:lineRule="auto"/>
    </w:pPr>
    <w:rPr>
      <w:rFonts w:ascii="Arial" w:hAnsi="Arial" w:cs="Arial"/>
      <w:i/>
      <w:iCs/>
      <w:spacing w:val="0"/>
    </w:rPr>
  </w:style>
  <w:style w:type="paragraph" w:customStyle="1" w:styleId="xl80">
    <w:name w:val="xl80"/>
    <w:basedOn w:val="Normal"/>
    <w:rsid w:val="0080302F"/>
    <w:pPr>
      <w:spacing w:before="100" w:beforeAutospacing="1" w:after="100" w:afterAutospacing="1" w:line="240" w:lineRule="auto"/>
      <w:textAlignment w:val="center"/>
    </w:pPr>
    <w:rPr>
      <w:rFonts w:ascii="Arial" w:hAnsi="Arial" w:cs="Arial"/>
      <w:color w:val="333333"/>
      <w:spacing w:val="0"/>
    </w:rPr>
  </w:style>
  <w:style w:type="paragraph" w:customStyle="1" w:styleId="xl81">
    <w:name w:val="xl81"/>
    <w:basedOn w:val="Normal"/>
    <w:rsid w:val="0080302F"/>
    <w:pPr>
      <w:spacing w:before="100" w:beforeAutospacing="1" w:after="100" w:afterAutospacing="1" w:line="240" w:lineRule="auto"/>
      <w:textAlignment w:val="center"/>
    </w:pPr>
    <w:rPr>
      <w:rFonts w:ascii="Arial" w:hAnsi="Arial" w:cs="Arial"/>
      <w:color w:val="0563C1"/>
      <w:spacing w:val="0"/>
      <w:u w:val="single"/>
    </w:rPr>
  </w:style>
  <w:style w:type="paragraph" w:customStyle="1" w:styleId="xl82">
    <w:name w:val="xl82"/>
    <w:basedOn w:val="Normal"/>
    <w:rsid w:val="0080302F"/>
    <w:pPr>
      <w:shd w:val="clear" w:color="000000" w:fill="FFFFFF"/>
      <w:spacing w:before="100" w:beforeAutospacing="1" w:after="100" w:afterAutospacing="1" w:line="240" w:lineRule="auto"/>
      <w:textAlignment w:val="center"/>
    </w:pPr>
    <w:rPr>
      <w:rFonts w:ascii="Arial" w:hAnsi="Arial" w:cs="Arial"/>
      <w:color w:val="333333"/>
      <w:spacing w:val="0"/>
    </w:rPr>
  </w:style>
  <w:style w:type="paragraph" w:customStyle="1" w:styleId="xl83">
    <w:name w:val="xl83"/>
    <w:basedOn w:val="Normal"/>
    <w:rsid w:val="0080302F"/>
    <w:pPr>
      <w:spacing w:before="100" w:beforeAutospacing="1" w:after="100" w:afterAutospacing="1" w:line="240" w:lineRule="auto"/>
      <w:textAlignment w:val="center"/>
    </w:pPr>
    <w:rPr>
      <w:rFonts w:ascii="Arial" w:hAnsi="Arial" w:cs="Arial"/>
      <w:spacing w:val="0"/>
    </w:rPr>
  </w:style>
  <w:style w:type="paragraph" w:customStyle="1" w:styleId="xl84">
    <w:name w:val="xl84"/>
    <w:basedOn w:val="Normal"/>
    <w:rsid w:val="0080302F"/>
    <w:pPr>
      <w:spacing w:before="100" w:beforeAutospacing="1" w:after="100" w:afterAutospacing="1" w:line="240" w:lineRule="auto"/>
    </w:pPr>
    <w:rPr>
      <w:rFonts w:ascii="Arial" w:hAnsi="Arial" w:cs="Arial"/>
      <w:color w:val="333333"/>
      <w:spacing w:val="0"/>
    </w:rPr>
  </w:style>
  <w:style w:type="paragraph" w:customStyle="1" w:styleId="xl85">
    <w:name w:val="xl85"/>
    <w:basedOn w:val="Normal"/>
    <w:rsid w:val="0080302F"/>
    <w:pPr>
      <w:shd w:val="clear" w:color="000000" w:fill="FFFFFF"/>
      <w:spacing w:before="100" w:beforeAutospacing="1" w:after="100" w:afterAutospacing="1" w:line="240" w:lineRule="auto"/>
    </w:pPr>
    <w:rPr>
      <w:rFonts w:ascii="Arial" w:hAnsi="Arial" w:cs="Arial"/>
      <w:spacing w:val="0"/>
    </w:rPr>
  </w:style>
  <w:style w:type="paragraph" w:customStyle="1" w:styleId="xl86">
    <w:name w:val="xl86"/>
    <w:basedOn w:val="Normal"/>
    <w:rsid w:val="0080302F"/>
    <w:pPr>
      <w:spacing w:before="100" w:beforeAutospacing="1" w:after="100" w:afterAutospacing="1" w:line="240" w:lineRule="auto"/>
    </w:pPr>
    <w:rPr>
      <w:rFonts w:ascii="Arial" w:hAnsi="Arial" w:cs="Arial"/>
      <w:i/>
      <w:iCs/>
      <w:color w:val="333333"/>
      <w:spacing w:val="0"/>
    </w:rPr>
  </w:style>
  <w:style w:type="paragraph" w:customStyle="1" w:styleId="xl87">
    <w:name w:val="xl87"/>
    <w:basedOn w:val="Normal"/>
    <w:rsid w:val="0080302F"/>
    <w:pPr>
      <w:spacing w:before="100" w:beforeAutospacing="1" w:after="100" w:afterAutospacing="1" w:line="240" w:lineRule="auto"/>
    </w:pPr>
    <w:rPr>
      <w:rFonts w:ascii="Arial" w:hAnsi="Arial" w:cs="Arial"/>
      <w:i/>
      <w:iCs/>
      <w:color w:val="333333"/>
      <w:spacing w:val="0"/>
    </w:rPr>
  </w:style>
  <w:style w:type="paragraph" w:customStyle="1" w:styleId="xl88">
    <w:name w:val="xl88"/>
    <w:basedOn w:val="Normal"/>
    <w:rsid w:val="0080302F"/>
    <w:pPr>
      <w:spacing w:before="100" w:beforeAutospacing="1" w:after="100" w:afterAutospacing="1" w:line="240" w:lineRule="auto"/>
    </w:pPr>
    <w:rPr>
      <w:rFonts w:ascii="Arial" w:hAnsi="Arial" w:cs="Arial"/>
      <w:i/>
      <w:iCs/>
      <w:spacing w:val="0"/>
    </w:rPr>
  </w:style>
  <w:style w:type="paragraph" w:customStyle="1" w:styleId="xl89">
    <w:name w:val="xl89"/>
    <w:basedOn w:val="Normal"/>
    <w:rsid w:val="0080302F"/>
    <w:pPr>
      <w:shd w:val="clear" w:color="000000" w:fill="FFFF00"/>
      <w:spacing w:before="100" w:beforeAutospacing="1" w:after="100" w:afterAutospacing="1" w:line="240" w:lineRule="auto"/>
    </w:pPr>
    <w:rPr>
      <w:rFonts w:ascii="Arial" w:hAnsi="Arial" w:cs="Arial"/>
      <w:spacing w:val="0"/>
    </w:rPr>
  </w:style>
  <w:style w:type="paragraph" w:customStyle="1" w:styleId="xl90">
    <w:name w:val="xl90"/>
    <w:basedOn w:val="Normal"/>
    <w:rsid w:val="0080302F"/>
    <w:pPr>
      <w:shd w:val="clear" w:color="000000" w:fill="FFFF00"/>
      <w:spacing w:before="100" w:beforeAutospacing="1" w:after="100" w:afterAutospacing="1" w:line="240" w:lineRule="auto"/>
    </w:pPr>
    <w:rPr>
      <w:rFonts w:ascii="Arial" w:hAnsi="Arial" w:cs="Arial"/>
      <w:spacing w:val="0"/>
    </w:rPr>
  </w:style>
  <w:style w:type="paragraph" w:customStyle="1" w:styleId="xl91">
    <w:name w:val="xl91"/>
    <w:basedOn w:val="Normal"/>
    <w:rsid w:val="0080302F"/>
    <w:pPr>
      <w:shd w:val="clear" w:color="000000" w:fill="FFFF00"/>
      <w:spacing w:before="100" w:beforeAutospacing="1" w:after="100" w:afterAutospacing="1" w:line="240" w:lineRule="auto"/>
      <w:textAlignment w:val="center"/>
    </w:pPr>
    <w:rPr>
      <w:rFonts w:ascii="Arial" w:hAnsi="Arial" w:cs="Arial"/>
      <w:color w:val="333333"/>
      <w:spacing w:val="0"/>
    </w:rPr>
  </w:style>
  <w:style w:type="paragraph" w:customStyle="1" w:styleId="xl92">
    <w:name w:val="xl92"/>
    <w:basedOn w:val="Normal"/>
    <w:rsid w:val="0080302F"/>
    <w:pPr>
      <w:spacing w:before="100" w:beforeAutospacing="1" w:after="100" w:afterAutospacing="1" w:line="240" w:lineRule="auto"/>
      <w:textAlignment w:val="center"/>
    </w:pPr>
    <w:rPr>
      <w:rFonts w:ascii="Arial" w:hAnsi="Arial" w:cs="Arial"/>
      <w:color w:val="333333"/>
      <w:spacing w:val="0"/>
    </w:rPr>
  </w:style>
  <w:style w:type="paragraph" w:customStyle="1" w:styleId="xl93">
    <w:name w:val="xl93"/>
    <w:basedOn w:val="Normal"/>
    <w:rsid w:val="0080302F"/>
    <w:pPr>
      <w:spacing w:before="100" w:beforeAutospacing="1" w:after="100" w:afterAutospacing="1" w:line="240" w:lineRule="auto"/>
    </w:pPr>
    <w:rPr>
      <w:rFonts w:ascii="Arial" w:hAnsi="Arial" w:cs="Arial"/>
      <w:spacing w:val="0"/>
    </w:rPr>
  </w:style>
  <w:style w:type="paragraph" w:customStyle="1" w:styleId="xl94">
    <w:name w:val="xl94"/>
    <w:basedOn w:val="Normal"/>
    <w:rsid w:val="0080302F"/>
    <w:pPr>
      <w:spacing w:before="100" w:beforeAutospacing="1" w:after="100" w:afterAutospacing="1" w:line="240" w:lineRule="auto"/>
      <w:textAlignment w:val="center"/>
    </w:pPr>
    <w:rPr>
      <w:rFonts w:ascii="Open Sans" w:hAnsi="Open Sans" w:cs="Open Sans"/>
      <w:i/>
      <w:iCs/>
      <w:color w:val="333333"/>
      <w:spacing w:val="0"/>
      <w:sz w:val="24"/>
      <w:szCs w:val="24"/>
    </w:rPr>
  </w:style>
  <w:style w:type="paragraph" w:customStyle="1" w:styleId="xl95">
    <w:name w:val="xl95"/>
    <w:basedOn w:val="Normal"/>
    <w:rsid w:val="0080302F"/>
    <w:pPr>
      <w:spacing w:before="100" w:beforeAutospacing="1" w:after="100" w:afterAutospacing="1" w:line="240" w:lineRule="auto"/>
      <w:textAlignment w:val="center"/>
    </w:pPr>
    <w:rPr>
      <w:rFonts w:ascii="Times New Roman" w:hAnsi="Times New Roman"/>
      <w:i/>
      <w:iCs/>
      <w:color w:val="333333"/>
      <w:spacing w:val="0"/>
      <w:sz w:val="18"/>
      <w:szCs w:val="18"/>
    </w:rPr>
  </w:style>
  <w:style w:type="paragraph" w:customStyle="1" w:styleId="xl96">
    <w:name w:val="xl96"/>
    <w:basedOn w:val="Normal"/>
    <w:rsid w:val="0080302F"/>
    <w:pPr>
      <w:spacing w:before="100" w:beforeAutospacing="1" w:after="100" w:afterAutospacing="1" w:line="240" w:lineRule="auto"/>
    </w:pPr>
    <w:rPr>
      <w:rFonts w:ascii="Times New Roman" w:hAnsi="Times New Roman"/>
      <w:spacing w:val="0"/>
      <w:sz w:val="18"/>
      <w:szCs w:val="18"/>
    </w:rPr>
  </w:style>
  <w:style w:type="paragraph" w:customStyle="1" w:styleId="xl97">
    <w:name w:val="xl97"/>
    <w:basedOn w:val="Normal"/>
    <w:rsid w:val="0080302F"/>
    <w:pPr>
      <w:spacing w:before="100" w:beforeAutospacing="1" w:after="100" w:afterAutospacing="1" w:line="240" w:lineRule="auto"/>
    </w:pPr>
    <w:rPr>
      <w:rFonts w:ascii="Open Sans" w:hAnsi="Open Sans" w:cs="Open Sans"/>
      <w:color w:val="333333"/>
      <w:spacing w:val="0"/>
      <w:sz w:val="18"/>
      <w:szCs w:val="18"/>
    </w:rPr>
  </w:style>
  <w:style w:type="paragraph" w:styleId="EndnoteText">
    <w:name w:val="endnote text"/>
    <w:basedOn w:val="Normal"/>
    <w:link w:val="EndnoteTextChar"/>
    <w:semiHidden/>
    <w:unhideWhenUsed/>
    <w:rsid w:val="005F7536"/>
    <w:pPr>
      <w:spacing w:line="240" w:lineRule="auto"/>
    </w:pPr>
    <w:rPr>
      <w:sz w:val="20"/>
      <w:szCs w:val="20"/>
    </w:rPr>
  </w:style>
  <w:style w:type="character" w:customStyle="1" w:styleId="EndnoteTextChar">
    <w:name w:val="Endnote Text Char"/>
    <w:basedOn w:val="DefaultParagraphFont"/>
    <w:link w:val="EndnoteText"/>
    <w:semiHidden/>
    <w:rsid w:val="005F7536"/>
    <w:rPr>
      <w:spacing w:val="2"/>
      <w:sz w:val="20"/>
      <w:szCs w:val="20"/>
    </w:rPr>
  </w:style>
  <w:style w:type="character" w:styleId="EndnoteReference">
    <w:name w:val="endnote reference"/>
    <w:basedOn w:val="DefaultParagraphFont"/>
    <w:semiHidden/>
    <w:unhideWhenUsed/>
    <w:rsid w:val="005F75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38311">
      <w:bodyDiv w:val="1"/>
      <w:marLeft w:val="0"/>
      <w:marRight w:val="0"/>
      <w:marTop w:val="0"/>
      <w:marBottom w:val="0"/>
      <w:divBdr>
        <w:top w:val="none" w:sz="0" w:space="0" w:color="auto"/>
        <w:left w:val="none" w:sz="0" w:space="0" w:color="auto"/>
        <w:bottom w:val="none" w:sz="0" w:space="0" w:color="auto"/>
        <w:right w:val="none" w:sz="0" w:space="0" w:color="auto"/>
      </w:divBdr>
    </w:div>
    <w:div w:id="53895683">
      <w:bodyDiv w:val="1"/>
      <w:marLeft w:val="0"/>
      <w:marRight w:val="0"/>
      <w:marTop w:val="0"/>
      <w:marBottom w:val="0"/>
      <w:divBdr>
        <w:top w:val="none" w:sz="0" w:space="0" w:color="auto"/>
        <w:left w:val="none" w:sz="0" w:space="0" w:color="auto"/>
        <w:bottom w:val="none" w:sz="0" w:space="0" w:color="auto"/>
        <w:right w:val="none" w:sz="0" w:space="0" w:color="auto"/>
      </w:divBdr>
    </w:div>
    <w:div w:id="109277570">
      <w:bodyDiv w:val="1"/>
      <w:marLeft w:val="0"/>
      <w:marRight w:val="0"/>
      <w:marTop w:val="0"/>
      <w:marBottom w:val="0"/>
      <w:divBdr>
        <w:top w:val="none" w:sz="0" w:space="0" w:color="auto"/>
        <w:left w:val="none" w:sz="0" w:space="0" w:color="auto"/>
        <w:bottom w:val="none" w:sz="0" w:space="0" w:color="auto"/>
        <w:right w:val="none" w:sz="0" w:space="0" w:color="auto"/>
      </w:divBdr>
      <w:divsChild>
        <w:div w:id="159347830">
          <w:marLeft w:val="0"/>
          <w:marRight w:val="0"/>
          <w:marTop w:val="0"/>
          <w:marBottom w:val="0"/>
          <w:divBdr>
            <w:top w:val="none" w:sz="0" w:space="0" w:color="auto"/>
            <w:left w:val="none" w:sz="0" w:space="0" w:color="auto"/>
            <w:bottom w:val="none" w:sz="0" w:space="0" w:color="auto"/>
            <w:right w:val="none" w:sz="0" w:space="0" w:color="auto"/>
          </w:divBdr>
        </w:div>
        <w:div w:id="1164081350">
          <w:marLeft w:val="0"/>
          <w:marRight w:val="0"/>
          <w:marTop w:val="0"/>
          <w:marBottom w:val="0"/>
          <w:divBdr>
            <w:top w:val="none" w:sz="0" w:space="0" w:color="auto"/>
            <w:left w:val="none" w:sz="0" w:space="0" w:color="auto"/>
            <w:bottom w:val="none" w:sz="0" w:space="0" w:color="auto"/>
            <w:right w:val="none" w:sz="0" w:space="0" w:color="auto"/>
          </w:divBdr>
        </w:div>
        <w:div w:id="1652950156">
          <w:marLeft w:val="0"/>
          <w:marRight w:val="0"/>
          <w:marTop w:val="0"/>
          <w:marBottom w:val="0"/>
          <w:divBdr>
            <w:top w:val="none" w:sz="0" w:space="0" w:color="auto"/>
            <w:left w:val="none" w:sz="0" w:space="0" w:color="auto"/>
            <w:bottom w:val="none" w:sz="0" w:space="0" w:color="auto"/>
            <w:right w:val="none" w:sz="0" w:space="0" w:color="auto"/>
          </w:divBdr>
        </w:div>
      </w:divsChild>
    </w:div>
    <w:div w:id="110633724">
      <w:bodyDiv w:val="1"/>
      <w:marLeft w:val="0"/>
      <w:marRight w:val="0"/>
      <w:marTop w:val="0"/>
      <w:marBottom w:val="0"/>
      <w:divBdr>
        <w:top w:val="none" w:sz="0" w:space="0" w:color="auto"/>
        <w:left w:val="none" w:sz="0" w:space="0" w:color="auto"/>
        <w:bottom w:val="none" w:sz="0" w:space="0" w:color="auto"/>
        <w:right w:val="none" w:sz="0" w:space="0" w:color="auto"/>
      </w:divBdr>
    </w:div>
    <w:div w:id="133917279">
      <w:bodyDiv w:val="1"/>
      <w:marLeft w:val="0"/>
      <w:marRight w:val="0"/>
      <w:marTop w:val="0"/>
      <w:marBottom w:val="0"/>
      <w:divBdr>
        <w:top w:val="none" w:sz="0" w:space="0" w:color="auto"/>
        <w:left w:val="none" w:sz="0" w:space="0" w:color="auto"/>
        <w:bottom w:val="none" w:sz="0" w:space="0" w:color="auto"/>
        <w:right w:val="none" w:sz="0" w:space="0" w:color="auto"/>
      </w:divBdr>
    </w:div>
    <w:div w:id="148209561">
      <w:bodyDiv w:val="1"/>
      <w:marLeft w:val="0"/>
      <w:marRight w:val="0"/>
      <w:marTop w:val="0"/>
      <w:marBottom w:val="0"/>
      <w:divBdr>
        <w:top w:val="none" w:sz="0" w:space="0" w:color="auto"/>
        <w:left w:val="none" w:sz="0" w:space="0" w:color="auto"/>
        <w:bottom w:val="none" w:sz="0" w:space="0" w:color="auto"/>
        <w:right w:val="none" w:sz="0" w:space="0" w:color="auto"/>
      </w:divBdr>
      <w:divsChild>
        <w:div w:id="255407108">
          <w:marLeft w:val="0"/>
          <w:marRight w:val="0"/>
          <w:marTop w:val="0"/>
          <w:marBottom w:val="0"/>
          <w:divBdr>
            <w:top w:val="none" w:sz="0" w:space="0" w:color="auto"/>
            <w:left w:val="none" w:sz="0" w:space="0" w:color="auto"/>
            <w:bottom w:val="none" w:sz="0" w:space="0" w:color="auto"/>
            <w:right w:val="none" w:sz="0" w:space="0" w:color="auto"/>
          </w:divBdr>
          <w:divsChild>
            <w:div w:id="626933785">
              <w:marLeft w:val="0"/>
              <w:marRight w:val="0"/>
              <w:marTop w:val="0"/>
              <w:marBottom w:val="0"/>
              <w:divBdr>
                <w:top w:val="none" w:sz="0" w:space="0" w:color="auto"/>
                <w:left w:val="none" w:sz="0" w:space="0" w:color="auto"/>
                <w:bottom w:val="none" w:sz="0" w:space="0" w:color="auto"/>
                <w:right w:val="none" w:sz="0" w:space="0" w:color="auto"/>
              </w:divBdr>
              <w:divsChild>
                <w:div w:id="204867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46374">
      <w:bodyDiv w:val="1"/>
      <w:marLeft w:val="0"/>
      <w:marRight w:val="0"/>
      <w:marTop w:val="0"/>
      <w:marBottom w:val="0"/>
      <w:divBdr>
        <w:top w:val="none" w:sz="0" w:space="0" w:color="auto"/>
        <w:left w:val="none" w:sz="0" w:space="0" w:color="auto"/>
        <w:bottom w:val="none" w:sz="0" w:space="0" w:color="auto"/>
        <w:right w:val="none" w:sz="0" w:space="0" w:color="auto"/>
      </w:divBdr>
    </w:div>
    <w:div w:id="191039568">
      <w:bodyDiv w:val="1"/>
      <w:marLeft w:val="0"/>
      <w:marRight w:val="0"/>
      <w:marTop w:val="0"/>
      <w:marBottom w:val="0"/>
      <w:divBdr>
        <w:top w:val="none" w:sz="0" w:space="0" w:color="auto"/>
        <w:left w:val="none" w:sz="0" w:space="0" w:color="auto"/>
        <w:bottom w:val="none" w:sz="0" w:space="0" w:color="auto"/>
        <w:right w:val="none" w:sz="0" w:space="0" w:color="auto"/>
      </w:divBdr>
      <w:divsChild>
        <w:div w:id="1526747977">
          <w:marLeft w:val="446"/>
          <w:marRight w:val="0"/>
          <w:marTop w:val="0"/>
          <w:marBottom w:val="0"/>
          <w:divBdr>
            <w:top w:val="none" w:sz="0" w:space="0" w:color="auto"/>
            <w:left w:val="none" w:sz="0" w:space="0" w:color="auto"/>
            <w:bottom w:val="none" w:sz="0" w:space="0" w:color="auto"/>
            <w:right w:val="none" w:sz="0" w:space="0" w:color="auto"/>
          </w:divBdr>
        </w:div>
        <w:div w:id="1533685763">
          <w:marLeft w:val="446"/>
          <w:marRight w:val="0"/>
          <w:marTop w:val="0"/>
          <w:marBottom w:val="0"/>
          <w:divBdr>
            <w:top w:val="none" w:sz="0" w:space="0" w:color="auto"/>
            <w:left w:val="none" w:sz="0" w:space="0" w:color="auto"/>
            <w:bottom w:val="none" w:sz="0" w:space="0" w:color="auto"/>
            <w:right w:val="none" w:sz="0" w:space="0" w:color="auto"/>
          </w:divBdr>
        </w:div>
        <w:div w:id="2075808358">
          <w:marLeft w:val="446"/>
          <w:marRight w:val="0"/>
          <w:marTop w:val="0"/>
          <w:marBottom w:val="0"/>
          <w:divBdr>
            <w:top w:val="none" w:sz="0" w:space="0" w:color="auto"/>
            <w:left w:val="none" w:sz="0" w:space="0" w:color="auto"/>
            <w:bottom w:val="none" w:sz="0" w:space="0" w:color="auto"/>
            <w:right w:val="none" w:sz="0" w:space="0" w:color="auto"/>
          </w:divBdr>
        </w:div>
      </w:divsChild>
    </w:div>
    <w:div w:id="221526292">
      <w:bodyDiv w:val="1"/>
      <w:marLeft w:val="0"/>
      <w:marRight w:val="0"/>
      <w:marTop w:val="0"/>
      <w:marBottom w:val="0"/>
      <w:divBdr>
        <w:top w:val="none" w:sz="0" w:space="0" w:color="auto"/>
        <w:left w:val="none" w:sz="0" w:space="0" w:color="auto"/>
        <w:bottom w:val="none" w:sz="0" w:space="0" w:color="auto"/>
        <w:right w:val="none" w:sz="0" w:space="0" w:color="auto"/>
      </w:divBdr>
    </w:div>
    <w:div w:id="238949367">
      <w:bodyDiv w:val="1"/>
      <w:marLeft w:val="0"/>
      <w:marRight w:val="0"/>
      <w:marTop w:val="0"/>
      <w:marBottom w:val="0"/>
      <w:divBdr>
        <w:top w:val="none" w:sz="0" w:space="0" w:color="auto"/>
        <w:left w:val="none" w:sz="0" w:space="0" w:color="auto"/>
        <w:bottom w:val="none" w:sz="0" w:space="0" w:color="auto"/>
        <w:right w:val="none" w:sz="0" w:space="0" w:color="auto"/>
      </w:divBdr>
      <w:divsChild>
        <w:div w:id="1072460932">
          <w:marLeft w:val="0"/>
          <w:marRight w:val="0"/>
          <w:marTop w:val="0"/>
          <w:marBottom w:val="0"/>
          <w:divBdr>
            <w:top w:val="none" w:sz="0" w:space="0" w:color="auto"/>
            <w:left w:val="none" w:sz="0" w:space="0" w:color="auto"/>
            <w:bottom w:val="none" w:sz="0" w:space="0" w:color="auto"/>
            <w:right w:val="none" w:sz="0" w:space="0" w:color="auto"/>
          </w:divBdr>
          <w:divsChild>
            <w:div w:id="2054891034">
              <w:marLeft w:val="0"/>
              <w:marRight w:val="0"/>
              <w:marTop w:val="0"/>
              <w:marBottom w:val="0"/>
              <w:divBdr>
                <w:top w:val="none" w:sz="0" w:space="0" w:color="auto"/>
                <w:left w:val="none" w:sz="0" w:space="0" w:color="auto"/>
                <w:bottom w:val="none" w:sz="0" w:space="0" w:color="auto"/>
                <w:right w:val="none" w:sz="0" w:space="0" w:color="auto"/>
              </w:divBdr>
              <w:divsChild>
                <w:div w:id="194622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091488">
      <w:bodyDiv w:val="1"/>
      <w:marLeft w:val="0"/>
      <w:marRight w:val="0"/>
      <w:marTop w:val="0"/>
      <w:marBottom w:val="0"/>
      <w:divBdr>
        <w:top w:val="none" w:sz="0" w:space="0" w:color="auto"/>
        <w:left w:val="none" w:sz="0" w:space="0" w:color="auto"/>
        <w:bottom w:val="none" w:sz="0" w:space="0" w:color="auto"/>
        <w:right w:val="none" w:sz="0" w:space="0" w:color="auto"/>
      </w:divBdr>
      <w:divsChild>
        <w:div w:id="358943248">
          <w:marLeft w:val="0"/>
          <w:marRight w:val="0"/>
          <w:marTop w:val="0"/>
          <w:marBottom w:val="0"/>
          <w:divBdr>
            <w:top w:val="none" w:sz="0" w:space="0" w:color="auto"/>
            <w:left w:val="none" w:sz="0" w:space="0" w:color="auto"/>
            <w:bottom w:val="none" w:sz="0" w:space="0" w:color="auto"/>
            <w:right w:val="none" w:sz="0" w:space="0" w:color="auto"/>
          </w:divBdr>
          <w:divsChild>
            <w:div w:id="749421910">
              <w:marLeft w:val="0"/>
              <w:marRight w:val="0"/>
              <w:marTop w:val="0"/>
              <w:marBottom w:val="0"/>
              <w:divBdr>
                <w:top w:val="none" w:sz="0" w:space="0" w:color="auto"/>
                <w:left w:val="none" w:sz="0" w:space="0" w:color="auto"/>
                <w:bottom w:val="none" w:sz="0" w:space="0" w:color="auto"/>
                <w:right w:val="none" w:sz="0" w:space="0" w:color="auto"/>
              </w:divBdr>
              <w:divsChild>
                <w:div w:id="13177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331817">
      <w:bodyDiv w:val="1"/>
      <w:marLeft w:val="0"/>
      <w:marRight w:val="0"/>
      <w:marTop w:val="0"/>
      <w:marBottom w:val="0"/>
      <w:divBdr>
        <w:top w:val="none" w:sz="0" w:space="0" w:color="auto"/>
        <w:left w:val="none" w:sz="0" w:space="0" w:color="auto"/>
        <w:bottom w:val="none" w:sz="0" w:space="0" w:color="auto"/>
        <w:right w:val="none" w:sz="0" w:space="0" w:color="auto"/>
      </w:divBdr>
      <w:divsChild>
        <w:div w:id="1469280728">
          <w:marLeft w:val="0"/>
          <w:marRight w:val="0"/>
          <w:marTop w:val="0"/>
          <w:marBottom w:val="0"/>
          <w:divBdr>
            <w:top w:val="none" w:sz="0" w:space="0" w:color="auto"/>
            <w:left w:val="none" w:sz="0" w:space="0" w:color="auto"/>
            <w:bottom w:val="none" w:sz="0" w:space="0" w:color="auto"/>
            <w:right w:val="none" w:sz="0" w:space="0" w:color="auto"/>
          </w:divBdr>
          <w:divsChild>
            <w:div w:id="1460535458">
              <w:marLeft w:val="0"/>
              <w:marRight w:val="0"/>
              <w:marTop w:val="0"/>
              <w:marBottom w:val="0"/>
              <w:divBdr>
                <w:top w:val="none" w:sz="0" w:space="0" w:color="auto"/>
                <w:left w:val="none" w:sz="0" w:space="0" w:color="auto"/>
                <w:bottom w:val="none" w:sz="0" w:space="0" w:color="auto"/>
                <w:right w:val="none" w:sz="0" w:space="0" w:color="auto"/>
              </w:divBdr>
              <w:divsChild>
                <w:div w:id="53558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815624">
      <w:bodyDiv w:val="1"/>
      <w:marLeft w:val="0"/>
      <w:marRight w:val="0"/>
      <w:marTop w:val="0"/>
      <w:marBottom w:val="0"/>
      <w:divBdr>
        <w:top w:val="none" w:sz="0" w:space="0" w:color="auto"/>
        <w:left w:val="none" w:sz="0" w:space="0" w:color="auto"/>
        <w:bottom w:val="none" w:sz="0" w:space="0" w:color="auto"/>
        <w:right w:val="none" w:sz="0" w:space="0" w:color="auto"/>
      </w:divBdr>
      <w:divsChild>
        <w:div w:id="122894624">
          <w:marLeft w:val="0"/>
          <w:marRight w:val="0"/>
          <w:marTop w:val="0"/>
          <w:marBottom w:val="0"/>
          <w:divBdr>
            <w:top w:val="none" w:sz="0" w:space="0" w:color="auto"/>
            <w:left w:val="none" w:sz="0" w:space="0" w:color="auto"/>
            <w:bottom w:val="none" w:sz="0" w:space="0" w:color="auto"/>
            <w:right w:val="none" w:sz="0" w:space="0" w:color="auto"/>
          </w:divBdr>
          <w:divsChild>
            <w:div w:id="1862471758">
              <w:marLeft w:val="0"/>
              <w:marRight w:val="0"/>
              <w:marTop w:val="0"/>
              <w:marBottom w:val="0"/>
              <w:divBdr>
                <w:top w:val="none" w:sz="0" w:space="0" w:color="auto"/>
                <w:left w:val="none" w:sz="0" w:space="0" w:color="auto"/>
                <w:bottom w:val="none" w:sz="0" w:space="0" w:color="auto"/>
                <w:right w:val="none" w:sz="0" w:space="0" w:color="auto"/>
              </w:divBdr>
              <w:divsChild>
                <w:div w:id="74626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747320">
      <w:bodyDiv w:val="1"/>
      <w:marLeft w:val="0"/>
      <w:marRight w:val="0"/>
      <w:marTop w:val="0"/>
      <w:marBottom w:val="0"/>
      <w:divBdr>
        <w:top w:val="none" w:sz="0" w:space="0" w:color="auto"/>
        <w:left w:val="none" w:sz="0" w:space="0" w:color="auto"/>
        <w:bottom w:val="none" w:sz="0" w:space="0" w:color="auto"/>
        <w:right w:val="none" w:sz="0" w:space="0" w:color="auto"/>
      </w:divBdr>
    </w:div>
    <w:div w:id="320624446">
      <w:bodyDiv w:val="1"/>
      <w:marLeft w:val="0"/>
      <w:marRight w:val="0"/>
      <w:marTop w:val="0"/>
      <w:marBottom w:val="0"/>
      <w:divBdr>
        <w:top w:val="none" w:sz="0" w:space="0" w:color="auto"/>
        <w:left w:val="none" w:sz="0" w:space="0" w:color="auto"/>
        <w:bottom w:val="none" w:sz="0" w:space="0" w:color="auto"/>
        <w:right w:val="none" w:sz="0" w:space="0" w:color="auto"/>
      </w:divBdr>
      <w:divsChild>
        <w:div w:id="38625887">
          <w:marLeft w:val="0"/>
          <w:marRight w:val="0"/>
          <w:marTop w:val="0"/>
          <w:marBottom w:val="0"/>
          <w:divBdr>
            <w:top w:val="none" w:sz="0" w:space="0" w:color="auto"/>
            <w:left w:val="none" w:sz="0" w:space="0" w:color="auto"/>
            <w:bottom w:val="none" w:sz="0" w:space="0" w:color="auto"/>
            <w:right w:val="none" w:sz="0" w:space="0" w:color="auto"/>
          </w:divBdr>
          <w:divsChild>
            <w:div w:id="363096252">
              <w:marLeft w:val="0"/>
              <w:marRight w:val="0"/>
              <w:marTop w:val="0"/>
              <w:marBottom w:val="0"/>
              <w:divBdr>
                <w:top w:val="none" w:sz="0" w:space="0" w:color="auto"/>
                <w:left w:val="none" w:sz="0" w:space="0" w:color="auto"/>
                <w:bottom w:val="none" w:sz="0" w:space="0" w:color="auto"/>
                <w:right w:val="none" w:sz="0" w:space="0" w:color="auto"/>
              </w:divBdr>
            </w:div>
            <w:div w:id="544875632">
              <w:marLeft w:val="0"/>
              <w:marRight w:val="0"/>
              <w:marTop w:val="0"/>
              <w:marBottom w:val="0"/>
              <w:divBdr>
                <w:top w:val="none" w:sz="0" w:space="0" w:color="auto"/>
                <w:left w:val="none" w:sz="0" w:space="0" w:color="auto"/>
                <w:bottom w:val="none" w:sz="0" w:space="0" w:color="auto"/>
                <w:right w:val="none" w:sz="0" w:space="0" w:color="auto"/>
              </w:divBdr>
            </w:div>
            <w:div w:id="1882401014">
              <w:marLeft w:val="0"/>
              <w:marRight w:val="0"/>
              <w:marTop w:val="0"/>
              <w:marBottom w:val="0"/>
              <w:divBdr>
                <w:top w:val="none" w:sz="0" w:space="0" w:color="auto"/>
                <w:left w:val="none" w:sz="0" w:space="0" w:color="auto"/>
                <w:bottom w:val="none" w:sz="0" w:space="0" w:color="auto"/>
                <w:right w:val="none" w:sz="0" w:space="0" w:color="auto"/>
              </w:divBdr>
            </w:div>
            <w:div w:id="1988237364">
              <w:marLeft w:val="0"/>
              <w:marRight w:val="0"/>
              <w:marTop w:val="0"/>
              <w:marBottom w:val="0"/>
              <w:divBdr>
                <w:top w:val="none" w:sz="0" w:space="0" w:color="auto"/>
                <w:left w:val="none" w:sz="0" w:space="0" w:color="auto"/>
                <w:bottom w:val="none" w:sz="0" w:space="0" w:color="auto"/>
                <w:right w:val="none" w:sz="0" w:space="0" w:color="auto"/>
              </w:divBdr>
            </w:div>
          </w:divsChild>
        </w:div>
        <w:div w:id="42099687">
          <w:marLeft w:val="0"/>
          <w:marRight w:val="0"/>
          <w:marTop w:val="0"/>
          <w:marBottom w:val="0"/>
          <w:divBdr>
            <w:top w:val="none" w:sz="0" w:space="0" w:color="auto"/>
            <w:left w:val="none" w:sz="0" w:space="0" w:color="auto"/>
            <w:bottom w:val="none" w:sz="0" w:space="0" w:color="auto"/>
            <w:right w:val="none" w:sz="0" w:space="0" w:color="auto"/>
          </w:divBdr>
          <w:divsChild>
            <w:div w:id="179588075">
              <w:marLeft w:val="0"/>
              <w:marRight w:val="0"/>
              <w:marTop w:val="0"/>
              <w:marBottom w:val="0"/>
              <w:divBdr>
                <w:top w:val="none" w:sz="0" w:space="0" w:color="auto"/>
                <w:left w:val="none" w:sz="0" w:space="0" w:color="auto"/>
                <w:bottom w:val="none" w:sz="0" w:space="0" w:color="auto"/>
                <w:right w:val="none" w:sz="0" w:space="0" w:color="auto"/>
              </w:divBdr>
            </w:div>
          </w:divsChild>
        </w:div>
        <w:div w:id="590044888">
          <w:marLeft w:val="0"/>
          <w:marRight w:val="0"/>
          <w:marTop w:val="0"/>
          <w:marBottom w:val="0"/>
          <w:divBdr>
            <w:top w:val="none" w:sz="0" w:space="0" w:color="auto"/>
            <w:left w:val="none" w:sz="0" w:space="0" w:color="auto"/>
            <w:bottom w:val="none" w:sz="0" w:space="0" w:color="auto"/>
            <w:right w:val="none" w:sz="0" w:space="0" w:color="auto"/>
          </w:divBdr>
          <w:divsChild>
            <w:div w:id="76874493">
              <w:marLeft w:val="0"/>
              <w:marRight w:val="0"/>
              <w:marTop w:val="0"/>
              <w:marBottom w:val="0"/>
              <w:divBdr>
                <w:top w:val="none" w:sz="0" w:space="0" w:color="auto"/>
                <w:left w:val="none" w:sz="0" w:space="0" w:color="auto"/>
                <w:bottom w:val="none" w:sz="0" w:space="0" w:color="auto"/>
                <w:right w:val="none" w:sz="0" w:space="0" w:color="auto"/>
              </w:divBdr>
            </w:div>
          </w:divsChild>
        </w:div>
        <w:div w:id="884759339">
          <w:marLeft w:val="0"/>
          <w:marRight w:val="0"/>
          <w:marTop w:val="0"/>
          <w:marBottom w:val="0"/>
          <w:divBdr>
            <w:top w:val="none" w:sz="0" w:space="0" w:color="auto"/>
            <w:left w:val="none" w:sz="0" w:space="0" w:color="auto"/>
            <w:bottom w:val="none" w:sz="0" w:space="0" w:color="auto"/>
            <w:right w:val="none" w:sz="0" w:space="0" w:color="auto"/>
          </w:divBdr>
          <w:divsChild>
            <w:div w:id="87314119">
              <w:marLeft w:val="0"/>
              <w:marRight w:val="0"/>
              <w:marTop w:val="0"/>
              <w:marBottom w:val="0"/>
              <w:divBdr>
                <w:top w:val="none" w:sz="0" w:space="0" w:color="auto"/>
                <w:left w:val="none" w:sz="0" w:space="0" w:color="auto"/>
                <w:bottom w:val="none" w:sz="0" w:space="0" w:color="auto"/>
                <w:right w:val="none" w:sz="0" w:space="0" w:color="auto"/>
              </w:divBdr>
            </w:div>
          </w:divsChild>
        </w:div>
        <w:div w:id="1501311641">
          <w:marLeft w:val="0"/>
          <w:marRight w:val="0"/>
          <w:marTop w:val="0"/>
          <w:marBottom w:val="0"/>
          <w:divBdr>
            <w:top w:val="none" w:sz="0" w:space="0" w:color="auto"/>
            <w:left w:val="none" w:sz="0" w:space="0" w:color="auto"/>
            <w:bottom w:val="none" w:sz="0" w:space="0" w:color="auto"/>
            <w:right w:val="none" w:sz="0" w:space="0" w:color="auto"/>
          </w:divBdr>
          <w:divsChild>
            <w:div w:id="88699230">
              <w:marLeft w:val="0"/>
              <w:marRight w:val="0"/>
              <w:marTop w:val="0"/>
              <w:marBottom w:val="0"/>
              <w:divBdr>
                <w:top w:val="none" w:sz="0" w:space="0" w:color="auto"/>
                <w:left w:val="none" w:sz="0" w:space="0" w:color="auto"/>
                <w:bottom w:val="none" w:sz="0" w:space="0" w:color="auto"/>
                <w:right w:val="none" w:sz="0" w:space="0" w:color="auto"/>
              </w:divBdr>
            </w:div>
          </w:divsChild>
        </w:div>
        <w:div w:id="591862752">
          <w:marLeft w:val="0"/>
          <w:marRight w:val="0"/>
          <w:marTop w:val="0"/>
          <w:marBottom w:val="0"/>
          <w:divBdr>
            <w:top w:val="none" w:sz="0" w:space="0" w:color="auto"/>
            <w:left w:val="none" w:sz="0" w:space="0" w:color="auto"/>
            <w:bottom w:val="none" w:sz="0" w:space="0" w:color="auto"/>
            <w:right w:val="none" w:sz="0" w:space="0" w:color="auto"/>
          </w:divBdr>
          <w:divsChild>
            <w:div w:id="107745545">
              <w:marLeft w:val="0"/>
              <w:marRight w:val="0"/>
              <w:marTop w:val="0"/>
              <w:marBottom w:val="0"/>
              <w:divBdr>
                <w:top w:val="none" w:sz="0" w:space="0" w:color="auto"/>
                <w:left w:val="none" w:sz="0" w:space="0" w:color="auto"/>
                <w:bottom w:val="none" w:sz="0" w:space="0" w:color="auto"/>
                <w:right w:val="none" w:sz="0" w:space="0" w:color="auto"/>
              </w:divBdr>
            </w:div>
            <w:div w:id="408426987">
              <w:marLeft w:val="0"/>
              <w:marRight w:val="0"/>
              <w:marTop w:val="0"/>
              <w:marBottom w:val="0"/>
              <w:divBdr>
                <w:top w:val="none" w:sz="0" w:space="0" w:color="auto"/>
                <w:left w:val="none" w:sz="0" w:space="0" w:color="auto"/>
                <w:bottom w:val="none" w:sz="0" w:space="0" w:color="auto"/>
                <w:right w:val="none" w:sz="0" w:space="0" w:color="auto"/>
              </w:divBdr>
            </w:div>
            <w:div w:id="1007367904">
              <w:marLeft w:val="0"/>
              <w:marRight w:val="0"/>
              <w:marTop w:val="0"/>
              <w:marBottom w:val="0"/>
              <w:divBdr>
                <w:top w:val="none" w:sz="0" w:space="0" w:color="auto"/>
                <w:left w:val="none" w:sz="0" w:space="0" w:color="auto"/>
                <w:bottom w:val="none" w:sz="0" w:space="0" w:color="auto"/>
                <w:right w:val="none" w:sz="0" w:space="0" w:color="auto"/>
              </w:divBdr>
            </w:div>
            <w:div w:id="1519848269">
              <w:marLeft w:val="0"/>
              <w:marRight w:val="0"/>
              <w:marTop w:val="0"/>
              <w:marBottom w:val="0"/>
              <w:divBdr>
                <w:top w:val="none" w:sz="0" w:space="0" w:color="auto"/>
                <w:left w:val="none" w:sz="0" w:space="0" w:color="auto"/>
                <w:bottom w:val="none" w:sz="0" w:space="0" w:color="auto"/>
                <w:right w:val="none" w:sz="0" w:space="0" w:color="auto"/>
              </w:divBdr>
            </w:div>
            <w:div w:id="1693144921">
              <w:marLeft w:val="0"/>
              <w:marRight w:val="0"/>
              <w:marTop w:val="0"/>
              <w:marBottom w:val="0"/>
              <w:divBdr>
                <w:top w:val="none" w:sz="0" w:space="0" w:color="auto"/>
                <w:left w:val="none" w:sz="0" w:space="0" w:color="auto"/>
                <w:bottom w:val="none" w:sz="0" w:space="0" w:color="auto"/>
                <w:right w:val="none" w:sz="0" w:space="0" w:color="auto"/>
              </w:divBdr>
            </w:div>
            <w:div w:id="2135639693">
              <w:marLeft w:val="0"/>
              <w:marRight w:val="0"/>
              <w:marTop w:val="0"/>
              <w:marBottom w:val="0"/>
              <w:divBdr>
                <w:top w:val="none" w:sz="0" w:space="0" w:color="auto"/>
                <w:left w:val="none" w:sz="0" w:space="0" w:color="auto"/>
                <w:bottom w:val="none" w:sz="0" w:space="0" w:color="auto"/>
                <w:right w:val="none" w:sz="0" w:space="0" w:color="auto"/>
              </w:divBdr>
            </w:div>
          </w:divsChild>
        </w:div>
        <w:div w:id="1830826125">
          <w:marLeft w:val="0"/>
          <w:marRight w:val="0"/>
          <w:marTop w:val="0"/>
          <w:marBottom w:val="0"/>
          <w:divBdr>
            <w:top w:val="none" w:sz="0" w:space="0" w:color="auto"/>
            <w:left w:val="none" w:sz="0" w:space="0" w:color="auto"/>
            <w:bottom w:val="none" w:sz="0" w:space="0" w:color="auto"/>
            <w:right w:val="none" w:sz="0" w:space="0" w:color="auto"/>
          </w:divBdr>
          <w:divsChild>
            <w:div w:id="132217607">
              <w:marLeft w:val="0"/>
              <w:marRight w:val="0"/>
              <w:marTop w:val="0"/>
              <w:marBottom w:val="0"/>
              <w:divBdr>
                <w:top w:val="none" w:sz="0" w:space="0" w:color="auto"/>
                <w:left w:val="none" w:sz="0" w:space="0" w:color="auto"/>
                <w:bottom w:val="none" w:sz="0" w:space="0" w:color="auto"/>
                <w:right w:val="none" w:sz="0" w:space="0" w:color="auto"/>
              </w:divBdr>
            </w:div>
          </w:divsChild>
        </w:div>
        <w:div w:id="569266076">
          <w:marLeft w:val="0"/>
          <w:marRight w:val="0"/>
          <w:marTop w:val="0"/>
          <w:marBottom w:val="0"/>
          <w:divBdr>
            <w:top w:val="none" w:sz="0" w:space="0" w:color="auto"/>
            <w:left w:val="none" w:sz="0" w:space="0" w:color="auto"/>
            <w:bottom w:val="none" w:sz="0" w:space="0" w:color="auto"/>
            <w:right w:val="none" w:sz="0" w:space="0" w:color="auto"/>
          </w:divBdr>
          <w:divsChild>
            <w:div w:id="146751206">
              <w:marLeft w:val="0"/>
              <w:marRight w:val="0"/>
              <w:marTop w:val="0"/>
              <w:marBottom w:val="0"/>
              <w:divBdr>
                <w:top w:val="none" w:sz="0" w:space="0" w:color="auto"/>
                <w:left w:val="none" w:sz="0" w:space="0" w:color="auto"/>
                <w:bottom w:val="none" w:sz="0" w:space="0" w:color="auto"/>
                <w:right w:val="none" w:sz="0" w:space="0" w:color="auto"/>
              </w:divBdr>
            </w:div>
          </w:divsChild>
        </w:div>
        <w:div w:id="191725462">
          <w:marLeft w:val="0"/>
          <w:marRight w:val="0"/>
          <w:marTop w:val="0"/>
          <w:marBottom w:val="0"/>
          <w:divBdr>
            <w:top w:val="none" w:sz="0" w:space="0" w:color="auto"/>
            <w:left w:val="none" w:sz="0" w:space="0" w:color="auto"/>
            <w:bottom w:val="none" w:sz="0" w:space="0" w:color="auto"/>
            <w:right w:val="none" w:sz="0" w:space="0" w:color="auto"/>
          </w:divBdr>
          <w:divsChild>
            <w:div w:id="1964269582">
              <w:marLeft w:val="0"/>
              <w:marRight w:val="0"/>
              <w:marTop w:val="0"/>
              <w:marBottom w:val="0"/>
              <w:divBdr>
                <w:top w:val="none" w:sz="0" w:space="0" w:color="auto"/>
                <w:left w:val="none" w:sz="0" w:space="0" w:color="auto"/>
                <w:bottom w:val="none" w:sz="0" w:space="0" w:color="auto"/>
                <w:right w:val="none" w:sz="0" w:space="0" w:color="auto"/>
              </w:divBdr>
            </w:div>
          </w:divsChild>
        </w:div>
        <w:div w:id="197281319">
          <w:marLeft w:val="0"/>
          <w:marRight w:val="0"/>
          <w:marTop w:val="0"/>
          <w:marBottom w:val="0"/>
          <w:divBdr>
            <w:top w:val="none" w:sz="0" w:space="0" w:color="auto"/>
            <w:left w:val="none" w:sz="0" w:space="0" w:color="auto"/>
            <w:bottom w:val="none" w:sz="0" w:space="0" w:color="auto"/>
            <w:right w:val="none" w:sz="0" w:space="0" w:color="auto"/>
          </w:divBdr>
          <w:divsChild>
            <w:div w:id="1889684068">
              <w:marLeft w:val="0"/>
              <w:marRight w:val="0"/>
              <w:marTop w:val="0"/>
              <w:marBottom w:val="0"/>
              <w:divBdr>
                <w:top w:val="none" w:sz="0" w:space="0" w:color="auto"/>
                <w:left w:val="none" w:sz="0" w:space="0" w:color="auto"/>
                <w:bottom w:val="none" w:sz="0" w:space="0" w:color="auto"/>
                <w:right w:val="none" w:sz="0" w:space="0" w:color="auto"/>
              </w:divBdr>
            </w:div>
          </w:divsChild>
        </w:div>
        <w:div w:id="200825909">
          <w:marLeft w:val="0"/>
          <w:marRight w:val="0"/>
          <w:marTop w:val="0"/>
          <w:marBottom w:val="0"/>
          <w:divBdr>
            <w:top w:val="none" w:sz="0" w:space="0" w:color="auto"/>
            <w:left w:val="none" w:sz="0" w:space="0" w:color="auto"/>
            <w:bottom w:val="none" w:sz="0" w:space="0" w:color="auto"/>
            <w:right w:val="none" w:sz="0" w:space="0" w:color="auto"/>
          </w:divBdr>
          <w:divsChild>
            <w:div w:id="2050258525">
              <w:marLeft w:val="0"/>
              <w:marRight w:val="0"/>
              <w:marTop w:val="0"/>
              <w:marBottom w:val="0"/>
              <w:divBdr>
                <w:top w:val="none" w:sz="0" w:space="0" w:color="auto"/>
                <w:left w:val="none" w:sz="0" w:space="0" w:color="auto"/>
                <w:bottom w:val="none" w:sz="0" w:space="0" w:color="auto"/>
                <w:right w:val="none" w:sz="0" w:space="0" w:color="auto"/>
              </w:divBdr>
            </w:div>
          </w:divsChild>
        </w:div>
        <w:div w:id="218248535">
          <w:marLeft w:val="0"/>
          <w:marRight w:val="0"/>
          <w:marTop w:val="0"/>
          <w:marBottom w:val="0"/>
          <w:divBdr>
            <w:top w:val="none" w:sz="0" w:space="0" w:color="auto"/>
            <w:left w:val="none" w:sz="0" w:space="0" w:color="auto"/>
            <w:bottom w:val="none" w:sz="0" w:space="0" w:color="auto"/>
            <w:right w:val="none" w:sz="0" w:space="0" w:color="auto"/>
          </w:divBdr>
          <w:divsChild>
            <w:div w:id="922908370">
              <w:marLeft w:val="0"/>
              <w:marRight w:val="0"/>
              <w:marTop w:val="0"/>
              <w:marBottom w:val="0"/>
              <w:divBdr>
                <w:top w:val="none" w:sz="0" w:space="0" w:color="auto"/>
                <w:left w:val="none" w:sz="0" w:space="0" w:color="auto"/>
                <w:bottom w:val="none" w:sz="0" w:space="0" w:color="auto"/>
                <w:right w:val="none" w:sz="0" w:space="0" w:color="auto"/>
              </w:divBdr>
            </w:div>
          </w:divsChild>
        </w:div>
        <w:div w:id="303243710">
          <w:marLeft w:val="0"/>
          <w:marRight w:val="0"/>
          <w:marTop w:val="0"/>
          <w:marBottom w:val="0"/>
          <w:divBdr>
            <w:top w:val="none" w:sz="0" w:space="0" w:color="auto"/>
            <w:left w:val="none" w:sz="0" w:space="0" w:color="auto"/>
            <w:bottom w:val="none" w:sz="0" w:space="0" w:color="auto"/>
            <w:right w:val="none" w:sz="0" w:space="0" w:color="auto"/>
          </w:divBdr>
          <w:divsChild>
            <w:div w:id="913008948">
              <w:marLeft w:val="0"/>
              <w:marRight w:val="0"/>
              <w:marTop w:val="0"/>
              <w:marBottom w:val="0"/>
              <w:divBdr>
                <w:top w:val="none" w:sz="0" w:space="0" w:color="auto"/>
                <w:left w:val="none" w:sz="0" w:space="0" w:color="auto"/>
                <w:bottom w:val="none" w:sz="0" w:space="0" w:color="auto"/>
                <w:right w:val="none" w:sz="0" w:space="0" w:color="auto"/>
              </w:divBdr>
            </w:div>
          </w:divsChild>
        </w:div>
        <w:div w:id="1966502903">
          <w:marLeft w:val="0"/>
          <w:marRight w:val="0"/>
          <w:marTop w:val="0"/>
          <w:marBottom w:val="0"/>
          <w:divBdr>
            <w:top w:val="none" w:sz="0" w:space="0" w:color="auto"/>
            <w:left w:val="none" w:sz="0" w:space="0" w:color="auto"/>
            <w:bottom w:val="none" w:sz="0" w:space="0" w:color="auto"/>
            <w:right w:val="none" w:sz="0" w:space="0" w:color="auto"/>
          </w:divBdr>
          <w:divsChild>
            <w:div w:id="314991536">
              <w:marLeft w:val="0"/>
              <w:marRight w:val="0"/>
              <w:marTop w:val="0"/>
              <w:marBottom w:val="0"/>
              <w:divBdr>
                <w:top w:val="none" w:sz="0" w:space="0" w:color="auto"/>
                <w:left w:val="none" w:sz="0" w:space="0" w:color="auto"/>
                <w:bottom w:val="none" w:sz="0" w:space="0" w:color="auto"/>
                <w:right w:val="none" w:sz="0" w:space="0" w:color="auto"/>
              </w:divBdr>
            </w:div>
          </w:divsChild>
        </w:div>
        <w:div w:id="358626850">
          <w:marLeft w:val="0"/>
          <w:marRight w:val="0"/>
          <w:marTop w:val="0"/>
          <w:marBottom w:val="0"/>
          <w:divBdr>
            <w:top w:val="none" w:sz="0" w:space="0" w:color="auto"/>
            <w:left w:val="none" w:sz="0" w:space="0" w:color="auto"/>
            <w:bottom w:val="none" w:sz="0" w:space="0" w:color="auto"/>
            <w:right w:val="none" w:sz="0" w:space="0" w:color="auto"/>
          </w:divBdr>
          <w:divsChild>
            <w:div w:id="775829985">
              <w:marLeft w:val="0"/>
              <w:marRight w:val="0"/>
              <w:marTop w:val="0"/>
              <w:marBottom w:val="0"/>
              <w:divBdr>
                <w:top w:val="none" w:sz="0" w:space="0" w:color="auto"/>
                <w:left w:val="none" w:sz="0" w:space="0" w:color="auto"/>
                <w:bottom w:val="none" w:sz="0" w:space="0" w:color="auto"/>
                <w:right w:val="none" w:sz="0" w:space="0" w:color="auto"/>
              </w:divBdr>
            </w:div>
          </w:divsChild>
        </w:div>
        <w:div w:id="517545018">
          <w:marLeft w:val="0"/>
          <w:marRight w:val="0"/>
          <w:marTop w:val="0"/>
          <w:marBottom w:val="0"/>
          <w:divBdr>
            <w:top w:val="none" w:sz="0" w:space="0" w:color="auto"/>
            <w:left w:val="none" w:sz="0" w:space="0" w:color="auto"/>
            <w:bottom w:val="none" w:sz="0" w:space="0" w:color="auto"/>
            <w:right w:val="none" w:sz="0" w:space="0" w:color="auto"/>
          </w:divBdr>
          <w:divsChild>
            <w:div w:id="421726436">
              <w:marLeft w:val="0"/>
              <w:marRight w:val="0"/>
              <w:marTop w:val="0"/>
              <w:marBottom w:val="0"/>
              <w:divBdr>
                <w:top w:val="none" w:sz="0" w:space="0" w:color="auto"/>
                <w:left w:val="none" w:sz="0" w:space="0" w:color="auto"/>
                <w:bottom w:val="none" w:sz="0" w:space="0" w:color="auto"/>
                <w:right w:val="none" w:sz="0" w:space="0" w:color="auto"/>
              </w:divBdr>
            </w:div>
          </w:divsChild>
        </w:div>
        <w:div w:id="449394021">
          <w:marLeft w:val="0"/>
          <w:marRight w:val="0"/>
          <w:marTop w:val="0"/>
          <w:marBottom w:val="0"/>
          <w:divBdr>
            <w:top w:val="none" w:sz="0" w:space="0" w:color="auto"/>
            <w:left w:val="none" w:sz="0" w:space="0" w:color="auto"/>
            <w:bottom w:val="none" w:sz="0" w:space="0" w:color="auto"/>
            <w:right w:val="none" w:sz="0" w:space="0" w:color="auto"/>
          </w:divBdr>
          <w:divsChild>
            <w:div w:id="1085030956">
              <w:marLeft w:val="0"/>
              <w:marRight w:val="0"/>
              <w:marTop w:val="0"/>
              <w:marBottom w:val="0"/>
              <w:divBdr>
                <w:top w:val="none" w:sz="0" w:space="0" w:color="auto"/>
                <w:left w:val="none" w:sz="0" w:space="0" w:color="auto"/>
                <w:bottom w:val="none" w:sz="0" w:space="0" w:color="auto"/>
                <w:right w:val="none" w:sz="0" w:space="0" w:color="auto"/>
              </w:divBdr>
            </w:div>
          </w:divsChild>
        </w:div>
        <w:div w:id="1402218716">
          <w:marLeft w:val="0"/>
          <w:marRight w:val="0"/>
          <w:marTop w:val="0"/>
          <w:marBottom w:val="0"/>
          <w:divBdr>
            <w:top w:val="none" w:sz="0" w:space="0" w:color="auto"/>
            <w:left w:val="none" w:sz="0" w:space="0" w:color="auto"/>
            <w:bottom w:val="none" w:sz="0" w:space="0" w:color="auto"/>
            <w:right w:val="none" w:sz="0" w:space="0" w:color="auto"/>
          </w:divBdr>
          <w:divsChild>
            <w:div w:id="486020823">
              <w:marLeft w:val="0"/>
              <w:marRight w:val="0"/>
              <w:marTop w:val="0"/>
              <w:marBottom w:val="0"/>
              <w:divBdr>
                <w:top w:val="none" w:sz="0" w:space="0" w:color="auto"/>
                <w:left w:val="none" w:sz="0" w:space="0" w:color="auto"/>
                <w:bottom w:val="none" w:sz="0" w:space="0" w:color="auto"/>
                <w:right w:val="none" w:sz="0" w:space="0" w:color="auto"/>
              </w:divBdr>
            </w:div>
            <w:div w:id="1006010045">
              <w:marLeft w:val="0"/>
              <w:marRight w:val="0"/>
              <w:marTop w:val="0"/>
              <w:marBottom w:val="0"/>
              <w:divBdr>
                <w:top w:val="none" w:sz="0" w:space="0" w:color="auto"/>
                <w:left w:val="none" w:sz="0" w:space="0" w:color="auto"/>
                <w:bottom w:val="none" w:sz="0" w:space="0" w:color="auto"/>
                <w:right w:val="none" w:sz="0" w:space="0" w:color="auto"/>
              </w:divBdr>
            </w:div>
            <w:div w:id="1216426521">
              <w:marLeft w:val="0"/>
              <w:marRight w:val="0"/>
              <w:marTop w:val="0"/>
              <w:marBottom w:val="0"/>
              <w:divBdr>
                <w:top w:val="none" w:sz="0" w:space="0" w:color="auto"/>
                <w:left w:val="none" w:sz="0" w:space="0" w:color="auto"/>
                <w:bottom w:val="none" w:sz="0" w:space="0" w:color="auto"/>
                <w:right w:val="none" w:sz="0" w:space="0" w:color="auto"/>
              </w:divBdr>
            </w:div>
            <w:div w:id="1378355676">
              <w:marLeft w:val="0"/>
              <w:marRight w:val="0"/>
              <w:marTop w:val="0"/>
              <w:marBottom w:val="0"/>
              <w:divBdr>
                <w:top w:val="none" w:sz="0" w:space="0" w:color="auto"/>
                <w:left w:val="none" w:sz="0" w:space="0" w:color="auto"/>
                <w:bottom w:val="none" w:sz="0" w:space="0" w:color="auto"/>
                <w:right w:val="none" w:sz="0" w:space="0" w:color="auto"/>
              </w:divBdr>
            </w:div>
          </w:divsChild>
        </w:div>
        <w:div w:id="1348480994">
          <w:marLeft w:val="0"/>
          <w:marRight w:val="0"/>
          <w:marTop w:val="0"/>
          <w:marBottom w:val="0"/>
          <w:divBdr>
            <w:top w:val="none" w:sz="0" w:space="0" w:color="auto"/>
            <w:left w:val="none" w:sz="0" w:space="0" w:color="auto"/>
            <w:bottom w:val="none" w:sz="0" w:space="0" w:color="auto"/>
            <w:right w:val="none" w:sz="0" w:space="0" w:color="auto"/>
          </w:divBdr>
          <w:divsChild>
            <w:div w:id="662977499">
              <w:marLeft w:val="0"/>
              <w:marRight w:val="0"/>
              <w:marTop w:val="0"/>
              <w:marBottom w:val="0"/>
              <w:divBdr>
                <w:top w:val="none" w:sz="0" w:space="0" w:color="auto"/>
                <w:left w:val="none" w:sz="0" w:space="0" w:color="auto"/>
                <w:bottom w:val="none" w:sz="0" w:space="0" w:color="auto"/>
                <w:right w:val="none" w:sz="0" w:space="0" w:color="auto"/>
              </w:divBdr>
            </w:div>
          </w:divsChild>
        </w:div>
        <w:div w:id="1527717850">
          <w:marLeft w:val="0"/>
          <w:marRight w:val="0"/>
          <w:marTop w:val="0"/>
          <w:marBottom w:val="0"/>
          <w:divBdr>
            <w:top w:val="none" w:sz="0" w:space="0" w:color="auto"/>
            <w:left w:val="none" w:sz="0" w:space="0" w:color="auto"/>
            <w:bottom w:val="none" w:sz="0" w:space="0" w:color="auto"/>
            <w:right w:val="none" w:sz="0" w:space="0" w:color="auto"/>
          </w:divBdr>
          <w:divsChild>
            <w:div w:id="902331466">
              <w:marLeft w:val="0"/>
              <w:marRight w:val="0"/>
              <w:marTop w:val="0"/>
              <w:marBottom w:val="0"/>
              <w:divBdr>
                <w:top w:val="none" w:sz="0" w:space="0" w:color="auto"/>
                <w:left w:val="none" w:sz="0" w:space="0" w:color="auto"/>
                <w:bottom w:val="none" w:sz="0" w:space="0" w:color="auto"/>
                <w:right w:val="none" w:sz="0" w:space="0" w:color="auto"/>
              </w:divBdr>
            </w:div>
          </w:divsChild>
        </w:div>
        <w:div w:id="1069184492">
          <w:marLeft w:val="0"/>
          <w:marRight w:val="0"/>
          <w:marTop w:val="0"/>
          <w:marBottom w:val="0"/>
          <w:divBdr>
            <w:top w:val="none" w:sz="0" w:space="0" w:color="auto"/>
            <w:left w:val="none" w:sz="0" w:space="0" w:color="auto"/>
            <w:bottom w:val="none" w:sz="0" w:space="0" w:color="auto"/>
            <w:right w:val="none" w:sz="0" w:space="0" w:color="auto"/>
          </w:divBdr>
          <w:divsChild>
            <w:div w:id="1407072492">
              <w:marLeft w:val="0"/>
              <w:marRight w:val="0"/>
              <w:marTop w:val="0"/>
              <w:marBottom w:val="0"/>
              <w:divBdr>
                <w:top w:val="none" w:sz="0" w:space="0" w:color="auto"/>
                <w:left w:val="none" w:sz="0" w:space="0" w:color="auto"/>
                <w:bottom w:val="none" w:sz="0" w:space="0" w:color="auto"/>
                <w:right w:val="none" w:sz="0" w:space="0" w:color="auto"/>
              </w:divBdr>
            </w:div>
          </w:divsChild>
        </w:div>
        <w:div w:id="1434938797">
          <w:marLeft w:val="0"/>
          <w:marRight w:val="0"/>
          <w:marTop w:val="0"/>
          <w:marBottom w:val="0"/>
          <w:divBdr>
            <w:top w:val="none" w:sz="0" w:space="0" w:color="auto"/>
            <w:left w:val="none" w:sz="0" w:space="0" w:color="auto"/>
            <w:bottom w:val="none" w:sz="0" w:space="0" w:color="auto"/>
            <w:right w:val="none" w:sz="0" w:space="0" w:color="auto"/>
          </w:divBdr>
          <w:divsChild>
            <w:div w:id="1199272660">
              <w:marLeft w:val="0"/>
              <w:marRight w:val="0"/>
              <w:marTop w:val="0"/>
              <w:marBottom w:val="0"/>
              <w:divBdr>
                <w:top w:val="none" w:sz="0" w:space="0" w:color="auto"/>
                <w:left w:val="none" w:sz="0" w:space="0" w:color="auto"/>
                <w:bottom w:val="none" w:sz="0" w:space="0" w:color="auto"/>
                <w:right w:val="none" w:sz="0" w:space="0" w:color="auto"/>
              </w:divBdr>
            </w:div>
            <w:div w:id="1278100734">
              <w:marLeft w:val="0"/>
              <w:marRight w:val="0"/>
              <w:marTop w:val="0"/>
              <w:marBottom w:val="0"/>
              <w:divBdr>
                <w:top w:val="none" w:sz="0" w:space="0" w:color="auto"/>
                <w:left w:val="none" w:sz="0" w:space="0" w:color="auto"/>
                <w:bottom w:val="none" w:sz="0" w:space="0" w:color="auto"/>
                <w:right w:val="none" w:sz="0" w:space="0" w:color="auto"/>
              </w:divBdr>
            </w:div>
          </w:divsChild>
        </w:div>
        <w:div w:id="1248341245">
          <w:marLeft w:val="0"/>
          <w:marRight w:val="0"/>
          <w:marTop w:val="0"/>
          <w:marBottom w:val="0"/>
          <w:divBdr>
            <w:top w:val="none" w:sz="0" w:space="0" w:color="auto"/>
            <w:left w:val="none" w:sz="0" w:space="0" w:color="auto"/>
            <w:bottom w:val="none" w:sz="0" w:space="0" w:color="auto"/>
            <w:right w:val="none" w:sz="0" w:space="0" w:color="auto"/>
          </w:divBdr>
          <w:divsChild>
            <w:div w:id="1765952966">
              <w:marLeft w:val="0"/>
              <w:marRight w:val="0"/>
              <w:marTop w:val="0"/>
              <w:marBottom w:val="0"/>
              <w:divBdr>
                <w:top w:val="none" w:sz="0" w:space="0" w:color="auto"/>
                <w:left w:val="none" w:sz="0" w:space="0" w:color="auto"/>
                <w:bottom w:val="none" w:sz="0" w:space="0" w:color="auto"/>
                <w:right w:val="none" w:sz="0" w:space="0" w:color="auto"/>
              </w:divBdr>
            </w:div>
          </w:divsChild>
        </w:div>
        <w:div w:id="1274895278">
          <w:marLeft w:val="0"/>
          <w:marRight w:val="0"/>
          <w:marTop w:val="0"/>
          <w:marBottom w:val="0"/>
          <w:divBdr>
            <w:top w:val="none" w:sz="0" w:space="0" w:color="auto"/>
            <w:left w:val="none" w:sz="0" w:space="0" w:color="auto"/>
            <w:bottom w:val="none" w:sz="0" w:space="0" w:color="auto"/>
            <w:right w:val="none" w:sz="0" w:space="0" w:color="auto"/>
          </w:divBdr>
          <w:divsChild>
            <w:div w:id="1925214382">
              <w:marLeft w:val="0"/>
              <w:marRight w:val="0"/>
              <w:marTop w:val="0"/>
              <w:marBottom w:val="0"/>
              <w:divBdr>
                <w:top w:val="none" w:sz="0" w:space="0" w:color="auto"/>
                <w:left w:val="none" w:sz="0" w:space="0" w:color="auto"/>
                <w:bottom w:val="none" w:sz="0" w:space="0" w:color="auto"/>
                <w:right w:val="none" w:sz="0" w:space="0" w:color="auto"/>
              </w:divBdr>
            </w:div>
            <w:div w:id="203483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969823">
      <w:bodyDiv w:val="1"/>
      <w:marLeft w:val="0"/>
      <w:marRight w:val="0"/>
      <w:marTop w:val="0"/>
      <w:marBottom w:val="0"/>
      <w:divBdr>
        <w:top w:val="none" w:sz="0" w:space="0" w:color="auto"/>
        <w:left w:val="none" w:sz="0" w:space="0" w:color="auto"/>
        <w:bottom w:val="none" w:sz="0" w:space="0" w:color="auto"/>
        <w:right w:val="none" w:sz="0" w:space="0" w:color="auto"/>
      </w:divBdr>
      <w:divsChild>
        <w:div w:id="1233010082">
          <w:marLeft w:val="0"/>
          <w:marRight w:val="0"/>
          <w:marTop w:val="0"/>
          <w:marBottom w:val="0"/>
          <w:divBdr>
            <w:top w:val="none" w:sz="0" w:space="0" w:color="auto"/>
            <w:left w:val="none" w:sz="0" w:space="0" w:color="auto"/>
            <w:bottom w:val="none" w:sz="0" w:space="0" w:color="auto"/>
            <w:right w:val="none" w:sz="0" w:space="0" w:color="auto"/>
          </w:divBdr>
          <w:divsChild>
            <w:div w:id="211046044">
              <w:marLeft w:val="0"/>
              <w:marRight w:val="0"/>
              <w:marTop w:val="0"/>
              <w:marBottom w:val="0"/>
              <w:divBdr>
                <w:top w:val="none" w:sz="0" w:space="0" w:color="auto"/>
                <w:left w:val="none" w:sz="0" w:space="0" w:color="auto"/>
                <w:bottom w:val="none" w:sz="0" w:space="0" w:color="auto"/>
                <w:right w:val="none" w:sz="0" w:space="0" w:color="auto"/>
              </w:divBdr>
              <w:divsChild>
                <w:div w:id="44054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801403">
      <w:bodyDiv w:val="1"/>
      <w:marLeft w:val="0"/>
      <w:marRight w:val="0"/>
      <w:marTop w:val="0"/>
      <w:marBottom w:val="0"/>
      <w:divBdr>
        <w:top w:val="none" w:sz="0" w:space="0" w:color="auto"/>
        <w:left w:val="none" w:sz="0" w:space="0" w:color="auto"/>
        <w:bottom w:val="none" w:sz="0" w:space="0" w:color="auto"/>
        <w:right w:val="none" w:sz="0" w:space="0" w:color="auto"/>
      </w:divBdr>
    </w:div>
    <w:div w:id="381443451">
      <w:bodyDiv w:val="1"/>
      <w:marLeft w:val="0"/>
      <w:marRight w:val="0"/>
      <w:marTop w:val="0"/>
      <w:marBottom w:val="0"/>
      <w:divBdr>
        <w:top w:val="none" w:sz="0" w:space="0" w:color="auto"/>
        <w:left w:val="none" w:sz="0" w:space="0" w:color="auto"/>
        <w:bottom w:val="none" w:sz="0" w:space="0" w:color="auto"/>
        <w:right w:val="none" w:sz="0" w:space="0" w:color="auto"/>
      </w:divBdr>
    </w:div>
    <w:div w:id="387611039">
      <w:bodyDiv w:val="1"/>
      <w:marLeft w:val="0"/>
      <w:marRight w:val="0"/>
      <w:marTop w:val="0"/>
      <w:marBottom w:val="0"/>
      <w:divBdr>
        <w:top w:val="none" w:sz="0" w:space="0" w:color="auto"/>
        <w:left w:val="none" w:sz="0" w:space="0" w:color="auto"/>
        <w:bottom w:val="none" w:sz="0" w:space="0" w:color="auto"/>
        <w:right w:val="none" w:sz="0" w:space="0" w:color="auto"/>
      </w:divBdr>
    </w:div>
    <w:div w:id="392044836">
      <w:bodyDiv w:val="1"/>
      <w:marLeft w:val="0"/>
      <w:marRight w:val="0"/>
      <w:marTop w:val="0"/>
      <w:marBottom w:val="0"/>
      <w:divBdr>
        <w:top w:val="none" w:sz="0" w:space="0" w:color="auto"/>
        <w:left w:val="none" w:sz="0" w:space="0" w:color="auto"/>
        <w:bottom w:val="none" w:sz="0" w:space="0" w:color="auto"/>
        <w:right w:val="none" w:sz="0" w:space="0" w:color="auto"/>
      </w:divBdr>
    </w:div>
    <w:div w:id="442506562">
      <w:bodyDiv w:val="1"/>
      <w:marLeft w:val="0"/>
      <w:marRight w:val="0"/>
      <w:marTop w:val="0"/>
      <w:marBottom w:val="0"/>
      <w:divBdr>
        <w:top w:val="none" w:sz="0" w:space="0" w:color="auto"/>
        <w:left w:val="none" w:sz="0" w:space="0" w:color="auto"/>
        <w:bottom w:val="none" w:sz="0" w:space="0" w:color="auto"/>
        <w:right w:val="none" w:sz="0" w:space="0" w:color="auto"/>
      </w:divBdr>
      <w:divsChild>
        <w:div w:id="1951666324">
          <w:marLeft w:val="0"/>
          <w:marRight w:val="0"/>
          <w:marTop w:val="0"/>
          <w:marBottom w:val="0"/>
          <w:divBdr>
            <w:top w:val="none" w:sz="0" w:space="0" w:color="auto"/>
            <w:left w:val="none" w:sz="0" w:space="0" w:color="auto"/>
            <w:bottom w:val="none" w:sz="0" w:space="0" w:color="auto"/>
            <w:right w:val="none" w:sz="0" w:space="0" w:color="auto"/>
          </w:divBdr>
          <w:divsChild>
            <w:div w:id="1149052530">
              <w:marLeft w:val="0"/>
              <w:marRight w:val="0"/>
              <w:marTop w:val="0"/>
              <w:marBottom w:val="0"/>
              <w:divBdr>
                <w:top w:val="none" w:sz="0" w:space="0" w:color="auto"/>
                <w:left w:val="none" w:sz="0" w:space="0" w:color="auto"/>
                <w:bottom w:val="none" w:sz="0" w:space="0" w:color="auto"/>
                <w:right w:val="none" w:sz="0" w:space="0" w:color="auto"/>
              </w:divBdr>
              <w:divsChild>
                <w:div w:id="136016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119048">
      <w:bodyDiv w:val="1"/>
      <w:marLeft w:val="0"/>
      <w:marRight w:val="0"/>
      <w:marTop w:val="0"/>
      <w:marBottom w:val="0"/>
      <w:divBdr>
        <w:top w:val="none" w:sz="0" w:space="0" w:color="auto"/>
        <w:left w:val="none" w:sz="0" w:space="0" w:color="auto"/>
        <w:bottom w:val="none" w:sz="0" w:space="0" w:color="auto"/>
        <w:right w:val="none" w:sz="0" w:space="0" w:color="auto"/>
      </w:divBdr>
      <w:divsChild>
        <w:div w:id="29381425">
          <w:marLeft w:val="0"/>
          <w:marRight w:val="0"/>
          <w:marTop w:val="0"/>
          <w:marBottom w:val="0"/>
          <w:divBdr>
            <w:top w:val="none" w:sz="0" w:space="0" w:color="auto"/>
            <w:left w:val="none" w:sz="0" w:space="0" w:color="auto"/>
            <w:bottom w:val="none" w:sz="0" w:space="0" w:color="auto"/>
            <w:right w:val="none" w:sz="0" w:space="0" w:color="auto"/>
          </w:divBdr>
        </w:div>
        <w:div w:id="46998858">
          <w:marLeft w:val="0"/>
          <w:marRight w:val="0"/>
          <w:marTop w:val="0"/>
          <w:marBottom w:val="0"/>
          <w:divBdr>
            <w:top w:val="none" w:sz="0" w:space="0" w:color="auto"/>
            <w:left w:val="none" w:sz="0" w:space="0" w:color="auto"/>
            <w:bottom w:val="none" w:sz="0" w:space="0" w:color="auto"/>
            <w:right w:val="none" w:sz="0" w:space="0" w:color="auto"/>
          </w:divBdr>
        </w:div>
        <w:div w:id="246618587">
          <w:marLeft w:val="0"/>
          <w:marRight w:val="0"/>
          <w:marTop w:val="0"/>
          <w:marBottom w:val="0"/>
          <w:divBdr>
            <w:top w:val="none" w:sz="0" w:space="0" w:color="auto"/>
            <w:left w:val="none" w:sz="0" w:space="0" w:color="auto"/>
            <w:bottom w:val="none" w:sz="0" w:space="0" w:color="auto"/>
            <w:right w:val="none" w:sz="0" w:space="0" w:color="auto"/>
          </w:divBdr>
        </w:div>
      </w:divsChild>
    </w:div>
    <w:div w:id="448470495">
      <w:bodyDiv w:val="1"/>
      <w:marLeft w:val="0"/>
      <w:marRight w:val="0"/>
      <w:marTop w:val="0"/>
      <w:marBottom w:val="0"/>
      <w:divBdr>
        <w:top w:val="none" w:sz="0" w:space="0" w:color="auto"/>
        <w:left w:val="none" w:sz="0" w:space="0" w:color="auto"/>
        <w:bottom w:val="none" w:sz="0" w:space="0" w:color="auto"/>
        <w:right w:val="none" w:sz="0" w:space="0" w:color="auto"/>
      </w:divBdr>
    </w:div>
    <w:div w:id="459030127">
      <w:bodyDiv w:val="1"/>
      <w:marLeft w:val="0"/>
      <w:marRight w:val="0"/>
      <w:marTop w:val="0"/>
      <w:marBottom w:val="0"/>
      <w:divBdr>
        <w:top w:val="none" w:sz="0" w:space="0" w:color="auto"/>
        <w:left w:val="none" w:sz="0" w:space="0" w:color="auto"/>
        <w:bottom w:val="none" w:sz="0" w:space="0" w:color="auto"/>
        <w:right w:val="none" w:sz="0" w:space="0" w:color="auto"/>
      </w:divBdr>
      <w:divsChild>
        <w:div w:id="674502481">
          <w:marLeft w:val="0"/>
          <w:marRight w:val="0"/>
          <w:marTop w:val="0"/>
          <w:marBottom w:val="0"/>
          <w:divBdr>
            <w:top w:val="none" w:sz="0" w:space="0" w:color="auto"/>
            <w:left w:val="none" w:sz="0" w:space="0" w:color="auto"/>
            <w:bottom w:val="none" w:sz="0" w:space="0" w:color="auto"/>
            <w:right w:val="none" w:sz="0" w:space="0" w:color="auto"/>
          </w:divBdr>
        </w:div>
        <w:div w:id="1386954971">
          <w:marLeft w:val="0"/>
          <w:marRight w:val="0"/>
          <w:marTop w:val="0"/>
          <w:marBottom w:val="0"/>
          <w:divBdr>
            <w:top w:val="none" w:sz="0" w:space="0" w:color="auto"/>
            <w:left w:val="none" w:sz="0" w:space="0" w:color="auto"/>
            <w:bottom w:val="none" w:sz="0" w:space="0" w:color="auto"/>
            <w:right w:val="none" w:sz="0" w:space="0" w:color="auto"/>
          </w:divBdr>
        </w:div>
      </w:divsChild>
    </w:div>
    <w:div w:id="461388671">
      <w:bodyDiv w:val="1"/>
      <w:marLeft w:val="0"/>
      <w:marRight w:val="0"/>
      <w:marTop w:val="0"/>
      <w:marBottom w:val="0"/>
      <w:divBdr>
        <w:top w:val="none" w:sz="0" w:space="0" w:color="auto"/>
        <w:left w:val="none" w:sz="0" w:space="0" w:color="auto"/>
        <w:bottom w:val="none" w:sz="0" w:space="0" w:color="auto"/>
        <w:right w:val="none" w:sz="0" w:space="0" w:color="auto"/>
      </w:divBdr>
      <w:divsChild>
        <w:div w:id="20329848">
          <w:marLeft w:val="0"/>
          <w:marRight w:val="0"/>
          <w:marTop w:val="0"/>
          <w:marBottom w:val="0"/>
          <w:divBdr>
            <w:top w:val="none" w:sz="0" w:space="0" w:color="auto"/>
            <w:left w:val="none" w:sz="0" w:space="0" w:color="auto"/>
            <w:bottom w:val="none" w:sz="0" w:space="0" w:color="auto"/>
            <w:right w:val="none" w:sz="0" w:space="0" w:color="auto"/>
          </w:divBdr>
          <w:divsChild>
            <w:div w:id="144593092">
              <w:marLeft w:val="0"/>
              <w:marRight w:val="0"/>
              <w:marTop w:val="0"/>
              <w:marBottom w:val="0"/>
              <w:divBdr>
                <w:top w:val="none" w:sz="0" w:space="0" w:color="auto"/>
                <w:left w:val="none" w:sz="0" w:space="0" w:color="auto"/>
                <w:bottom w:val="none" w:sz="0" w:space="0" w:color="auto"/>
                <w:right w:val="none" w:sz="0" w:space="0" w:color="auto"/>
              </w:divBdr>
            </w:div>
          </w:divsChild>
        </w:div>
        <w:div w:id="1655987227">
          <w:marLeft w:val="0"/>
          <w:marRight w:val="0"/>
          <w:marTop w:val="0"/>
          <w:marBottom w:val="0"/>
          <w:divBdr>
            <w:top w:val="none" w:sz="0" w:space="0" w:color="auto"/>
            <w:left w:val="none" w:sz="0" w:space="0" w:color="auto"/>
            <w:bottom w:val="none" w:sz="0" w:space="0" w:color="auto"/>
            <w:right w:val="none" w:sz="0" w:space="0" w:color="auto"/>
          </w:divBdr>
          <w:divsChild>
            <w:div w:id="100222610">
              <w:marLeft w:val="0"/>
              <w:marRight w:val="0"/>
              <w:marTop w:val="0"/>
              <w:marBottom w:val="0"/>
              <w:divBdr>
                <w:top w:val="none" w:sz="0" w:space="0" w:color="auto"/>
                <w:left w:val="none" w:sz="0" w:space="0" w:color="auto"/>
                <w:bottom w:val="none" w:sz="0" w:space="0" w:color="auto"/>
                <w:right w:val="none" w:sz="0" w:space="0" w:color="auto"/>
              </w:divBdr>
            </w:div>
            <w:div w:id="1134106913">
              <w:marLeft w:val="0"/>
              <w:marRight w:val="0"/>
              <w:marTop w:val="0"/>
              <w:marBottom w:val="0"/>
              <w:divBdr>
                <w:top w:val="none" w:sz="0" w:space="0" w:color="auto"/>
                <w:left w:val="none" w:sz="0" w:space="0" w:color="auto"/>
                <w:bottom w:val="none" w:sz="0" w:space="0" w:color="auto"/>
                <w:right w:val="none" w:sz="0" w:space="0" w:color="auto"/>
              </w:divBdr>
            </w:div>
            <w:div w:id="1207832967">
              <w:marLeft w:val="0"/>
              <w:marRight w:val="0"/>
              <w:marTop w:val="0"/>
              <w:marBottom w:val="0"/>
              <w:divBdr>
                <w:top w:val="none" w:sz="0" w:space="0" w:color="auto"/>
                <w:left w:val="none" w:sz="0" w:space="0" w:color="auto"/>
                <w:bottom w:val="none" w:sz="0" w:space="0" w:color="auto"/>
                <w:right w:val="none" w:sz="0" w:space="0" w:color="auto"/>
              </w:divBdr>
            </w:div>
            <w:div w:id="1315646186">
              <w:marLeft w:val="0"/>
              <w:marRight w:val="0"/>
              <w:marTop w:val="0"/>
              <w:marBottom w:val="0"/>
              <w:divBdr>
                <w:top w:val="none" w:sz="0" w:space="0" w:color="auto"/>
                <w:left w:val="none" w:sz="0" w:space="0" w:color="auto"/>
                <w:bottom w:val="none" w:sz="0" w:space="0" w:color="auto"/>
                <w:right w:val="none" w:sz="0" w:space="0" w:color="auto"/>
              </w:divBdr>
            </w:div>
            <w:div w:id="1443187163">
              <w:marLeft w:val="0"/>
              <w:marRight w:val="0"/>
              <w:marTop w:val="0"/>
              <w:marBottom w:val="0"/>
              <w:divBdr>
                <w:top w:val="none" w:sz="0" w:space="0" w:color="auto"/>
                <w:left w:val="none" w:sz="0" w:space="0" w:color="auto"/>
                <w:bottom w:val="none" w:sz="0" w:space="0" w:color="auto"/>
                <w:right w:val="none" w:sz="0" w:space="0" w:color="auto"/>
              </w:divBdr>
            </w:div>
            <w:div w:id="1983190042">
              <w:marLeft w:val="0"/>
              <w:marRight w:val="0"/>
              <w:marTop w:val="0"/>
              <w:marBottom w:val="0"/>
              <w:divBdr>
                <w:top w:val="none" w:sz="0" w:space="0" w:color="auto"/>
                <w:left w:val="none" w:sz="0" w:space="0" w:color="auto"/>
                <w:bottom w:val="none" w:sz="0" w:space="0" w:color="auto"/>
                <w:right w:val="none" w:sz="0" w:space="0" w:color="auto"/>
              </w:divBdr>
            </w:div>
          </w:divsChild>
        </w:div>
        <w:div w:id="103036783">
          <w:marLeft w:val="0"/>
          <w:marRight w:val="0"/>
          <w:marTop w:val="0"/>
          <w:marBottom w:val="0"/>
          <w:divBdr>
            <w:top w:val="none" w:sz="0" w:space="0" w:color="auto"/>
            <w:left w:val="none" w:sz="0" w:space="0" w:color="auto"/>
            <w:bottom w:val="none" w:sz="0" w:space="0" w:color="auto"/>
            <w:right w:val="none" w:sz="0" w:space="0" w:color="auto"/>
          </w:divBdr>
          <w:divsChild>
            <w:div w:id="262035182">
              <w:marLeft w:val="0"/>
              <w:marRight w:val="0"/>
              <w:marTop w:val="0"/>
              <w:marBottom w:val="0"/>
              <w:divBdr>
                <w:top w:val="none" w:sz="0" w:space="0" w:color="auto"/>
                <w:left w:val="none" w:sz="0" w:space="0" w:color="auto"/>
                <w:bottom w:val="none" w:sz="0" w:space="0" w:color="auto"/>
                <w:right w:val="none" w:sz="0" w:space="0" w:color="auto"/>
              </w:divBdr>
            </w:div>
          </w:divsChild>
        </w:div>
        <w:div w:id="1500848104">
          <w:marLeft w:val="0"/>
          <w:marRight w:val="0"/>
          <w:marTop w:val="0"/>
          <w:marBottom w:val="0"/>
          <w:divBdr>
            <w:top w:val="none" w:sz="0" w:space="0" w:color="auto"/>
            <w:left w:val="none" w:sz="0" w:space="0" w:color="auto"/>
            <w:bottom w:val="none" w:sz="0" w:space="0" w:color="auto"/>
            <w:right w:val="none" w:sz="0" w:space="0" w:color="auto"/>
          </w:divBdr>
          <w:divsChild>
            <w:div w:id="111095326">
              <w:marLeft w:val="0"/>
              <w:marRight w:val="0"/>
              <w:marTop w:val="0"/>
              <w:marBottom w:val="0"/>
              <w:divBdr>
                <w:top w:val="none" w:sz="0" w:space="0" w:color="auto"/>
                <w:left w:val="none" w:sz="0" w:space="0" w:color="auto"/>
                <w:bottom w:val="none" w:sz="0" w:space="0" w:color="auto"/>
                <w:right w:val="none" w:sz="0" w:space="0" w:color="auto"/>
              </w:divBdr>
            </w:div>
          </w:divsChild>
        </w:div>
        <w:div w:id="1377050024">
          <w:marLeft w:val="0"/>
          <w:marRight w:val="0"/>
          <w:marTop w:val="0"/>
          <w:marBottom w:val="0"/>
          <w:divBdr>
            <w:top w:val="none" w:sz="0" w:space="0" w:color="auto"/>
            <w:left w:val="none" w:sz="0" w:space="0" w:color="auto"/>
            <w:bottom w:val="none" w:sz="0" w:space="0" w:color="auto"/>
            <w:right w:val="none" w:sz="0" w:space="0" w:color="auto"/>
          </w:divBdr>
          <w:divsChild>
            <w:div w:id="165557310">
              <w:marLeft w:val="0"/>
              <w:marRight w:val="0"/>
              <w:marTop w:val="0"/>
              <w:marBottom w:val="0"/>
              <w:divBdr>
                <w:top w:val="none" w:sz="0" w:space="0" w:color="auto"/>
                <w:left w:val="none" w:sz="0" w:space="0" w:color="auto"/>
                <w:bottom w:val="none" w:sz="0" w:space="0" w:color="auto"/>
                <w:right w:val="none" w:sz="0" w:space="0" w:color="auto"/>
              </w:divBdr>
            </w:div>
            <w:div w:id="211425529">
              <w:marLeft w:val="0"/>
              <w:marRight w:val="0"/>
              <w:marTop w:val="0"/>
              <w:marBottom w:val="0"/>
              <w:divBdr>
                <w:top w:val="none" w:sz="0" w:space="0" w:color="auto"/>
                <w:left w:val="none" w:sz="0" w:space="0" w:color="auto"/>
                <w:bottom w:val="none" w:sz="0" w:space="0" w:color="auto"/>
                <w:right w:val="none" w:sz="0" w:space="0" w:color="auto"/>
              </w:divBdr>
            </w:div>
          </w:divsChild>
        </w:div>
        <w:div w:id="894510558">
          <w:marLeft w:val="0"/>
          <w:marRight w:val="0"/>
          <w:marTop w:val="0"/>
          <w:marBottom w:val="0"/>
          <w:divBdr>
            <w:top w:val="none" w:sz="0" w:space="0" w:color="auto"/>
            <w:left w:val="none" w:sz="0" w:space="0" w:color="auto"/>
            <w:bottom w:val="none" w:sz="0" w:space="0" w:color="auto"/>
            <w:right w:val="none" w:sz="0" w:space="0" w:color="auto"/>
          </w:divBdr>
          <w:divsChild>
            <w:div w:id="186529016">
              <w:marLeft w:val="0"/>
              <w:marRight w:val="0"/>
              <w:marTop w:val="0"/>
              <w:marBottom w:val="0"/>
              <w:divBdr>
                <w:top w:val="none" w:sz="0" w:space="0" w:color="auto"/>
                <w:left w:val="none" w:sz="0" w:space="0" w:color="auto"/>
                <w:bottom w:val="none" w:sz="0" w:space="0" w:color="auto"/>
                <w:right w:val="none" w:sz="0" w:space="0" w:color="auto"/>
              </w:divBdr>
            </w:div>
          </w:divsChild>
        </w:div>
        <w:div w:id="202864400">
          <w:marLeft w:val="0"/>
          <w:marRight w:val="0"/>
          <w:marTop w:val="0"/>
          <w:marBottom w:val="0"/>
          <w:divBdr>
            <w:top w:val="none" w:sz="0" w:space="0" w:color="auto"/>
            <w:left w:val="none" w:sz="0" w:space="0" w:color="auto"/>
            <w:bottom w:val="none" w:sz="0" w:space="0" w:color="auto"/>
            <w:right w:val="none" w:sz="0" w:space="0" w:color="auto"/>
          </w:divBdr>
          <w:divsChild>
            <w:div w:id="1556039245">
              <w:marLeft w:val="0"/>
              <w:marRight w:val="0"/>
              <w:marTop w:val="0"/>
              <w:marBottom w:val="0"/>
              <w:divBdr>
                <w:top w:val="none" w:sz="0" w:space="0" w:color="auto"/>
                <w:left w:val="none" w:sz="0" w:space="0" w:color="auto"/>
                <w:bottom w:val="none" w:sz="0" w:space="0" w:color="auto"/>
                <w:right w:val="none" w:sz="0" w:space="0" w:color="auto"/>
              </w:divBdr>
            </w:div>
          </w:divsChild>
        </w:div>
        <w:div w:id="365763263">
          <w:marLeft w:val="0"/>
          <w:marRight w:val="0"/>
          <w:marTop w:val="0"/>
          <w:marBottom w:val="0"/>
          <w:divBdr>
            <w:top w:val="none" w:sz="0" w:space="0" w:color="auto"/>
            <w:left w:val="none" w:sz="0" w:space="0" w:color="auto"/>
            <w:bottom w:val="none" w:sz="0" w:space="0" w:color="auto"/>
            <w:right w:val="none" w:sz="0" w:space="0" w:color="auto"/>
          </w:divBdr>
          <w:divsChild>
            <w:div w:id="1169364574">
              <w:marLeft w:val="0"/>
              <w:marRight w:val="0"/>
              <w:marTop w:val="0"/>
              <w:marBottom w:val="0"/>
              <w:divBdr>
                <w:top w:val="none" w:sz="0" w:space="0" w:color="auto"/>
                <w:left w:val="none" w:sz="0" w:space="0" w:color="auto"/>
                <w:bottom w:val="none" w:sz="0" w:space="0" w:color="auto"/>
                <w:right w:val="none" w:sz="0" w:space="0" w:color="auto"/>
              </w:divBdr>
            </w:div>
          </w:divsChild>
        </w:div>
        <w:div w:id="376592026">
          <w:marLeft w:val="0"/>
          <w:marRight w:val="0"/>
          <w:marTop w:val="0"/>
          <w:marBottom w:val="0"/>
          <w:divBdr>
            <w:top w:val="none" w:sz="0" w:space="0" w:color="auto"/>
            <w:left w:val="none" w:sz="0" w:space="0" w:color="auto"/>
            <w:bottom w:val="none" w:sz="0" w:space="0" w:color="auto"/>
            <w:right w:val="none" w:sz="0" w:space="0" w:color="auto"/>
          </w:divBdr>
          <w:divsChild>
            <w:div w:id="849682451">
              <w:marLeft w:val="0"/>
              <w:marRight w:val="0"/>
              <w:marTop w:val="0"/>
              <w:marBottom w:val="0"/>
              <w:divBdr>
                <w:top w:val="none" w:sz="0" w:space="0" w:color="auto"/>
                <w:left w:val="none" w:sz="0" w:space="0" w:color="auto"/>
                <w:bottom w:val="none" w:sz="0" w:space="0" w:color="auto"/>
                <w:right w:val="none" w:sz="0" w:space="0" w:color="auto"/>
              </w:divBdr>
            </w:div>
            <w:div w:id="1467313211">
              <w:marLeft w:val="0"/>
              <w:marRight w:val="0"/>
              <w:marTop w:val="0"/>
              <w:marBottom w:val="0"/>
              <w:divBdr>
                <w:top w:val="none" w:sz="0" w:space="0" w:color="auto"/>
                <w:left w:val="none" w:sz="0" w:space="0" w:color="auto"/>
                <w:bottom w:val="none" w:sz="0" w:space="0" w:color="auto"/>
                <w:right w:val="none" w:sz="0" w:space="0" w:color="auto"/>
              </w:divBdr>
            </w:div>
          </w:divsChild>
        </w:div>
        <w:div w:id="2021005422">
          <w:marLeft w:val="0"/>
          <w:marRight w:val="0"/>
          <w:marTop w:val="0"/>
          <w:marBottom w:val="0"/>
          <w:divBdr>
            <w:top w:val="none" w:sz="0" w:space="0" w:color="auto"/>
            <w:left w:val="none" w:sz="0" w:space="0" w:color="auto"/>
            <w:bottom w:val="none" w:sz="0" w:space="0" w:color="auto"/>
            <w:right w:val="none" w:sz="0" w:space="0" w:color="auto"/>
          </w:divBdr>
          <w:divsChild>
            <w:div w:id="414056888">
              <w:marLeft w:val="0"/>
              <w:marRight w:val="0"/>
              <w:marTop w:val="0"/>
              <w:marBottom w:val="0"/>
              <w:divBdr>
                <w:top w:val="none" w:sz="0" w:space="0" w:color="auto"/>
                <w:left w:val="none" w:sz="0" w:space="0" w:color="auto"/>
                <w:bottom w:val="none" w:sz="0" w:space="0" w:color="auto"/>
                <w:right w:val="none" w:sz="0" w:space="0" w:color="auto"/>
              </w:divBdr>
            </w:div>
          </w:divsChild>
        </w:div>
        <w:div w:id="539053220">
          <w:marLeft w:val="0"/>
          <w:marRight w:val="0"/>
          <w:marTop w:val="0"/>
          <w:marBottom w:val="0"/>
          <w:divBdr>
            <w:top w:val="none" w:sz="0" w:space="0" w:color="auto"/>
            <w:left w:val="none" w:sz="0" w:space="0" w:color="auto"/>
            <w:bottom w:val="none" w:sz="0" w:space="0" w:color="auto"/>
            <w:right w:val="none" w:sz="0" w:space="0" w:color="auto"/>
          </w:divBdr>
          <w:divsChild>
            <w:div w:id="652292464">
              <w:marLeft w:val="0"/>
              <w:marRight w:val="0"/>
              <w:marTop w:val="0"/>
              <w:marBottom w:val="0"/>
              <w:divBdr>
                <w:top w:val="none" w:sz="0" w:space="0" w:color="auto"/>
                <w:left w:val="none" w:sz="0" w:space="0" w:color="auto"/>
                <w:bottom w:val="none" w:sz="0" w:space="0" w:color="auto"/>
                <w:right w:val="none" w:sz="0" w:space="0" w:color="auto"/>
              </w:divBdr>
            </w:div>
            <w:div w:id="1180195445">
              <w:marLeft w:val="0"/>
              <w:marRight w:val="0"/>
              <w:marTop w:val="0"/>
              <w:marBottom w:val="0"/>
              <w:divBdr>
                <w:top w:val="none" w:sz="0" w:space="0" w:color="auto"/>
                <w:left w:val="none" w:sz="0" w:space="0" w:color="auto"/>
                <w:bottom w:val="none" w:sz="0" w:space="0" w:color="auto"/>
                <w:right w:val="none" w:sz="0" w:space="0" w:color="auto"/>
              </w:divBdr>
            </w:div>
            <w:div w:id="1497762010">
              <w:marLeft w:val="0"/>
              <w:marRight w:val="0"/>
              <w:marTop w:val="0"/>
              <w:marBottom w:val="0"/>
              <w:divBdr>
                <w:top w:val="none" w:sz="0" w:space="0" w:color="auto"/>
                <w:left w:val="none" w:sz="0" w:space="0" w:color="auto"/>
                <w:bottom w:val="none" w:sz="0" w:space="0" w:color="auto"/>
                <w:right w:val="none" w:sz="0" w:space="0" w:color="auto"/>
              </w:divBdr>
            </w:div>
            <w:div w:id="2100906327">
              <w:marLeft w:val="0"/>
              <w:marRight w:val="0"/>
              <w:marTop w:val="0"/>
              <w:marBottom w:val="0"/>
              <w:divBdr>
                <w:top w:val="none" w:sz="0" w:space="0" w:color="auto"/>
                <w:left w:val="none" w:sz="0" w:space="0" w:color="auto"/>
                <w:bottom w:val="none" w:sz="0" w:space="0" w:color="auto"/>
                <w:right w:val="none" w:sz="0" w:space="0" w:color="auto"/>
              </w:divBdr>
            </w:div>
          </w:divsChild>
        </w:div>
        <w:div w:id="549927997">
          <w:marLeft w:val="0"/>
          <w:marRight w:val="0"/>
          <w:marTop w:val="0"/>
          <w:marBottom w:val="0"/>
          <w:divBdr>
            <w:top w:val="none" w:sz="0" w:space="0" w:color="auto"/>
            <w:left w:val="none" w:sz="0" w:space="0" w:color="auto"/>
            <w:bottom w:val="none" w:sz="0" w:space="0" w:color="auto"/>
            <w:right w:val="none" w:sz="0" w:space="0" w:color="auto"/>
          </w:divBdr>
          <w:divsChild>
            <w:div w:id="888110393">
              <w:marLeft w:val="0"/>
              <w:marRight w:val="0"/>
              <w:marTop w:val="0"/>
              <w:marBottom w:val="0"/>
              <w:divBdr>
                <w:top w:val="none" w:sz="0" w:space="0" w:color="auto"/>
                <w:left w:val="none" w:sz="0" w:space="0" w:color="auto"/>
                <w:bottom w:val="none" w:sz="0" w:space="0" w:color="auto"/>
                <w:right w:val="none" w:sz="0" w:space="0" w:color="auto"/>
              </w:divBdr>
            </w:div>
          </w:divsChild>
        </w:div>
        <w:div w:id="704673183">
          <w:marLeft w:val="0"/>
          <w:marRight w:val="0"/>
          <w:marTop w:val="0"/>
          <w:marBottom w:val="0"/>
          <w:divBdr>
            <w:top w:val="none" w:sz="0" w:space="0" w:color="auto"/>
            <w:left w:val="none" w:sz="0" w:space="0" w:color="auto"/>
            <w:bottom w:val="none" w:sz="0" w:space="0" w:color="auto"/>
            <w:right w:val="none" w:sz="0" w:space="0" w:color="auto"/>
          </w:divBdr>
          <w:divsChild>
            <w:div w:id="1325275813">
              <w:marLeft w:val="0"/>
              <w:marRight w:val="0"/>
              <w:marTop w:val="0"/>
              <w:marBottom w:val="0"/>
              <w:divBdr>
                <w:top w:val="none" w:sz="0" w:space="0" w:color="auto"/>
                <w:left w:val="none" w:sz="0" w:space="0" w:color="auto"/>
                <w:bottom w:val="none" w:sz="0" w:space="0" w:color="auto"/>
                <w:right w:val="none" w:sz="0" w:space="0" w:color="auto"/>
              </w:divBdr>
            </w:div>
          </w:divsChild>
        </w:div>
        <w:div w:id="706418809">
          <w:marLeft w:val="0"/>
          <w:marRight w:val="0"/>
          <w:marTop w:val="0"/>
          <w:marBottom w:val="0"/>
          <w:divBdr>
            <w:top w:val="none" w:sz="0" w:space="0" w:color="auto"/>
            <w:left w:val="none" w:sz="0" w:space="0" w:color="auto"/>
            <w:bottom w:val="none" w:sz="0" w:space="0" w:color="auto"/>
            <w:right w:val="none" w:sz="0" w:space="0" w:color="auto"/>
          </w:divBdr>
          <w:divsChild>
            <w:div w:id="1987586008">
              <w:marLeft w:val="0"/>
              <w:marRight w:val="0"/>
              <w:marTop w:val="0"/>
              <w:marBottom w:val="0"/>
              <w:divBdr>
                <w:top w:val="none" w:sz="0" w:space="0" w:color="auto"/>
                <w:left w:val="none" w:sz="0" w:space="0" w:color="auto"/>
                <w:bottom w:val="none" w:sz="0" w:space="0" w:color="auto"/>
                <w:right w:val="none" w:sz="0" w:space="0" w:color="auto"/>
              </w:divBdr>
            </w:div>
          </w:divsChild>
        </w:div>
        <w:div w:id="1864830066">
          <w:marLeft w:val="0"/>
          <w:marRight w:val="0"/>
          <w:marTop w:val="0"/>
          <w:marBottom w:val="0"/>
          <w:divBdr>
            <w:top w:val="none" w:sz="0" w:space="0" w:color="auto"/>
            <w:left w:val="none" w:sz="0" w:space="0" w:color="auto"/>
            <w:bottom w:val="none" w:sz="0" w:space="0" w:color="auto"/>
            <w:right w:val="none" w:sz="0" w:space="0" w:color="auto"/>
          </w:divBdr>
          <w:divsChild>
            <w:div w:id="721907989">
              <w:marLeft w:val="0"/>
              <w:marRight w:val="0"/>
              <w:marTop w:val="0"/>
              <w:marBottom w:val="0"/>
              <w:divBdr>
                <w:top w:val="none" w:sz="0" w:space="0" w:color="auto"/>
                <w:left w:val="none" w:sz="0" w:space="0" w:color="auto"/>
                <w:bottom w:val="none" w:sz="0" w:space="0" w:color="auto"/>
                <w:right w:val="none" w:sz="0" w:space="0" w:color="auto"/>
              </w:divBdr>
            </w:div>
            <w:div w:id="1050423617">
              <w:marLeft w:val="0"/>
              <w:marRight w:val="0"/>
              <w:marTop w:val="0"/>
              <w:marBottom w:val="0"/>
              <w:divBdr>
                <w:top w:val="none" w:sz="0" w:space="0" w:color="auto"/>
                <w:left w:val="none" w:sz="0" w:space="0" w:color="auto"/>
                <w:bottom w:val="none" w:sz="0" w:space="0" w:color="auto"/>
                <w:right w:val="none" w:sz="0" w:space="0" w:color="auto"/>
              </w:divBdr>
            </w:div>
            <w:div w:id="1117067548">
              <w:marLeft w:val="0"/>
              <w:marRight w:val="0"/>
              <w:marTop w:val="0"/>
              <w:marBottom w:val="0"/>
              <w:divBdr>
                <w:top w:val="none" w:sz="0" w:space="0" w:color="auto"/>
                <w:left w:val="none" w:sz="0" w:space="0" w:color="auto"/>
                <w:bottom w:val="none" w:sz="0" w:space="0" w:color="auto"/>
                <w:right w:val="none" w:sz="0" w:space="0" w:color="auto"/>
              </w:divBdr>
            </w:div>
            <w:div w:id="1799489302">
              <w:marLeft w:val="0"/>
              <w:marRight w:val="0"/>
              <w:marTop w:val="0"/>
              <w:marBottom w:val="0"/>
              <w:divBdr>
                <w:top w:val="none" w:sz="0" w:space="0" w:color="auto"/>
                <w:left w:val="none" w:sz="0" w:space="0" w:color="auto"/>
                <w:bottom w:val="none" w:sz="0" w:space="0" w:color="auto"/>
                <w:right w:val="none" w:sz="0" w:space="0" w:color="auto"/>
              </w:divBdr>
            </w:div>
          </w:divsChild>
        </w:div>
        <w:div w:id="1454246546">
          <w:marLeft w:val="0"/>
          <w:marRight w:val="0"/>
          <w:marTop w:val="0"/>
          <w:marBottom w:val="0"/>
          <w:divBdr>
            <w:top w:val="none" w:sz="0" w:space="0" w:color="auto"/>
            <w:left w:val="none" w:sz="0" w:space="0" w:color="auto"/>
            <w:bottom w:val="none" w:sz="0" w:space="0" w:color="auto"/>
            <w:right w:val="none" w:sz="0" w:space="0" w:color="auto"/>
          </w:divBdr>
          <w:divsChild>
            <w:div w:id="848904963">
              <w:marLeft w:val="0"/>
              <w:marRight w:val="0"/>
              <w:marTop w:val="0"/>
              <w:marBottom w:val="0"/>
              <w:divBdr>
                <w:top w:val="none" w:sz="0" w:space="0" w:color="auto"/>
                <w:left w:val="none" w:sz="0" w:space="0" w:color="auto"/>
                <w:bottom w:val="none" w:sz="0" w:space="0" w:color="auto"/>
                <w:right w:val="none" w:sz="0" w:space="0" w:color="auto"/>
              </w:divBdr>
            </w:div>
          </w:divsChild>
        </w:div>
        <w:div w:id="1897736357">
          <w:marLeft w:val="0"/>
          <w:marRight w:val="0"/>
          <w:marTop w:val="0"/>
          <w:marBottom w:val="0"/>
          <w:divBdr>
            <w:top w:val="none" w:sz="0" w:space="0" w:color="auto"/>
            <w:left w:val="none" w:sz="0" w:space="0" w:color="auto"/>
            <w:bottom w:val="none" w:sz="0" w:space="0" w:color="auto"/>
            <w:right w:val="none" w:sz="0" w:space="0" w:color="auto"/>
          </w:divBdr>
          <w:divsChild>
            <w:div w:id="945430356">
              <w:marLeft w:val="0"/>
              <w:marRight w:val="0"/>
              <w:marTop w:val="0"/>
              <w:marBottom w:val="0"/>
              <w:divBdr>
                <w:top w:val="none" w:sz="0" w:space="0" w:color="auto"/>
                <w:left w:val="none" w:sz="0" w:space="0" w:color="auto"/>
                <w:bottom w:val="none" w:sz="0" w:space="0" w:color="auto"/>
                <w:right w:val="none" w:sz="0" w:space="0" w:color="auto"/>
              </w:divBdr>
            </w:div>
          </w:divsChild>
        </w:div>
        <w:div w:id="1840122549">
          <w:marLeft w:val="0"/>
          <w:marRight w:val="0"/>
          <w:marTop w:val="0"/>
          <w:marBottom w:val="0"/>
          <w:divBdr>
            <w:top w:val="none" w:sz="0" w:space="0" w:color="auto"/>
            <w:left w:val="none" w:sz="0" w:space="0" w:color="auto"/>
            <w:bottom w:val="none" w:sz="0" w:space="0" w:color="auto"/>
            <w:right w:val="none" w:sz="0" w:space="0" w:color="auto"/>
          </w:divBdr>
          <w:divsChild>
            <w:div w:id="966618673">
              <w:marLeft w:val="0"/>
              <w:marRight w:val="0"/>
              <w:marTop w:val="0"/>
              <w:marBottom w:val="0"/>
              <w:divBdr>
                <w:top w:val="none" w:sz="0" w:space="0" w:color="auto"/>
                <w:left w:val="none" w:sz="0" w:space="0" w:color="auto"/>
                <w:bottom w:val="none" w:sz="0" w:space="0" w:color="auto"/>
                <w:right w:val="none" w:sz="0" w:space="0" w:color="auto"/>
              </w:divBdr>
            </w:div>
          </w:divsChild>
        </w:div>
        <w:div w:id="1313750572">
          <w:marLeft w:val="0"/>
          <w:marRight w:val="0"/>
          <w:marTop w:val="0"/>
          <w:marBottom w:val="0"/>
          <w:divBdr>
            <w:top w:val="none" w:sz="0" w:space="0" w:color="auto"/>
            <w:left w:val="none" w:sz="0" w:space="0" w:color="auto"/>
            <w:bottom w:val="none" w:sz="0" w:space="0" w:color="auto"/>
            <w:right w:val="none" w:sz="0" w:space="0" w:color="auto"/>
          </w:divBdr>
          <w:divsChild>
            <w:div w:id="1051347395">
              <w:marLeft w:val="0"/>
              <w:marRight w:val="0"/>
              <w:marTop w:val="0"/>
              <w:marBottom w:val="0"/>
              <w:divBdr>
                <w:top w:val="none" w:sz="0" w:space="0" w:color="auto"/>
                <w:left w:val="none" w:sz="0" w:space="0" w:color="auto"/>
                <w:bottom w:val="none" w:sz="0" w:space="0" w:color="auto"/>
                <w:right w:val="none" w:sz="0" w:space="0" w:color="auto"/>
              </w:divBdr>
            </w:div>
          </w:divsChild>
        </w:div>
        <w:div w:id="1087385832">
          <w:marLeft w:val="0"/>
          <w:marRight w:val="0"/>
          <w:marTop w:val="0"/>
          <w:marBottom w:val="0"/>
          <w:divBdr>
            <w:top w:val="none" w:sz="0" w:space="0" w:color="auto"/>
            <w:left w:val="none" w:sz="0" w:space="0" w:color="auto"/>
            <w:bottom w:val="none" w:sz="0" w:space="0" w:color="auto"/>
            <w:right w:val="none" w:sz="0" w:space="0" w:color="auto"/>
          </w:divBdr>
          <w:divsChild>
            <w:div w:id="1135681640">
              <w:marLeft w:val="0"/>
              <w:marRight w:val="0"/>
              <w:marTop w:val="0"/>
              <w:marBottom w:val="0"/>
              <w:divBdr>
                <w:top w:val="none" w:sz="0" w:space="0" w:color="auto"/>
                <w:left w:val="none" w:sz="0" w:space="0" w:color="auto"/>
                <w:bottom w:val="none" w:sz="0" w:space="0" w:color="auto"/>
                <w:right w:val="none" w:sz="0" w:space="0" w:color="auto"/>
              </w:divBdr>
            </w:div>
          </w:divsChild>
        </w:div>
        <w:div w:id="1758791340">
          <w:marLeft w:val="0"/>
          <w:marRight w:val="0"/>
          <w:marTop w:val="0"/>
          <w:marBottom w:val="0"/>
          <w:divBdr>
            <w:top w:val="none" w:sz="0" w:space="0" w:color="auto"/>
            <w:left w:val="none" w:sz="0" w:space="0" w:color="auto"/>
            <w:bottom w:val="none" w:sz="0" w:space="0" w:color="auto"/>
            <w:right w:val="none" w:sz="0" w:space="0" w:color="auto"/>
          </w:divBdr>
          <w:divsChild>
            <w:div w:id="1094478895">
              <w:marLeft w:val="0"/>
              <w:marRight w:val="0"/>
              <w:marTop w:val="0"/>
              <w:marBottom w:val="0"/>
              <w:divBdr>
                <w:top w:val="none" w:sz="0" w:space="0" w:color="auto"/>
                <w:left w:val="none" w:sz="0" w:space="0" w:color="auto"/>
                <w:bottom w:val="none" w:sz="0" w:space="0" w:color="auto"/>
                <w:right w:val="none" w:sz="0" w:space="0" w:color="auto"/>
              </w:divBdr>
            </w:div>
          </w:divsChild>
        </w:div>
        <w:div w:id="1408845452">
          <w:marLeft w:val="0"/>
          <w:marRight w:val="0"/>
          <w:marTop w:val="0"/>
          <w:marBottom w:val="0"/>
          <w:divBdr>
            <w:top w:val="none" w:sz="0" w:space="0" w:color="auto"/>
            <w:left w:val="none" w:sz="0" w:space="0" w:color="auto"/>
            <w:bottom w:val="none" w:sz="0" w:space="0" w:color="auto"/>
            <w:right w:val="none" w:sz="0" w:space="0" w:color="auto"/>
          </w:divBdr>
          <w:divsChild>
            <w:div w:id="1368261044">
              <w:marLeft w:val="0"/>
              <w:marRight w:val="0"/>
              <w:marTop w:val="0"/>
              <w:marBottom w:val="0"/>
              <w:divBdr>
                <w:top w:val="none" w:sz="0" w:space="0" w:color="auto"/>
                <w:left w:val="none" w:sz="0" w:space="0" w:color="auto"/>
                <w:bottom w:val="none" w:sz="0" w:space="0" w:color="auto"/>
                <w:right w:val="none" w:sz="0" w:space="0" w:color="auto"/>
              </w:divBdr>
            </w:div>
          </w:divsChild>
        </w:div>
        <w:div w:id="1378237953">
          <w:marLeft w:val="0"/>
          <w:marRight w:val="0"/>
          <w:marTop w:val="0"/>
          <w:marBottom w:val="0"/>
          <w:divBdr>
            <w:top w:val="none" w:sz="0" w:space="0" w:color="auto"/>
            <w:left w:val="none" w:sz="0" w:space="0" w:color="auto"/>
            <w:bottom w:val="none" w:sz="0" w:space="0" w:color="auto"/>
            <w:right w:val="none" w:sz="0" w:space="0" w:color="auto"/>
          </w:divBdr>
          <w:divsChild>
            <w:div w:id="2085954935">
              <w:marLeft w:val="0"/>
              <w:marRight w:val="0"/>
              <w:marTop w:val="0"/>
              <w:marBottom w:val="0"/>
              <w:divBdr>
                <w:top w:val="none" w:sz="0" w:space="0" w:color="auto"/>
                <w:left w:val="none" w:sz="0" w:space="0" w:color="auto"/>
                <w:bottom w:val="none" w:sz="0" w:space="0" w:color="auto"/>
                <w:right w:val="none" w:sz="0" w:space="0" w:color="auto"/>
              </w:divBdr>
            </w:div>
          </w:divsChild>
        </w:div>
        <w:div w:id="1967468039">
          <w:marLeft w:val="0"/>
          <w:marRight w:val="0"/>
          <w:marTop w:val="0"/>
          <w:marBottom w:val="0"/>
          <w:divBdr>
            <w:top w:val="none" w:sz="0" w:space="0" w:color="auto"/>
            <w:left w:val="none" w:sz="0" w:space="0" w:color="auto"/>
            <w:bottom w:val="none" w:sz="0" w:space="0" w:color="auto"/>
            <w:right w:val="none" w:sz="0" w:space="0" w:color="auto"/>
          </w:divBdr>
          <w:divsChild>
            <w:div w:id="151087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163419">
      <w:bodyDiv w:val="1"/>
      <w:marLeft w:val="0"/>
      <w:marRight w:val="0"/>
      <w:marTop w:val="0"/>
      <w:marBottom w:val="0"/>
      <w:divBdr>
        <w:top w:val="none" w:sz="0" w:space="0" w:color="auto"/>
        <w:left w:val="none" w:sz="0" w:space="0" w:color="auto"/>
        <w:bottom w:val="none" w:sz="0" w:space="0" w:color="auto"/>
        <w:right w:val="none" w:sz="0" w:space="0" w:color="auto"/>
      </w:divBdr>
    </w:div>
    <w:div w:id="519204857">
      <w:bodyDiv w:val="1"/>
      <w:marLeft w:val="0"/>
      <w:marRight w:val="0"/>
      <w:marTop w:val="0"/>
      <w:marBottom w:val="0"/>
      <w:divBdr>
        <w:top w:val="none" w:sz="0" w:space="0" w:color="auto"/>
        <w:left w:val="none" w:sz="0" w:space="0" w:color="auto"/>
        <w:bottom w:val="none" w:sz="0" w:space="0" w:color="auto"/>
        <w:right w:val="none" w:sz="0" w:space="0" w:color="auto"/>
      </w:divBdr>
      <w:divsChild>
        <w:div w:id="1888373319">
          <w:marLeft w:val="0"/>
          <w:marRight w:val="0"/>
          <w:marTop w:val="0"/>
          <w:marBottom w:val="0"/>
          <w:divBdr>
            <w:top w:val="none" w:sz="0" w:space="0" w:color="auto"/>
            <w:left w:val="none" w:sz="0" w:space="0" w:color="auto"/>
            <w:bottom w:val="none" w:sz="0" w:space="0" w:color="auto"/>
            <w:right w:val="none" w:sz="0" w:space="0" w:color="auto"/>
          </w:divBdr>
          <w:divsChild>
            <w:div w:id="1431702221">
              <w:marLeft w:val="0"/>
              <w:marRight w:val="0"/>
              <w:marTop w:val="0"/>
              <w:marBottom w:val="0"/>
              <w:divBdr>
                <w:top w:val="none" w:sz="0" w:space="0" w:color="auto"/>
                <w:left w:val="none" w:sz="0" w:space="0" w:color="auto"/>
                <w:bottom w:val="none" w:sz="0" w:space="0" w:color="auto"/>
                <w:right w:val="none" w:sz="0" w:space="0" w:color="auto"/>
              </w:divBdr>
              <w:divsChild>
                <w:div w:id="15955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721111">
      <w:bodyDiv w:val="1"/>
      <w:marLeft w:val="0"/>
      <w:marRight w:val="0"/>
      <w:marTop w:val="0"/>
      <w:marBottom w:val="0"/>
      <w:divBdr>
        <w:top w:val="none" w:sz="0" w:space="0" w:color="auto"/>
        <w:left w:val="none" w:sz="0" w:space="0" w:color="auto"/>
        <w:bottom w:val="none" w:sz="0" w:space="0" w:color="auto"/>
        <w:right w:val="none" w:sz="0" w:space="0" w:color="auto"/>
      </w:divBdr>
    </w:div>
    <w:div w:id="530611740">
      <w:bodyDiv w:val="1"/>
      <w:marLeft w:val="0"/>
      <w:marRight w:val="0"/>
      <w:marTop w:val="0"/>
      <w:marBottom w:val="0"/>
      <w:divBdr>
        <w:top w:val="none" w:sz="0" w:space="0" w:color="auto"/>
        <w:left w:val="none" w:sz="0" w:space="0" w:color="auto"/>
        <w:bottom w:val="none" w:sz="0" w:space="0" w:color="auto"/>
        <w:right w:val="none" w:sz="0" w:space="0" w:color="auto"/>
      </w:divBdr>
    </w:div>
    <w:div w:id="586547843">
      <w:bodyDiv w:val="1"/>
      <w:marLeft w:val="0"/>
      <w:marRight w:val="0"/>
      <w:marTop w:val="0"/>
      <w:marBottom w:val="0"/>
      <w:divBdr>
        <w:top w:val="none" w:sz="0" w:space="0" w:color="auto"/>
        <w:left w:val="none" w:sz="0" w:space="0" w:color="auto"/>
        <w:bottom w:val="none" w:sz="0" w:space="0" w:color="auto"/>
        <w:right w:val="none" w:sz="0" w:space="0" w:color="auto"/>
      </w:divBdr>
    </w:div>
    <w:div w:id="591938660">
      <w:bodyDiv w:val="1"/>
      <w:marLeft w:val="0"/>
      <w:marRight w:val="0"/>
      <w:marTop w:val="0"/>
      <w:marBottom w:val="0"/>
      <w:divBdr>
        <w:top w:val="none" w:sz="0" w:space="0" w:color="auto"/>
        <w:left w:val="none" w:sz="0" w:space="0" w:color="auto"/>
        <w:bottom w:val="none" w:sz="0" w:space="0" w:color="auto"/>
        <w:right w:val="none" w:sz="0" w:space="0" w:color="auto"/>
      </w:divBdr>
    </w:div>
    <w:div w:id="667899759">
      <w:bodyDiv w:val="1"/>
      <w:marLeft w:val="0"/>
      <w:marRight w:val="0"/>
      <w:marTop w:val="0"/>
      <w:marBottom w:val="0"/>
      <w:divBdr>
        <w:top w:val="none" w:sz="0" w:space="0" w:color="auto"/>
        <w:left w:val="none" w:sz="0" w:space="0" w:color="auto"/>
        <w:bottom w:val="none" w:sz="0" w:space="0" w:color="auto"/>
        <w:right w:val="none" w:sz="0" w:space="0" w:color="auto"/>
      </w:divBdr>
    </w:div>
    <w:div w:id="679234702">
      <w:bodyDiv w:val="1"/>
      <w:marLeft w:val="0"/>
      <w:marRight w:val="0"/>
      <w:marTop w:val="0"/>
      <w:marBottom w:val="0"/>
      <w:divBdr>
        <w:top w:val="none" w:sz="0" w:space="0" w:color="auto"/>
        <w:left w:val="none" w:sz="0" w:space="0" w:color="auto"/>
        <w:bottom w:val="none" w:sz="0" w:space="0" w:color="auto"/>
        <w:right w:val="none" w:sz="0" w:space="0" w:color="auto"/>
      </w:divBdr>
      <w:divsChild>
        <w:div w:id="650720180">
          <w:marLeft w:val="0"/>
          <w:marRight w:val="0"/>
          <w:marTop w:val="0"/>
          <w:marBottom w:val="0"/>
          <w:divBdr>
            <w:top w:val="none" w:sz="0" w:space="0" w:color="auto"/>
            <w:left w:val="none" w:sz="0" w:space="0" w:color="auto"/>
            <w:bottom w:val="none" w:sz="0" w:space="0" w:color="auto"/>
            <w:right w:val="none" w:sz="0" w:space="0" w:color="auto"/>
          </w:divBdr>
        </w:div>
        <w:div w:id="1801805852">
          <w:marLeft w:val="0"/>
          <w:marRight w:val="0"/>
          <w:marTop w:val="0"/>
          <w:marBottom w:val="0"/>
          <w:divBdr>
            <w:top w:val="none" w:sz="0" w:space="0" w:color="auto"/>
            <w:left w:val="none" w:sz="0" w:space="0" w:color="auto"/>
            <w:bottom w:val="none" w:sz="0" w:space="0" w:color="auto"/>
            <w:right w:val="none" w:sz="0" w:space="0" w:color="auto"/>
          </w:divBdr>
        </w:div>
      </w:divsChild>
    </w:div>
    <w:div w:id="682049878">
      <w:bodyDiv w:val="1"/>
      <w:marLeft w:val="0"/>
      <w:marRight w:val="0"/>
      <w:marTop w:val="0"/>
      <w:marBottom w:val="0"/>
      <w:divBdr>
        <w:top w:val="none" w:sz="0" w:space="0" w:color="auto"/>
        <w:left w:val="none" w:sz="0" w:space="0" w:color="auto"/>
        <w:bottom w:val="none" w:sz="0" w:space="0" w:color="auto"/>
        <w:right w:val="none" w:sz="0" w:space="0" w:color="auto"/>
      </w:divBdr>
      <w:divsChild>
        <w:div w:id="70662799">
          <w:marLeft w:val="0"/>
          <w:marRight w:val="0"/>
          <w:marTop w:val="0"/>
          <w:marBottom w:val="0"/>
          <w:divBdr>
            <w:top w:val="none" w:sz="0" w:space="0" w:color="auto"/>
            <w:left w:val="none" w:sz="0" w:space="0" w:color="auto"/>
            <w:bottom w:val="none" w:sz="0" w:space="0" w:color="auto"/>
            <w:right w:val="none" w:sz="0" w:space="0" w:color="auto"/>
          </w:divBdr>
        </w:div>
        <w:div w:id="282807540">
          <w:marLeft w:val="0"/>
          <w:marRight w:val="0"/>
          <w:marTop w:val="0"/>
          <w:marBottom w:val="0"/>
          <w:divBdr>
            <w:top w:val="none" w:sz="0" w:space="0" w:color="auto"/>
            <w:left w:val="none" w:sz="0" w:space="0" w:color="auto"/>
            <w:bottom w:val="none" w:sz="0" w:space="0" w:color="auto"/>
            <w:right w:val="none" w:sz="0" w:space="0" w:color="auto"/>
          </w:divBdr>
        </w:div>
        <w:div w:id="1548564285">
          <w:marLeft w:val="0"/>
          <w:marRight w:val="0"/>
          <w:marTop w:val="0"/>
          <w:marBottom w:val="0"/>
          <w:divBdr>
            <w:top w:val="none" w:sz="0" w:space="0" w:color="auto"/>
            <w:left w:val="none" w:sz="0" w:space="0" w:color="auto"/>
            <w:bottom w:val="none" w:sz="0" w:space="0" w:color="auto"/>
            <w:right w:val="none" w:sz="0" w:space="0" w:color="auto"/>
          </w:divBdr>
        </w:div>
      </w:divsChild>
    </w:div>
    <w:div w:id="776869756">
      <w:bodyDiv w:val="1"/>
      <w:marLeft w:val="0"/>
      <w:marRight w:val="0"/>
      <w:marTop w:val="0"/>
      <w:marBottom w:val="0"/>
      <w:divBdr>
        <w:top w:val="none" w:sz="0" w:space="0" w:color="auto"/>
        <w:left w:val="none" w:sz="0" w:space="0" w:color="auto"/>
        <w:bottom w:val="none" w:sz="0" w:space="0" w:color="auto"/>
        <w:right w:val="none" w:sz="0" w:space="0" w:color="auto"/>
      </w:divBdr>
    </w:div>
    <w:div w:id="803082119">
      <w:bodyDiv w:val="1"/>
      <w:marLeft w:val="0"/>
      <w:marRight w:val="0"/>
      <w:marTop w:val="0"/>
      <w:marBottom w:val="0"/>
      <w:divBdr>
        <w:top w:val="none" w:sz="0" w:space="0" w:color="auto"/>
        <w:left w:val="none" w:sz="0" w:space="0" w:color="auto"/>
        <w:bottom w:val="none" w:sz="0" w:space="0" w:color="auto"/>
        <w:right w:val="none" w:sz="0" w:space="0" w:color="auto"/>
      </w:divBdr>
      <w:divsChild>
        <w:div w:id="654603073">
          <w:marLeft w:val="0"/>
          <w:marRight w:val="0"/>
          <w:marTop w:val="0"/>
          <w:marBottom w:val="0"/>
          <w:divBdr>
            <w:top w:val="none" w:sz="0" w:space="0" w:color="auto"/>
            <w:left w:val="none" w:sz="0" w:space="0" w:color="auto"/>
            <w:bottom w:val="none" w:sz="0" w:space="0" w:color="auto"/>
            <w:right w:val="none" w:sz="0" w:space="0" w:color="auto"/>
          </w:divBdr>
          <w:divsChild>
            <w:div w:id="629629940">
              <w:marLeft w:val="0"/>
              <w:marRight w:val="0"/>
              <w:marTop w:val="0"/>
              <w:marBottom w:val="0"/>
              <w:divBdr>
                <w:top w:val="none" w:sz="0" w:space="0" w:color="auto"/>
                <w:left w:val="none" w:sz="0" w:space="0" w:color="auto"/>
                <w:bottom w:val="none" w:sz="0" w:space="0" w:color="auto"/>
                <w:right w:val="none" w:sz="0" w:space="0" w:color="auto"/>
              </w:divBdr>
              <w:divsChild>
                <w:div w:id="98084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552438">
      <w:bodyDiv w:val="1"/>
      <w:marLeft w:val="0"/>
      <w:marRight w:val="0"/>
      <w:marTop w:val="0"/>
      <w:marBottom w:val="0"/>
      <w:divBdr>
        <w:top w:val="none" w:sz="0" w:space="0" w:color="auto"/>
        <w:left w:val="none" w:sz="0" w:space="0" w:color="auto"/>
        <w:bottom w:val="none" w:sz="0" w:space="0" w:color="auto"/>
        <w:right w:val="none" w:sz="0" w:space="0" w:color="auto"/>
      </w:divBdr>
      <w:divsChild>
        <w:div w:id="666637228">
          <w:marLeft w:val="0"/>
          <w:marRight w:val="0"/>
          <w:marTop w:val="0"/>
          <w:marBottom w:val="0"/>
          <w:divBdr>
            <w:top w:val="none" w:sz="0" w:space="0" w:color="auto"/>
            <w:left w:val="none" w:sz="0" w:space="0" w:color="auto"/>
            <w:bottom w:val="none" w:sz="0" w:space="0" w:color="auto"/>
            <w:right w:val="none" w:sz="0" w:space="0" w:color="auto"/>
          </w:divBdr>
          <w:divsChild>
            <w:div w:id="34739906">
              <w:marLeft w:val="0"/>
              <w:marRight w:val="0"/>
              <w:marTop w:val="0"/>
              <w:marBottom w:val="0"/>
              <w:divBdr>
                <w:top w:val="none" w:sz="0" w:space="0" w:color="auto"/>
                <w:left w:val="none" w:sz="0" w:space="0" w:color="auto"/>
                <w:bottom w:val="none" w:sz="0" w:space="0" w:color="auto"/>
                <w:right w:val="none" w:sz="0" w:space="0" w:color="auto"/>
              </w:divBdr>
              <w:divsChild>
                <w:div w:id="130759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133988">
      <w:bodyDiv w:val="1"/>
      <w:marLeft w:val="0"/>
      <w:marRight w:val="0"/>
      <w:marTop w:val="0"/>
      <w:marBottom w:val="0"/>
      <w:divBdr>
        <w:top w:val="none" w:sz="0" w:space="0" w:color="auto"/>
        <w:left w:val="none" w:sz="0" w:space="0" w:color="auto"/>
        <w:bottom w:val="none" w:sz="0" w:space="0" w:color="auto"/>
        <w:right w:val="none" w:sz="0" w:space="0" w:color="auto"/>
      </w:divBdr>
    </w:div>
    <w:div w:id="886259288">
      <w:bodyDiv w:val="1"/>
      <w:marLeft w:val="0"/>
      <w:marRight w:val="0"/>
      <w:marTop w:val="0"/>
      <w:marBottom w:val="0"/>
      <w:divBdr>
        <w:top w:val="none" w:sz="0" w:space="0" w:color="auto"/>
        <w:left w:val="none" w:sz="0" w:space="0" w:color="auto"/>
        <w:bottom w:val="none" w:sz="0" w:space="0" w:color="auto"/>
        <w:right w:val="none" w:sz="0" w:space="0" w:color="auto"/>
      </w:divBdr>
    </w:div>
    <w:div w:id="899707380">
      <w:bodyDiv w:val="1"/>
      <w:marLeft w:val="0"/>
      <w:marRight w:val="0"/>
      <w:marTop w:val="0"/>
      <w:marBottom w:val="0"/>
      <w:divBdr>
        <w:top w:val="none" w:sz="0" w:space="0" w:color="auto"/>
        <w:left w:val="none" w:sz="0" w:space="0" w:color="auto"/>
        <w:bottom w:val="none" w:sz="0" w:space="0" w:color="auto"/>
        <w:right w:val="none" w:sz="0" w:space="0" w:color="auto"/>
      </w:divBdr>
    </w:div>
    <w:div w:id="924538888">
      <w:bodyDiv w:val="1"/>
      <w:marLeft w:val="0"/>
      <w:marRight w:val="0"/>
      <w:marTop w:val="0"/>
      <w:marBottom w:val="0"/>
      <w:divBdr>
        <w:top w:val="none" w:sz="0" w:space="0" w:color="auto"/>
        <w:left w:val="none" w:sz="0" w:space="0" w:color="auto"/>
        <w:bottom w:val="none" w:sz="0" w:space="0" w:color="auto"/>
        <w:right w:val="none" w:sz="0" w:space="0" w:color="auto"/>
      </w:divBdr>
      <w:divsChild>
        <w:div w:id="1614434641">
          <w:marLeft w:val="0"/>
          <w:marRight w:val="0"/>
          <w:marTop w:val="0"/>
          <w:marBottom w:val="0"/>
          <w:divBdr>
            <w:top w:val="none" w:sz="0" w:space="0" w:color="auto"/>
            <w:left w:val="none" w:sz="0" w:space="0" w:color="auto"/>
            <w:bottom w:val="none" w:sz="0" w:space="0" w:color="auto"/>
            <w:right w:val="none" w:sz="0" w:space="0" w:color="auto"/>
          </w:divBdr>
          <w:divsChild>
            <w:div w:id="205487052">
              <w:marLeft w:val="0"/>
              <w:marRight w:val="0"/>
              <w:marTop w:val="0"/>
              <w:marBottom w:val="0"/>
              <w:divBdr>
                <w:top w:val="none" w:sz="0" w:space="0" w:color="auto"/>
                <w:left w:val="none" w:sz="0" w:space="0" w:color="auto"/>
                <w:bottom w:val="none" w:sz="0" w:space="0" w:color="auto"/>
                <w:right w:val="none" w:sz="0" w:space="0" w:color="auto"/>
              </w:divBdr>
              <w:divsChild>
                <w:div w:id="134185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257326">
      <w:bodyDiv w:val="1"/>
      <w:marLeft w:val="0"/>
      <w:marRight w:val="0"/>
      <w:marTop w:val="0"/>
      <w:marBottom w:val="0"/>
      <w:divBdr>
        <w:top w:val="none" w:sz="0" w:space="0" w:color="auto"/>
        <w:left w:val="none" w:sz="0" w:space="0" w:color="auto"/>
        <w:bottom w:val="none" w:sz="0" w:space="0" w:color="auto"/>
        <w:right w:val="none" w:sz="0" w:space="0" w:color="auto"/>
      </w:divBdr>
    </w:div>
    <w:div w:id="961957055">
      <w:bodyDiv w:val="1"/>
      <w:marLeft w:val="0"/>
      <w:marRight w:val="0"/>
      <w:marTop w:val="0"/>
      <w:marBottom w:val="0"/>
      <w:divBdr>
        <w:top w:val="none" w:sz="0" w:space="0" w:color="auto"/>
        <w:left w:val="none" w:sz="0" w:space="0" w:color="auto"/>
        <w:bottom w:val="none" w:sz="0" w:space="0" w:color="auto"/>
        <w:right w:val="none" w:sz="0" w:space="0" w:color="auto"/>
      </w:divBdr>
    </w:div>
    <w:div w:id="995499863">
      <w:bodyDiv w:val="1"/>
      <w:marLeft w:val="0"/>
      <w:marRight w:val="0"/>
      <w:marTop w:val="0"/>
      <w:marBottom w:val="0"/>
      <w:divBdr>
        <w:top w:val="none" w:sz="0" w:space="0" w:color="auto"/>
        <w:left w:val="none" w:sz="0" w:space="0" w:color="auto"/>
        <w:bottom w:val="none" w:sz="0" w:space="0" w:color="auto"/>
        <w:right w:val="none" w:sz="0" w:space="0" w:color="auto"/>
      </w:divBdr>
    </w:div>
    <w:div w:id="1072583030">
      <w:bodyDiv w:val="1"/>
      <w:marLeft w:val="0"/>
      <w:marRight w:val="0"/>
      <w:marTop w:val="0"/>
      <w:marBottom w:val="0"/>
      <w:divBdr>
        <w:top w:val="none" w:sz="0" w:space="0" w:color="auto"/>
        <w:left w:val="none" w:sz="0" w:space="0" w:color="auto"/>
        <w:bottom w:val="none" w:sz="0" w:space="0" w:color="auto"/>
        <w:right w:val="none" w:sz="0" w:space="0" w:color="auto"/>
      </w:divBdr>
    </w:div>
    <w:div w:id="1079521016">
      <w:bodyDiv w:val="1"/>
      <w:marLeft w:val="0"/>
      <w:marRight w:val="0"/>
      <w:marTop w:val="0"/>
      <w:marBottom w:val="0"/>
      <w:divBdr>
        <w:top w:val="none" w:sz="0" w:space="0" w:color="auto"/>
        <w:left w:val="none" w:sz="0" w:space="0" w:color="auto"/>
        <w:bottom w:val="none" w:sz="0" w:space="0" w:color="auto"/>
        <w:right w:val="none" w:sz="0" w:space="0" w:color="auto"/>
      </w:divBdr>
      <w:divsChild>
        <w:div w:id="48236920">
          <w:marLeft w:val="0"/>
          <w:marRight w:val="0"/>
          <w:marTop w:val="0"/>
          <w:marBottom w:val="0"/>
          <w:divBdr>
            <w:top w:val="none" w:sz="0" w:space="0" w:color="auto"/>
            <w:left w:val="none" w:sz="0" w:space="0" w:color="auto"/>
            <w:bottom w:val="none" w:sz="0" w:space="0" w:color="auto"/>
            <w:right w:val="none" w:sz="0" w:space="0" w:color="auto"/>
          </w:divBdr>
          <w:divsChild>
            <w:div w:id="817068564">
              <w:marLeft w:val="0"/>
              <w:marRight w:val="0"/>
              <w:marTop w:val="0"/>
              <w:marBottom w:val="0"/>
              <w:divBdr>
                <w:top w:val="none" w:sz="0" w:space="0" w:color="auto"/>
                <w:left w:val="none" w:sz="0" w:space="0" w:color="auto"/>
                <w:bottom w:val="none" w:sz="0" w:space="0" w:color="auto"/>
                <w:right w:val="none" w:sz="0" w:space="0" w:color="auto"/>
              </w:divBdr>
              <w:divsChild>
                <w:div w:id="49337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389023">
      <w:bodyDiv w:val="1"/>
      <w:marLeft w:val="0"/>
      <w:marRight w:val="0"/>
      <w:marTop w:val="0"/>
      <w:marBottom w:val="0"/>
      <w:divBdr>
        <w:top w:val="none" w:sz="0" w:space="0" w:color="auto"/>
        <w:left w:val="none" w:sz="0" w:space="0" w:color="auto"/>
        <w:bottom w:val="none" w:sz="0" w:space="0" w:color="auto"/>
        <w:right w:val="none" w:sz="0" w:space="0" w:color="auto"/>
      </w:divBdr>
      <w:divsChild>
        <w:div w:id="2069914683">
          <w:marLeft w:val="0"/>
          <w:marRight w:val="0"/>
          <w:marTop w:val="0"/>
          <w:marBottom w:val="0"/>
          <w:divBdr>
            <w:top w:val="none" w:sz="0" w:space="0" w:color="auto"/>
            <w:left w:val="none" w:sz="0" w:space="0" w:color="auto"/>
            <w:bottom w:val="none" w:sz="0" w:space="0" w:color="auto"/>
            <w:right w:val="none" w:sz="0" w:space="0" w:color="auto"/>
          </w:divBdr>
          <w:divsChild>
            <w:div w:id="259223863">
              <w:marLeft w:val="0"/>
              <w:marRight w:val="0"/>
              <w:marTop w:val="0"/>
              <w:marBottom w:val="0"/>
              <w:divBdr>
                <w:top w:val="none" w:sz="0" w:space="0" w:color="auto"/>
                <w:left w:val="none" w:sz="0" w:space="0" w:color="auto"/>
                <w:bottom w:val="none" w:sz="0" w:space="0" w:color="auto"/>
                <w:right w:val="none" w:sz="0" w:space="0" w:color="auto"/>
              </w:divBdr>
              <w:divsChild>
                <w:div w:id="108576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404412">
      <w:bodyDiv w:val="1"/>
      <w:marLeft w:val="0"/>
      <w:marRight w:val="0"/>
      <w:marTop w:val="0"/>
      <w:marBottom w:val="0"/>
      <w:divBdr>
        <w:top w:val="none" w:sz="0" w:space="0" w:color="auto"/>
        <w:left w:val="none" w:sz="0" w:space="0" w:color="auto"/>
        <w:bottom w:val="none" w:sz="0" w:space="0" w:color="auto"/>
        <w:right w:val="none" w:sz="0" w:space="0" w:color="auto"/>
      </w:divBdr>
      <w:divsChild>
        <w:div w:id="1295793735">
          <w:marLeft w:val="0"/>
          <w:marRight w:val="0"/>
          <w:marTop w:val="0"/>
          <w:marBottom w:val="0"/>
          <w:divBdr>
            <w:top w:val="none" w:sz="0" w:space="0" w:color="auto"/>
            <w:left w:val="none" w:sz="0" w:space="0" w:color="auto"/>
            <w:bottom w:val="none" w:sz="0" w:space="0" w:color="auto"/>
            <w:right w:val="none" w:sz="0" w:space="0" w:color="auto"/>
          </w:divBdr>
          <w:divsChild>
            <w:div w:id="1724520788">
              <w:marLeft w:val="0"/>
              <w:marRight w:val="0"/>
              <w:marTop w:val="0"/>
              <w:marBottom w:val="0"/>
              <w:divBdr>
                <w:top w:val="none" w:sz="0" w:space="0" w:color="auto"/>
                <w:left w:val="none" w:sz="0" w:space="0" w:color="auto"/>
                <w:bottom w:val="none" w:sz="0" w:space="0" w:color="auto"/>
                <w:right w:val="none" w:sz="0" w:space="0" w:color="auto"/>
              </w:divBdr>
              <w:divsChild>
                <w:div w:id="157203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439887">
      <w:bodyDiv w:val="1"/>
      <w:marLeft w:val="0"/>
      <w:marRight w:val="0"/>
      <w:marTop w:val="0"/>
      <w:marBottom w:val="0"/>
      <w:divBdr>
        <w:top w:val="none" w:sz="0" w:space="0" w:color="auto"/>
        <w:left w:val="none" w:sz="0" w:space="0" w:color="auto"/>
        <w:bottom w:val="none" w:sz="0" w:space="0" w:color="auto"/>
        <w:right w:val="none" w:sz="0" w:space="0" w:color="auto"/>
      </w:divBdr>
      <w:divsChild>
        <w:div w:id="1879271656">
          <w:marLeft w:val="0"/>
          <w:marRight w:val="0"/>
          <w:marTop w:val="0"/>
          <w:marBottom w:val="0"/>
          <w:divBdr>
            <w:top w:val="none" w:sz="0" w:space="0" w:color="auto"/>
            <w:left w:val="none" w:sz="0" w:space="0" w:color="auto"/>
            <w:bottom w:val="none" w:sz="0" w:space="0" w:color="auto"/>
            <w:right w:val="none" w:sz="0" w:space="0" w:color="auto"/>
          </w:divBdr>
          <w:divsChild>
            <w:div w:id="1692298043">
              <w:marLeft w:val="0"/>
              <w:marRight w:val="0"/>
              <w:marTop w:val="0"/>
              <w:marBottom w:val="0"/>
              <w:divBdr>
                <w:top w:val="none" w:sz="0" w:space="0" w:color="auto"/>
                <w:left w:val="none" w:sz="0" w:space="0" w:color="auto"/>
                <w:bottom w:val="none" w:sz="0" w:space="0" w:color="auto"/>
                <w:right w:val="none" w:sz="0" w:space="0" w:color="auto"/>
              </w:divBdr>
              <w:divsChild>
                <w:div w:id="121269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202328">
      <w:bodyDiv w:val="1"/>
      <w:marLeft w:val="0"/>
      <w:marRight w:val="0"/>
      <w:marTop w:val="0"/>
      <w:marBottom w:val="0"/>
      <w:divBdr>
        <w:top w:val="none" w:sz="0" w:space="0" w:color="auto"/>
        <w:left w:val="none" w:sz="0" w:space="0" w:color="auto"/>
        <w:bottom w:val="none" w:sz="0" w:space="0" w:color="auto"/>
        <w:right w:val="none" w:sz="0" w:space="0" w:color="auto"/>
      </w:divBdr>
      <w:divsChild>
        <w:div w:id="89082320">
          <w:marLeft w:val="0"/>
          <w:marRight w:val="0"/>
          <w:marTop w:val="0"/>
          <w:marBottom w:val="0"/>
          <w:divBdr>
            <w:top w:val="none" w:sz="0" w:space="0" w:color="auto"/>
            <w:left w:val="none" w:sz="0" w:space="0" w:color="auto"/>
            <w:bottom w:val="none" w:sz="0" w:space="0" w:color="auto"/>
            <w:right w:val="none" w:sz="0" w:space="0" w:color="auto"/>
          </w:divBdr>
          <w:divsChild>
            <w:div w:id="1249391152">
              <w:marLeft w:val="0"/>
              <w:marRight w:val="0"/>
              <w:marTop w:val="0"/>
              <w:marBottom w:val="0"/>
              <w:divBdr>
                <w:top w:val="none" w:sz="0" w:space="0" w:color="auto"/>
                <w:left w:val="none" w:sz="0" w:space="0" w:color="auto"/>
                <w:bottom w:val="none" w:sz="0" w:space="0" w:color="auto"/>
                <w:right w:val="none" w:sz="0" w:space="0" w:color="auto"/>
              </w:divBdr>
              <w:divsChild>
                <w:div w:id="24616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672428">
      <w:bodyDiv w:val="1"/>
      <w:marLeft w:val="0"/>
      <w:marRight w:val="0"/>
      <w:marTop w:val="0"/>
      <w:marBottom w:val="0"/>
      <w:divBdr>
        <w:top w:val="none" w:sz="0" w:space="0" w:color="auto"/>
        <w:left w:val="none" w:sz="0" w:space="0" w:color="auto"/>
        <w:bottom w:val="none" w:sz="0" w:space="0" w:color="auto"/>
        <w:right w:val="none" w:sz="0" w:space="0" w:color="auto"/>
      </w:divBdr>
      <w:divsChild>
        <w:div w:id="479883657">
          <w:marLeft w:val="0"/>
          <w:marRight w:val="0"/>
          <w:marTop w:val="0"/>
          <w:marBottom w:val="0"/>
          <w:divBdr>
            <w:top w:val="none" w:sz="0" w:space="0" w:color="auto"/>
            <w:left w:val="none" w:sz="0" w:space="0" w:color="auto"/>
            <w:bottom w:val="none" w:sz="0" w:space="0" w:color="auto"/>
            <w:right w:val="none" w:sz="0" w:space="0" w:color="auto"/>
          </w:divBdr>
          <w:divsChild>
            <w:div w:id="34694388">
              <w:marLeft w:val="0"/>
              <w:marRight w:val="0"/>
              <w:marTop w:val="0"/>
              <w:marBottom w:val="0"/>
              <w:divBdr>
                <w:top w:val="none" w:sz="0" w:space="0" w:color="auto"/>
                <w:left w:val="none" w:sz="0" w:space="0" w:color="auto"/>
                <w:bottom w:val="none" w:sz="0" w:space="0" w:color="auto"/>
                <w:right w:val="none" w:sz="0" w:space="0" w:color="auto"/>
              </w:divBdr>
              <w:divsChild>
                <w:div w:id="108279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271938">
      <w:bodyDiv w:val="1"/>
      <w:marLeft w:val="0"/>
      <w:marRight w:val="0"/>
      <w:marTop w:val="0"/>
      <w:marBottom w:val="0"/>
      <w:divBdr>
        <w:top w:val="none" w:sz="0" w:space="0" w:color="auto"/>
        <w:left w:val="none" w:sz="0" w:space="0" w:color="auto"/>
        <w:bottom w:val="none" w:sz="0" w:space="0" w:color="auto"/>
        <w:right w:val="none" w:sz="0" w:space="0" w:color="auto"/>
      </w:divBdr>
      <w:divsChild>
        <w:div w:id="1543177722">
          <w:marLeft w:val="0"/>
          <w:marRight w:val="0"/>
          <w:marTop w:val="0"/>
          <w:marBottom w:val="0"/>
          <w:divBdr>
            <w:top w:val="none" w:sz="0" w:space="0" w:color="auto"/>
            <w:left w:val="none" w:sz="0" w:space="0" w:color="auto"/>
            <w:bottom w:val="none" w:sz="0" w:space="0" w:color="auto"/>
            <w:right w:val="none" w:sz="0" w:space="0" w:color="auto"/>
          </w:divBdr>
          <w:divsChild>
            <w:div w:id="86464043">
              <w:marLeft w:val="0"/>
              <w:marRight w:val="0"/>
              <w:marTop w:val="0"/>
              <w:marBottom w:val="0"/>
              <w:divBdr>
                <w:top w:val="none" w:sz="0" w:space="0" w:color="auto"/>
                <w:left w:val="none" w:sz="0" w:space="0" w:color="auto"/>
                <w:bottom w:val="none" w:sz="0" w:space="0" w:color="auto"/>
                <w:right w:val="none" w:sz="0" w:space="0" w:color="auto"/>
              </w:divBdr>
              <w:divsChild>
                <w:div w:id="13815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003855">
      <w:bodyDiv w:val="1"/>
      <w:marLeft w:val="0"/>
      <w:marRight w:val="0"/>
      <w:marTop w:val="0"/>
      <w:marBottom w:val="0"/>
      <w:divBdr>
        <w:top w:val="none" w:sz="0" w:space="0" w:color="auto"/>
        <w:left w:val="none" w:sz="0" w:space="0" w:color="auto"/>
        <w:bottom w:val="none" w:sz="0" w:space="0" w:color="auto"/>
        <w:right w:val="none" w:sz="0" w:space="0" w:color="auto"/>
      </w:divBdr>
    </w:div>
    <w:div w:id="1217551062">
      <w:bodyDiv w:val="1"/>
      <w:marLeft w:val="0"/>
      <w:marRight w:val="0"/>
      <w:marTop w:val="0"/>
      <w:marBottom w:val="0"/>
      <w:divBdr>
        <w:top w:val="none" w:sz="0" w:space="0" w:color="auto"/>
        <w:left w:val="none" w:sz="0" w:space="0" w:color="auto"/>
        <w:bottom w:val="none" w:sz="0" w:space="0" w:color="auto"/>
        <w:right w:val="none" w:sz="0" w:space="0" w:color="auto"/>
      </w:divBdr>
      <w:divsChild>
        <w:div w:id="1022629207">
          <w:marLeft w:val="0"/>
          <w:marRight w:val="0"/>
          <w:marTop w:val="0"/>
          <w:marBottom w:val="0"/>
          <w:divBdr>
            <w:top w:val="none" w:sz="0" w:space="0" w:color="auto"/>
            <w:left w:val="none" w:sz="0" w:space="0" w:color="auto"/>
            <w:bottom w:val="none" w:sz="0" w:space="0" w:color="auto"/>
            <w:right w:val="none" w:sz="0" w:space="0" w:color="auto"/>
          </w:divBdr>
          <w:divsChild>
            <w:div w:id="422796960">
              <w:marLeft w:val="0"/>
              <w:marRight w:val="0"/>
              <w:marTop w:val="0"/>
              <w:marBottom w:val="0"/>
              <w:divBdr>
                <w:top w:val="none" w:sz="0" w:space="0" w:color="auto"/>
                <w:left w:val="none" w:sz="0" w:space="0" w:color="auto"/>
                <w:bottom w:val="none" w:sz="0" w:space="0" w:color="auto"/>
                <w:right w:val="none" w:sz="0" w:space="0" w:color="auto"/>
              </w:divBdr>
              <w:divsChild>
                <w:div w:id="99132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619789">
      <w:bodyDiv w:val="1"/>
      <w:marLeft w:val="0"/>
      <w:marRight w:val="0"/>
      <w:marTop w:val="0"/>
      <w:marBottom w:val="0"/>
      <w:divBdr>
        <w:top w:val="none" w:sz="0" w:space="0" w:color="auto"/>
        <w:left w:val="none" w:sz="0" w:space="0" w:color="auto"/>
        <w:bottom w:val="none" w:sz="0" w:space="0" w:color="auto"/>
        <w:right w:val="none" w:sz="0" w:space="0" w:color="auto"/>
      </w:divBdr>
      <w:divsChild>
        <w:div w:id="1310550282">
          <w:marLeft w:val="0"/>
          <w:marRight w:val="0"/>
          <w:marTop w:val="0"/>
          <w:marBottom w:val="0"/>
          <w:divBdr>
            <w:top w:val="none" w:sz="0" w:space="0" w:color="auto"/>
            <w:left w:val="none" w:sz="0" w:space="0" w:color="auto"/>
            <w:bottom w:val="none" w:sz="0" w:space="0" w:color="auto"/>
            <w:right w:val="none" w:sz="0" w:space="0" w:color="auto"/>
          </w:divBdr>
          <w:divsChild>
            <w:div w:id="1913157682">
              <w:marLeft w:val="0"/>
              <w:marRight w:val="0"/>
              <w:marTop w:val="0"/>
              <w:marBottom w:val="0"/>
              <w:divBdr>
                <w:top w:val="none" w:sz="0" w:space="0" w:color="auto"/>
                <w:left w:val="none" w:sz="0" w:space="0" w:color="auto"/>
                <w:bottom w:val="none" w:sz="0" w:space="0" w:color="auto"/>
                <w:right w:val="none" w:sz="0" w:space="0" w:color="auto"/>
              </w:divBdr>
              <w:divsChild>
                <w:div w:id="39246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069842">
      <w:bodyDiv w:val="1"/>
      <w:marLeft w:val="0"/>
      <w:marRight w:val="0"/>
      <w:marTop w:val="0"/>
      <w:marBottom w:val="0"/>
      <w:divBdr>
        <w:top w:val="none" w:sz="0" w:space="0" w:color="auto"/>
        <w:left w:val="none" w:sz="0" w:space="0" w:color="auto"/>
        <w:bottom w:val="none" w:sz="0" w:space="0" w:color="auto"/>
        <w:right w:val="none" w:sz="0" w:space="0" w:color="auto"/>
      </w:divBdr>
    </w:div>
    <w:div w:id="1408771285">
      <w:bodyDiv w:val="1"/>
      <w:marLeft w:val="0"/>
      <w:marRight w:val="0"/>
      <w:marTop w:val="0"/>
      <w:marBottom w:val="0"/>
      <w:divBdr>
        <w:top w:val="none" w:sz="0" w:space="0" w:color="auto"/>
        <w:left w:val="none" w:sz="0" w:space="0" w:color="auto"/>
        <w:bottom w:val="none" w:sz="0" w:space="0" w:color="auto"/>
        <w:right w:val="none" w:sz="0" w:space="0" w:color="auto"/>
      </w:divBdr>
      <w:divsChild>
        <w:div w:id="417334796">
          <w:marLeft w:val="446"/>
          <w:marRight w:val="0"/>
          <w:marTop w:val="0"/>
          <w:marBottom w:val="0"/>
          <w:divBdr>
            <w:top w:val="none" w:sz="0" w:space="0" w:color="auto"/>
            <w:left w:val="none" w:sz="0" w:space="0" w:color="auto"/>
            <w:bottom w:val="none" w:sz="0" w:space="0" w:color="auto"/>
            <w:right w:val="none" w:sz="0" w:space="0" w:color="auto"/>
          </w:divBdr>
        </w:div>
        <w:div w:id="1687168351">
          <w:marLeft w:val="446"/>
          <w:marRight w:val="0"/>
          <w:marTop w:val="0"/>
          <w:marBottom w:val="0"/>
          <w:divBdr>
            <w:top w:val="none" w:sz="0" w:space="0" w:color="auto"/>
            <w:left w:val="none" w:sz="0" w:space="0" w:color="auto"/>
            <w:bottom w:val="none" w:sz="0" w:space="0" w:color="auto"/>
            <w:right w:val="none" w:sz="0" w:space="0" w:color="auto"/>
          </w:divBdr>
        </w:div>
        <w:div w:id="1775519818">
          <w:marLeft w:val="446"/>
          <w:marRight w:val="0"/>
          <w:marTop w:val="0"/>
          <w:marBottom w:val="0"/>
          <w:divBdr>
            <w:top w:val="none" w:sz="0" w:space="0" w:color="auto"/>
            <w:left w:val="none" w:sz="0" w:space="0" w:color="auto"/>
            <w:bottom w:val="none" w:sz="0" w:space="0" w:color="auto"/>
            <w:right w:val="none" w:sz="0" w:space="0" w:color="auto"/>
          </w:divBdr>
        </w:div>
        <w:div w:id="1864172522">
          <w:marLeft w:val="446"/>
          <w:marRight w:val="0"/>
          <w:marTop w:val="0"/>
          <w:marBottom w:val="0"/>
          <w:divBdr>
            <w:top w:val="none" w:sz="0" w:space="0" w:color="auto"/>
            <w:left w:val="none" w:sz="0" w:space="0" w:color="auto"/>
            <w:bottom w:val="none" w:sz="0" w:space="0" w:color="auto"/>
            <w:right w:val="none" w:sz="0" w:space="0" w:color="auto"/>
          </w:divBdr>
        </w:div>
      </w:divsChild>
    </w:div>
    <w:div w:id="1409882289">
      <w:bodyDiv w:val="1"/>
      <w:marLeft w:val="0"/>
      <w:marRight w:val="0"/>
      <w:marTop w:val="0"/>
      <w:marBottom w:val="0"/>
      <w:divBdr>
        <w:top w:val="none" w:sz="0" w:space="0" w:color="auto"/>
        <w:left w:val="none" w:sz="0" w:space="0" w:color="auto"/>
        <w:bottom w:val="none" w:sz="0" w:space="0" w:color="auto"/>
        <w:right w:val="none" w:sz="0" w:space="0" w:color="auto"/>
      </w:divBdr>
      <w:divsChild>
        <w:div w:id="571550959">
          <w:marLeft w:val="0"/>
          <w:marRight w:val="0"/>
          <w:marTop w:val="0"/>
          <w:marBottom w:val="0"/>
          <w:divBdr>
            <w:top w:val="none" w:sz="0" w:space="0" w:color="auto"/>
            <w:left w:val="none" w:sz="0" w:space="0" w:color="auto"/>
            <w:bottom w:val="none" w:sz="0" w:space="0" w:color="auto"/>
            <w:right w:val="none" w:sz="0" w:space="0" w:color="auto"/>
          </w:divBdr>
          <w:divsChild>
            <w:div w:id="619608193">
              <w:marLeft w:val="0"/>
              <w:marRight w:val="0"/>
              <w:marTop w:val="0"/>
              <w:marBottom w:val="0"/>
              <w:divBdr>
                <w:top w:val="none" w:sz="0" w:space="0" w:color="auto"/>
                <w:left w:val="none" w:sz="0" w:space="0" w:color="auto"/>
                <w:bottom w:val="none" w:sz="0" w:space="0" w:color="auto"/>
                <w:right w:val="none" w:sz="0" w:space="0" w:color="auto"/>
              </w:divBdr>
              <w:divsChild>
                <w:div w:id="139280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014410">
      <w:bodyDiv w:val="1"/>
      <w:marLeft w:val="0"/>
      <w:marRight w:val="0"/>
      <w:marTop w:val="0"/>
      <w:marBottom w:val="0"/>
      <w:divBdr>
        <w:top w:val="none" w:sz="0" w:space="0" w:color="auto"/>
        <w:left w:val="none" w:sz="0" w:space="0" w:color="auto"/>
        <w:bottom w:val="none" w:sz="0" w:space="0" w:color="auto"/>
        <w:right w:val="none" w:sz="0" w:space="0" w:color="auto"/>
      </w:divBdr>
    </w:div>
    <w:div w:id="1421870693">
      <w:bodyDiv w:val="1"/>
      <w:marLeft w:val="0"/>
      <w:marRight w:val="0"/>
      <w:marTop w:val="0"/>
      <w:marBottom w:val="0"/>
      <w:divBdr>
        <w:top w:val="none" w:sz="0" w:space="0" w:color="auto"/>
        <w:left w:val="none" w:sz="0" w:space="0" w:color="auto"/>
        <w:bottom w:val="none" w:sz="0" w:space="0" w:color="auto"/>
        <w:right w:val="none" w:sz="0" w:space="0" w:color="auto"/>
      </w:divBdr>
      <w:divsChild>
        <w:div w:id="1457875557">
          <w:marLeft w:val="0"/>
          <w:marRight w:val="0"/>
          <w:marTop w:val="0"/>
          <w:marBottom w:val="0"/>
          <w:divBdr>
            <w:top w:val="none" w:sz="0" w:space="0" w:color="auto"/>
            <w:left w:val="none" w:sz="0" w:space="0" w:color="auto"/>
            <w:bottom w:val="none" w:sz="0" w:space="0" w:color="auto"/>
            <w:right w:val="none" w:sz="0" w:space="0" w:color="auto"/>
          </w:divBdr>
          <w:divsChild>
            <w:div w:id="59987458">
              <w:marLeft w:val="0"/>
              <w:marRight w:val="0"/>
              <w:marTop w:val="0"/>
              <w:marBottom w:val="0"/>
              <w:divBdr>
                <w:top w:val="none" w:sz="0" w:space="0" w:color="auto"/>
                <w:left w:val="none" w:sz="0" w:space="0" w:color="auto"/>
                <w:bottom w:val="none" w:sz="0" w:space="0" w:color="auto"/>
                <w:right w:val="none" w:sz="0" w:space="0" w:color="auto"/>
              </w:divBdr>
              <w:divsChild>
                <w:div w:id="215287278">
                  <w:marLeft w:val="0"/>
                  <w:marRight w:val="0"/>
                  <w:marTop w:val="0"/>
                  <w:marBottom w:val="0"/>
                  <w:divBdr>
                    <w:top w:val="none" w:sz="0" w:space="0" w:color="auto"/>
                    <w:left w:val="none" w:sz="0" w:space="0" w:color="auto"/>
                    <w:bottom w:val="none" w:sz="0" w:space="0" w:color="auto"/>
                    <w:right w:val="none" w:sz="0" w:space="0" w:color="auto"/>
                  </w:divBdr>
                </w:div>
              </w:divsChild>
            </w:div>
            <w:div w:id="2067558977">
              <w:marLeft w:val="0"/>
              <w:marRight w:val="0"/>
              <w:marTop w:val="0"/>
              <w:marBottom w:val="0"/>
              <w:divBdr>
                <w:top w:val="none" w:sz="0" w:space="0" w:color="auto"/>
                <w:left w:val="none" w:sz="0" w:space="0" w:color="auto"/>
                <w:bottom w:val="none" w:sz="0" w:space="0" w:color="auto"/>
                <w:right w:val="none" w:sz="0" w:space="0" w:color="auto"/>
              </w:divBdr>
              <w:divsChild>
                <w:div w:id="76469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060662">
          <w:marLeft w:val="0"/>
          <w:marRight w:val="0"/>
          <w:marTop w:val="0"/>
          <w:marBottom w:val="0"/>
          <w:divBdr>
            <w:top w:val="none" w:sz="0" w:space="0" w:color="auto"/>
            <w:left w:val="none" w:sz="0" w:space="0" w:color="auto"/>
            <w:bottom w:val="none" w:sz="0" w:space="0" w:color="auto"/>
            <w:right w:val="none" w:sz="0" w:space="0" w:color="auto"/>
          </w:divBdr>
          <w:divsChild>
            <w:div w:id="745105968">
              <w:marLeft w:val="0"/>
              <w:marRight w:val="0"/>
              <w:marTop w:val="0"/>
              <w:marBottom w:val="0"/>
              <w:divBdr>
                <w:top w:val="none" w:sz="0" w:space="0" w:color="auto"/>
                <w:left w:val="none" w:sz="0" w:space="0" w:color="auto"/>
                <w:bottom w:val="none" w:sz="0" w:space="0" w:color="auto"/>
                <w:right w:val="none" w:sz="0" w:space="0" w:color="auto"/>
              </w:divBdr>
              <w:divsChild>
                <w:div w:id="126060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010341">
      <w:bodyDiv w:val="1"/>
      <w:marLeft w:val="0"/>
      <w:marRight w:val="0"/>
      <w:marTop w:val="0"/>
      <w:marBottom w:val="0"/>
      <w:divBdr>
        <w:top w:val="none" w:sz="0" w:space="0" w:color="auto"/>
        <w:left w:val="none" w:sz="0" w:space="0" w:color="auto"/>
        <w:bottom w:val="none" w:sz="0" w:space="0" w:color="auto"/>
        <w:right w:val="none" w:sz="0" w:space="0" w:color="auto"/>
      </w:divBdr>
    </w:div>
    <w:div w:id="1508982466">
      <w:bodyDiv w:val="1"/>
      <w:marLeft w:val="0"/>
      <w:marRight w:val="0"/>
      <w:marTop w:val="0"/>
      <w:marBottom w:val="0"/>
      <w:divBdr>
        <w:top w:val="none" w:sz="0" w:space="0" w:color="auto"/>
        <w:left w:val="none" w:sz="0" w:space="0" w:color="auto"/>
        <w:bottom w:val="none" w:sz="0" w:space="0" w:color="auto"/>
        <w:right w:val="none" w:sz="0" w:space="0" w:color="auto"/>
      </w:divBdr>
    </w:div>
    <w:div w:id="1513373690">
      <w:bodyDiv w:val="1"/>
      <w:marLeft w:val="0"/>
      <w:marRight w:val="0"/>
      <w:marTop w:val="0"/>
      <w:marBottom w:val="0"/>
      <w:divBdr>
        <w:top w:val="none" w:sz="0" w:space="0" w:color="auto"/>
        <w:left w:val="none" w:sz="0" w:space="0" w:color="auto"/>
        <w:bottom w:val="none" w:sz="0" w:space="0" w:color="auto"/>
        <w:right w:val="none" w:sz="0" w:space="0" w:color="auto"/>
      </w:divBdr>
    </w:div>
    <w:div w:id="1518303434">
      <w:bodyDiv w:val="1"/>
      <w:marLeft w:val="0"/>
      <w:marRight w:val="0"/>
      <w:marTop w:val="0"/>
      <w:marBottom w:val="0"/>
      <w:divBdr>
        <w:top w:val="none" w:sz="0" w:space="0" w:color="auto"/>
        <w:left w:val="none" w:sz="0" w:space="0" w:color="auto"/>
        <w:bottom w:val="none" w:sz="0" w:space="0" w:color="auto"/>
        <w:right w:val="none" w:sz="0" w:space="0" w:color="auto"/>
      </w:divBdr>
    </w:div>
    <w:div w:id="1567645520">
      <w:bodyDiv w:val="1"/>
      <w:marLeft w:val="0"/>
      <w:marRight w:val="0"/>
      <w:marTop w:val="0"/>
      <w:marBottom w:val="0"/>
      <w:divBdr>
        <w:top w:val="none" w:sz="0" w:space="0" w:color="auto"/>
        <w:left w:val="none" w:sz="0" w:space="0" w:color="auto"/>
        <w:bottom w:val="none" w:sz="0" w:space="0" w:color="auto"/>
        <w:right w:val="none" w:sz="0" w:space="0" w:color="auto"/>
      </w:divBdr>
    </w:div>
    <w:div w:id="1584485322">
      <w:bodyDiv w:val="1"/>
      <w:marLeft w:val="0"/>
      <w:marRight w:val="0"/>
      <w:marTop w:val="0"/>
      <w:marBottom w:val="0"/>
      <w:divBdr>
        <w:top w:val="none" w:sz="0" w:space="0" w:color="auto"/>
        <w:left w:val="none" w:sz="0" w:space="0" w:color="auto"/>
        <w:bottom w:val="none" w:sz="0" w:space="0" w:color="auto"/>
        <w:right w:val="none" w:sz="0" w:space="0" w:color="auto"/>
      </w:divBdr>
      <w:divsChild>
        <w:div w:id="1886484427">
          <w:marLeft w:val="0"/>
          <w:marRight w:val="0"/>
          <w:marTop w:val="0"/>
          <w:marBottom w:val="0"/>
          <w:divBdr>
            <w:top w:val="none" w:sz="0" w:space="0" w:color="auto"/>
            <w:left w:val="none" w:sz="0" w:space="0" w:color="auto"/>
            <w:bottom w:val="none" w:sz="0" w:space="0" w:color="auto"/>
            <w:right w:val="none" w:sz="0" w:space="0" w:color="auto"/>
          </w:divBdr>
          <w:divsChild>
            <w:div w:id="1779793728">
              <w:marLeft w:val="0"/>
              <w:marRight w:val="0"/>
              <w:marTop w:val="0"/>
              <w:marBottom w:val="0"/>
              <w:divBdr>
                <w:top w:val="none" w:sz="0" w:space="0" w:color="auto"/>
                <w:left w:val="none" w:sz="0" w:space="0" w:color="auto"/>
                <w:bottom w:val="none" w:sz="0" w:space="0" w:color="auto"/>
                <w:right w:val="none" w:sz="0" w:space="0" w:color="auto"/>
              </w:divBdr>
              <w:divsChild>
                <w:div w:id="142661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603992">
      <w:bodyDiv w:val="1"/>
      <w:marLeft w:val="0"/>
      <w:marRight w:val="0"/>
      <w:marTop w:val="0"/>
      <w:marBottom w:val="0"/>
      <w:divBdr>
        <w:top w:val="none" w:sz="0" w:space="0" w:color="auto"/>
        <w:left w:val="none" w:sz="0" w:space="0" w:color="auto"/>
        <w:bottom w:val="none" w:sz="0" w:space="0" w:color="auto"/>
        <w:right w:val="none" w:sz="0" w:space="0" w:color="auto"/>
      </w:divBdr>
      <w:divsChild>
        <w:div w:id="179123513">
          <w:marLeft w:val="0"/>
          <w:marRight w:val="0"/>
          <w:marTop w:val="0"/>
          <w:marBottom w:val="0"/>
          <w:divBdr>
            <w:top w:val="none" w:sz="0" w:space="0" w:color="auto"/>
            <w:left w:val="none" w:sz="0" w:space="0" w:color="auto"/>
            <w:bottom w:val="none" w:sz="0" w:space="0" w:color="auto"/>
            <w:right w:val="none" w:sz="0" w:space="0" w:color="auto"/>
          </w:divBdr>
        </w:div>
        <w:div w:id="473066856">
          <w:marLeft w:val="0"/>
          <w:marRight w:val="0"/>
          <w:marTop w:val="0"/>
          <w:marBottom w:val="0"/>
          <w:divBdr>
            <w:top w:val="none" w:sz="0" w:space="0" w:color="auto"/>
            <w:left w:val="none" w:sz="0" w:space="0" w:color="auto"/>
            <w:bottom w:val="none" w:sz="0" w:space="0" w:color="auto"/>
            <w:right w:val="none" w:sz="0" w:space="0" w:color="auto"/>
          </w:divBdr>
        </w:div>
        <w:div w:id="1393234078">
          <w:marLeft w:val="0"/>
          <w:marRight w:val="0"/>
          <w:marTop w:val="0"/>
          <w:marBottom w:val="0"/>
          <w:divBdr>
            <w:top w:val="none" w:sz="0" w:space="0" w:color="auto"/>
            <w:left w:val="none" w:sz="0" w:space="0" w:color="auto"/>
            <w:bottom w:val="none" w:sz="0" w:space="0" w:color="auto"/>
            <w:right w:val="none" w:sz="0" w:space="0" w:color="auto"/>
          </w:divBdr>
        </w:div>
      </w:divsChild>
    </w:div>
    <w:div w:id="1633092734">
      <w:bodyDiv w:val="1"/>
      <w:marLeft w:val="0"/>
      <w:marRight w:val="0"/>
      <w:marTop w:val="0"/>
      <w:marBottom w:val="0"/>
      <w:divBdr>
        <w:top w:val="none" w:sz="0" w:space="0" w:color="auto"/>
        <w:left w:val="none" w:sz="0" w:space="0" w:color="auto"/>
        <w:bottom w:val="none" w:sz="0" w:space="0" w:color="auto"/>
        <w:right w:val="none" w:sz="0" w:space="0" w:color="auto"/>
      </w:divBdr>
      <w:divsChild>
        <w:div w:id="392849898">
          <w:marLeft w:val="0"/>
          <w:marRight w:val="0"/>
          <w:marTop w:val="0"/>
          <w:marBottom w:val="0"/>
          <w:divBdr>
            <w:top w:val="none" w:sz="0" w:space="0" w:color="auto"/>
            <w:left w:val="none" w:sz="0" w:space="0" w:color="auto"/>
            <w:bottom w:val="none" w:sz="0" w:space="0" w:color="auto"/>
            <w:right w:val="none" w:sz="0" w:space="0" w:color="auto"/>
          </w:divBdr>
          <w:divsChild>
            <w:div w:id="2061511333">
              <w:marLeft w:val="0"/>
              <w:marRight w:val="0"/>
              <w:marTop w:val="0"/>
              <w:marBottom w:val="0"/>
              <w:divBdr>
                <w:top w:val="none" w:sz="0" w:space="0" w:color="auto"/>
                <w:left w:val="none" w:sz="0" w:space="0" w:color="auto"/>
                <w:bottom w:val="none" w:sz="0" w:space="0" w:color="auto"/>
                <w:right w:val="none" w:sz="0" w:space="0" w:color="auto"/>
              </w:divBdr>
              <w:divsChild>
                <w:div w:id="154444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883679">
      <w:bodyDiv w:val="1"/>
      <w:marLeft w:val="0"/>
      <w:marRight w:val="0"/>
      <w:marTop w:val="0"/>
      <w:marBottom w:val="0"/>
      <w:divBdr>
        <w:top w:val="none" w:sz="0" w:space="0" w:color="auto"/>
        <w:left w:val="none" w:sz="0" w:space="0" w:color="auto"/>
        <w:bottom w:val="none" w:sz="0" w:space="0" w:color="auto"/>
        <w:right w:val="none" w:sz="0" w:space="0" w:color="auto"/>
      </w:divBdr>
    </w:div>
    <w:div w:id="1691293347">
      <w:bodyDiv w:val="1"/>
      <w:marLeft w:val="0"/>
      <w:marRight w:val="0"/>
      <w:marTop w:val="0"/>
      <w:marBottom w:val="0"/>
      <w:divBdr>
        <w:top w:val="none" w:sz="0" w:space="0" w:color="auto"/>
        <w:left w:val="none" w:sz="0" w:space="0" w:color="auto"/>
        <w:bottom w:val="none" w:sz="0" w:space="0" w:color="auto"/>
        <w:right w:val="none" w:sz="0" w:space="0" w:color="auto"/>
      </w:divBdr>
    </w:div>
    <w:div w:id="1698237387">
      <w:bodyDiv w:val="1"/>
      <w:marLeft w:val="0"/>
      <w:marRight w:val="0"/>
      <w:marTop w:val="0"/>
      <w:marBottom w:val="0"/>
      <w:divBdr>
        <w:top w:val="none" w:sz="0" w:space="0" w:color="auto"/>
        <w:left w:val="none" w:sz="0" w:space="0" w:color="auto"/>
        <w:bottom w:val="none" w:sz="0" w:space="0" w:color="auto"/>
        <w:right w:val="none" w:sz="0" w:space="0" w:color="auto"/>
      </w:divBdr>
      <w:divsChild>
        <w:div w:id="918902171">
          <w:marLeft w:val="446"/>
          <w:marRight w:val="0"/>
          <w:marTop w:val="0"/>
          <w:marBottom w:val="0"/>
          <w:divBdr>
            <w:top w:val="none" w:sz="0" w:space="0" w:color="auto"/>
            <w:left w:val="none" w:sz="0" w:space="0" w:color="auto"/>
            <w:bottom w:val="none" w:sz="0" w:space="0" w:color="auto"/>
            <w:right w:val="none" w:sz="0" w:space="0" w:color="auto"/>
          </w:divBdr>
        </w:div>
        <w:div w:id="1032073455">
          <w:marLeft w:val="446"/>
          <w:marRight w:val="0"/>
          <w:marTop w:val="0"/>
          <w:marBottom w:val="0"/>
          <w:divBdr>
            <w:top w:val="none" w:sz="0" w:space="0" w:color="auto"/>
            <w:left w:val="none" w:sz="0" w:space="0" w:color="auto"/>
            <w:bottom w:val="none" w:sz="0" w:space="0" w:color="auto"/>
            <w:right w:val="none" w:sz="0" w:space="0" w:color="auto"/>
          </w:divBdr>
        </w:div>
      </w:divsChild>
    </w:div>
    <w:div w:id="1843007033">
      <w:bodyDiv w:val="1"/>
      <w:marLeft w:val="0"/>
      <w:marRight w:val="0"/>
      <w:marTop w:val="0"/>
      <w:marBottom w:val="0"/>
      <w:divBdr>
        <w:top w:val="none" w:sz="0" w:space="0" w:color="auto"/>
        <w:left w:val="none" w:sz="0" w:space="0" w:color="auto"/>
        <w:bottom w:val="none" w:sz="0" w:space="0" w:color="auto"/>
        <w:right w:val="none" w:sz="0" w:space="0" w:color="auto"/>
      </w:divBdr>
      <w:divsChild>
        <w:div w:id="233860964">
          <w:marLeft w:val="446"/>
          <w:marRight w:val="0"/>
          <w:marTop w:val="120"/>
          <w:marBottom w:val="0"/>
          <w:divBdr>
            <w:top w:val="none" w:sz="0" w:space="0" w:color="auto"/>
            <w:left w:val="none" w:sz="0" w:space="0" w:color="auto"/>
            <w:bottom w:val="none" w:sz="0" w:space="0" w:color="auto"/>
            <w:right w:val="none" w:sz="0" w:space="0" w:color="auto"/>
          </w:divBdr>
        </w:div>
        <w:div w:id="1251352708">
          <w:marLeft w:val="1714"/>
          <w:marRight w:val="0"/>
          <w:marTop w:val="67"/>
          <w:marBottom w:val="0"/>
          <w:divBdr>
            <w:top w:val="none" w:sz="0" w:space="0" w:color="auto"/>
            <w:left w:val="none" w:sz="0" w:space="0" w:color="auto"/>
            <w:bottom w:val="none" w:sz="0" w:space="0" w:color="auto"/>
            <w:right w:val="none" w:sz="0" w:space="0" w:color="auto"/>
          </w:divBdr>
        </w:div>
        <w:div w:id="1494570083">
          <w:marLeft w:val="446"/>
          <w:marRight w:val="0"/>
          <w:marTop w:val="120"/>
          <w:marBottom w:val="0"/>
          <w:divBdr>
            <w:top w:val="none" w:sz="0" w:space="0" w:color="auto"/>
            <w:left w:val="none" w:sz="0" w:space="0" w:color="auto"/>
            <w:bottom w:val="none" w:sz="0" w:space="0" w:color="auto"/>
            <w:right w:val="none" w:sz="0" w:space="0" w:color="auto"/>
          </w:divBdr>
        </w:div>
        <w:div w:id="1616791737">
          <w:marLeft w:val="1714"/>
          <w:marRight w:val="0"/>
          <w:marTop w:val="67"/>
          <w:marBottom w:val="0"/>
          <w:divBdr>
            <w:top w:val="none" w:sz="0" w:space="0" w:color="auto"/>
            <w:left w:val="none" w:sz="0" w:space="0" w:color="auto"/>
            <w:bottom w:val="none" w:sz="0" w:space="0" w:color="auto"/>
            <w:right w:val="none" w:sz="0" w:space="0" w:color="auto"/>
          </w:divBdr>
        </w:div>
        <w:div w:id="1859731743">
          <w:marLeft w:val="446"/>
          <w:marRight w:val="0"/>
          <w:marTop w:val="120"/>
          <w:marBottom w:val="0"/>
          <w:divBdr>
            <w:top w:val="none" w:sz="0" w:space="0" w:color="auto"/>
            <w:left w:val="none" w:sz="0" w:space="0" w:color="auto"/>
            <w:bottom w:val="none" w:sz="0" w:space="0" w:color="auto"/>
            <w:right w:val="none" w:sz="0" w:space="0" w:color="auto"/>
          </w:divBdr>
        </w:div>
      </w:divsChild>
    </w:div>
    <w:div w:id="1980769067">
      <w:bodyDiv w:val="1"/>
      <w:marLeft w:val="0"/>
      <w:marRight w:val="0"/>
      <w:marTop w:val="0"/>
      <w:marBottom w:val="0"/>
      <w:divBdr>
        <w:top w:val="none" w:sz="0" w:space="0" w:color="auto"/>
        <w:left w:val="none" w:sz="0" w:space="0" w:color="auto"/>
        <w:bottom w:val="none" w:sz="0" w:space="0" w:color="auto"/>
        <w:right w:val="none" w:sz="0" w:space="0" w:color="auto"/>
      </w:divBdr>
      <w:divsChild>
        <w:div w:id="1697268156">
          <w:marLeft w:val="0"/>
          <w:marRight w:val="0"/>
          <w:marTop w:val="0"/>
          <w:marBottom w:val="0"/>
          <w:divBdr>
            <w:top w:val="none" w:sz="0" w:space="0" w:color="auto"/>
            <w:left w:val="none" w:sz="0" w:space="0" w:color="auto"/>
            <w:bottom w:val="none" w:sz="0" w:space="0" w:color="auto"/>
            <w:right w:val="none" w:sz="0" w:space="0" w:color="auto"/>
          </w:divBdr>
          <w:divsChild>
            <w:div w:id="1260871235">
              <w:marLeft w:val="0"/>
              <w:marRight w:val="0"/>
              <w:marTop w:val="0"/>
              <w:marBottom w:val="0"/>
              <w:divBdr>
                <w:top w:val="none" w:sz="0" w:space="0" w:color="auto"/>
                <w:left w:val="none" w:sz="0" w:space="0" w:color="auto"/>
                <w:bottom w:val="none" w:sz="0" w:space="0" w:color="auto"/>
                <w:right w:val="none" w:sz="0" w:space="0" w:color="auto"/>
              </w:divBdr>
              <w:divsChild>
                <w:div w:id="18429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458382">
      <w:bodyDiv w:val="1"/>
      <w:marLeft w:val="0"/>
      <w:marRight w:val="0"/>
      <w:marTop w:val="0"/>
      <w:marBottom w:val="0"/>
      <w:divBdr>
        <w:top w:val="none" w:sz="0" w:space="0" w:color="auto"/>
        <w:left w:val="none" w:sz="0" w:space="0" w:color="auto"/>
        <w:bottom w:val="none" w:sz="0" w:space="0" w:color="auto"/>
        <w:right w:val="none" w:sz="0" w:space="0" w:color="auto"/>
      </w:divBdr>
    </w:div>
    <w:div w:id="21063387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saveSmartTagsAsXml/>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6.jpeg"/><Relationship Id="rId42" Type="http://schemas.openxmlformats.org/officeDocument/2006/relationships/image" Target="media/image23.tiff"/><Relationship Id="rId47" Type="http://schemas.openxmlformats.org/officeDocument/2006/relationships/image" Target="media/image28.png"/><Relationship Id="rId63" Type="http://schemas.openxmlformats.org/officeDocument/2006/relationships/hyperlink" Target="https://www.swifft.net.au/cb_pages/sp_brush-tailed_phascogale.php" TargetMode="External"/><Relationship Id="rId68" Type="http://schemas.openxmlformats.org/officeDocument/2006/relationships/hyperlink" Target="https://www.swifft.net.au/cb_pages/sp_southern_right_whale.php" TargetMode="External"/><Relationship Id="rId84" Type="http://schemas.openxmlformats.org/officeDocument/2006/relationships/hyperlink" Target="https://www.swifft.net.au/cb_pages/sp_plains-wanderer.php" TargetMode="External"/><Relationship Id="rId89" Type="http://schemas.openxmlformats.org/officeDocument/2006/relationships/hyperlink" Target="https://www.swifft.net.au/cb_pages/sp_growling_grass_frog.php" TargetMode="External"/><Relationship Id="rId16" Type="http://schemas.openxmlformats.org/officeDocument/2006/relationships/header" Target="header3.xml"/><Relationship Id="rId11" Type="http://schemas.openxmlformats.org/officeDocument/2006/relationships/endnotes" Target="endnotes.xml"/><Relationship Id="rId32" Type="http://schemas.openxmlformats.org/officeDocument/2006/relationships/image" Target="media/image17.jpeg"/><Relationship Id="rId37" Type="http://schemas.openxmlformats.org/officeDocument/2006/relationships/image" Target="media/image20.tiff"/><Relationship Id="rId53" Type="http://schemas.openxmlformats.org/officeDocument/2006/relationships/image" Target="media/image35.png"/><Relationship Id="rId58" Type="http://schemas.openxmlformats.org/officeDocument/2006/relationships/image" Target="media/image40.png"/><Relationship Id="rId74" Type="http://schemas.openxmlformats.org/officeDocument/2006/relationships/hyperlink" Target="https://www.swifft.net.au/cb_pages/sp_bush_stone-curlew.php" TargetMode="External"/><Relationship Id="rId79" Type="http://schemas.openxmlformats.org/officeDocument/2006/relationships/hyperlink" Target="https://www.swifft.net.au/cb_pages/sp_hooded_robin.php" TargetMode="External"/><Relationship Id="rId102" Type="http://schemas.openxmlformats.org/officeDocument/2006/relationships/hyperlink" Target="mailto:contactus@geelongcity.vic.gov.au" TargetMode="External"/><Relationship Id="rId5" Type="http://schemas.openxmlformats.org/officeDocument/2006/relationships/customXml" Target="../customXml/item5.xml"/><Relationship Id="rId90" Type="http://schemas.openxmlformats.org/officeDocument/2006/relationships/hyperlink" Target="https://www.swifft.net.au/cb_pages/sp_australian_grayling.php" TargetMode="External"/><Relationship Id="rId95" Type="http://schemas.openxmlformats.org/officeDocument/2006/relationships/hyperlink" Target="https://www.swifft.net.au/cb_pages/sp_white_sunray.php" TargetMode="External"/><Relationship Id="rId22" Type="http://schemas.openxmlformats.org/officeDocument/2006/relationships/image" Target="media/image7.jpeg"/><Relationship Id="rId27" Type="http://schemas.openxmlformats.org/officeDocument/2006/relationships/image" Target="media/image12.jpeg"/><Relationship Id="rId43" Type="http://schemas.openxmlformats.org/officeDocument/2006/relationships/image" Target="media/image24.tiff"/><Relationship Id="rId48" Type="http://schemas.openxmlformats.org/officeDocument/2006/relationships/image" Target="media/image29.jpeg"/><Relationship Id="rId64" Type="http://schemas.openxmlformats.org/officeDocument/2006/relationships/hyperlink" Target="https://www.swifft.net.au/cb_pages/sp_common_bent-wing_bat.php" TargetMode="External"/><Relationship Id="rId69" Type="http://schemas.openxmlformats.org/officeDocument/2006/relationships/hyperlink" Target="https://www.swifft.net.au/cb_pages/sp_australasian_bittern.php" TargetMode="External"/><Relationship Id="rId80" Type="http://schemas.openxmlformats.org/officeDocument/2006/relationships/hyperlink" Target="https://www.swifft.net.au/cb_pages/sp_lathams_snipe.php" TargetMode="External"/><Relationship Id="rId85" Type="http://schemas.openxmlformats.org/officeDocument/2006/relationships/hyperlink" Target="https://www.swifft.net.au/cb_pages/sp_powerful_owl.php" TargetMode="Externa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image" Target="media/image18.jpeg"/><Relationship Id="rId38" Type="http://schemas.openxmlformats.org/officeDocument/2006/relationships/image" Target="media/image23.png"/><Relationship Id="rId59" Type="http://schemas.openxmlformats.org/officeDocument/2006/relationships/image" Target="media/image41.png"/><Relationship Id="rId103" Type="http://schemas.openxmlformats.org/officeDocument/2006/relationships/fontTable" Target="fontTable.xml"/><Relationship Id="rId20" Type="http://schemas.openxmlformats.org/officeDocument/2006/relationships/image" Target="media/image5.jpeg"/><Relationship Id="rId41" Type="http://schemas.openxmlformats.org/officeDocument/2006/relationships/image" Target="media/image22.jpeg"/><Relationship Id="rId54" Type="http://schemas.openxmlformats.org/officeDocument/2006/relationships/image" Target="media/image36.png"/><Relationship Id="rId62" Type="http://schemas.openxmlformats.org/officeDocument/2006/relationships/image" Target="media/image44.png"/><Relationship Id="rId70" Type="http://schemas.openxmlformats.org/officeDocument/2006/relationships/hyperlink" Target="https://www.swifft.net.au/cb_pages/sp_barking_owl.php" TargetMode="External"/><Relationship Id="rId75" Type="http://schemas.openxmlformats.org/officeDocument/2006/relationships/hyperlink" Target="https://www.swifft.net.au/cb_pages/sp_diamond_firetail.php" TargetMode="External"/><Relationship Id="rId83" Type="http://schemas.openxmlformats.org/officeDocument/2006/relationships/hyperlink" Target="https://www.swifft.net.au/cb_pages/sp_orange-bellied_parrot.php" TargetMode="External"/><Relationship Id="rId88" Type="http://schemas.openxmlformats.org/officeDocument/2006/relationships/hyperlink" Target="https://www.swifft.net.au/cb_pages/sp_brown_toadlet.php" TargetMode="External"/><Relationship Id="rId91" Type="http://schemas.openxmlformats.org/officeDocument/2006/relationships/hyperlink" Target="http://bird.net.au/bird/index.php?title=Australian_Mudfish" TargetMode="External"/><Relationship Id="rId96" Type="http://schemas.openxmlformats.org/officeDocument/2006/relationships/hyperlink" Target="https://www.swifft.net.au/cb_pages/button_wrinklewort.php"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8.jpeg"/><Relationship Id="rId28" Type="http://schemas.openxmlformats.org/officeDocument/2006/relationships/image" Target="media/image13.emf"/><Relationship Id="rId36" Type="http://schemas.openxmlformats.org/officeDocument/2006/relationships/image" Target="media/image19.jpeg"/><Relationship Id="rId49" Type="http://schemas.openxmlformats.org/officeDocument/2006/relationships/image" Target="media/image31.jpeg"/><Relationship Id="rId57" Type="http://schemas.openxmlformats.org/officeDocument/2006/relationships/image" Target="media/image39.png"/><Relationship Id="rId10" Type="http://schemas.openxmlformats.org/officeDocument/2006/relationships/footnotes" Target="footnotes.xml"/><Relationship Id="rId31" Type="http://schemas.openxmlformats.org/officeDocument/2006/relationships/image" Target="media/image16.tiff"/><Relationship Id="rId44" Type="http://schemas.openxmlformats.org/officeDocument/2006/relationships/image" Target="media/image26.jpeg"/><Relationship Id="rId52" Type="http://schemas.openxmlformats.org/officeDocument/2006/relationships/image" Target="media/image34.png"/><Relationship Id="rId60" Type="http://schemas.openxmlformats.org/officeDocument/2006/relationships/image" Target="media/image42.png"/><Relationship Id="rId65" Type="http://schemas.openxmlformats.org/officeDocument/2006/relationships/hyperlink" Target="https://www.swifft.net.au/cb_pages/sp_fat-tailed_dunnart.php" TargetMode="External"/><Relationship Id="rId73" Type="http://schemas.openxmlformats.org/officeDocument/2006/relationships/hyperlink" Target="https://www.swifft.net.au/cb_pages/sp_brolga.php" TargetMode="External"/><Relationship Id="rId78" Type="http://schemas.openxmlformats.org/officeDocument/2006/relationships/hyperlink" Target="https://www.swifft.net.au/cb_pages/sp_hooded_plover.php" TargetMode="External"/><Relationship Id="rId81" Type="http://schemas.openxmlformats.org/officeDocument/2006/relationships/hyperlink" Target="https://www.swifft.net.au/cb_pages/sp_lewins_rail.php" TargetMode="External"/><Relationship Id="rId86" Type="http://schemas.openxmlformats.org/officeDocument/2006/relationships/hyperlink" Target="https://www.swifft.net.au/cb_pages/sp_swift_parrot.php" TargetMode="External"/><Relationship Id="rId94" Type="http://schemas.openxmlformats.org/officeDocument/2006/relationships/hyperlink" Target="https://www.swifft.net.au/cb_pages/sp_matted_flax-lily.php" TargetMode="External"/><Relationship Id="rId99" Type="http://schemas.openxmlformats.org/officeDocument/2006/relationships/image" Target="media/image45.png"/><Relationship Id="rId101" Type="http://schemas.openxmlformats.org/officeDocument/2006/relationships/hyperlink" Target="mailto:contactus@geelongcity.vic.gov.au"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3.png"/><Relationship Id="rId39" Type="http://schemas.openxmlformats.org/officeDocument/2006/relationships/image" Target="media/image21.jpeg"/><Relationship Id="rId34" Type="http://schemas.openxmlformats.org/officeDocument/2006/relationships/image" Target="media/image18.tiff"/><Relationship Id="rId50" Type="http://schemas.openxmlformats.org/officeDocument/2006/relationships/image" Target="media/image32.png"/><Relationship Id="rId55" Type="http://schemas.openxmlformats.org/officeDocument/2006/relationships/image" Target="media/image37.png"/><Relationship Id="rId76" Type="http://schemas.openxmlformats.org/officeDocument/2006/relationships/hyperlink" Target="https://www.swifft.net.au/cb_pages/sp_great_knot.php" TargetMode="External"/><Relationship Id="rId97" Type="http://schemas.openxmlformats.org/officeDocument/2006/relationships/hyperlink" Target="https://www.dcceew.gov.au/environment/biodiversity/threatened/species" TargetMode="External"/><Relationship Id="rId104" Type="http://schemas.openxmlformats.org/officeDocument/2006/relationships/theme" Target="theme/theme1.xml"/><Relationship Id="rId7" Type="http://schemas.openxmlformats.org/officeDocument/2006/relationships/styles" Target="styles.xml"/><Relationship Id="rId71" Type="http://schemas.openxmlformats.org/officeDocument/2006/relationships/hyperlink" Target="https://www.swifft.net.au/cb_pages/sp_black_falcon.php" TargetMode="External"/><Relationship Id="rId92" Type="http://schemas.openxmlformats.org/officeDocument/2006/relationships/hyperlink" Target="https://www.swifft.net.au/cb_pages/sp_macquarie_perch.php" TargetMode="External"/><Relationship Id="rId2" Type="http://schemas.openxmlformats.org/officeDocument/2006/relationships/customXml" Target="../customXml/item2.xml"/><Relationship Id="rId29" Type="http://schemas.openxmlformats.org/officeDocument/2006/relationships/image" Target="media/image14.tiff"/><Relationship Id="rId24" Type="http://schemas.openxmlformats.org/officeDocument/2006/relationships/image" Target="media/image9.tiff"/><Relationship Id="rId40" Type="http://schemas.openxmlformats.org/officeDocument/2006/relationships/image" Target="media/image25.jpeg"/><Relationship Id="rId45" Type="http://schemas.openxmlformats.org/officeDocument/2006/relationships/image" Target="media/image30.jpeg"/><Relationship Id="rId66" Type="http://schemas.openxmlformats.org/officeDocument/2006/relationships/hyperlink" Target="https://www.swifft.net.au/cb_pages/sp_grey-headed_flying-fox.php" TargetMode="External"/><Relationship Id="rId87" Type="http://schemas.openxmlformats.org/officeDocument/2006/relationships/hyperlink" Target="https://www.swifft.net.au/cb_pages/sp_striped_legless_lizard.php" TargetMode="External"/><Relationship Id="rId61" Type="http://schemas.openxmlformats.org/officeDocument/2006/relationships/image" Target="media/image43.png"/><Relationship Id="rId82" Type="http://schemas.openxmlformats.org/officeDocument/2006/relationships/hyperlink" Target="https://www.swifft.net.au/cb_pages/sp_masked_owl.php" TargetMode="External"/><Relationship Id="rId19" Type="http://schemas.openxmlformats.org/officeDocument/2006/relationships/image" Target="media/image4.png"/><Relationship Id="rId14" Type="http://schemas.openxmlformats.org/officeDocument/2006/relationships/footer" Target="footer1.xml"/><Relationship Id="rId30" Type="http://schemas.openxmlformats.org/officeDocument/2006/relationships/image" Target="media/image15.jpeg"/><Relationship Id="rId35" Type="http://schemas.openxmlformats.org/officeDocument/2006/relationships/image" Target="media/image20.png"/><Relationship Id="rId56" Type="http://schemas.openxmlformats.org/officeDocument/2006/relationships/image" Target="media/image38.png"/><Relationship Id="rId77" Type="http://schemas.openxmlformats.org/officeDocument/2006/relationships/hyperlink" Target="https://www.swifft.net.au/cb_pages/sp_grey_goshawk.php" TargetMode="External"/><Relationship Id="rId100" Type="http://schemas.openxmlformats.org/officeDocument/2006/relationships/image" Target="media/image46.png"/><Relationship Id="rId105" Type="http://schemas.microsoft.com/office/2020/10/relationships/intelligence" Target="intelligence2.xml"/><Relationship Id="rId8" Type="http://schemas.openxmlformats.org/officeDocument/2006/relationships/settings" Target="settings.xml"/><Relationship Id="rId51" Type="http://schemas.openxmlformats.org/officeDocument/2006/relationships/image" Target="media/image33.png"/><Relationship Id="rId72" Type="http://schemas.openxmlformats.org/officeDocument/2006/relationships/hyperlink" Target="https://www.swifft.net.au/cb_pages/sp_blue-billed_duck.php" TargetMode="External"/><Relationship Id="rId93" Type="http://schemas.openxmlformats.org/officeDocument/2006/relationships/hyperlink" Target="https://www.swifft.net.au/cb_pages/sp_yarra_pygmy_perch.php" TargetMode="External"/><Relationship Id="rId98" Type="http://schemas.openxmlformats.org/officeDocument/2006/relationships/hyperlink" Target="https://www.environment.vic.gov.au/biodiversity/victorian-biodiversity-atlas" TargetMode="External"/><Relationship Id="rId3" Type="http://schemas.openxmlformats.org/officeDocument/2006/relationships/customXml" Target="../customXml/item3.xml"/><Relationship Id="rId25" Type="http://schemas.openxmlformats.org/officeDocument/2006/relationships/image" Target="media/image10.png"/><Relationship Id="rId46" Type="http://schemas.openxmlformats.org/officeDocument/2006/relationships/image" Target="media/image27.png"/><Relationship Id="rId67" Type="http://schemas.openxmlformats.org/officeDocument/2006/relationships/hyperlink" Target="https://www.swifft.net.au/cb_pages/sp_southern_brown_bandicoot.php"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https://www.environment.gov.au/cgi-bin/wetlands/search.pl?smode=DOIW" TargetMode="External"/><Relationship Id="rId13" Type="http://schemas.openxmlformats.org/officeDocument/2006/relationships/hyperlink" Target="https://www.dcceew.gov.au/environment/epbc/approvals/strategic-assessments/geelong-growth-areas" TargetMode="External"/><Relationship Id="rId18" Type="http://schemas.openxmlformats.org/officeDocument/2006/relationships/hyperlink" Target="https://www.nespthreatenedspecies.edu.au/media/dehnttbf/7-4-the-impact-of-pet-cat-impacts_f.pdf" TargetMode="External"/><Relationship Id="rId3" Type="http://schemas.openxmlformats.org/officeDocument/2006/relationships/hyperlink" Target="https://www.swifft.net.au/cb_pages/team_linear_reserves_project.php" TargetMode="External"/><Relationship Id="rId7" Type="http://schemas.openxmlformats.org/officeDocument/2006/relationships/hyperlink" Target="https://discover.data.vic.gov.au/dataset/awrc-major-river-basins-of-victoria" TargetMode="External"/><Relationship Id="rId12" Type="http://schemas.openxmlformats.org/officeDocument/2006/relationships/hyperlink" Target="https://forecast.id.com.au/geelong" TargetMode="External"/><Relationship Id="rId17" Type="http://schemas.openxmlformats.org/officeDocument/2006/relationships/hyperlink" Target="https://www.swifft.net.au/cb_pages/sp_fat-tailed_dunnart.php" TargetMode="External"/><Relationship Id="rId2" Type="http://schemas.openxmlformats.org/officeDocument/2006/relationships/hyperlink" Target="https://www.geelongaustralia.com.au/" TargetMode="External"/><Relationship Id="rId16" Type="http://schemas.openxmlformats.org/officeDocument/2006/relationships/hyperlink" Target="https://australian.museum/learn/animals/frogs/eastern-pobblebonk-frog/" TargetMode="External"/><Relationship Id="rId20" Type="http://schemas.openxmlformats.org/officeDocument/2006/relationships/hyperlink" Target="https://viccatchments.com.au/wp-content/uploads/2024/06/Blue-and-Teal-Carbon_FINAL-WEB-1.pdf" TargetMode="External"/><Relationship Id="rId1" Type="http://schemas.openxmlformats.org/officeDocument/2006/relationships/hyperlink" Target="https://dbr.abs.gov.au/region.html?lyr=lga&amp;rgn=22750" TargetMode="External"/><Relationship Id="rId6" Type="http://schemas.openxmlformats.org/officeDocument/2006/relationships/hyperlink" Target="https://dbr.abs.gov.au/region.html?lyr=lga&amp;rgn=22750" TargetMode="External"/><Relationship Id="rId11" Type="http://schemas.openxmlformats.org/officeDocument/2006/relationships/hyperlink" Target="https://www.geelongaustralia.com.au/hoodedplover/article/item/8cf5b098da0360a.aspx" TargetMode="External"/><Relationship Id="rId5" Type="http://schemas.openxmlformats.org/officeDocument/2006/relationships/hyperlink" Target="https://ccma.vic.gov.au/projects/victorian-volcanic-plains/" TargetMode="External"/><Relationship Id="rId15" Type="http://schemas.openxmlformats.org/officeDocument/2006/relationships/hyperlink" Target="https://birdlife.org.au/bird-profiles/wedge-tailed-eagle/" TargetMode="External"/><Relationship Id="rId10" Type="http://schemas.openxmlformats.org/officeDocument/2006/relationships/hyperlink" Target="https://www.vic.gov.au/know-your-council" TargetMode="External"/><Relationship Id="rId19" Type="http://schemas.openxmlformats.org/officeDocument/2006/relationships/hyperlink" Target="https://www.dcceew.gov.au/environment/biodiversity/conservation/wildlife-corridors" TargetMode="External"/><Relationship Id="rId4" Type="http://schemas.openxmlformats.org/officeDocument/2006/relationships/hyperlink" Target="https://grassyplains.net.au/grasslands/" TargetMode="External"/><Relationship Id="rId9" Type="http://schemas.openxmlformats.org/officeDocument/2006/relationships/hyperlink" Target="https://profile.id.com.au/geelong/about" TargetMode="External"/><Relationship Id="rId14" Type="http://schemas.openxmlformats.org/officeDocument/2006/relationships/hyperlink" Target="https://corangamite.rcs.vic.gov.au/local-areas/summary-of-%20local-area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003263"/>
      </a:accent2>
      <a:accent3>
        <a:srgbClr val="F04E2D"/>
      </a:accent3>
      <a:accent4>
        <a:srgbClr val="50BFA2"/>
      </a:accent4>
      <a:accent5>
        <a:srgbClr val="9A64A9"/>
      </a:accent5>
      <a:accent6>
        <a:srgbClr val="FFCF62"/>
      </a:accent6>
      <a:hlink>
        <a:srgbClr val="231F20"/>
      </a:hlink>
      <a:folHlink>
        <a:srgbClr val="9A64A9"/>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A382A284B06C4D9282FAC1EAC3C026" ma:contentTypeVersion="14" ma:contentTypeDescription="Create a new document." ma:contentTypeScope="" ma:versionID="fce6e6c6eed7bd4308d0155312b40197">
  <xsd:schema xmlns:xsd="http://www.w3.org/2001/XMLSchema" xmlns:xs="http://www.w3.org/2001/XMLSchema" xmlns:p="http://schemas.microsoft.com/office/2006/metadata/properties" xmlns:ns2="008df72e-91df-465f-92af-1d67feb68c5d" xmlns:ns3="0b1e59fe-30ef-461b-8c84-2bb3e862ec94" targetNamespace="http://schemas.microsoft.com/office/2006/metadata/properties" ma:root="true" ma:fieldsID="8e614a7bdb9c8f25ae48d9a3e4d734ee" ns2:_="" ns3:_="">
    <xsd:import namespace="008df72e-91df-465f-92af-1d67feb68c5d"/>
    <xsd:import namespace="0b1e59fe-30ef-461b-8c84-2bb3e862ec9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8df72e-91df-465f-92af-1d67feb68c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6e76dce-8054-4cdb-b801-f8d3674ebe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1e59fe-30ef-461b-8c84-2bb3e862ec9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6d7c915-c9af-4219-9641-71359f376ae4}" ma:internalName="TaxCatchAll" ma:showField="CatchAllData" ma:web="0b1e59fe-30ef-461b-8c84-2bb3e862ec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b1e59fe-30ef-461b-8c84-2bb3e862ec94"/>
    <lcf76f155ced4ddcb4097134ff3c332f xmlns="008df72e-91df-465f-92af-1d67feb68c5d">
      <Terms xmlns="http://schemas.microsoft.com/office/infopath/2007/PartnerControls"/>
    </lcf76f155ced4ddcb4097134ff3c332f>
  </documentManagement>
</p:properties>
</file>

<file path=customXml/item5.xml>��
</file>

<file path=customXml/itemProps1.xml><?xml version="1.0" encoding="utf-8"?>
<ds:datastoreItem xmlns:ds="http://schemas.openxmlformats.org/officeDocument/2006/customXml" ds:itemID="{D96E656D-14FD-4E0B-870C-96CD294EE1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8df72e-91df-465f-92af-1d67feb68c5d"/>
    <ds:schemaRef ds:uri="0b1e59fe-30ef-461b-8c84-2bb3e862ec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81E935-C1BF-4E8A-876F-E8815FB11934}">
  <ds:schemaRefs>
    <ds:schemaRef ds:uri="http://schemas.openxmlformats.org/officeDocument/2006/bibliography"/>
  </ds:schemaRefs>
</ds:datastoreItem>
</file>

<file path=customXml/itemProps3.xml><?xml version="1.0" encoding="utf-8"?>
<ds:datastoreItem xmlns:ds="http://schemas.openxmlformats.org/officeDocument/2006/customXml" ds:itemID="{B86664E5-1F4B-4338-AE58-7087BE220252}">
  <ds:schemaRefs>
    <ds:schemaRef ds:uri="http://schemas.microsoft.com/sharepoint/v3/contenttype/forms"/>
  </ds:schemaRefs>
</ds:datastoreItem>
</file>

<file path=customXml/itemProps4.xml><?xml version="1.0" encoding="utf-8"?>
<ds:datastoreItem xmlns:ds="http://schemas.openxmlformats.org/officeDocument/2006/customXml" ds:itemID="{0AFDE29F-BD51-4603-9D23-DB2C74DEC47E}">
  <ds:schemaRef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www.w3.org/XML/1998/namespace"/>
    <ds:schemaRef ds:uri="http://purl.org/dc/terms/"/>
    <ds:schemaRef ds:uri="http://purl.org/dc/dcmitype/"/>
    <ds:schemaRef ds:uri="0b1e59fe-30ef-461b-8c84-2bb3e862ec94"/>
    <ds:schemaRef ds:uri="008df72e-91df-465f-92af-1d67feb68c5d"/>
    <ds:schemaRef ds:uri="http://schemas.microsoft.com/office/2006/metadata/properties"/>
  </ds:schemaRefs>
</ds:datastoreItem>
</file>

<file path=customXml/itemProps5.xml><?xml version="1.0" encoding="utf-8"?>
<ds:datastoreItem xmlns:ds="http://schemas.openxmlformats.org/officeDocument/2006/customXml" ds:itemID="{2A182448-4C23-4283-B84F-248238E397AA}">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76</Pages>
  <Words>21635</Words>
  <Characters>128082</Characters>
  <Application>Microsoft Office Word</Application>
  <DocSecurity>4</DocSecurity>
  <Lines>6041</Lines>
  <Paragraphs>2928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147354</CharactersWithSpaces>
  <SharedDoc>false</SharedDoc>
  <HLinks>
    <vt:vector size="516" baseType="variant">
      <vt:variant>
        <vt:i4>1245262</vt:i4>
      </vt:variant>
      <vt:variant>
        <vt:i4>276</vt:i4>
      </vt:variant>
      <vt:variant>
        <vt:i4>0</vt:i4>
      </vt:variant>
      <vt:variant>
        <vt:i4>5</vt:i4>
      </vt:variant>
      <vt:variant>
        <vt:lpwstr>https://www.environment.vic.gov.au/biodiversity/victorian-biodiversity-atlas</vt:lpwstr>
      </vt:variant>
      <vt:variant>
        <vt:lpwstr/>
      </vt:variant>
      <vt:variant>
        <vt:i4>327683</vt:i4>
      </vt:variant>
      <vt:variant>
        <vt:i4>273</vt:i4>
      </vt:variant>
      <vt:variant>
        <vt:i4>0</vt:i4>
      </vt:variant>
      <vt:variant>
        <vt:i4>5</vt:i4>
      </vt:variant>
      <vt:variant>
        <vt:lpwstr>https://www.dcceew.gov.au/environment/biodiversity/threatened/species</vt:lpwstr>
      </vt:variant>
      <vt:variant>
        <vt:lpwstr/>
      </vt:variant>
      <vt:variant>
        <vt:i4>6946863</vt:i4>
      </vt:variant>
      <vt:variant>
        <vt:i4>270</vt:i4>
      </vt:variant>
      <vt:variant>
        <vt:i4>0</vt:i4>
      </vt:variant>
      <vt:variant>
        <vt:i4>5</vt:i4>
      </vt:variant>
      <vt:variant>
        <vt:lpwstr>https://www.swifft.net.au/cb_pages/button_wrinklewort.php</vt:lpwstr>
      </vt:variant>
      <vt:variant>
        <vt:lpwstr/>
      </vt:variant>
      <vt:variant>
        <vt:i4>7208970</vt:i4>
      </vt:variant>
      <vt:variant>
        <vt:i4>267</vt:i4>
      </vt:variant>
      <vt:variant>
        <vt:i4>0</vt:i4>
      </vt:variant>
      <vt:variant>
        <vt:i4>5</vt:i4>
      </vt:variant>
      <vt:variant>
        <vt:lpwstr>https://www.swifft.net.au/cb_pages/sp_white_sunray.php</vt:lpwstr>
      </vt:variant>
      <vt:variant>
        <vt:lpwstr/>
      </vt:variant>
      <vt:variant>
        <vt:i4>1572922</vt:i4>
      </vt:variant>
      <vt:variant>
        <vt:i4>264</vt:i4>
      </vt:variant>
      <vt:variant>
        <vt:i4>0</vt:i4>
      </vt:variant>
      <vt:variant>
        <vt:i4>5</vt:i4>
      </vt:variant>
      <vt:variant>
        <vt:lpwstr>https://www.swifft.net.au/cb_pages/sp_matted_flax-lily.php</vt:lpwstr>
      </vt:variant>
      <vt:variant>
        <vt:lpwstr/>
      </vt:variant>
      <vt:variant>
        <vt:i4>1310805</vt:i4>
      </vt:variant>
      <vt:variant>
        <vt:i4>261</vt:i4>
      </vt:variant>
      <vt:variant>
        <vt:i4>0</vt:i4>
      </vt:variant>
      <vt:variant>
        <vt:i4>5</vt:i4>
      </vt:variant>
      <vt:variant>
        <vt:lpwstr>https://www.swifft.net.au/cb_pages/sp_yarra_pygmy_perch.php</vt:lpwstr>
      </vt:variant>
      <vt:variant>
        <vt:lpwstr/>
      </vt:variant>
      <vt:variant>
        <vt:i4>5505085</vt:i4>
      </vt:variant>
      <vt:variant>
        <vt:i4>258</vt:i4>
      </vt:variant>
      <vt:variant>
        <vt:i4>0</vt:i4>
      </vt:variant>
      <vt:variant>
        <vt:i4>5</vt:i4>
      </vt:variant>
      <vt:variant>
        <vt:lpwstr>https://www.swifft.net.au/cb_pages/sp_macquarie_perch.php</vt:lpwstr>
      </vt:variant>
      <vt:variant>
        <vt:lpwstr/>
      </vt:variant>
      <vt:variant>
        <vt:i4>3211295</vt:i4>
      </vt:variant>
      <vt:variant>
        <vt:i4>255</vt:i4>
      </vt:variant>
      <vt:variant>
        <vt:i4>0</vt:i4>
      </vt:variant>
      <vt:variant>
        <vt:i4>5</vt:i4>
      </vt:variant>
      <vt:variant>
        <vt:lpwstr>http://bird.net.au/bird/index.php?title=Australian_Mudfish</vt:lpwstr>
      </vt:variant>
      <vt:variant>
        <vt:lpwstr/>
      </vt:variant>
      <vt:variant>
        <vt:i4>7733260</vt:i4>
      </vt:variant>
      <vt:variant>
        <vt:i4>252</vt:i4>
      </vt:variant>
      <vt:variant>
        <vt:i4>0</vt:i4>
      </vt:variant>
      <vt:variant>
        <vt:i4>5</vt:i4>
      </vt:variant>
      <vt:variant>
        <vt:lpwstr>https://www.swifft.net.au/cb_pages/sp_australian_grayling.php</vt:lpwstr>
      </vt:variant>
      <vt:variant>
        <vt:lpwstr/>
      </vt:variant>
      <vt:variant>
        <vt:i4>852049</vt:i4>
      </vt:variant>
      <vt:variant>
        <vt:i4>249</vt:i4>
      </vt:variant>
      <vt:variant>
        <vt:i4>0</vt:i4>
      </vt:variant>
      <vt:variant>
        <vt:i4>5</vt:i4>
      </vt:variant>
      <vt:variant>
        <vt:lpwstr>https://www.swifft.net.au/cb_pages/sp_growling_grass_frog.php</vt:lpwstr>
      </vt:variant>
      <vt:variant>
        <vt:lpwstr>Top</vt:lpwstr>
      </vt:variant>
      <vt:variant>
        <vt:i4>2162773</vt:i4>
      </vt:variant>
      <vt:variant>
        <vt:i4>246</vt:i4>
      </vt:variant>
      <vt:variant>
        <vt:i4>0</vt:i4>
      </vt:variant>
      <vt:variant>
        <vt:i4>5</vt:i4>
      </vt:variant>
      <vt:variant>
        <vt:lpwstr>https://www.swifft.net.au/cb_pages/sp_brown_toadlet.php</vt:lpwstr>
      </vt:variant>
      <vt:variant>
        <vt:lpwstr/>
      </vt:variant>
      <vt:variant>
        <vt:i4>3997793</vt:i4>
      </vt:variant>
      <vt:variant>
        <vt:i4>243</vt:i4>
      </vt:variant>
      <vt:variant>
        <vt:i4>0</vt:i4>
      </vt:variant>
      <vt:variant>
        <vt:i4>5</vt:i4>
      </vt:variant>
      <vt:variant>
        <vt:lpwstr>https://www.swifft.net.au/cb_pages/sp_striped_legless_lizard.php</vt:lpwstr>
      </vt:variant>
      <vt:variant>
        <vt:lpwstr/>
      </vt:variant>
      <vt:variant>
        <vt:i4>7995406</vt:i4>
      </vt:variant>
      <vt:variant>
        <vt:i4>240</vt:i4>
      </vt:variant>
      <vt:variant>
        <vt:i4>0</vt:i4>
      </vt:variant>
      <vt:variant>
        <vt:i4>5</vt:i4>
      </vt:variant>
      <vt:variant>
        <vt:lpwstr>https://www.swifft.net.au/cb_pages/sp_swift_parrot.php</vt:lpwstr>
      </vt:variant>
      <vt:variant>
        <vt:lpwstr/>
      </vt:variant>
      <vt:variant>
        <vt:i4>5242917</vt:i4>
      </vt:variant>
      <vt:variant>
        <vt:i4>237</vt:i4>
      </vt:variant>
      <vt:variant>
        <vt:i4>0</vt:i4>
      </vt:variant>
      <vt:variant>
        <vt:i4>5</vt:i4>
      </vt:variant>
      <vt:variant>
        <vt:lpwstr>https://www.swifft.net.au/cb_pages/sp_powerful_owl.php</vt:lpwstr>
      </vt:variant>
      <vt:variant>
        <vt:lpwstr/>
      </vt:variant>
      <vt:variant>
        <vt:i4>7995500</vt:i4>
      </vt:variant>
      <vt:variant>
        <vt:i4>234</vt:i4>
      </vt:variant>
      <vt:variant>
        <vt:i4>0</vt:i4>
      </vt:variant>
      <vt:variant>
        <vt:i4>5</vt:i4>
      </vt:variant>
      <vt:variant>
        <vt:lpwstr>https://www.swifft.net.au/cb_pages/sp_plains-wanderer.php</vt:lpwstr>
      </vt:variant>
      <vt:variant>
        <vt:lpwstr/>
      </vt:variant>
      <vt:variant>
        <vt:i4>131115</vt:i4>
      </vt:variant>
      <vt:variant>
        <vt:i4>231</vt:i4>
      </vt:variant>
      <vt:variant>
        <vt:i4>0</vt:i4>
      </vt:variant>
      <vt:variant>
        <vt:i4>5</vt:i4>
      </vt:variant>
      <vt:variant>
        <vt:lpwstr>https://www.swifft.net.au/cb_pages/sp_orange-bellied_parrot.php</vt:lpwstr>
      </vt:variant>
      <vt:variant>
        <vt:lpwstr/>
      </vt:variant>
      <vt:variant>
        <vt:i4>4063326</vt:i4>
      </vt:variant>
      <vt:variant>
        <vt:i4>228</vt:i4>
      </vt:variant>
      <vt:variant>
        <vt:i4>0</vt:i4>
      </vt:variant>
      <vt:variant>
        <vt:i4>5</vt:i4>
      </vt:variant>
      <vt:variant>
        <vt:lpwstr>https://www.swifft.net.au/cb_pages/sp_masked_owl.php</vt:lpwstr>
      </vt:variant>
      <vt:variant>
        <vt:lpwstr/>
      </vt:variant>
      <vt:variant>
        <vt:i4>7405596</vt:i4>
      </vt:variant>
      <vt:variant>
        <vt:i4>225</vt:i4>
      </vt:variant>
      <vt:variant>
        <vt:i4>0</vt:i4>
      </vt:variant>
      <vt:variant>
        <vt:i4>5</vt:i4>
      </vt:variant>
      <vt:variant>
        <vt:lpwstr>https://www.swifft.net.au/cb_pages/sp_lewins_rail.php</vt:lpwstr>
      </vt:variant>
      <vt:variant>
        <vt:lpwstr/>
      </vt:variant>
      <vt:variant>
        <vt:i4>3145806</vt:i4>
      </vt:variant>
      <vt:variant>
        <vt:i4>222</vt:i4>
      </vt:variant>
      <vt:variant>
        <vt:i4>0</vt:i4>
      </vt:variant>
      <vt:variant>
        <vt:i4>5</vt:i4>
      </vt:variant>
      <vt:variant>
        <vt:lpwstr>https://www.swifft.net.au/cb_pages/sp_lathams_snipe.php</vt:lpwstr>
      </vt:variant>
      <vt:variant>
        <vt:lpwstr/>
      </vt:variant>
      <vt:variant>
        <vt:i4>4325430</vt:i4>
      </vt:variant>
      <vt:variant>
        <vt:i4>219</vt:i4>
      </vt:variant>
      <vt:variant>
        <vt:i4>0</vt:i4>
      </vt:variant>
      <vt:variant>
        <vt:i4>5</vt:i4>
      </vt:variant>
      <vt:variant>
        <vt:lpwstr>https://www.swifft.net.au/cb_pages/sp_hooded_robin.php</vt:lpwstr>
      </vt:variant>
      <vt:variant>
        <vt:lpwstr/>
      </vt:variant>
      <vt:variant>
        <vt:i4>110</vt:i4>
      </vt:variant>
      <vt:variant>
        <vt:i4>216</vt:i4>
      </vt:variant>
      <vt:variant>
        <vt:i4>0</vt:i4>
      </vt:variant>
      <vt:variant>
        <vt:i4>5</vt:i4>
      </vt:variant>
      <vt:variant>
        <vt:lpwstr>https://www.swifft.net.au/cb_pages/sp_hooded_plover.php</vt:lpwstr>
      </vt:variant>
      <vt:variant>
        <vt:lpwstr/>
      </vt:variant>
      <vt:variant>
        <vt:i4>4587552</vt:i4>
      </vt:variant>
      <vt:variant>
        <vt:i4>213</vt:i4>
      </vt:variant>
      <vt:variant>
        <vt:i4>0</vt:i4>
      </vt:variant>
      <vt:variant>
        <vt:i4>5</vt:i4>
      </vt:variant>
      <vt:variant>
        <vt:lpwstr>https://www.swifft.net.au/cb_pages/sp_grey_goshawk.php</vt:lpwstr>
      </vt:variant>
      <vt:variant>
        <vt:lpwstr/>
      </vt:variant>
      <vt:variant>
        <vt:i4>6946827</vt:i4>
      </vt:variant>
      <vt:variant>
        <vt:i4>210</vt:i4>
      </vt:variant>
      <vt:variant>
        <vt:i4>0</vt:i4>
      </vt:variant>
      <vt:variant>
        <vt:i4>5</vt:i4>
      </vt:variant>
      <vt:variant>
        <vt:lpwstr>https://www.swifft.net.au/cb_pages/sp_great_knot.php</vt:lpwstr>
      </vt:variant>
      <vt:variant>
        <vt:lpwstr>Top</vt:lpwstr>
      </vt:variant>
      <vt:variant>
        <vt:i4>6750218</vt:i4>
      </vt:variant>
      <vt:variant>
        <vt:i4>207</vt:i4>
      </vt:variant>
      <vt:variant>
        <vt:i4>0</vt:i4>
      </vt:variant>
      <vt:variant>
        <vt:i4>5</vt:i4>
      </vt:variant>
      <vt:variant>
        <vt:lpwstr>https://www.swifft.net.au/cb_pages/sp_diamond_firetail.php</vt:lpwstr>
      </vt:variant>
      <vt:variant>
        <vt:lpwstr/>
      </vt:variant>
      <vt:variant>
        <vt:i4>327724</vt:i4>
      </vt:variant>
      <vt:variant>
        <vt:i4>204</vt:i4>
      </vt:variant>
      <vt:variant>
        <vt:i4>0</vt:i4>
      </vt:variant>
      <vt:variant>
        <vt:i4>5</vt:i4>
      </vt:variant>
      <vt:variant>
        <vt:lpwstr>https://www.swifft.net.au/cb_pages/sp_bush_stone-curlew.php</vt:lpwstr>
      </vt:variant>
      <vt:variant>
        <vt:lpwstr/>
      </vt:variant>
      <vt:variant>
        <vt:i4>2883687</vt:i4>
      </vt:variant>
      <vt:variant>
        <vt:i4>201</vt:i4>
      </vt:variant>
      <vt:variant>
        <vt:i4>0</vt:i4>
      </vt:variant>
      <vt:variant>
        <vt:i4>5</vt:i4>
      </vt:variant>
      <vt:variant>
        <vt:lpwstr>https://www.swifft.net.au/cb_pages/sp_brolga.php</vt:lpwstr>
      </vt:variant>
      <vt:variant>
        <vt:lpwstr/>
      </vt:variant>
      <vt:variant>
        <vt:i4>7340113</vt:i4>
      </vt:variant>
      <vt:variant>
        <vt:i4>198</vt:i4>
      </vt:variant>
      <vt:variant>
        <vt:i4>0</vt:i4>
      </vt:variant>
      <vt:variant>
        <vt:i4>5</vt:i4>
      </vt:variant>
      <vt:variant>
        <vt:lpwstr>https://www.swifft.net.au/cb_pages/sp_blue-billed_duck.php</vt:lpwstr>
      </vt:variant>
      <vt:variant>
        <vt:lpwstr/>
      </vt:variant>
      <vt:variant>
        <vt:i4>7274496</vt:i4>
      </vt:variant>
      <vt:variant>
        <vt:i4>195</vt:i4>
      </vt:variant>
      <vt:variant>
        <vt:i4>0</vt:i4>
      </vt:variant>
      <vt:variant>
        <vt:i4>5</vt:i4>
      </vt:variant>
      <vt:variant>
        <vt:lpwstr>https://www.swifft.net.au/cb_pages/sp_black_falcon.php</vt:lpwstr>
      </vt:variant>
      <vt:variant>
        <vt:lpwstr/>
      </vt:variant>
      <vt:variant>
        <vt:i4>5832742</vt:i4>
      </vt:variant>
      <vt:variant>
        <vt:i4>192</vt:i4>
      </vt:variant>
      <vt:variant>
        <vt:i4>0</vt:i4>
      </vt:variant>
      <vt:variant>
        <vt:i4>5</vt:i4>
      </vt:variant>
      <vt:variant>
        <vt:lpwstr>https://www.swifft.net.au/cb_pages/sp_barking_owl.php</vt:lpwstr>
      </vt:variant>
      <vt:variant>
        <vt:lpwstr/>
      </vt:variant>
      <vt:variant>
        <vt:i4>4718627</vt:i4>
      </vt:variant>
      <vt:variant>
        <vt:i4>189</vt:i4>
      </vt:variant>
      <vt:variant>
        <vt:i4>0</vt:i4>
      </vt:variant>
      <vt:variant>
        <vt:i4>5</vt:i4>
      </vt:variant>
      <vt:variant>
        <vt:lpwstr>https://www.swifft.net.au/cb_pages/sp_australasian_bittern.php</vt:lpwstr>
      </vt:variant>
      <vt:variant>
        <vt:lpwstr/>
      </vt:variant>
      <vt:variant>
        <vt:i4>5308436</vt:i4>
      </vt:variant>
      <vt:variant>
        <vt:i4>186</vt:i4>
      </vt:variant>
      <vt:variant>
        <vt:i4>0</vt:i4>
      </vt:variant>
      <vt:variant>
        <vt:i4>5</vt:i4>
      </vt:variant>
      <vt:variant>
        <vt:lpwstr>https://www.swifft.net.au/cb_pages/sp_southern_right_whale.php</vt:lpwstr>
      </vt:variant>
      <vt:variant>
        <vt:lpwstr/>
      </vt:variant>
      <vt:variant>
        <vt:i4>6160413</vt:i4>
      </vt:variant>
      <vt:variant>
        <vt:i4>183</vt:i4>
      </vt:variant>
      <vt:variant>
        <vt:i4>0</vt:i4>
      </vt:variant>
      <vt:variant>
        <vt:i4>5</vt:i4>
      </vt:variant>
      <vt:variant>
        <vt:lpwstr>https://www.swifft.net.au/cb_pages/sp_southern_brown_bandicoot.php</vt:lpwstr>
      </vt:variant>
      <vt:variant>
        <vt:lpwstr/>
      </vt:variant>
      <vt:variant>
        <vt:i4>1507444</vt:i4>
      </vt:variant>
      <vt:variant>
        <vt:i4>180</vt:i4>
      </vt:variant>
      <vt:variant>
        <vt:i4>0</vt:i4>
      </vt:variant>
      <vt:variant>
        <vt:i4>5</vt:i4>
      </vt:variant>
      <vt:variant>
        <vt:lpwstr>https://www.swifft.net.au/cb_pages/sp_grey-headed_flying-fox.php</vt:lpwstr>
      </vt:variant>
      <vt:variant>
        <vt:lpwstr/>
      </vt:variant>
      <vt:variant>
        <vt:i4>6881361</vt:i4>
      </vt:variant>
      <vt:variant>
        <vt:i4>177</vt:i4>
      </vt:variant>
      <vt:variant>
        <vt:i4>0</vt:i4>
      </vt:variant>
      <vt:variant>
        <vt:i4>5</vt:i4>
      </vt:variant>
      <vt:variant>
        <vt:lpwstr>https://www.swifft.net.au/cb_pages/sp_fat-tailed_dunnart.php</vt:lpwstr>
      </vt:variant>
      <vt:variant>
        <vt:lpwstr/>
      </vt:variant>
      <vt:variant>
        <vt:i4>393221</vt:i4>
      </vt:variant>
      <vt:variant>
        <vt:i4>174</vt:i4>
      </vt:variant>
      <vt:variant>
        <vt:i4>0</vt:i4>
      </vt:variant>
      <vt:variant>
        <vt:i4>5</vt:i4>
      </vt:variant>
      <vt:variant>
        <vt:lpwstr>https://www.swifft.net.au/cb_pages/sp_common_bent-wing_bat.php</vt:lpwstr>
      </vt:variant>
      <vt:variant>
        <vt:lpwstr/>
      </vt:variant>
      <vt:variant>
        <vt:i4>2686995</vt:i4>
      </vt:variant>
      <vt:variant>
        <vt:i4>171</vt:i4>
      </vt:variant>
      <vt:variant>
        <vt:i4>0</vt:i4>
      </vt:variant>
      <vt:variant>
        <vt:i4>5</vt:i4>
      </vt:variant>
      <vt:variant>
        <vt:lpwstr>https://www.swifft.net.au/cb_pages/sp_brush-tailed_phascogale.php</vt:lpwstr>
      </vt:variant>
      <vt:variant>
        <vt:lpwstr/>
      </vt:variant>
      <vt:variant>
        <vt:i4>1900607</vt:i4>
      </vt:variant>
      <vt:variant>
        <vt:i4>164</vt:i4>
      </vt:variant>
      <vt:variant>
        <vt:i4>0</vt:i4>
      </vt:variant>
      <vt:variant>
        <vt:i4>5</vt:i4>
      </vt:variant>
      <vt:variant>
        <vt:lpwstr/>
      </vt:variant>
      <vt:variant>
        <vt:lpwstr>_Toc221545886</vt:lpwstr>
      </vt:variant>
      <vt:variant>
        <vt:i4>1900607</vt:i4>
      </vt:variant>
      <vt:variant>
        <vt:i4>158</vt:i4>
      </vt:variant>
      <vt:variant>
        <vt:i4>0</vt:i4>
      </vt:variant>
      <vt:variant>
        <vt:i4>5</vt:i4>
      </vt:variant>
      <vt:variant>
        <vt:lpwstr/>
      </vt:variant>
      <vt:variant>
        <vt:lpwstr>_Toc221545885</vt:lpwstr>
      </vt:variant>
      <vt:variant>
        <vt:i4>1900607</vt:i4>
      </vt:variant>
      <vt:variant>
        <vt:i4>152</vt:i4>
      </vt:variant>
      <vt:variant>
        <vt:i4>0</vt:i4>
      </vt:variant>
      <vt:variant>
        <vt:i4>5</vt:i4>
      </vt:variant>
      <vt:variant>
        <vt:lpwstr/>
      </vt:variant>
      <vt:variant>
        <vt:lpwstr>_Toc221545884</vt:lpwstr>
      </vt:variant>
      <vt:variant>
        <vt:i4>1900607</vt:i4>
      </vt:variant>
      <vt:variant>
        <vt:i4>146</vt:i4>
      </vt:variant>
      <vt:variant>
        <vt:i4>0</vt:i4>
      </vt:variant>
      <vt:variant>
        <vt:i4>5</vt:i4>
      </vt:variant>
      <vt:variant>
        <vt:lpwstr/>
      </vt:variant>
      <vt:variant>
        <vt:lpwstr>_Toc221545883</vt:lpwstr>
      </vt:variant>
      <vt:variant>
        <vt:i4>1900607</vt:i4>
      </vt:variant>
      <vt:variant>
        <vt:i4>140</vt:i4>
      </vt:variant>
      <vt:variant>
        <vt:i4>0</vt:i4>
      </vt:variant>
      <vt:variant>
        <vt:i4>5</vt:i4>
      </vt:variant>
      <vt:variant>
        <vt:lpwstr/>
      </vt:variant>
      <vt:variant>
        <vt:lpwstr>_Toc221545882</vt:lpwstr>
      </vt:variant>
      <vt:variant>
        <vt:i4>1900607</vt:i4>
      </vt:variant>
      <vt:variant>
        <vt:i4>134</vt:i4>
      </vt:variant>
      <vt:variant>
        <vt:i4>0</vt:i4>
      </vt:variant>
      <vt:variant>
        <vt:i4>5</vt:i4>
      </vt:variant>
      <vt:variant>
        <vt:lpwstr/>
      </vt:variant>
      <vt:variant>
        <vt:lpwstr>_Toc221545881</vt:lpwstr>
      </vt:variant>
      <vt:variant>
        <vt:i4>1900607</vt:i4>
      </vt:variant>
      <vt:variant>
        <vt:i4>128</vt:i4>
      </vt:variant>
      <vt:variant>
        <vt:i4>0</vt:i4>
      </vt:variant>
      <vt:variant>
        <vt:i4>5</vt:i4>
      </vt:variant>
      <vt:variant>
        <vt:lpwstr/>
      </vt:variant>
      <vt:variant>
        <vt:lpwstr>_Toc221545880</vt:lpwstr>
      </vt:variant>
      <vt:variant>
        <vt:i4>1179711</vt:i4>
      </vt:variant>
      <vt:variant>
        <vt:i4>122</vt:i4>
      </vt:variant>
      <vt:variant>
        <vt:i4>0</vt:i4>
      </vt:variant>
      <vt:variant>
        <vt:i4>5</vt:i4>
      </vt:variant>
      <vt:variant>
        <vt:lpwstr/>
      </vt:variant>
      <vt:variant>
        <vt:lpwstr>_Toc221545879</vt:lpwstr>
      </vt:variant>
      <vt:variant>
        <vt:i4>1179711</vt:i4>
      </vt:variant>
      <vt:variant>
        <vt:i4>116</vt:i4>
      </vt:variant>
      <vt:variant>
        <vt:i4>0</vt:i4>
      </vt:variant>
      <vt:variant>
        <vt:i4>5</vt:i4>
      </vt:variant>
      <vt:variant>
        <vt:lpwstr/>
      </vt:variant>
      <vt:variant>
        <vt:lpwstr>_Toc221545878</vt:lpwstr>
      </vt:variant>
      <vt:variant>
        <vt:i4>1179711</vt:i4>
      </vt:variant>
      <vt:variant>
        <vt:i4>110</vt:i4>
      </vt:variant>
      <vt:variant>
        <vt:i4>0</vt:i4>
      </vt:variant>
      <vt:variant>
        <vt:i4>5</vt:i4>
      </vt:variant>
      <vt:variant>
        <vt:lpwstr/>
      </vt:variant>
      <vt:variant>
        <vt:lpwstr>_Toc221545877</vt:lpwstr>
      </vt:variant>
      <vt:variant>
        <vt:i4>1179711</vt:i4>
      </vt:variant>
      <vt:variant>
        <vt:i4>104</vt:i4>
      </vt:variant>
      <vt:variant>
        <vt:i4>0</vt:i4>
      </vt:variant>
      <vt:variant>
        <vt:i4>5</vt:i4>
      </vt:variant>
      <vt:variant>
        <vt:lpwstr/>
      </vt:variant>
      <vt:variant>
        <vt:lpwstr>_Toc221545876</vt:lpwstr>
      </vt:variant>
      <vt:variant>
        <vt:i4>1179711</vt:i4>
      </vt:variant>
      <vt:variant>
        <vt:i4>98</vt:i4>
      </vt:variant>
      <vt:variant>
        <vt:i4>0</vt:i4>
      </vt:variant>
      <vt:variant>
        <vt:i4>5</vt:i4>
      </vt:variant>
      <vt:variant>
        <vt:lpwstr/>
      </vt:variant>
      <vt:variant>
        <vt:lpwstr>_Toc221545875</vt:lpwstr>
      </vt:variant>
      <vt:variant>
        <vt:i4>1179711</vt:i4>
      </vt:variant>
      <vt:variant>
        <vt:i4>92</vt:i4>
      </vt:variant>
      <vt:variant>
        <vt:i4>0</vt:i4>
      </vt:variant>
      <vt:variant>
        <vt:i4>5</vt:i4>
      </vt:variant>
      <vt:variant>
        <vt:lpwstr/>
      </vt:variant>
      <vt:variant>
        <vt:lpwstr>_Toc221545874</vt:lpwstr>
      </vt:variant>
      <vt:variant>
        <vt:i4>1179711</vt:i4>
      </vt:variant>
      <vt:variant>
        <vt:i4>86</vt:i4>
      </vt:variant>
      <vt:variant>
        <vt:i4>0</vt:i4>
      </vt:variant>
      <vt:variant>
        <vt:i4>5</vt:i4>
      </vt:variant>
      <vt:variant>
        <vt:lpwstr/>
      </vt:variant>
      <vt:variant>
        <vt:lpwstr>_Toc221545873</vt:lpwstr>
      </vt:variant>
      <vt:variant>
        <vt:i4>1179711</vt:i4>
      </vt:variant>
      <vt:variant>
        <vt:i4>80</vt:i4>
      </vt:variant>
      <vt:variant>
        <vt:i4>0</vt:i4>
      </vt:variant>
      <vt:variant>
        <vt:i4>5</vt:i4>
      </vt:variant>
      <vt:variant>
        <vt:lpwstr/>
      </vt:variant>
      <vt:variant>
        <vt:lpwstr>_Toc221545872</vt:lpwstr>
      </vt:variant>
      <vt:variant>
        <vt:i4>1179711</vt:i4>
      </vt:variant>
      <vt:variant>
        <vt:i4>74</vt:i4>
      </vt:variant>
      <vt:variant>
        <vt:i4>0</vt:i4>
      </vt:variant>
      <vt:variant>
        <vt:i4>5</vt:i4>
      </vt:variant>
      <vt:variant>
        <vt:lpwstr/>
      </vt:variant>
      <vt:variant>
        <vt:lpwstr>_Toc221545871</vt:lpwstr>
      </vt:variant>
      <vt:variant>
        <vt:i4>1179711</vt:i4>
      </vt:variant>
      <vt:variant>
        <vt:i4>68</vt:i4>
      </vt:variant>
      <vt:variant>
        <vt:i4>0</vt:i4>
      </vt:variant>
      <vt:variant>
        <vt:i4>5</vt:i4>
      </vt:variant>
      <vt:variant>
        <vt:lpwstr/>
      </vt:variant>
      <vt:variant>
        <vt:lpwstr>_Toc221545870</vt:lpwstr>
      </vt:variant>
      <vt:variant>
        <vt:i4>1245247</vt:i4>
      </vt:variant>
      <vt:variant>
        <vt:i4>62</vt:i4>
      </vt:variant>
      <vt:variant>
        <vt:i4>0</vt:i4>
      </vt:variant>
      <vt:variant>
        <vt:i4>5</vt:i4>
      </vt:variant>
      <vt:variant>
        <vt:lpwstr/>
      </vt:variant>
      <vt:variant>
        <vt:lpwstr>_Toc221545869</vt:lpwstr>
      </vt:variant>
      <vt:variant>
        <vt:i4>1245247</vt:i4>
      </vt:variant>
      <vt:variant>
        <vt:i4>56</vt:i4>
      </vt:variant>
      <vt:variant>
        <vt:i4>0</vt:i4>
      </vt:variant>
      <vt:variant>
        <vt:i4>5</vt:i4>
      </vt:variant>
      <vt:variant>
        <vt:lpwstr/>
      </vt:variant>
      <vt:variant>
        <vt:lpwstr>_Toc221545868</vt:lpwstr>
      </vt:variant>
      <vt:variant>
        <vt:i4>1245247</vt:i4>
      </vt:variant>
      <vt:variant>
        <vt:i4>50</vt:i4>
      </vt:variant>
      <vt:variant>
        <vt:i4>0</vt:i4>
      </vt:variant>
      <vt:variant>
        <vt:i4>5</vt:i4>
      </vt:variant>
      <vt:variant>
        <vt:lpwstr/>
      </vt:variant>
      <vt:variant>
        <vt:lpwstr>_Toc221545867</vt:lpwstr>
      </vt:variant>
      <vt:variant>
        <vt:i4>1245247</vt:i4>
      </vt:variant>
      <vt:variant>
        <vt:i4>44</vt:i4>
      </vt:variant>
      <vt:variant>
        <vt:i4>0</vt:i4>
      </vt:variant>
      <vt:variant>
        <vt:i4>5</vt:i4>
      </vt:variant>
      <vt:variant>
        <vt:lpwstr/>
      </vt:variant>
      <vt:variant>
        <vt:lpwstr>_Toc221545866</vt:lpwstr>
      </vt:variant>
      <vt:variant>
        <vt:i4>1245247</vt:i4>
      </vt:variant>
      <vt:variant>
        <vt:i4>38</vt:i4>
      </vt:variant>
      <vt:variant>
        <vt:i4>0</vt:i4>
      </vt:variant>
      <vt:variant>
        <vt:i4>5</vt:i4>
      </vt:variant>
      <vt:variant>
        <vt:lpwstr/>
      </vt:variant>
      <vt:variant>
        <vt:lpwstr>_Toc221545865</vt:lpwstr>
      </vt:variant>
      <vt:variant>
        <vt:i4>1245247</vt:i4>
      </vt:variant>
      <vt:variant>
        <vt:i4>32</vt:i4>
      </vt:variant>
      <vt:variant>
        <vt:i4>0</vt:i4>
      </vt:variant>
      <vt:variant>
        <vt:i4>5</vt:i4>
      </vt:variant>
      <vt:variant>
        <vt:lpwstr/>
      </vt:variant>
      <vt:variant>
        <vt:lpwstr>_Toc221545864</vt:lpwstr>
      </vt:variant>
      <vt:variant>
        <vt:i4>1245247</vt:i4>
      </vt:variant>
      <vt:variant>
        <vt:i4>26</vt:i4>
      </vt:variant>
      <vt:variant>
        <vt:i4>0</vt:i4>
      </vt:variant>
      <vt:variant>
        <vt:i4>5</vt:i4>
      </vt:variant>
      <vt:variant>
        <vt:lpwstr/>
      </vt:variant>
      <vt:variant>
        <vt:lpwstr>_Toc221545863</vt:lpwstr>
      </vt:variant>
      <vt:variant>
        <vt:i4>1245247</vt:i4>
      </vt:variant>
      <vt:variant>
        <vt:i4>20</vt:i4>
      </vt:variant>
      <vt:variant>
        <vt:i4>0</vt:i4>
      </vt:variant>
      <vt:variant>
        <vt:i4>5</vt:i4>
      </vt:variant>
      <vt:variant>
        <vt:lpwstr/>
      </vt:variant>
      <vt:variant>
        <vt:lpwstr>_Toc221545862</vt:lpwstr>
      </vt:variant>
      <vt:variant>
        <vt:i4>1245247</vt:i4>
      </vt:variant>
      <vt:variant>
        <vt:i4>14</vt:i4>
      </vt:variant>
      <vt:variant>
        <vt:i4>0</vt:i4>
      </vt:variant>
      <vt:variant>
        <vt:i4>5</vt:i4>
      </vt:variant>
      <vt:variant>
        <vt:lpwstr/>
      </vt:variant>
      <vt:variant>
        <vt:lpwstr>_Toc221545861</vt:lpwstr>
      </vt:variant>
      <vt:variant>
        <vt:i4>1245247</vt:i4>
      </vt:variant>
      <vt:variant>
        <vt:i4>8</vt:i4>
      </vt:variant>
      <vt:variant>
        <vt:i4>0</vt:i4>
      </vt:variant>
      <vt:variant>
        <vt:i4>5</vt:i4>
      </vt:variant>
      <vt:variant>
        <vt:lpwstr/>
      </vt:variant>
      <vt:variant>
        <vt:lpwstr>_Toc221545860</vt:lpwstr>
      </vt:variant>
      <vt:variant>
        <vt:i4>1048639</vt:i4>
      </vt:variant>
      <vt:variant>
        <vt:i4>2</vt:i4>
      </vt:variant>
      <vt:variant>
        <vt:i4>0</vt:i4>
      </vt:variant>
      <vt:variant>
        <vt:i4>5</vt:i4>
      </vt:variant>
      <vt:variant>
        <vt:lpwstr/>
      </vt:variant>
      <vt:variant>
        <vt:lpwstr>_Toc221545859</vt:lpwstr>
      </vt:variant>
      <vt:variant>
        <vt:i4>4980847</vt:i4>
      </vt:variant>
      <vt:variant>
        <vt:i4>63</vt:i4>
      </vt:variant>
      <vt:variant>
        <vt:i4>0</vt:i4>
      </vt:variant>
      <vt:variant>
        <vt:i4>5</vt:i4>
      </vt:variant>
      <vt:variant>
        <vt:lpwstr>https://viccatchments.com.au/wp-content/uploads/2024/06/Blue-and-Teal-Carbon_FINAL-WEB-1.pdf</vt:lpwstr>
      </vt:variant>
      <vt:variant>
        <vt:lpwstr/>
      </vt:variant>
      <vt:variant>
        <vt:i4>7602224</vt:i4>
      </vt:variant>
      <vt:variant>
        <vt:i4>60</vt:i4>
      </vt:variant>
      <vt:variant>
        <vt:i4>0</vt:i4>
      </vt:variant>
      <vt:variant>
        <vt:i4>5</vt:i4>
      </vt:variant>
      <vt:variant>
        <vt:lpwstr>https://www.dcceew.gov.au/environment/biodiversity/conservation/wildlife-corridors</vt:lpwstr>
      </vt:variant>
      <vt:variant>
        <vt:lpwstr/>
      </vt:variant>
      <vt:variant>
        <vt:i4>131197</vt:i4>
      </vt:variant>
      <vt:variant>
        <vt:i4>57</vt:i4>
      </vt:variant>
      <vt:variant>
        <vt:i4>0</vt:i4>
      </vt:variant>
      <vt:variant>
        <vt:i4>5</vt:i4>
      </vt:variant>
      <vt:variant>
        <vt:lpwstr>https://www.nespthreatenedspecies.edu.au/media/dehnttbf/7-4-the-impact-of-pet-cat-impacts_f.pdf</vt:lpwstr>
      </vt:variant>
      <vt:variant>
        <vt:lpwstr/>
      </vt:variant>
      <vt:variant>
        <vt:i4>6881361</vt:i4>
      </vt:variant>
      <vt:variant>
        <vt:i4>54</vt:i4>
      </vt:variant>
      <vt:variant>
        <vt:i4>0</vt:i4>
      </vt:variant>
      <vt:variant>
        <vt:i4>5</vt:i4>
      </vt:variant>
      <vt:variant>
        <vt:lpwstr>https://www.swifft.net.au/cb_pages/sp_fat-tailed_dunnart.php</vt:lpwstr>
      </vt:variant>
      <vt:variant>
        <vt:lpwstr/>
      </vt:variant>
      <vt:variant>
        <vt:i4>7340074</vt:i4>
      </vt:variant>
      <vt:variant>
        <vt:i4>51</vt:i4>
      </vt:variant>
      <vt:variant>
        <vt:i4>0</vt:i4>
      </vt:variant>
      <vt:variant>
        <vt:i4>5</vt:i4>
      </vt:variant>
      <vt:variant>
        <vt:lpwstr>https://australian.museum/learn/animals/frogs/eastern-pobblebonk-frog/</vt:lpwstr>
      </vt:variant>
      <vt:variant>
        <vt:lpwstr/>
      </vt:variant>
      <vt:variant>
        <vt:i4>4587589</vt:i4>
      </vt:variant>
      <vt:variant>
        <vt:i4>48</vt:i4>
      </vt:variant>
      <vt:variant>
        <vt:i4>0</vt:i4>
      </vt:variant>
      <vt:variant>
        <vt:i4>5</vt:i4>
      </vt:variant>
      <vt:variant>
        <vt:lpwstr>https://birdlife.org.au/bird-profiles/wedge-tailed-eagle/</vt:lpwstr>
      </vt:variant>
      <vt:variant>
        <vt:lpwstr/>
      </vt:variant>
      <vt:variant>
        <vt:i4>3473463</vt:i4>
      </vt:variant>
      <vt:variant>
        <vt:i4>45</vt:i4>
      </vt:variant>
      <vt:variant>
        <vt:i4>0</vt:i4>
      </vt:variant>
      <vt:variant>
        <vt:i4>5</vt:i4>
      </vt:variant>
      <vt:variant>
        <vt:lpwstr>https://corangamite.rcs.vic.gov.au/local-areas/summary-of- local-areas/</vt:lpwstr>
      </vt:variant>
      <vt:variant>
        <vt:lpwstr/>
      </vt:variant>
      <vt:variant>
        <vt:i4>7667829</vt:i4>
      </vt:variant>
      <vt:variant>
        <vt:i4>42</vt:i4>
      </vt:variant>
      <vt:variant>
        <vt:i4>0</vt:i4>
      </vt:variant>
      <vt:variant>
        <vt:i4>5</vt:i4>
      </vt:variant>
      <vt:variant>
        <vt:lpwstr>https://www.dcceew.gov.au/environment/epbc/approvals/strategic-assessments/geelong-growth-areas</vt:lpwstr>
      </vt:variant>
      <vt:variant>
        <vt:lpwstr/>
      </vt:variant>
      <vt:variant>
        <vt:i4>7798825</vt:i4>
      </vt:variant>
      <vt:variant>
        <vt:i4>39</vt:i4>
      </vt:variant>
      <vt:variant>
        <vt:i4>0</vt:i4>
      </vt:variant>
      <vt:variant>
        <vt:i4>5</vt:i4>
      </vt:variant>
      <vt:variant>
        <vt:lpwstr>https://forecast.id.com.au/geelong</vt:lpwstr>
      </vt:variant>
      <vt:variant>
        <vt:lpwstr/>
      </vt:variant>
      <vt:variant>
        <vt:i4>2883640</vt:i4>
      </vt:variant>
      <vt:variant>
        <vt:i4>36</vt:i4>
      </vt:variant>
      <vt:variant>
        <vt:i4>0</vt:i4>
      </vt:variant>
      <vt:variant>
        <vt:i4>5</vt:i4>
      </vt:variant>
      <vt:variant>
        <vt:lpwstr>https://www.geelongaustralia.com.au/hoodedplover/article/item/8cf5b098da0360a.aspx</vt:lpwstr>
      </vt:variant>
      <vt:variant>
        <vt:lpwstr/>
      </vt:variant>
      <vt:variant>
        <vt:i4>1441882</vt:i4>
      </vt:variant>
      <vt:variant>
        <vt:i4>33</vt:i4>
      </vt:variant>
      <vt:variant>
        <vt:i4>0</vt:i4>
      </vt:variant>
      <vt:variant>
        <vt:i4>5</vt:i4>
      </vt:variant>
      <vt:variant>
        <vt:lpwstr>https://www.vic.gov.au/know-your-council</vt:lpwstr>
      </vt:variant>
      <vt:variant>
        <vt:lpwstr/>
      </vt:variant>
      <vt:variant>
        <vt:i4>3932196</vt:i4>
      </vt:variant>
      <vt:variant>
        <vt:i4>30</vt:i4>
      </vt:variant>
      <vt:variant>
        <vt:i4>0</vt:i4>
      </vt:variant>
      <vt:variant>
        <vt:i4>5</vt:i4>
      </vt:variant>
      <vt:variant>
        <vt:lpwstr>https://profile.id.com.au/geelong/about</vt:lpwstr>
      </vt:variant>
      <vt:variant>
        <vt:lpwstr/>
      </vt:variant>
      <vt:variant>
        <vt:i4>655454</vt:i4>
      </vt:variant>
      <vt:variant>
        <vt:i4>27</vt:i4>
      </vt:variant>
      <vt:variant>
        <vt:i4>0</vt:i4>
      </vt:variant>
      <vt:variant>
        <vt:i4>5</vt:i4>
      </vt:variant>
      <vt:variant>
        <vt:lpwstr>https://www.environment.gov.au/cgi-bin/wetlands/search.pl?smode=DOIW</vt:lpwstr>
      </vt:variant>
      <vt:variant>
        <vt:lpwstr/>
      </vt:variant>
      <vt:variant>
        <vt:i4>5111875</vt:i4>
      </vt:variant>
      <vt:variant>
        <vt:i4>24</vt:i4>
      </vt:variant>
      <vt:variant>
        <vt:i4>0</vt:i4>
      </vt:variant>
      <vt:variant>
        <vt:i4>5</vt:i4>
      </vt:variant>
      <vt:variant>
        <vt:lpwstr>https://discover.data.vic.gov.au/dataset/awrc-major-river-basins-of-victoria</vt:lpwstr>
      </vt:variant>
      <vt:variant>
        <vt:lpwstr/>
      </vt:variant>
      <vt:variant>
        <vt:i4>5439515</vt:i4>
      </vt:variant>
      <vt:variant>
        <vt:i4>21</vt:i4>
      </vt:variant>
      <vt:variant>
        <vt:i4>0</vt:i4>
      </vt:variant>
      <vt:variant>
        <vt:i4>5</vt:i4>
      </vt:variant>
      <vt:variant>
        <vt:lpwstr>https://dbr.abs.gov.au/region.html?lyr=lga&amp;rgn=22750</vt:lpwstr>
      </vt:variant>
      <vt:variant>
        <vt:lpwstr/>
      </vt:variant>
      <vt:variant>
        <vt:i4>524291</vt:i4>
      </vt:variant>
      <vt:variant>
        <vt:i4>18</vt:i4>
      </vt:variant>
      <vt:variant>
        <vt:i4>0</vt:i4>
      </vt:variant>
      <vt:variant>
        <vt:i4>5</vt:i4>
      </vt:variant>
      <vt:variant>
        <vt:lpwstr>https://planning-schemes.app.planning.vic.gov.au/Greater Geelong/ordinance/02.03</vt:lpwstr>
      </vt:variant>
      <vt:variant>
        <vt:lpwstr/>
      </vt:variant>
      <vt:variant>
        <vt:i4>2031702</vt:i4>
      </vt:variant>
      <vt:variant>
        <vt:i4>15</vt:i4>
      </vt:variant>
      <vt:variant>
        <vt:i4>0</vt:i4>
      </vt:variant>
      <vt:variant>
        <vt:i4>5</vt:i4>
      </vt:variant>
      <vt:variant>
        <vt:lpwstr>https://www.geelongaustralia.com.au/rap/article/item/8d86f96f7bf8a7c.aspx</vt:lpwstr>
      </vt:variant>
      <vt:variant>
        <vt:lpwstr/>
      </vt:variant>
      <vt:variant>
        <vt:i4>6619247</vt:i4>
      </vt:variant>
      <vt:variant>
        <vt:i4>12</vt:i4>
      </vt:variant>
      <vt:variant>
        <vt:i4>0</vt:i4>
      </vt:variant>
      <vt:variant>
        <vt:i4>5</vt:i4>
      </vt:variant>
      <vt:variant>
        <vt:lpwstr>https://ccma.vic.gov.au/projects/victorian-volcanic-plains/</vt:lpwstr>
      </vt:variant>
      <vt:variant>
        <vt:lpwstr/>
      </vt:variant>
      <vt:variant>
        <vt:i4>3866666</vt:i4>
      </vt:variant>
      <vt:variant>
        <vt:i4>9</vt:i4>
      </vt:variant>
      <vt:variant>
        <vt:i4>0</vt:i4>
      </vt:variant>
      <vt:variant>
        <vt:i4>5</vt:i4>
      </vt:variant>
      <vt:variant>
        <vt:lpwstr>https://grassyplains.net.au/grasslands/</vt:lpwstr>
      </vt:variant>
      <vt:variant>
        <vt:lpwstr/>
      </vt:variant>
      <vt:variant>
        <vt:i4>4128884</vt:i4>
      </vt:variant>
      <vt:variant>
        <vt:i4>6</vt:i4>
      </vt:variant>
      <vt:variant>
        <vt:i4>0</vt:i4>
      </vt:variant>
      <vt:variant>
        <vt:i4>5</vt:i4>
      </vt:variant>
      <vt:variant>
        <vt:lpwstr>https://www.swifft.net.au/cb_pages/team_linear_reserves_project.php</vt:lpwstr>
      </vt:variant>
      <vt:variant>
        <vt:lpwstr/>
      </vt:variant>
      <vt:variant>
        <vt:i4>131161</vt:i4>
      </vt:variant>
      <vt:variant>
        <vt:i4>3</vt:i4>
      </vt:variant>
      <vt:variant>
        <vt:i4>0</vt:i4>
      </vt:variant>
      <vt:variant>
        <vt:i4>5</vt:i4>
      </vt:variant>
      <vt:variant>
        <vt:lpwstr>https://www.geelongaustralia.com.au/</vt:lpwstr>
      </vt:variant>
      <vt:variant>
        <vt:lpwstr/>
      </vt:variant>
      <vt:variant>
        <vt:i4>5439515</vt:i4>
      </vt:variant>
      <vt:variant>
        <vt:i4>0</vt:i4>
      </vt:variant>
      <vt:variant>
        <vt:i4>0</vt:i4>
      </vt:variant>
      <vt:variant>
        <vt:i4>5</vt:i4>
      </vt:variant>
      <vt:variant>
        <vt:lpwstr>https://dbr.abs.gov.au/region.html?lyr=lga&amp;rgn=22750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Sheryl Allen</dc:creator>
  <cp:keywords/>
  <dc:description/>
  <cp:lastModifiedBy>Bernadette Collins</cp:lastModifiedBy>
  <cp:revision>2</cp:revision>
  <cp:lastPrinted>2026-03-26T00:35:00Z</cp:lastPrinted>
  <dcterms:created xsi:type="dcterms:W3CDTF">2026-03-31T01:56:00Z</dcterms:created>
  <dcterms:modified xsi:type="dcterms:W3CDTF">2026-03-31T01:56:00Z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emplateVersion">
    <vt:lpwstr>1.0</vt:lpwstr>
  </property>
  <property fmtid="{D5CDD505-2E9C-101B-9397-08002B2CF9AE}" pid="3" name="ContentTypeId">
    <vt:lpwstr>0x01010073A382A284B06C4D9282FAC1EAC3C026</vt:lpwstr>
  </property>
  <property fmtid="{D5CDD505-2E9C-101B-9397-08002B2CF9AE}" pid="4" name="MediaServiceImageTags">
    <vt:lpwstr/>
  </property>
</Properties>
</file>